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6BC0" w:rsidRPr="00520121" w:rsidRDefault="00000000" w:rsidP="00AA6BC0">
      <w:pPr>
        <w:adjustRightInd w:val="0"/>
        <w:snapToGrid w:val="0"/>
        <w:spacing w:line="520" w:lineRule="exact"/>
        <w:rPr>
          <w:rFonts w:ascii="仿宋_GB2312" w:eastAsia="仿宋_GB2312"/>
          <w:b/>
          <w:sz w:val="24"/>
          <w:szCs w:val="24"/>
          <w:u w:val="none"/>
        </w:rPr>
      </w:pPr>
      <w:r w:rsidRPr="00520121">
        <w:rPr>
          <w:rFonts w:ascii="仿宋_GB2312" w:eastAsia="仿宋_GB2312" w:hint="eastAsia"/>
          <w:b/>
          <w:sz w:val="24"/>
          <w:szCs w:val="24"/>
          <w:u w:val="none"/>
        </w:rPr>
        <w:t>表6</w:t>
      </w:r>
    </w:p>
    <w:p w:rsidR="00AA6BC0" w:rsidRPr="00786BBB" w:rsidRDefault="00000000" w:rsidP="00AA6BC0">
      <w:pPr>
        <w:adjustRightInd w:val="0"/>
        <w:snapToGrid w:val="0"/>
        <w:spacing w:line="520" w:lineRule="exact"/>
        <w:jc w:val="center"/>
        <w:rPr>
          <w:rFonts w:ascii="方正小标宋简体" w:eastAsia="方正小标宋简体"/>
          <w:b/>
          <w:bCs/>
          <w:sz w:val="36"/>
          <w:szCs w:val="36"/>
        </w:rPr>
      </w:pPr>
      <w:r w:rsidRPr="00786BBB">
        <w:rPr>
          <w:rFonts w:ascii="方正小标宋简体" w:eastAsia="方正小标宋简体" w:hint="eastAsia"/>
          <w:b/>
          <w:bCs/>
          <w:sz w:val="36"/>
          <w:szCs w:val="36"/>
        </w:rPr>
        <w:t>四川大学本科毕业论文（设计）指导教师评阅意见表</w:t>
      </w:r>
    </w:p>
    <w:p w:rsidR="00AA6BC0" w:rsidRPr="00786BBB" w:rsidRDefault="00AA6BC0" w:rsidP="00AA6BC0">
      <w:pPr>
        <w:adjustRightInd w:val="0"/>
        <w:snapToGrid w:val="0"/>
        <w:spacing w:line="520" w:lineRule="exact"/>
        <w:jc w:val="center"/>
        <w:rPr>
          <w:rFonts w:ascii="方正小标宋简体" w:eastAsia="方正小标宋简体"/>
          <w:b/>
          <w:bCs/>
          <w:sz w:val="36"/>
          <w:szCs w:val="36"/>
        </w:rPr>
      </w:pP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2"/>
        <w:gridCol w:w="1166"/>
        <w:gridCol w:w="1701"/>
        <w:gridCol w:w="157"/>
        <w:gridCol w:w="552"/>
        <w:gridCol w:w="1276"/>
        <w:gridCol w:w="725"/>
        <w:gridCol w:w="567"/>
        <w:gridCol w:w="550"/>
        <w:gridCol w:w="159"/>
        <w:gridCol w:w="809"/>
        <w:gridCol w:w="596"/>
        <w:gridCol w:w="632"/>
      </w:tblGrid>
      <w:tr w:rsidR="007A6C12" w:rsidTr="008325F7">
        <w:trPr>
          <w:cantSplit/>
          <w:trHeight w:val="52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指导教师姓名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D03AC6">
              <w:rPr>
                <w:rFonts w:ascii="宋体" w:hAnsi="宋体" w:hint="eastAsia"/>
                <w:b/>
                <w:bCs/>
                <w:szCs w:val="21"/>
              </w:rPr>
              <w:t>武岳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职称</w:t>
            </w:r>
          </w:p>
        </w:tc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ED7B98">
              <w:rPr>
                <w:rFonts w:asciiTheme="minorHAnsi" w:eastAsiaTheme="minorHAnsi" w:hAnsiTheme="minorHAnsi"/>
                <w:b/>
                <w:bCs/>
                <w:szCs w:val="21"/>
              </w:rPr>
              <w:t>教授，博导</w:t>
            </w:r>
          </w:p>
        </w:tc>
        <w:tc>
          <w:tcPr>
            <w:tcW w:w="11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工作单位</w:t>
            </w:r>
          </w:p>
        </w:tc>
        <w:tc>
          <w:tcPr>
            <w:tcW w:w="21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</w:rPr>
            </w:pPr>
            <w:r w:rsidRPr="00D03AC6">
              <w:rPr>
                <w:rFonts w:ascii="宋体" w:hAnsi="宋体" w:hint="eastAsia"/>
                <w:b/>
                <w:bCs/>
              </w:rPr>
              <w:t>计算机学院</w:t>
            </w:r>
          </w:p>
        </w:tc>
      </w:tr>
      <w:tr w:rsidR="007A6C12" w:rsidTr="008325F7">
        <w:trPr>
          <w:cantSplit/>
          <w:trHeight w:val="52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学生姓名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proofErr w:type="gramStart"/>
            <w:r w:rsidRPr="00D03AC6">
              <w:rPr>
                <w:rFonts w:ascii="宋体" w:hAnsi="宋体" w:hint="eastAsia"/>
                <w:b/>
                <w:bCs/>
                <w:szCs w:val="21"/>
              </w:rPr>
              <w:t>王雨瑶</w:t>
            </w:r>
            <w:proofErr w:type="gramEnd"/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学院</w:t>
            </w:r>
          </w:p>
        </w:tc>
        <w:tc>
          <w:tcPr>
            <w:tcW w:w="20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D03AC6">
              <w:rPr>
                <w:rFonts w:ascii="宋体" w:hAnsi="宋体" w:hint="eastAsia"/>
                <w:b/>
                <w:bCs/>
                <w:szCs w:val="21"/>
              </w:rPr>
              <w:t>软件学院</w:t>
            </w:r>
          </w:p>
        </w:tc>
        <w:tc>
          <w:tcPr>
            <w:tcW w:w="111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专</w:t>
            </w:r>
            <w:r w:rsidRPr="002D43B7">
              <w:rPr>
                <w:rFonts w:ascii="宋体" w:hAnsi="宋体"/>
                <w:b/>
                <w:bCs/>
                <w:szCs w:val="21"/>
              </w:rPr>
              <w:t xml:space="preserve">    </w:t>
            </w:r>
            <w:r w:rsidRPr="002D43B7">
              <w:rPr>
                <w:rFonts w:ascii="宋体" w:hAnsi="宋体" w:hint="eastAsia"/>
                <w:b/>
                <w:bCs/>
                <w:szCs w:val="21"/>
              </w:rPr>
              <w:t>业</w:t>
            </w:r>
          </w:p>
        </w:tc>
        <w:tc>
          <w:tcPr>
            <w:tcW w:w="21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</w:rPr>
            </w:pPr>
            <w:r w:rsidRPr="00D03AC6">
              <w:rPr>
                <w:rFonts w:ascii="宋体" w:hAnsi="宋体" w:hint="eastAsia"/>
                <w:b/>
                <w:bCs/>
              </w:rPr>
              <w:t>软件工程</w:t>
            </w:r>
          </w:p>
        </w:tc>
      </w:tr>
      <w:tr w:rsidR="007A6C12" w:rsidTr="008325F7">
        <w:trPr>
          <w:cantSplit/>
          <w:trHeight w:val="52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</w:rPr>
            </w:pPr>
            <w:r w:rsidRPr="002D43B7">
              <w:rPr>
                <w:rFonts w:ascii="宋体" w:hAnsi="宋体" w:hint="eastAsia"/>
                <w:b/>
                <w:bCs/>
              </w:rPr>
              <w:t>论文</w:t>
            </w:r>
            <w:r>
              <w:rPr>
                <w:rFonts w:ascii="宋体" w:hAnsi="宋体" w:hint="eastAsia"/>
                <w:b/>
                <w:bCs/>
              </w:rPr>
              <w:t>(</w:t>
            </w:r>
            <w:r w:rsidRPr="002D43B7">
              <w:rPr>
                <w:rFonts w:ascii="宋体" w:hAnsi="宋体" w:hint="eastAsia"/>
                <w:b/>
                <w:bCs/>
              </w:rPr>
              <w:t>设计</w:t>
            </w:r>
            <w:r>
              <w:rPr>
                <w:rFonts w:ascii="宋体" w:hAnsi="宋体" w:hint="eastAsia"/>
                <w:b/>
                <w:bCs/>
              </w:rPr>
              <w:t>)</w:t>
            </w:r>
            <w:r w:rsidRPr="002D43B7">
              <w:rPr>
                <w:rFonts w:ascii="宋体" w:hAnsi="宋体" w:hint="eastAsia"/>
                <w:b/>
                <w:bCs/>
              </w:rPr>
              <w:t>题目</w:t>
            </w:r>
          </w:p>
        </w:tc>
        <w:tc>
          <w:tcPr>
            <w:tcW w:w="7724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</w:rPr>
            </w:pPr>
            <w:r w:rsidRPr="00D03AC6">
              <w:rPr>
                <w:rFonts w:ascii="宋体" w:hAnsi="宋体" w:hint="eastAsia"/>
                <w:b/>
                <w:bCs/>
              </w:rPr>
              <w:t>基于OCR技术的原始凭证审核控制系统的设计与实现</w:t>
            </w:r>
          </w:p>
        </w:tc>
      </w:tr>
      <w:tr w:rsidR="007A6C12" w:rsidTr="008325F7">
        <w:trPr>
          <w:cantSplit/>
          <w:trHeight w:val="325"/>
          <w:jc w:val="center"/>
        </w:trPr>
        <w:tc>
          <w:tcPr>
            <w:tcW w:w="183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评价项目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具体要求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最高分</w:t>
            </w: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</w:p>
        </w:tc>
      </w:tr>
      <w:tr w:rsidR="007A6C12" w:rsidTr="008325F7">
        <w:trPr>
          <w:cantSplit/>
          <w:trHeight w:val="263"/>
          <w:jc w:val="center"/>
        </w:trPr>
        <w:tc>
          <w:tcPr>
            <w:tcW w:w="183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A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B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C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D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  <w:szCs w:val="21"/>
              </w:rPr>
              <w:t>E</w:t>
            </w:r>
          </w:p>
        </w:tc>
      </w:tr>
      <w:tr w:rsidR="007A6C12" w:rsidTr="008325F7">
        <w:trPr>
          <w:cantSplit/>
          <w:trHeight w:val="455"/>
          <w:jc w:val="center"/>
        </w:trPr>
        <w:tc>
          <w:tcPr>
            <w:tcW w:w="6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选题意义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选题目的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符合专业培养目标，体现综合训练基本要求。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&lt;2</w:t>
            </w:r>
          </w:p>
        </w:tc>
      </w:tr>
      <w:tr w:rsidR="007A6C12" w:rsidTr="008325F7">
        <w:trPr>
          <w:cantSplit/>
          <w:trHeight w:val="533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5.0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557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研究意义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面向所在专业领域学术问题或行业社会实际问题，有一定的理论意义或实用价值。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&lt;2</w:t>
            </w:r>
          </w:p>
        </w:tc>
      </w:tr>
      <w:tr w:rsidR="007A6C12" w:rsidTr="008325F7">
        <w:trPr>
          <w:cantSplit/>
          <w:trHeight w:val="493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5.0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529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写作安排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文献调研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综合分析国内外文献，追踪本领域研究现状或行业动态，能支撑该论文（设计）的选题。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410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7.0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515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进度安排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时间进度安排合理，工作量饱满，写作形式符合专业特点和选题需要。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2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&lt;2</w:t>
            </w:r>
          </w:p>
        </w:tc>
      </w:tr>
      <w:tr w:rsidR="007A6C12" w:rsidTr="008325F7">
        <w:trPr>
          <w:cantSplit/>
          <w:trHeight w:val="415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4.0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429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逻辑构建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层次体系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体系完整，层次分明，重点突出。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412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7.0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421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逻辑结构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论点鲜明，论据确凿，论证充分，达到所在专业领域要求。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402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7.0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685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专业能力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综合应用知识能力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将相关领域的基础理论、专业知识合理应用到研究过程，能体现所在专业领域的能力和素养。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553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7.0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642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分析解决问题能力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研究方法合理，论证分析严谨，数据记录规范，能体现一定的分析解决本专业领域问题的能力和素养。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 w:rsidRPr="002D43B7">
              <w:rPr>
                <w:rFonts w:ascii="宋体" w:hAnsi="宋体" w:cs="宋体" w:hint="eastAsia"/>
                <w:b/>
                <w:sz w:val="18"/>
                <w:szCs w:val="18"/>
              </w:rPr>
              <w:t>15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 w:rsidRPr="002D43B7">
              <w:rPr>
                <w:rFonts w:ascii="宋体" w:hAnsi="宋体" w:cs="宋体" w:hint="eastAsia"/>
                <w:b/>
                <w:sz w:val="18"/>
                <w:szCs w:val="18"/>
              </w:rPr>
              <w:t>13-14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 w:rsidRPr="002D43B7">
              <w:rPr>
                <w:rFonts w:ascii="宋体" w:hAnsi="宋体" w:cs="宋体" w:hint="eastAsia"/>
                <w:b/>
                <w:sz w:val="18"/>
                <w:szCs w:val="18"/>
              </w:rPr>
              <w:t>11-12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 w:rsidRPr="002D43B7">
              <w:rPr>
                <w:rFonts w:ascii="宋体" w:hAnsi="宋体" w:cs="宋体" w:hint="eastAsia"/>
                <w:b/>
                <w:sz w:val="18"/>
                <w:szCs w:val="18"/>
              </w:rPr>
              <w:t>9-10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 w:val="18"/>
                <w:szCs w:val="18"/>
              </w:rPr>
            </w:pPr>
            <w:r w:rsidRPr="002D43B7">
              <w:rPr>
                <w:rFonts w:ascii="宋体" w:hAnsi="宋体" w:cs="宋体" w:hint="eastAsia"/>
                <w:b/>
                <w:sz w:val="18"/>
                <w:szCs w:val="18"/>
              </w:rPr>
              <w:t>&lt;9</w:t>
            </w:r>
          </w:p>
        </w:tc>
      </w:tr>
      <w:tr w:rsidR="007A6C12" w:rsidTr="008325F7">
        <w:trPr>
          <w:cantSplit/>
          <w:trHeight w:val="105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12.0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552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创新能力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阐明了新观点，或将经典理论创新性应用，或阐释了对实践的指导意义。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419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7.0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530"/>
          <w:jc w:val="center"/>
        </w:trPr>
        <w:tc>
          <w:tcPr>
            <w:tcW w:w="67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lastRenderedPageBreak/>
              <w:t>学术规范</w:t>
            </w: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行文规范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文字表达、书写格式、图表（图纸）、公式符号、缩略词等方面符合通行学术规范。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411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8.0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546"/>
          <w:jc w:val="center"/>
        </w:trPr>
        <w:tc>
          <w:tcPr>
            <w:tcW w:w="6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1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引用规范</w:t>
            </w:r>
          </w:p>
        </w:tc>
        <w:tc>
          <w:tcPr>
            <w:tcW w:w="36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在资料引证、参考文献等方面符合通行学术规范和知识产权相关规定。</w:t>
            </w:r>
          </w:p>
        </w:tc>
        <w:tc>
          <w:tcPr>
            <w:tcW w:w="7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10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9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8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/>
                <w:b/>
                <w:szCs w:val="21"/>
              </w:rPr>
              <w:t>6-</w:t>
            </w:r>
            <w:r w:rsidRPr="002D43B7">
              <w:rPr>
                <w:rFonts w:ascii="宋体" w:hAnsi="宋体" w:cs="宋体" w:hint="eastAsia"/>
                <w:b/>
                <w:szCs w:val="21"/>
              </w:rPr>
              <w:t>7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&lt;6</w:t>
            </w:r>
          </w:p>
        </w:tc>
      </w:tr>
      <w:tr w:rsidR="007A6C12" w:rsidTr="008325F7">
        <w:trPr>
          <w:cantSplit/>
          <w:trHeight w:val="412"/>
          <w:jc w:val="center"/>
        </w:trPr>
        <w:tc>
          <w:tcPr>
            <w:tcW w:w="6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1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3686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spacing w:line="276" w:lineRule="auto"/>
              <w:jc w:val="left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7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D03AC6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</w:p>
        </w:tc>
        <w:tc>
          <w:tcPr>
            <w:tcW w:w="3313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/>
                <w:b/>
                <w:bCs/>
                <w:sz w:val="15"/>
              </w:rPr>
            </w:pPr>
            <w:r w:rsidRPr="002D43B7">
              <w:rPr>
                <w:rFonts w:ascii="宋体" w:hAnsi="宋体" w:hint="eastAsia"/>
                <w:b/>
                <w:bCs/>
              </w:rPr>
              <w:t>评分</w:t>
            </w:r>
            <w:r>
              <w:rPr>
                <w:rFonts w:ascii="宋体" w:hAnsi="宋体" w:hint="eastAsia"/>
                <w:b/>
                <w:bCs/>
              </w:rPr>
              <w:t>：</w:t>
            </w:r>
            <w:r w:rsidR="00EB6730" w:rsidRPr="00EB6730">
              <w:rPr>
                <w:rFonts w:ascii="宋体" w:hAnsi="宋体"/>
                <w:b/>
                <w:bCs/>
              </w:rPr>
              <w:t>8.0</w:t>
            </w:r>
            <w:r>
              <w:rPr>
                <w:rFonts w:ascii="宋体" w:hAnsi="宋体" w:hint="eastAsia"/>
                <w:b/>
                <w:bCs/>
              </w:rPr>
              <w:t xml:space="preserve"> 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ascii="宋体" w:hAnsi="宋体" w:hint="eastAsia"/>
                <w:b/>
                <w:bCs/>
              </w:rPr>
              <w:t>分</w:t>
            </w:r>
          </w:p>
        </w:tc>
      </w:tr>
      <w:tr w:rsidR="007A6C12" w:rsidTr="008325F7">
        <w:trPr>
          <w:cantSplit/>
          <w:trHeight w:val="654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2D43B7">
              <w:rPr>
                <w:rFonts w:ascii="宋体" w:hAnsi="宋体" w:cs="宋体" w:hint="eastAsia"/>
                <w:b/>
                <w:szCs w:val="21"/>
              </w:rPr>
              <w:t>总分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/>
                <w:b/>
                <w:szCs w:val="21"/>
              </w:rPr>
            </w:pPr>
            <w:r w:rsidRPr="00D03AC6">
              <w:rPr>
                <w:rFonts w:ascii="宋体" w:hAnsi="宋体" w:cs="宋体" w:hint="eastAsia"/>
                <w:b/>
                <w:szCs w:val="21"/>
              </w:rPr>
              <w:t>77.0</w:t>
            </w:r>
          </w:p>
        </w:tc>
        <w:tc>
          <w:tcPr>
            <w:tcW w:w="58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center"/>
              <w:rPr>
                <w:rFonts w:ascii="宋体" w:hAnsi="宋体"/>
                <w:b/>
                <w:bCs/>
                <w:sz w:val="15"/>
                <w:szCs w:val="15"/>
              </w:rPr>
            </w:pPr>
            <w:r w:rsidRPr="002D43B7">
              <w:rPr>
                <w:rFonts w:ascii="宋体" w:hAnsi="宋体" w:hint="eastAsia"/>
                <w:b/>
              </w:rPr>
              <w:t>论文（设计）能否提交答辩：　是</w:t>
            </w:r>
          </w:p>
        </w:tc>
      </w:tr>
      <w:tr w:rsidR="007A6C12" w:rsidTr="00F90671">
        <w:trPr>
          <w:cantSplit/>
          <w:trHeight w:val="908"/>
          <w:jc w:val="center"/>
        </w:trPr>
        <w:tc>
          <w:tcPr>
            <w:tcW w:w="9562" w:type="dxa"/>
            <w:gridSpan w:val="1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left"/>
              <w:rPr>
                <w:rFonts w:ascii="宋体" w:hAnsi="宋体"/>
                <w:b/>
                <w:szCs w:val="21"/>
              </w:rPr>
            </w:pPr>
            <w:r w:rsidRPr="002D43B7">
              <w:rPr>
                <w:rFonts w:ascii="宋体" w:hAnsi="宋体" w:hint="eastAsia"/>
                <w:b/>
                <w:szCs w:val="21"/>
              </w:rPr>
              <w:t>对论文（设计）的综合评语：</w:t>
            </w:r>
          </w:p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left"/>
              <w:rPr>
                <w:rFonts w:ascii="宋体" w:hAnsi="宋体"/>
                <w:b/>
                <w:szCs w:val="21"/>
              </w:rPr>
            </w:pPr>
            <w:r w:rsidRPr="00D03AC6">
              <w:rPr>
                <w:rFonts w:ascii="宋体" w:hAnsi="宋体" w:hint="eastAsia"/>
                <w:b/>
                <w:szCs w:val="21"/>
              </w:rPr>
              <w:t>此毕业设计为应用开发类型，利用OCR模型进行发票单据中关键数字或内容的提取，搭建了应用系统，具备完整的设计流程，包括需求分析、系统设计、开发和测试等阶段。该生</w:t>
            </w:r>
            <w:proofErr w:type="gramStart"/>
            <w:r w:rsidRPr="00D03AC6">
              <w:rPr>
                <w:rFonts w:ascii="宋体" w:hAnsi="宋体" w:hint="eastAsia"/>
                <w:b/>
                <w:szCs w:val="21"/>
              </w:rPr>
              <w:t>作为二专的</w:t>
            </w:r>
            <w:proofErr w:type="gramEnd"/>
            <w:r w:rsidRPr="00D03AC6">
              <w:rPr>
                <w:rFonts w:ascii="宋体" w:hAnsi="宋体" w:hint="eastAsia"/>
                <w:b/>
                <w:szCs w:val="21"/>
              </w:rPr>
              <w:t>毕业设计，能够结合自己的本专业问题的系统有一定的实际应用价值。从实现效果看，呈现出了相对较好的功能和性能。论文组织结构基本完整，但仍有一些需要修改和补充的地方。</w:t>
            </w:r>
          </w:p>
          <w:p w:rsidR="00D03AC6" w:rsidRPr="002D43B7" w:rsidRDefault="00000000" w:rsidP="00D03AC6">
            <w:pPr>
              <w:adjustRightInd w:val="0"/>
              <w:snapToGrid w:val="0"/>
              <w:spacing w:line="520" w:lineRule="exact"/>
              <w:jc w:val="left"/>
              <w:rPr>
                <w:rFonts w:ascii="宋体" w:hAnsi="宋体"/>
                <w:b/>
                <w:bCs/>
                <w:sz w:val="15"/>
                <w:szCs w:val="15"/>
              </w:rPr>
            </w:pPr>
            <w:r w:rsidRPr="002D43B7">
              <w:rPr>
                <w:rFonts w:ascii="宋体" w:hAnsi="宋体" w:hint="eastAsia"/>
                <w:b/>
                <w:szCs w:val="21"/>
              </w:rPr>
              <w:t xml:space="preserve">指导教师（签名）:   </w:t>
            </w:r>
            <w:r w:rsidR="00520121">
              <w:rPr>
                <w:rFonts w:ascii="宋体" w:hAnsi="宋体" w:hint="eastAsia"/>
                <w:b/>
                <w:szCs w:val="21"/>
              </w:rPr>
              <w:t xml:space="preserve"> </w:t>
            </w:r>
            <w:r w:rsidR="00520121">
              <w:rPr>
                <w:rFonts w:ascii="宋体" w:hAnsi="宋体"/>
                <w:b/>
                <w:szCs w:val="21"/>
              </w:rPr>
              <w:t xml:space="preserve"> </w:t>
            </w:r>
            <w:r w:rsidRPr="002D43B7"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2D43B7">
              <w:rPr>
                <w:rFonts w:ascii="宋体" w:hAnsi="宋体"/>
                <w:b/>
                <w:szCs w:val="21"/>
              </w:rPr>
              <w:t xml:space="preserve">           </w:t>
            </w:r>
            <w:r w:rsidRPr="00D03AC6">
              <w:rPr>
                <w:rFonts w:ascii="宋体" w:hAnsi="宋体" w:hint="eastAsia"/>
                <w:b/>
                <w:szCs w:val="21"/>
              </w:rPr>
              <w:t>评阅时间：2023/5/8 1:12:55</w:t>
            </w:r>
          </w:p>
        </w:tc>
      </w:tr>
    </w:tbl>
    <w:p w:rsidR="00AA6BC0" w:rsidRPr="00786BBB" w:rsidRDefault="00000000" w:rsidP="00AA6BC0">
      <w:pPr>
        <w:adjustRightInd w:val="0"/>
        <w:snapToGrid w:val="0"/>
        <w:spacing w:line="520" w:lineRule="exact"/>
        <w:rPr>
          <w:rFonts w:ascii="宋体" w:hAnsi="宋体"/>
          <w:b/>
          <w:sz w:val="19"/>
        </w:rPr>
      </w:pPr>
      <w:r w:rsidRPr="00786BBB">
        <w:rPr>
          <w:rFonts w:ascii="宋体" w:hAnsi="宋体" w:hint="eastAsia"/>
          <w:b/>
          <w:sz w:val="19"/>
        </w:rPr>
        <w:t>备注：</w:t>
      </w:r>
    </w:p>
    <w:p w:rsidR="00AA6BC0" w:rsidRPr="00786BBB" w:rsidRDefault="00000000" w:rsidP="00AA6BC0">
      <w:pPr>
        <w:adjustRightInd w:val="0"/>
        <w:snapToGrid w:val="0"/>
        <w:spacing w:line="520" w:lineRule="exact"/>
        <w:rPr>
          <w:rFonts w:ascii="宋体" w:hAnsi="宋体"/>
          <w:b/>
          <w:sz w:val="19"/>
        </w:rPr>
      </w:pPr>
      <w:r w:rsidRPr="00786BBB">
        <w:rPr>
          <w:rFonts w:ascii="宋体" w:hAnsi="宋体" w:hint="eastAsia"/>
          <w:b/>
          <w:sz w:val="19"/>
        </w:rPr>
        <w:t>1.表中给出了各评价项目的具体要求，各项目的评分分为A、B、C、D、E五个等级并赋予相应的分值范围。</w:t>
      </w:r>
    </w:p>
    <w:p w:rsidR="00AA6BC0" w:rsidRPr="00786BBB" w:rsidRDefault="00000000" w:rsidP="00AA6BC0">
      <w:pPr>
        <w:adjustRightInd w:val="0"/>
        <w:snapToGrid w:val="0"/>
        <w:spacing w:line="520" w:lineRule="exact"/>
        <w:rPr>
          <w:rFonts w:ascii="宋体" w:hAnsi="宋体"/>
          <w:b/>
          <w:sz w:val="19"/>
        </w:rPr>
      </w:pPr>
      <w:r w:rsidRPr="00786BBB">
        <w:rPr>
          <w:rFonts w:ascii="宋体" w:hAnsi="宋体" w:hint="eastAsia"/>
          <w:b/>
          <w:sz w:val="19"/>
        </w:rPr>
        <w:t>2.请对照标准，结合该论文(设计)实际，评出各项</w:t>
      </w:r>
      <w:proofErr w:type="gramStart"/>
      <w:r w:rsidRPr="00786BBB">
        <w:rPr>
          <w:rFonts w:ascii="宋体" w:hAnsi="宋体" w:hint="eastAsia"/>
          <w:b/>
          <w:sz w:val="19"/>
        </w:rPr>
        <w:t>目具体</w:t>
      </w:r>
      <w:proofErr w:type="gramEnd"/>
      <w:r w:rsidRPr="00786BBB">
        <w:rPr>
          <w:rFonts w:ascii="宋体" w:hAnsi="宋体" w:hint="eastAsia"/>
          <w:b/>
          <w:sz w:val="19"/>
        </w:rPr>
        <w:t>得分，并填写在相应项目的评分栏中。</w:t>
      </w:r>
    </w:p>
    <w:p w:rsidR="00AA6BC0" w:rsidRPr="00786BBB" w:rsidRDefault="00000000" w:rsidP="00AA6BC0">
      <w:pPr>
        <w:adjustRightInd w:val="0"/>
        <w:snapToGrid w:val="0"/>
        <w:spacing w:line="520" w:lineRule="exact"/>
        <w:rPr>
          <w:rFonts w:ascii="宋体" w:hAnsi="宋体"/>
          <w:b/>
          <w:sz w:val="19"/>
        </w:rPr>
      </w:pPr>
      <w:r w:rsidRPr="00786BBB">
        <w:rPr>
          <w:rFonts w:ascii="宋体" w:hAnsi="宋体" w:hint="eastAsia"/>
          <w:b/>
          <w:sz w:val="19"/>
        </w:rPr>
        <w:t>3.计算总分，若总分&lt;60分，将不能提交答辩，要求学生在指导教师指导下，限期修改合格后再申请重新评阅及答辩。</w:t>
      </w:r>
    </w:p>
    <w:p w:rsidR="00AA6BC0" w:rsidRPr="00786BBB" w:rsidRDefault="00000000" w:rsidP="00AA6BC0">
      <w:pPr>
        <w:adjustRightInd w:val="0"/>
        <w:snapToGrid w:val="0"/>
        <w:spacing w:line="520" w:lineRule="exact"/>
        <w:rPr>
          <w:rFonts w:ascii="宋体" w:hAnsi="宋体"/>
          <w:b/>
          <w:sz w:val="19"/>
        </w:rPr>
      </w:pPr>
      <w:r w:rsidRPr="00786BBB">
        <w:rPr>
          <w:rFonts w:ascii="宋体" w:hAnsi="宋体" w:hint="eastAsia"/>
          <w:b/>
          <w:sz w:val="19"/>
        </w:rPr>
        <w:t>4.评语</w:t>
      </w:r>
      <w:proofErr w:type="gramStart"/>
      <w:r w:rsidRPr="00786BBB">
        <w:rPr>
          <w:rFonts w:ascii="宋体" w:hAnsi="宋体" w:hint="eastAsia"/>
          <w:b/>
          <w:sz w:val="19"/>
        </w:rPr>
        <w:t>栏不够可</w:t>
      </w:r>
      <w:proofErr w:type="gramEnd"/>
      <w:r w:rsidRPr="00786BBB">
        <w:rPr>
          <w:rFonts w:ascii="宋体" w:hAnsi="宋体" w:hint="eastAsia"/>
          <w:b/>
          <w:sz w:val="19"/>
        </w:rPr>
        <w:t>另加附页。</w:t>
      </w:r>
    </w:p>
    <w:p w:rsidR="00AA6BC0" w:rsidRPr="00786BBB" w:rsidRDefault="00AA6BC0" w:rsidP="00AA6BC0">
      <w:pPr>
        <w:adjustRightInd w:val="0"/>
        <w:snapToGrid w:val="0"/>
        <w:spacing w:line="520" w:lineRule="exact"/>
        <w:rPr>
          <w:rFonts w:ascii="仿宋_GB2312" w:eastAsia="仿宋_GB2312"/>
          <w:b/>
          <w:sz w:val="32"/>
          <w:szCs w:val="32"/>
        </w:rPr>
      </w:pPr>
    </w:p>
    <w:p w:rsidR="00BE3389" w:rsidRPr="00AA6BC0" w:rsidRDefault="00BE3389"/>
    <w:sectPr w:rsidR="00BE3389" w:rsidRPr="00AA6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727F" w:rsidRDefault="006D727F" w:rsidP="00520121">
      <w:pPr>
        <w:spacing w:line="240" w:lineRule="auto"/>
      </w:pPr>
      <w:r>
        <w:separator/>
      </w:r>
    </w:p>
  </w:endnote>
  <w:endnote w:type="continuationSeparator" w:id="0">
    <w:p w:rsidR="006D727F" w:rsidRDefault="006D727F" w:rsidP="005201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727F" w:rsidRDefault="006D727F" w:rsidP="00520121">
      <w:pPr>
        <w:spacing w:line="240" w:lineRule="auto"/>
      </w:pPr>
      <w:r>
        <w:separator/>
      </w:r>
    </w:p>
  </w:footnote>
  <w:footnote w:type="continuationSeparator" w:id="0">
    <w:p w:rsidR="006D727F" w:rsidRDefault="006D727F" w:rsidP="0052012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89"/>
    <w:rsid w:val="002D43B7"/>
    <w:rsid w:val="00520121"/>
    <w:rsid w:val="006D727F"/>
    <w:rsid w:val="00786BBB"/>
    <w:rsid w:val="007A6C12"/>
    <w:rsid w:val="008325F7"/>
    <w:rsid w:val="009676A5"/>
    <w:rsid w:val="00AA6BC0"/>
    <w:rsid w:val="00AF4BC8"/>
    <w:rsid w:val="00BE049A"/>
    <w:rsid w:val="00BE3389"/>
    <w:rsid w:val="00C360E4"/>
    <w:rsid w:val="00D03AC6"/>
    <w:rsid w:val="00EB6730"/>
    <w:rsid w:val="00ED7B98"/>
    <w:rsid w:val="00EF51E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14F5B"/>
  <w15:docId w15:val="{C9C7CC79-C2BA-4B25-85D0-BF66A1428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6BC0"/>
    <w:pPr>
      <w:spacing w:line="351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6BC0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6B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6BC0"/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6B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xiun0@163.com</dc:creator>
  <cp:lastModifiedBy>王 雨瑶</cp:lastModifiedBy>
  <cp:revision>2</cp:revision>
  <dcterms:created xsi:type="dcterms:W3CDTF">2023-05-18T13:57:00Z</dcterms:created>
  <dcterms:modified xsi:type="dcterms:W3CDTF">2023-05-18T13:57:00Z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