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left"/>
        <w:pBdr>
          <w:bottom w:val="single" w:sz="8" w:space="1" w:color="1A3C6E"/>
        </w:pBdr>
      </w:pPr>
      <w:r>
        <w:rPr>
          <w:rFonts w:ascii="Microsoft YaHei" w:hAnsi="Microsoft YaHei" w:eastAsia="Microsoft YaHei"/>
          <w:b/>
          <w:color w:val="1A3C6E"/>
          <w:sz w:val="44"/>
        </w:rPr>
        <w:t>灵思·AI学伴 — 项目完整介绍</w:t>
      </w:r>
    </w:p>
    <w:p>
      <w:pPr>
        <w:spacing w:before="80" w:after="80"/>
        <w:ind w:left="567"/>
        <w:pBdr>
          <w:left w:val="single" w:sz="18" w:space="6" w:color="7F8C8D"/>
        </w:pBdr>
        <w:shd w:val="clear" w:color="auto" w:fill="F9F9F9"/>
      </w:pPr>
      <w:r>
        <w:rPr>
          <w:rFonts w:ascii="Microsoft YaHei" w:hAnsi="Microsoft YaHei" w:eastAsia="Microsoft YaHei"/>
          <w:i/>
          <w:color w:val="6C7A89"/>
          <w:sz w:val="19"/>
        </w:rPr>
        <w:t>版本：v2.0 | 适用对象：测试人员 | 最后更新：2026-06-24</w:t>
      </w:r>
    </w:p>
    <w:p>
      <w:pPr>
        <w:spacing w:before="160" w:after="160"/>
        <w:pBdr>
          <w:bottom w:val="single" w:sz="6" w:space="1" w:color="CCCCCC"/>
        </w:pBdr>
      </w:pPr>
    </w:p>
    <w:p>
      <w:pPr>
        <w:spacing w:before="280" w:after="120"/>
        <w:jc w:val="left"/>
        <w:pBdr>
          <w:bottom w:val="single" w:sz="8" w:space="1" w:color="2B579A"/>
        </w:pBdr>
      </w:pPr>
      <w:r>
        <w:rPr>
          <w:rFonts w:ascii="Microsoft YaHei" w:hAnsi="Microsoft YaHei" w:eastAsia="Microsoft YaHei"/>
          <w:b/>
          <w:color w:val="2B579A"/>
          <w:sz w:val="36"/>
        </w:rPr>
        <w:t>一、项目概述</w:t>
      </w:r>
    </w:p>
    <w:p>
      <w:pPr>
        <w:spacing w:before="0" w:after="40"/>
      </w:pPr>
      <w:r>
        <w:rPr>
          <w:b/>
        </w:rPr>
        <w:t>灵思·AI学伴</w:t>
      </w:r>
      <w:r>
        <w:t xml:space="preserve"> 是一款面向大学生的智能学习辅助系统，以 AI 大语言模型技术为核心，提供智能问答、技能评估、简历分析、模拟面试、学习追踪等全方位学习辅助服务。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1.1 项目定位</w:t>
      </w:r>
    </w:p>
    <w:p>
      <w:pPr>
        <w:spacing w:before="20" w:after="20"/>
        <w:ind w:left="567" w:hanging="227"/>
      </w:pPr>
      <w:r>
        <w:rPr>
          <w:b/>
        </w:rPr>
        <w:t>• 目标用户：</w:t>
      </w:r>
      <w:r>
        <w:t xml:space="preserve"> 在校大学生、自学编程学习者</w:t>
      </w:r>
    </w:p>
    <w:p>
      <w:pPr>
        <w:spacing w:before="20" w:after="20"/>
        <w:ind w:left="567" w:hanging="227"/>
      </w:pPr>
      <w:r>
        <w:rPr>
          <w:b/>
        </w:rPr>
        <w:t>• 核心价值：</w:t>
      </w:r>
      <w:r>
        <w:t xml:space="preserve"> AI 驱动个性化学习，提升学习效率</w:t>
      </w:r>
    </w:p>
    <w:p>
      <w:pPr>
        <w:spacing w:before="20" w:after="20"/>
        <w:ind w:left="567" w:hanging="227"/>
      </w:pPr>
      <w:r>
        <w:rPr>
          <w:b/>
        </w:rPr>
        <w:t>• 使用场景：</w:t>
      </w:r>
      <w:r>
        <w:t xml:space="preserve"> 课后辅导、技能练习、求职准备、学习管理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1.2 项目构成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子项目</w:t>
            </w:r>
          </w:p>
        </w:tc>
        <w:tc>
          <w:tcPr>
            <w:tcW w:type="dxa" w:w="216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技术栈</w:t>
            </w:r>
          </w:p>
        </w:tc>
        <w:tc>
          <w:tcPr>
            <w:tcW w:type="dxa" w:w="216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**后端服务**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`backend/`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Java 17 + Spring Boot 3.2 + MyBatis-Plus + MySQL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API 服务与业务逻辑</w:t>
            </w:r>
          </w:p>
        </w:tc>
      </w:tr>
      <w:tr>
        <w:tc>
          <w:tcPr>
            <w:tcW w:type="dxa" w:w="216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**管理后台**</w:t>
            </w:r>
          </w:p>
        </w:tc>
        <w:tc>
          <w:tcPr>
            <w:tcW w:type="dxa" w:w="2160"/>
            <w:shd w:fill="F2F7FB"/>
          </w:tcPr>
          <w:p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`admin/`</w:t>
            </w:r>
          </w:p>
        </w:tc>
        <w:tc>
          <w:tcPr>
            <w:tcW w:type="dxa" w:w="216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Vue 3 + Element Plus + ECharts + Pinia</w:t>
            </w:r>
          </w:p>
        </w:tc>
        <w:tc>
          <w:tcPr>
            <w:tcW w:type="dxa" w:w="216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管理员数据管理与运营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**移动端**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`app/`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HarmonyOS NEXT + ArkTS + ArkUI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学生端 App</w:t>
            </w:r>
          </w:p>
        </w:tc>
      </w:tr>
    </w:tbl>
    <w:p>
      <w:pPr>
        <w:spacing w:before="160" w:after="160"/>
        <w:pBdr>
          <w:bottom w:val="single" w:sz="6" w:space="1" w:color="CCCCCC"/>
        </w:pBdr>
      </w:pPr>
    </w:p>
    <w:p>
      <w:pPr>
        <w:spacing w:before="280" w:after="120"/>
        <w:jc w:val="left"/>
        <w:pBdr>
          <w:bottom w:val="single" w:sz="8" w:space="1" w:color="2B579A"/>
        </w:pBdr>
      </w:pPr>
      <w:r>
        <w:rPr>
          <w:rFonts w:ascii="Microsoft YaHei" w:hAnsi="Microsoft YaHei" w:eastAsia="Microsoft YaHei"/>
          <w:b/>
          <w:color w:val="2B579A"/>
          <w:sz w:val="36"/>
        </w:rPr>
        <w:t>二、功能模块详解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2.1 AI 智能对话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子功能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对应页面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多轮对话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支持上下文连续对话，通过 `conversation_id` 维持会话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Chat.ets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深度思考展示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AI 推理过程可折叠展示（`reasoningContent` 字段）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Chat.ets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Markdown 渲染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支持加粗、行内代码、换行等 Markdown 语法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MarkdownRenderer.ets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Dify API 接入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通过 Dify 平台调用大模型，支持阻塞模式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DifyApi.ets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消息清空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一键清空对话历史，重置会话 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Chat.ets</w:t>
            </w:r>
          </w:p>
        </w:tc>
      </w:tr>
    </w:tbl>
    <w:p>
      <w:pPr>
        <w:spacing w:before="0" w:after="40"/>
      </w:pPr>
      <w:r>
        <w:rPr>
          <w:b/>
        </w:rPr>
        <w:t>测试要点：</w:t>
      </w:r>
      <w:r>
        <w:t xml:space="preserve"> 多轮对话上下文连续性、Markdown 渲染正确性、深度思考折叠/展开、空消息/超长消息处理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2.2 技能评估与技能树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子功能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对应页面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技能树管理（管理端）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按分类管理技能体系，支持树形展示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Skill 管理页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技能 CRUD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新增/编辑/删除技能，含5个难度等级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Skill 管理页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技能浏览（移动端）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按分类折叠展示，难度等级可视化（圆点指示）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SkillTree.ets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分类筛选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按 `前端开发`/`后端开发`/`数据库`/`运维部署`/`架构设计`/`工具` 分类筛选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两端支持</w:t>
            </w:r>
          </w:p>
        </w:tc>
      </w:tr>
    </w:tbl>
    <w:p>
      <w:pPr>
        <w:spacing w:before="0" w:after="40"/>
      </w:pPr>
      <w:r>
        <w:rPr>
          <w:b/>
        </w:rPr>
        <w:t>技能等级体系：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144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144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144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144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144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标签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入门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基础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进阶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高级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专家</w:t>
            </w:r>
          </w:p>
        </w:tc>
      </w:tr>
    </w:tbl>
    <w:p>
      <w:pPr>
        <w:spacing w:before="0" w:after="40"/>
      </w:pPr>
      <w:r>
        <w:rPr>
          <w:b/>
        </w:rPr>
        <w:t>Mock 数据：</w:t>
      </w:r>
      <w:r>
        <w:t xml:space="preserve"> 12 条技能记录，覆盖 6 个分类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2.3 学习记录管理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子功能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对应页面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学习记录列表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分页展示，支持加载更多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StudyRecords.ets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新增学习记录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选择类型 + 填写内容 + 设置时长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StudyRecords.ets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学习类型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阅读/练习/视频/测验/编程/讨论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StudyRecords.ets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状态管理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未开始/进行中/已完成/已取消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StudyRecords.ets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管理端查看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管理后台汇总查看所有用户记录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Record 管理页</w:t>
            </w:r>
          </w:p>
        </w:tc>
      </w:tr>
    </w:tbl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2.4 简历评估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子功能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对应页面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简历输入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填写标题 + 粘贴/输入简历内容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ResumeEditor.ets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AI 智能评估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调用 Dify 进行自动评分与分析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ResumeEditor.ets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评分展示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总分 + 专业知识/项目经验/综合表现 分项评分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ResumeResult.ets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优势分析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AI 提取简历亮点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ResumeResult.ets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优化建议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AI 给出具体改进方向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ResumeResult.ets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评估历史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查看历次评估记录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ResumeList.ets</w:t>
            </w:r>
          </w:p>
        </w:tc>
      </w:tr>
    </w:tbl>
    <w:p>
      <w:pPr>
        <w:spacing w:before="0" w:after="40"/>
      </w:pPr>
      <w:r>
        <w:rPr>
          <w:b/>
        </w:rPr>
        <w:t>评分等级：</w:t>
      </w:r>
      <w:r>
        <w:t xml:space="preserve"> &gt;=90 优秀 / &gt;=80 良好 / &gt;=70 中等 / &gt;=60 一般 / &lt;60 待优化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2.5 用户认证与管理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子功能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对应页面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注册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两步注册（基础信息→详细信息）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Register.ets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登录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支持记住密码功能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Login.ets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个人中心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头像、昵称、邮箱、手机、角色展示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Profile.ets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编辑资料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修改昵称/邮箱/手机号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EditProfile.ets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修改密码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原密码验证 + 新密码设置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ChangePassword.ets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退出登录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确认弹窗后清除 Token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Profile.ets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管理端用户管理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用户列表、创建、编辑、删除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User 管理页</w:t>
            </w:r>
          </w:p>
        </w:tc>
      </w:tr>
    </w:tbl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2.6 仪表盘与数据统计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子功能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对应页面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统计卡片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总用户数 / 学习时长 / AI交互次数 / 活跃用户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Dashboard 页 / Home.ets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用户增长趋势图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ECharts 折线图（月度数据）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Dashboard 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学习时长分布图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ECharts 饼图（编程/数学/英语/物理/其他）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Dashboard 页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AI 调用趋势图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ECharts 柱状图（近7天）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Dashboard 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近30天增长图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ECharts 折线图（每日新增用户）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Dashboard 页</w:t>
            </w:r>
          </w:p>
        </w:tc>
      </w:tr>
    </w:tbl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2.7 订单管理（管理端）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子功能</w:t>
            </w:r>
          </w:p>
        </w:tc>
        <w:tc>
          <w:tcPr>
            <w:tcW w:type="dxa" w:w="432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订单列表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分页展示所有订单</w:t>
            </w:r>
          </w:p>
        </w:tc>
      </w:tr>
      <w:tr>
        <w:tc>
          <w:tcPr>
            <w:tcW w:type="dxa" w:w="432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状态筛选</w:t>
            </w:r>
          </w:p>
        </w:tc>
        <w:tc>
          <w:tcPr>
            <w:tcW w:type="dxa" w:w="432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全部/待支付/已支付/已完成/已取消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关键词搜索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按订单号或用户昵称搜索</w:t>
            </w:r>
          </w:p>
        </w:tc>
      </w:tr>
      <w:tr>
        <w:tc>
          <w:tcPr>
            <w:tcW w:type="dxa" w:w="432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删除订单</w:t>
            </w:r>
          </w:p>
        </w:tc>
        <w:tc>
          <w:tcPr>
            <w:tcW w:type="dxa" w:w="432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确认弹窗后删除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Mock 数据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5 条预设订单数据兜底</w:t>
            </w:r>
          </w:p>
        </w:tc>
      </w:tr>
    </w:tbl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2.8 AI 配置管理（管理端）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子功能</w:t>
            </w:r>
          </w:p>
        </w:tc>
        <w:tc>
          <w:tcPr>
            <w:tcW w:type="dxa" w:w="432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配置列表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展示 AI 模型配置（名称、模型、状态）</w:t>
            </w:r>
          </w:p>
        </w:tc>
      </w:tr>
      <w:tr>
        <w:tc>
          <w:tcPr>
            <w:tcW w:type="dxa" w:w="432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配置 CRUD</w:t>
            </w:r>
          </w:p>
        </w:tc>
        <w:tc>
          <w:tcPr>
            <w:tcW w:type="dxa" w:w="432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新增/编辑/删除配置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统计展示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总请求数 / 成功率 / 平均响应时间 / 今日请求</w:t>
            </w:r>
          </w:p>
        </w:tc>
      </w:tr>
      <w:tr>
        <w:tc>
          <w:tcPr>
            <w:tcW w:type="dxa" w:w="432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Mock 数据</w:t>
            </w:r>
          </w:p>
        </w:tc>
        <w:tc>
          <w:tcPr>
            <w:tcW w:type="dxa" w:w="432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3 条预设配置 + 统计 Mock 数据兜底</w:t>
            </w:r>
          </w:p>
        </w:tc>
      </w:tr>
    </w:tbl>
    <w:p>
      <w:pPr>
        <w:spacing w:before="160" w:after="160"/>
        <w:pBdr>
          <w:bottom w:val="single" w:sz="6" w:space="1" w:color="CCCCCC"/>
        </w:pBdr>
      </w:pPr>
    </w:p>
    <w:p>
      <w:pPr>
        <w:spacing w:before="280" w:after="120"/>
        <w:jc w:val="left"/>
        <w:pBdr>
          <w:bottom w:val="single" w:sz="8" w:space="1" w:color="2B579A"/>
        </w:pBdr>
      </w:pPr>
      <w:r>
        <w:rPr>
          <w:rFonts w:ascii="Microsoft YaHei" w:hAnsi="Microsoft YaHei" w:eastAsia="Microsoft YaHei"/>
          <w:b/>
          <w:color w:val="2B579A"/>
          <w:sz w:val="36"/>
        </w:rPr>
        <w:t>三、系统架构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3.1 整体架构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                移动端（HarmonyOS NEXT）                       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ArkTS + ArkUI + HttpClient                                    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[登录] [首页] [聊天] [技能树] [学习记录] [简历评估] [个人中心] 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└──────────────────────────┬──────────────────────────────────────┘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                       │ HTTP/JSON + JWT Bearer Token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┌──────────────────────────┴──────────────────────────────────────┐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                 后端服务（Spring Boot 3.2）                   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┌──────────────────────────────────────────────────────────┐   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│ Controller 层：9 个控制器，40+ 个 REST 接口               │   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│ Service 层：业务逻辑                                    │   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│ Mapper 层：MyBatis-Plus 数据访问                        │   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│ Model 层：Entity / DTO / VO                             │   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└──────────────────────────────────────────────────────────┘   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┌──────────────────────────────────────────────────────────┐   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│ Spring Security + JWT 鉴权  |  Swagger API 文档          │   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│ MyBatis-Plus ORM  |  Global Exception 处理               │   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└──────────────────────────────────────────────────────────┘   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└──────────┬──────────────────────────────────────────────────────┘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       │                           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 xml:space="preserve">           ▼                           ▼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┌──────────────────────┐    ┌──────────────────────┐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MySQL 8.0          │    │   Dify AI 平台        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数据库：ai_companion│    │   AI 对话 / 简历评估   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└──────────────────────┘    └──────────────────────┘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                管理后台（Vue 3 + Element Plus）                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Element UI · ECharts · Axios · Pinia · Vue Router             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[登录] [仪表盘] [用户] [技能树] [记录] [AI配置] [订单]       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3.2 后端分层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>backend/src/main/java/com/aicompanion/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├── controller/          # 控制器层（9个控制器）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AuthController.java      # 认证接口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AdminController.java     # 管理员接口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UserController.java      # 用户接口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SkillController.java     # 技能接口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StudyRecordController.java # 学习记录接口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ResumeController.java    # 简历评估接口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OrderController.java     # 订单接口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AIConfigController.java  # AI配置接口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└── DashboardController.java # 仪表盘接口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├── service/             # 业务逻辑层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impl/            # 业务实现类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├── mapper/              # MyBatis-Plus Mapper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├── model/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entity/          # 实体类（对应数据库表）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dto/             # 请求参数对象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└── vo/              # 响应视图对象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├── common/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response/        # 统一响应 Result / PageResult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exception/       # 全局异常处理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└── util/            # JWT工具类等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└── config/              # Spring配置 / Security / Swagger</w:t>
            </w:r>
          </w:p>
        </w:tc>
      </w:tr>
    </w:tbl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3.3 移动端架构（MVVM）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>entry/src/main/ets/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├── pages/               # 13个页面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Login.ets → Register.ets → Home.ets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Chat.ets         # AI对话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Card.ets         # 名片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Profile.ets → EditProfile.ets / ChangePassword.ets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SkillTree.ets    # 技能树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StudyRecords.ets # 学习记录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ResumeList.ets → ResumeEditor.ets → ResumeResult.ets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└── Index.ets        # 初始页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├── http/                # API 接口封装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AuthApi.ets / UserApi.ets / SkillApi.ets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StudyRecordApi.ets / ResumeApi.ets / DashboardApi.ets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DifyApi.ets / ResumeDifyApi.ets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├── model/               # 数据模型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User.ets / Skill.ets / Resume.ets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ChatMessage.ets / ChatViewModel.ets / PageResult.ets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├── components/          # 组件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└── MarkdownRenderer.ets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├── common/              # 工具类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Constants.ets / HttpClient.ets / TokenUtil.ets / DateUtil.ets</w:t>
            </w:r>
          </w:p>
        </w:tc>
      </w:tr>
    </w:tbl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3.4 管理后台结构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>admin/src/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├── views/               # 8个页面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login/           # 登录 / 注册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dashboard/       # 仪表盘（4个图表）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user/            # 用户管理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skill/           # 技能树管理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record/          # 学习记录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ai/              # AI功能管理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order/           # 订单管理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├── counter/         # 计数器（示例）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│   └── user-form/       # 用户表单（示例）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├── api/                 # 7个 API 模块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├── components/layout/   # 布局组件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├── router/              # 路由配置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├── stores/              # Pinia 状态管理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├── mock/                # Mock 数据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└── utils/               # Axios封装 / Token管理</w:t>
            </w:r>
          </w:p>
        </w:tc>
      </w:tr>
    </w:tbl>
    <w:p>
      <w:pPr>
        <w:spacing w:before="160" w:after="160"/>
        <w:pBdr>
          <w:bottom w:val="single" w:sz="6" w:space="1" w:color="CCCCCC"/>
        </w:pBdr>
      </w:pPr>
    </w:p>
    <w:p>
      <w:pPr>
        <w:spacing w:before="280" w:after="120"/>
        <w:jc w:val="left"/>
        <w:pBdr>
          <w:bottom w:val="single" w:sz="8" w:space="1" w:color="2B579A"/>
        </w:pBdr>
      </w:pPr>
      <w:r>
        <w:rPr>
          <w:rFonts w:ascii="Microsoft YaHei" w:hAnsi="Microsoft YaHei" w:eastAsia="Microsoft YaHei"/>
          <w:b/>
          <w:color w:val="2B579A"/>
          <w:sz w:val="36"/>
        </w:rPr>
        <w:t>四、技术要点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4.1 后端技术栈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Java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17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开发语言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Spring Boot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3.2.x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框架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MyBatis-Plus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3.5.5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ORM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MySQL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8.0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数据库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Spring Security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认证授权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JWT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Token 鉴权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Swagger / OpenAPI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3.0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API 文档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Lombok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代码简化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Maven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3.6+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构建工具</w:t>
            </w:r>
          </w:p>
        </w:tc>
      </w:tr>
    </w:tbl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4.2 前端技术栈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Vue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3.4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框架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Element Plus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2.6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UI 组件库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ECharts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5.5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图表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Pinia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2.1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状态管理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Vue Router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4.3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路由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Axios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1.6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HTTP 客户端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Vite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5.4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构建工具</w:t>
            </w:r>
          </w:p>
        </w:tc>
      </w:tr>
    </w:tbl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4.3 移动端技术栈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432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ArkTS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开发语言（TypeScript 超集）</w:t>
            </w:r>
          </w:p>
        </w:tc>
      </w:tr>
      <w:tr>
        <w:tc>
          <w:tcPr>
            <w:tcW w:type="dxa" w:w="432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ArkUI</w:t>
            </w:r>
          </w:p>
        </w:tc>
        <w:tc>
          <w:tcPr>
            <w:tcW w:type="dxa" w:w="432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声明式 UI 框架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Stage 模型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应用模型</w:t>
            </w:r>
          </w:p>
        </w:tc>
      </w:tr>
      <w:tr>
        <w:tc>
          <w:tcPr>
            <w:tcW w:type="dxa" w:w="432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@ohos.net.http</w:t>
            </w:r>
          </w:p>
        </w:tc>
        <w:tc>
          <w:tcPr>
            <w:tcW w:type="dxa" w:w="432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网络请求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@ohos.router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路由跳转</w:t>
            </w:r>
          </w:p>
        </w:tc>
      </w:tr>
      <w:tr>
        <w:tc>
          <w:tcPr>
            <w:tcW w:type="dxa" w:w="432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@ohos.data.preferences</w:t>
            </w:r>
          </w:p>
        </w:tc>
        <w:tc>
          <w:tcPr>
            <w:tcW w:type="dxa" w:w="432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本地存储</w:t>
            </w:r>
          </w:p>
        </w:tc>
      </w:tr>
    </w:tbl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4.4 数据库设计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主要字段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`user`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用户表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id, username, password, nickname, email, phone, avatar, role, status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`skill`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技能表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id, name, category, level, description, parent_id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`study_record`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学习记录表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id, user_id, content, duration, type, status, score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`resume`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简历评估表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id, user_id, title, content, evaluation, score, strengths, suggestions, status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`order`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订单表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id, user_id, product, amount, status, order_no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`ai_config`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AI 配置表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id, name, api_key, endpoint, model, enabled, config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`base_entity`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公共字段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id, create_time, update_time, deleted（逻辑删除）</w:t>
            </w:r>
          </w:p>
        </w:tc>
      </w:tr>
    </w:tbl>
    <w:p>
      <w:pPr>
        <w:spacing w:before="160" w:after="160"/>
        <w:pBdr>
          <w:bottom w:val="single" w:sz="6" w:space="1" w:color="CCCCCC"/>
        </w:pBdr>
      </w:pPr>
    </w:p>
    <w:p>
      <w:pPr>
        <w:spacing w:before="280" w:after="120"/>
        <w:jc w:val="left"/>
        <w:pBdr>
          <w:bottom w:val="single" w:sz="8" w:space="1" w:color="2B579A"/>
        </w:pBdr>
      </w:pPr>
      <w:r>
        <w:rPr>
          <w:rFonts w:ascii="Microsoft YaHei" w:hAnsi="Microsoft YaHei" w:eastAsia="Microsoft YaHei"/>
          <w:b/>
          <w:color w:val="2B579A"/>
          <w:sz w:val="36"/>
        </w:rPr>
        <w:t>五、环境搭建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5.1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版本要求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JDK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17+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运行后端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MySQL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8.0+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数据库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Maven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3.6+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构建后端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Node.js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18+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运行管理后台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DevEco Studio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最新版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运行移动端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Dify 平台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最新版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AI 能力提供</w:t>
            </w:r>
          </w:p>
        </w:tc>
      </w:tr>
    </w:tbl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5.2 后端启动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># 1. 初始化数据库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# 执行 backend/src/main/resources/sql/init.sql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# 2. 修改数据库配置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# 编辑 backend/src/main/resources/application.yml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# 修改 spring.datasource 下的 url/username/password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# 3. 启动服务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cd backend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mvn clean package -DskipTests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mvn spring-boot:run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# 4. 验证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# 访问 http://localhost:8080/swagger-ui.html</w:t>
            </w:r>
          </w:p>
        </w:tc>
      </w:tr>
    </w:tbl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5.3 管理后台启动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333333"/>
                <w:sz w:val="18"/>
              </w:rPr>
              <w:t>cd admin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npm install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npm run dev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# 访问 http://localhost:5173</w:t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color w:val="333333"/>
                <w:sz w:val="18"/>
              </w:rPr>
              <w:t># 后端未启动时支持 Mock 模式登录</w:t>
            </w:r>
          </w:p>
        </w:tc>
      </w:tr>
    </w:tbl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5.4 移动端启动</w:t>
      </w:r>
    </w:p>
    <w:p>
      <w:pPr>
        <w:spacing w:before="20" w:after="20"/>
        <w:ind w:left="567" w:hanging="227"/>
      </w:pPr>
      <w:r>
        <w:t xml:space="preserve">1. 使用 DevEco Studio 打开 </w:t>
      </w:r>
      <w:r>
        <w:t>app/</w:t>
      </w:r>
      <w:r>
        <w:t xml:space="preserve"> 目录</w:t>
      </w:r>
    </w:p>
    <w:p>
      <w:pPr>
        <w:spacing w:before="20" w:after="20"/>
        <w:ind w:left="567" w:hanging="227"/>
      </w:pPr>
      <w:r>
        <w:t>2. 等待依赖下载完成</w:t>
      </w:r>
    </w:p>
    <w:p>
      <w:pPr>
        <w:spacing w:before="20" w:after="20"/>
        <w:ind w:left="567" w:hanging="227"/>
      </w:pPr>
      <w:r>
        <w:t>3. 连接模拟器或真机</w:t>
      </w:r>
    </w:p>
    <w:p>
      <w:pPr>
        <w:spacing w:before="20" w:after="20"/>
        <w:ind w:left="567" w:hanging="227"/>
      </w:pPr>
      <w:r>
        <w:t>4. 点击 Run 按钮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5.5 Dify AI 平台配置</w:t>
      </w:r>
    </w:p>
    <w:p>
      <w:pPr>
        <w:spacing w:before="20" w:after="20"/>
        <w:ind w:left="567" w:hanging="227"/>
      </w:pPr>
      <w:r>
        <w:t>1. 部署 Dify 平台（Docker 或本地）</w:t>
      </w:r>
    </w:p>
    <w:p>
      <w:pPr>
        <w:spacing w:before="20" w:after="20"/>
        <w:ind w:left="567" w:hanging="227"/>
      </w:pPr>
      <w:r>
        <w:t>2. 创建两个应用：智能聊天 App + 简历评估 App</w:t>
      </w:r>
    </w:p>
    <w:p>
      <w:pPr>
        <w:spacing w:before="20" w:after="20"/>
        <w:ind w:left="567" w:hanging="227"/>
      </w:pPr>
      <w:r>
        <w:t>3. 获取各自 API Key</w:t>
      </w:r>
    </w:p>
    <w:p>
      <w:pPr>
        <w:spacing w:before="20" w:after="20"/>
        <w:ind w:left="567" w:hanging="227"/>
      </w:pPr>
      <w:r>
        <w:t>4. 配置以下文件：</w:t>
      </w:r>
    </w:p>
    <w:p>
      <w:pPr>
        <w:spacing w:before="20" w:after="20"/>
        <w:ind w:left="1020" w:hanging="227"/>
      </w:pPr>
      <w:r>
        <w:rPr>
          <w:rFonts w:ascii="Courier New" w:hAnsi="Courier New" w:eastAsia="Courier New"/>
          <w:color w:val="E06C75"/>
          <w:sz w:val="18"/>
        </w:rPr>
        <w:t>○ entry/src/main/ets/http/DifyApi.ets</w:t>
      </w:r>
      <w:r>
        <w:t xml:space="preserve"> — API Key + 地址</w:t>
      </w:r>
    </w:p>
    <w:p>
      <w:pPr>
        <w:spacing w:before="20" w:after="20"/>
        <w:ind w:left="1020" w:hanging="227"/>
      </w:pPr>
      <w:r>
        <w:rPr>
          <w:rFonts w:ascii="Courier New" w:hAnsi="Courier New" w:eastAsia="Courier New"/>
          <w:color w:val="E06C75"/>
          <w:sz w:val="18"/>
        </w:rPr>
        <w:t>○ entry/src/main/ets/http/ResumeDifyApi.ets</w:t>
      </w:r>
      <w:r>
        <w:t xml:space="preserve"> — API Key + 地址</w:t>
      </w:r>
    </w:p>
    <w:p>
      <w:pPr>
        <w:spacing w:before="160" w:after="160"/>
        <w:pBdr>
          <w:bottom w:val="single" w:sz="6" w:space="1" w:color="CCCCCC"/>
        </w:pBdr>
      </w:pPr>
    </w:p>
    <w:p>
      <w:pPr>
        <w:spacing w:before="280" w:after="120"/>
        <w:jc w:val="left"/>
        <w:pBdr>
          <w:bottom w:val="single" w:sz="8" w:space="1" w:color="2B579A"/>
        </w:pBdr>
      </w:pPr>
      <w:r>
        <w:rPr>
          <w:rFonts w:ascii="Microsoft YaHei" w:hAnsi="Microsoft YaHei" w:eastAsia="Microsoft YaHei"/>
          <w:b/>
          <w:color w:val="2B579A"/>
          <w:sz w:val="36"/>
        </w:rPr>
        <w:t>六、完整页面清单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6.1 管理后台页面（8个路由）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路由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`/login`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登录页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管理员登录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`/register`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注册页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管理员注册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`/dashboard`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仪表盘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4个统计卡片 + 4个ECharts图表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`/user`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用户管理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用户CRUD + 分页搜索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`/skill`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技能树管理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树形展示 + CRUD + 分类筛选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`/record`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学习记录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分页查看 + 搜索 + Mock兜底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`/ai`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AI功能管理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配置CRUD + 统计信息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Courier New" w:hAnsi="Courier New" w:eastAsia="Courier New"/>
                <w:sz w:val="16"/>
              </w:rPr>
              <w:t>`/order`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订单管理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列表 + 状态筛选 + 搜索</w:t>
            </w:r>
          </w:p>
        </w:tc>
      </w:tr>
    </w:tbl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6.2 移动端页面（13个页面）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首页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Index.ets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初始引导页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登录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Login.ets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用户登录 + 记住密码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注册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Register.ets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两步注册流程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首页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Home.ets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欢迎语 + 统计卡片 + 6个功能入口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AI对话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Chat.ets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多轮对话 + Markdown + 深度思考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名片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Card.ets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名片展示 + 编辑模式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个人中心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Profile.ets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个人信息 + 菜单入口 + 退出登录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编辑资料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EditProfile.ets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修改昵称/邮箱/手机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修改密码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ChangePassword.ets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修改密码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技能树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SkillTree.ets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按分类折叠 + 等级指示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学习记录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StudyRecords.ets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列表 + 新增 + 加载更多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简历列表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ResumeList.ets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评估记录列表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简历编辑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ResumeEditor.ets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输入 + AI评估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评估结果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ResumeResult.ets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评分卡 + 评估详情</w:t>
            </w:r>
          </w:p>
        </w:tc>
      </w:tr>
    </w:tbl>
    <w:p>
      <w:pPr>
        <w:spacing w:before="160" w:after="160"/>
        <w:pBdr>
          <w:bottom w:val="single" w:sz="6" w:space="1" w:color="CCCCCC"/>
        </w:pBdr>
      </w:pPr>
    </w:p>
    <w:p>
      <w:pPr>
        <w:spacing w:before="280" w:after="120"/>
        <w:jc w:val="left"/>
        <w:pBdr>
          <w:bottom w:val="single" w:sz="8" w:space="1" w:color="2B579A"/>
        </w:pBdr>
      </w:pPr>
      <w:r>
        <w:rPr>
          <w:rFonts w:ascii="Microsoft YaHei" w:hAnsi="Microsoft YaHei" w:eastAsia="Microsoft YaHei"/>
          <w:b/>
          <w:color w:val="2B579A"/>
          <w:sz w:val="36"/>
        </w:rPr>
        <w:t>七、测试要点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7.1 功能测试覆盖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测试重点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涉及页面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用户注册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必填校验 / 重复检测 / 两步流程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Register（两端）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用户登录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成功/失败/记住密码/Token有效期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Login（两端）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AI对话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消息收发 / 多轮连续 / Markdown / 深度思考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Chat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技能树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树形结构 / CRUD / 分类筛选 / 等级展示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Skill管理 / SkillTree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学习记录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新增/列表/类型选择/加载更多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StudyRecords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简历评估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AI评估流程 / 评分展示 / 建议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ResumeEditor → ResumeResult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仪表盘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统计数据 / 图表渲染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Dashboard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订单管理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状态筛选 / 搜索 / 删除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Order管理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AI配置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CRUD / 统计展示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AI管理</w:t>
            </w:r>
          </w:p>
        </w:tc>
      </w:tr>
    </w:tbl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7.2 异常场景测试</w:t>
      </w:r>
    </w:p>
    <w:p>
      <w:pPr>
        <w:spacing w:before="20" w:after="20"/>
        <w:ind w:left="567" w:hanging="227"/>
      </w:pPr>
      <w:r>
        <w:t>• 无 Token 访问需鉴权接口 → 401</w:t>
      </w:r>
    </w:p>
    <w:p>
      <w:pPr>
        <w:spacing w:before="20" w:after="20"/>
        <w:ind w:left="567" w:hanging="227"/>
      </w:pPr>
      <w:r>
        <w:t>• Token 过期 → 刷新/重新登录</w:t>
      </w:r>
    </w:p>
    <w:p>
      <w:pPr>
        <w:spacing w:before="20" w:after="20"/>
        <w:ind w:left="567" w:hanging="227"/>
      </w:pPr>
      <w:r>
        <w:t>• 参数缺失/格式错误 → 400</w:t>
      </w:r>
    </w:p>
    <w:p>
      <w:pPr>
        <w:spacing w:before="20" w:after="20"/>
        <w:ind w:left="567" w:hanging="227"/>
      </w:pPr>
      <w:r>
        <w:t>• 重复注册 → 错误提示</w:t>
      </w:r>
    </w:p>
    <w:p>
      <w:pPr>
        <w:spacing w:before="20" w:after="20"/>
        <w:ind w:left="567" w:hanging="227"/>
      </w:pPr>
      <w:r>
        <w:t>• 操作不存在资源 → 404</w:t>
      </w:r>
    </w:p>
    <w:p>
      <w:pPr>
        <w:spacing w:before="20" w:after="20"/>
        <w:ind w:left="567" w:hanging="227"/>
      </w:pPr>
      <w:r>
        <w:t>• 并发请求 → 按钮禁用/幂等</w:t>
      </w:r>
    </w:p>
    <w:p>
      <w:pPr>
        <w:spacing w:before="20" w:after="20"/>
        <w:ind w:left="567" w:hanging="227"/>
      </w:pPr>
      <w:r>
        <w:t>• 网络异常 → 前端 Mock 数据兜底</w:t>
      </w:r>
    </w:p>
    <w:p>
      <w:pPr>
        <w:spacing w:before="20" w:after="20"/>
        <w:ind w:left="567" w:hanging="227"/>
      </w:pPr>
      <w:r>
        <w:t>• Dify 服务不可用 → 友好处错提示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7.3 兼容性测试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端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环境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管理后台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Chrome / Edge / Firefox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最新稳定版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移动端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HarmonyOS 模拟器 / 真机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API 9+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移动端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屏幕适配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手机 / 折叠屏</w:t>
            </w:r>
          </w:p>
        </w:tc>
      </w:tr>
    </w:tbl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7.4 数据流向验证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432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登录 → Token → 后续请求携带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验证 Authorization 请求头</w:t>
            </w:r>
          </w:p>
        </w:tc>
      </w:tr>
      <w:tr>
        <w:tc>
          <w:tcPr>
            <w:tcW w:type="dxa" w:w="432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注册 → 登录 → 获取信息</w:t>
            </w:r>
          </w:p>
        </w:tc>
        <w:tc>
          <w:tcPr>
            <w:tcW w:type="dxa" w:w="432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验证数据一致性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新增数据 → 列表查询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验证 CRUD 完整链路</w:t>
            </w:r>
          </w:p>
        </w:tc>
      </w:tr>
      <w:tr>
        <w:tc>
          <w:tcPr>
            <w:tcW w:type="dxa" w:w="432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移动端 → 后端 → 数据库</w:t>
            </w:r>
          </w:p>
        </w:tc>
        <w:tc>
          <w:tcPr>
            <w:tcW w:type="dxa" w:w="432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验证端到端数据流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管理后台 Mock → 真实 API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验证 Mock 兜底机制</w:t>
            </w:r>
          </w:p>
        </w:tc>
      </w:tr>
    </w:tbl>
    <w:p>
      <w:pPr>
        <w:spacing w:before="160" w:after="160"/>
        <w:pBdr>
          <w:bottom w:val="single" w:sz="6" w:space="1" w:color="CCCCCC"/>
        </w:pBdr>
      </w:pPr>
    </w:p>
    <w:p>
      <w:pPr>
        <w:spacing w:before="280" w:after="120"/>
        <w:jc w:val="left"/>
        <w:pBdr>
          <w:bottom w:val="single" w:sz="8" w:space="1" w:color="2B579A"/>
        </w:pBdr>
      </w:pPr>
      <w:r>
        <w:rPr>
          <w:rFonts w:ascii="Microsoft YaHei" w:hAnsi="Microsoft YaHei" w:eastAsia="Microsoft YaHei"/>
          <w:b/>
          <w:color w:val="2B579A"/>
          <w:sz w:val="36"/>
        </w:rPr>
        <w:t>八、相关文档索引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文档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880"/>
            <w:shd w:fill="2B579A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**接口测试指南**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[API_TEST_GUIDE.md](API_TEST_GUIDE.md)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所有 API 接口完整说明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项目根指南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[AGENTS.md](AGENTS.md)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项目总览与联调约定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后端开发指南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[backend/AGENTS.md](backend/AGENTS.md)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后端编码规范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管理后台指南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[admin/AGENTS.md](admin/AGENTS.md)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前端编码规范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移动端指南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[app/AGENTS.md](app/AGENTS.md)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HarmonyOS 开发规范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聊天使用指南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[app/CHAT_USAGE.md](app/CHAT_USAGE.md)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AI对话功能说明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聊天测试指南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[app/CHAT_TEST.md](app/CHAT_TEST.md)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聊天功能测试步骤</w:t>
            </w:r>
          </w:p>
        </w:tc>
      </w:tr>
      <w:tr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Dify配置指南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[app/DIFY_CONFIG.md](app/DIFY_CONFIG.md)</w:t>
            </w:r>
          </w:p>
        </w:tc>
        <w:tc>
          <w:tcPr>
            <w:tcW w:type="dxa" w:w="2880"/>
            <w:shd w:fill="F2F7FB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Dify API配置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Swagger在线文档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http://localhost:8080/swagger-ui.html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在线API调试</w:t>
            </w:r>
          </w:p>
        </w:tc>
      </w:tr>
    </w:tbl>
    <w:p>
      <w:pPr>
        <w:spacing w:before="160" w:after="160"/>
        <w:pBdr>
          <w:bottom w:val="single" w:sz="6" w:space="1" w:color="CCCCCC"/>
        </w:pBdr>
      </w:pPr>
    </w:p>
    <w:p>
      <w:pPr>
        <w:spacing w:before="280" w:after="120"/>
        <w:jc w:val="left"/>
        <w:pBdr>
          <w:bottom w:val="single" w:sz="8" w:space="1" w:color="2B579A"/>
        </w:pBdr>
      </w:pPr>
      <w:r>
        <w:rPr>
          <w:rFonts w:ascii="Microsoft YaHei" w:hAnsi="Microsoft YaHei" w:eastAsia="Microsoft YaHei"/>
          <w:b/>
          <w:color w:val="2B579A"/>
          <w:sz w:val="36"/>
        </w:rPr>
        <w:t>九、常见问题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Q1: 后端启动报数据库连接失败？</w:t>
      </w:r>
    </w:p>
    <w:p>
      <w:pPr>
        <w:spacing w:before="0" w:after="40"/>
      </w:pPr>
      <w:r>
        <w:t xml:space="preserve">检查 MySQL 服务是否启动，确认 </w:t>
      </w:r>
      <w:r>
        <w:rPr>
          <w:rFonts w:ascii="Courier New" w:hAnsi="Courier New" w:eastAsia="Courier New"/>
          <w:color w:val="E06C75"/>
          <w:sz w:val="18"/>
        </w:rPr>
        <w:t>application.yml</w:t>
      </w:r>
      <w:r>
        <w:t xml:space="preserve"> 中的连接参数（地址、端口、用户名、密码）是否正确。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Q2: 登录后接口返回 401？</w:t>
      </w:r>
    </w:p>
    <w:p>
      <w:pPr>
        <w:spacing w:before="0" w:after="40"/>
      </w:pPr>
      <w:r>
        <w:t>Token 已过期或无效，调用登录接口重新获取 Token。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Q3: 管理后台页面显示空白？</w:t>
      </w:r>
    </w:p>
    <w:p>
      <w:pPr>
        <w:spacing w:before="0" w:after="40"/>
      </w:pPr>
      <w:r>
        <w:t>确认后端服务已启动，或检查是否开启了 Mock 模式。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Q4: 移动端连不上后端？</w:t>
      </w:r>
    </w:p>
    <w:p>
      <w:pPr>
        <w:spacing w:before="20" w:after="20"/>
        <w:ind w:left="567" w:hanging="227"/>
      </w:pPr>
      <w:r>
        <w:t xml:space="preserve">• 模拟器使用 </w:t>
      </w:r>
      <w:r>
        <w:rPr>
          <w:rFonts w:ascii="Courier New" w:hAnsi="Courier New" w:eastAsia="Courier New"/>
          <w:color w:val="E06C75"/>
          <w:sz w:val="18"/>
        </w:rPr>
        <w:t>http://10.0.2.2:8080</w:t>
      </w:r>
    </w:p>
    <w:p>
      <w:pPr>
        <w:spacing w:before="20" w:after="20"/>
        <w:ind w:left="567" w:hanging="227"/>
      </w:pPr>
      <w:r>
        <w:t xml:space="preserve">• 真机使用电脑的局域网 IP 替换 </w:t>
      </w:r>
      <w:r>
        <w:rPr>
          <w:rFonts w:ascii="Courier New" w:hAnsi="Courier New" w:eastAsia="Courier New"/>
          <w:color w:val="E06C75"/>
          <w:sz w:val="18"/>
        </w:rPr>
        <w:t>10.0.2.2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Q5: AI 聊天没有回复？</w:t>
      </w:r>
    </w:p>
    <w:p>
      <w:pPr>
        <w:spacing w:before="20" w:after="20"/>
        <w:ind w:left="567" w:hanging="227"/>
      </w:pPr>
      <w:r>
        <w:t>• 检查 Dify 服务是否运行</w:t>
      </w:r>
    </w:p>
    <w:p>
      <w:pPr>
        <w:spacing w:before="20" w:after="20"/>
        <w:ind w:left="567" w:hanging="227"/>
      </w:pPr>
      <w:r>
        <w:t xml:space="preserve">• 检查 </w:t>
      </w:r>
      <w:r>
        <w:rPr>
          <w:rFonts w:ascii="Courier New" w:hAnsi="Courier New" w:eastAsia="Courier New"/>
          <w:color w:val="E06C75"/>
          <w:sz w:val="18"/>
        </w:rPr>
        <w:t>DifyApi.ets</w:t>
      </w:r>
      <w:r>
        <w:t xml:space="preserve"> 中的 API Key 配置</w:t>
      </w:r>
    </w:p>
    <w:p>
      <w:pPr>
        <w:spacing w:before="20" w:after="20"/>
        <w:ind w:left="567" w:hanging="227"/>
      </w:pPr>
      <w:r>
        <w:t>• 检查 BASE_URL 的端口号是否正确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color w:val="3B6FB0"/>
          <w:sz w:val="30"/>
        </w:rPr>
        <w:t>Q6: 简历评估失败？</w:t>
      </w:r>
    </w:p>
    <w:p>
      <w:pPr>
        <w:spacing w:before="20" w:after="20"/>
        <w:ind w:left="567" w:hanging="227"/>
      </w:pPr>
      <w:r>
        <w:t xml:space="preserve">• 检查 </w:t>
      </w:r>
      <w:r>
        <w:rPr>
          <w:rFonts w:ascii="Courier New" w:hAnsi="Courier New" w:eastAsia="Courier New"/>
          <w:color w:val="E06C75"/>
          <w:sz w:val="18"/>
        </w:rPr>
        <w:t>ResumeDifyApi.ets</w:t>
      </w:r>
      <w:r>
        <w:t xml:space="preserve"> 中的 API Key</w:t>
      </w:r>
    </w:p>
    <w:p>
      <w:pPr>
        <w:spacing w:before="20" w:after="20"/>
        <w:ind w:left="567" w:hanging="227"/>
      </w:pPr>
      <w:r>
        <w:t>• 确认简历内容不少于 20 个字符</w:t>
      </w:r>
    </w:p>
    <w:p>
      <w:pPr>
        <w:spacing w:before="20" w:after="20"/>
        <w:ind w:left="567" w:hanging="227"/>
      </w:pPr>
      <w:r>
        <w:t>• 查看控制台日志中的错误信息</w:t>
      </w:r>
    </w:p>
    <w:p>
      <w:pPr>
        <w:spacing w:before="160" w:after="160"/>
        <w:pBdr>
          <w:bottom w:val="single" w:sz="6" w:space="1" w:color="CCCCCC"/>
        </w:pBdr>
      </w:pPr>
    </w:p>
    <w:p>
      <w:pPr>
        <w:spacing w:before="80" w:after="80"/>
        <w:ind w:left="567"/>
        <w:pBdr>
          <w:left w:val="single" w:sz="18" w:space="6" w:color="7F8C8D"/>
        </w:pBdr>
        <w:shd w:val="clear" w:color="auto" w:fill="F9F9F9"/>
      </w:pPr>
      <w:r>
        <w:rPr>
          <w:rFonts w:ascii="Microsoft YaHei" w:hAnsi="Microsoft YaHei" w:eastAsia="Microsoft YaHei"/>
          <w:i/>
          <w:color w:val="6C7A89"/>
          <w:sz w:val="19"/>
        </w:rPr>
        <w:t>文档版本：v2.0 | 最后更新：2026-06-24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