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Interview List for the USFSP Online Student Portal.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Robert Beasey, </w:t>
      </w:r>
      <w:r w:rsidDel="00000000" w:rsidR="00000000" w:rsidRPr="00000000">
        <w:rPr>
          <w:color w:val="38761d"/>
          <w:rtl w:val="0"/>
        </w:rPr>
        <w:t xml:space="preserve">Student,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14 April 2015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CeCe Edwards, </w:t>
      </w:r>
      <w:r w:rsidDel="00000000" w:rsidR="00000000" w:rsidRPr="00000000">
        <w:rPr>
          <w:color w:val="38761d"/>
          <w:rtl w:val="0"/>
        </w:rPr>
        <w:t xml:space="preserve">USFSP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Student Success Center,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15 April 2015, 4 - 5:30 p.m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Gary Austin, </w:t>
      </w:r>
      <w:r w:rsidDel="00000000" w:rsidR="00000000" w:rsidRPr="00000000">
        <w:rPr>
          <w:color w:val="38761d"/>
          <w:rtl w:val="0"/>
        </w:rPr>
        <w:t xml:space="preserve">Distance Learning Librarian,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16 April 2015, 1 - 2:15 p.m.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Joan Eldridge, </w:t>
      </w:r>
      <w:r w:rsidDel="00000000" w:rsidR="00000000" w:rsidRPr="00000000">
        <w:rPr>
          <w:color w:val="38761d"/>
          <w:rtl w:val="0"/>
        </w:rPr>
        <w:t xml:space="preserve">College of Arts and Science Advising Coordinator. Advising for Junior and Senior Anthropology and Mass Communications students, </w:t>
      </w:r>
      <w:r w:rsidDel="00000000" w:rsidR="00000000" w:rsidRPr="00000000">
        <w:rPr>
          <w:i w:val="1"/>
          <w:rtl w:val="0"/>
        </w:rPr>
        <w:t xml:space="preserve">17 April 2015, 9 - 10 a.m.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Gavin Peacock, </w:t>
      </w:r>
      <w:r w:rsidDel="00000000" w:rsidR="00000000" w:rsidRPr="00000000">
        <w:rPr>
          <w:color w:val="38761d"/>
          <w:rtl w:val="0"/>
        </w:rPr>
        <w:t xml:space="preserve">USFSP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Campus Computing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17 April 2015, 10 - 11 a.m.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Brodosi, </w:t>
      </w:r>
      <w:r w:rsidDel="00000000" w:rsidR="00000000" w:rsidRPr="00000000">
        <w:rPr>
          <w:color w:val="38761d"/>
          <w:rtl w:val="0"/>
        </w:rPr>
        <w:t xml:space="preserve">Interim Director, Online Learning and Instructional Technology 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17 April 2015, 11 a.m. to noon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Anita Sahgal-Patel, </w:t>
      </w:r>
      <w:r w:rsidDel="00000000" w:rsidR="00000000" w:rsidRPr="00000000">
        <w:rPr>
          <w:color w:val="38761d"/>
          <w:rtl w:val="0"/>
        </w:rPr>
        <w:t xml:space="preserve">USFSP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Wellness Center,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17 April 2015, 2 to 3 p.m.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Susan Toler, Assistant Dean, </w:t>
      </w:r>
      <w:r w:rsidDel="00000000" w:rsidR="00000000" w:rsidRPr="00000000">
        <w:rPr>
          <w:color w:val="38761d"/>
          <w:rtl w:val="0"/>
        </w:rPr>
        <w:t xml:space="preserve">College of Arts and Sciences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April 20, 1 - 2 p.m.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Bill Heller, Dean, </w:t>
      </w:r>
      <w:r w:rsidDel="00000000" w:rsidR="00000000" w:rsidRPr="00000000">
        <w:rPr>
          <w:color w:val="38761d"/>
          <w:rtl w:val="0"/>
        </w:rPr>
        <w:t xml:space="preserve">College of Education,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April 23, 2 - 3 p.m.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Carol Fisher, M.Ed.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Instructional Designer,</w:t>
      </w:r>
      <w:r w:rsidDel="00000000" w:rsidR="00000000" w:rsidRPr="00000000">
        <w:rPr>
          <w:rtl w:val="0"/>
        </w:rPr>
        <w:t xml:space="preserve"> and Cameron Solley, </w:t>
      </w:r>
      <w:r w:rsidDel="00000000" w:rsidR="00000000" w:rsidRPr="00000000">
        <w:rPr>
          <w:color w:val="38761d"/>
          <w:rtl w:val="0"/>
        </w:rPr>
        <w:t xml:space="preserve">Enrollment Specialist,</w:t>
      </w:r>
      <w:r w:rsidDel="00000000" w:rsidR="00000000" w:rsidRPr="00000000">
        <w:rPr>
          <w:rtl w:val="0"/>
        </w:rPr>
        <w:t xml:space="preserve">  College of Business,</w:t>
      </w:r>
      <w:r w:rsidDel="00000000" w:rsidR="00000000" w:rsidRPr="00000000">
        <w:rPr>
          <w:i w:val="1"/>
          <w:rtl w:val="0"/>
        </w:rPr>
        <w:t xml:space="preserve"> August 4, 2015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V. Mark Durand,</w:t>
      </w:r>
      <w:r w:rsidDel="00000000" w:rsidR="00000000" w:rsidRPr="00000000">
        <w:rPr>
          <w:color w:val="38761d"/>
          <w:rtl w:val="0"/>
        </w:rPr>
        <w:t xml:space="preserve">  USFSP Interim Regional Vice Chancellor of Academic Affairs,</w:t>
      </w:r>
      <w:r w:rsidDel="00000000" w:rsidR="00000000" w:rsidRPr="00000000">
        <w:rPr>
          <w:i w:val="1"/>
          <w:color w:val="38761d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Sep 8, 2015 3:15pm – 4pm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Donna Knudsen, </w:t>
      </w:r>
      <w:r w:rsidDel="00000000" w:rsidR="00000000" w:rsidRPr="00000000">
        <w:rPr>
          <w:color w:val="38761d"/>
          <w:rtl w:val="0"/>
        </w:rPr>
        <w:t xml:space="preserve">Director, USFSP Graduate Services.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Sep 9, 2015 3:00pm – 4:15pm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Holly Kickliter, </w:t>
      </w:r>
      <w:r w:rsidDel="00000000" w:rsidR="00000000" w:rsidRPr="00000000">
        <w:rPr>
          <w:color w:val="38761d"/>
          <w:rtl w:val="0"/>
        </w:rPr>
        <w:t xml:space="preserve">Senior Director, USFSP Enrollment and Marketing Services,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Oct 21,2:00 - 3:00pm 2015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Online Learning and Instructional Technology Group, </w:t>
      </w:r>
      <w:r w:rsidDel="00000000" w:rsidR="00000000" w:rsidRPr="00000000">
        <w:rPr>
          <w:i w:val="1"/>
          <w:rtl w:val="0"/>
        </w:rPr>
        <w:t xml:space="preserve">Thursday, October 22, 1:00pm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Chief David Hendry, </w:t>
      </w:r>
      <w:r w:rsidDel="00000000" w:rsidR="00000000" w:rsidRPr="00000000">
        <w:rPr>
          <w:color w:val="38761d"/>
          <w:rtl w:val="0"/>
        </w:rPr>
        <w:t xml:space="preserve">USFSP Police.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Nov 2, 2015 9:45am – 10:15am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Barry McDowell, </w:t>
      </w:r>
      <w:r w:rsidDel="00000000" w:rsidR="00000000" w:rsidRPr="00000000">
        <w:rPr>
          <w:color w:val="38761d"/>
          <w:rtl w:val="0"/>
        </w:rPr>
        <w:t xml:space="preserve"> Assistant Director, USFSP Student Disability 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4 November 2015 2:00pm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Tina Neville </w:t>
      </w:r>
      <w:r w:rsidDel="00000000" w:rsidR="00000000" w:rsidRPr="00000000">
        <w:rPr>
          <w:color w:val="38761d"/>
          <w:rtl w:val="0"/>
        </w:rPr>
        <w:t xml:space="preserve">Head, Public Services, USFSP Nelson Poynter Memorial Library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Nov 5 2015 2:00pm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Kathleen Moore, </w:t>
      </w:r>
      <w:r w:rsidDel="00000000" w:rsidR="00000000" w:rsidRPr="00000000">
        <w:rPr>
          <w:color w:val="38761d"/>
          <w:rtl w:val="0"/>
        </w:rPr>
        <w:t xml:space="preserve">Special Assistant to the Regional Vice Chancellor for Academic Affairs, </w:t>
      </w:r>
      <w:r w:rsidDel="00000000" w:rsidR="00000000" w:rsidRPr="00000000">
        <w:rPr>
          <w:i w:val="1"/>
          <w:rtl w:val="0"/>
        </w:rPr>
        <w:t xml:space="preserve">Tuesday, November 17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Matt Morrin, </w:t>
      </w:r>
      <w:r w:rsidDel="00000000" w:rsidR="00000000" w:rsidRPr="00000000">
        <w:rPr>
          <w:color w:val="38761d"/>
          <w:rtl w:val="0"/>
        </w:rPr>
        <w:t xml:space="preserve">USFSP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Director of Student Life &amp; Engagement,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Thursday November 19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Mr. Milton White, </w:t>
      </w:r>
      <w:r w:rsidDel="00000000" w:rsidR="00000000" w:rsidRPr="00000000">
        <w:rPr>
          <w:color w:val="38761d"/>
          <w:rtl w:val="0"/>
        </w:rPr>
        <w:t xml:space="preserve">USFSP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Veteran’s 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Friday, November 20, 10:00am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Mr. Patrick Baxter, </w:t>
      </w:r>
      <w:r w:rsidDel="00000000" w:rsidR="00000000" w:rsidRPr="00000000">
        <w:rPr>
          <w:color w:val="38761d"/>
          <w:rtl w:val="0"/>
        </w:rPr>
        <w:t xml:space="preserve">Assistant Director, USFSP Digital Communications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Thursday, Dec 3, 10:00am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BELOW IS THE SAME LIST IN ALPHABETICAL ORDER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Gary Austin, </w:t>
      </w:r>
      <w:r w:rsidDel="00000000" w:rsidR="00000000" w:rsidRPr="00000000">
        <w:rPr>
          <w:color w:val="38761d"/>
          <w:rtl w:val="0"/>
        </w:rPr>
        <w:t xml:space="preserve">Distance Learning Librarian,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16 April 2015, 1 - 2:15 p.m.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Mr. Patrick Baxter, </w:t>
      </w:r>
      <w:r w:rsidDel="00000000" w:rsidR="00000000" w:rsidRPr="00000000">
        <w:rPr>
          <w:color w:val="38761d"/>
          <w:rtl w:val="0"/>
        </w:rPr>
        <w:t xml:space="preserve">Assistant Director, Digital Communications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Thursday, Dec 3, 10:00am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Robert Beasey, </w:t>
      </w:r>
      <w:r w:rsidDel="00000000" w:rsidR="00000000" w:rsidRPr="00000000">
        <w:rPr>
          <w:color w:val="38761d"/>
          <w:rtl w:val="0"/>
        </w:rPr>
        <w:t xml:space="preserve">Student,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14 April 2015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Brodosi, </w:t>
      </w:r>
      <w:r w:rsidDel="00000000" w:rsidR="00000000" w:rsidRPr="00000000">
        <w:rPr>
          <w:color w:val="38761d"/>
          <w:rtl w:val="0"/>
        </w:rPr>
        <w:t xml:space="preserve">Interim Director, Online Learning and Instructional Technology 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17 April 2015, 11 a.m. to noon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V. Mark Durand,</w:t>
      </w:r>
      <w:r w:rsidDel="00000000" w:rsidR="00000000" w:rsidRPr="00000000">
        <w:rPr>
          <w:color w:val="38761d"/>
          <w:rtl w:val="0"/>
        </w:rPr>
        <w:t xml:space="preserve">  Interim Regional Vice Chancellor of Academic Affairs,</w:t>
      </w:r>
      <w:r w:rsidDel="00000000" w:rsidR="00000000" w:rsidRPr="00000000">
        <w:rPr>
          <w:i w:val="1"/>
          <w:color w:val="38761d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Sep 8, 2015 3:15pm – 4pm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CeCe Edwards, </w:t>
      </w:r>
      <w:r w:rsidDel="00000000" w:rsidR="00000000" w:rsidRPr="00000000">
        <w:rPr>
          <w:color w:val="38761d"/>
          <w:rtl w:val="0"/>
        </w:rPr>
        <w:t xml:space="preserve">Student Success Center,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15 April 2015, 4 - 5:30 p.m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Joan Eldridge, </w:t>
      </w:r>
      <w:r w:rsidDel="00000000" w:rsidR="00000000" w:rsidRPr="00000000">
        <w:rPr>
          <w:color w:val="38761d"/>
          <w:rtl w:val="0"/>
        </w:rPr>
        <w:t xml:space="preserve">College of Arts and Science Advising Coordinator. Advising for Junior and Senior Anthropology and Mass Communications students, </w:t>
      </w:r>
      <w:r w:rsidDel="00000000" w:rsidR="00000000" w:rsidRPr="00000000">
        <w:rPr>
          <w:i w:val="1"/>
          <w:rtl w:val="0"/>
        </w:rPr>
        <w:t xml:space="preserve">17 April 2015, 9 - 10 a.m.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Carol Fisher, M.Ed.</w:t>
      </w:r>
      <w:r w:rsidDel="00000000" w:rsidR="00000000" w:rsidRPr="00000000">
        <w:rPr>
          <w:color w:val="6aa84f"/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Instructional Designer,</w:t>
      </w:r>
      <w:r w:rsidDel="00000000" w:rsidR="00000000" w:rsidRPr="00000000">
        <w:rPr>
          <w:rtl w:val="0"/>
        </w:rPr>
        <w:t xml:space="preserve"> and Cameron Solley, </w:t>
      </w:r>
      <w:r w:rsidDel="00000000" w:rsidR="00000000" w:rsidRPr="00000000">
        <w:rPr>
          <w:color w:val="38761d"/>
          <w:rtl w:val="0"/>
        </w:rPr>
        <w:t xml:space="preserve">Enrollment Specialist,</w:t>
      </w:r>
      <w:r w:rsidDel="00000000" w:rsidR="00000000" w:rsidRPr="00000000">
        <w:rPr>
          <w:rtl w:val="0"/>
        </w:rPr>
        <w:t xml:space="preserve">  College of Business,</w:t>
      </w:r>
      <w:r w:rsidDel="00000000" w:rsidR="00000000" w:rsidRPr="00000000">
        <w:rPr>
          <w:i w:val="1"/>
          <w:rtl w:val="0"/>
        </w:rPr>
        <w:t xml:space="preserve"> August 4, 2015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Bill Heller, Dean, </w:t>
      </w:r>
      <w:r w:rsidDel="00000000" w:rsidR="00000000" w:rsidRPr="00000000">
        <w:rPr>
          <w:color w:val="38761d"/>
          <w:rtl w:val="0"/>
        </w:rPr>
        <w:t xml:space="preserve">College of Education,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April 23, 2 - 3 p.m.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Chief David Hendry, </w:t>
      </w:r>
      <w:r w:rsidDel="00000000" w:rsidR="00000000" w:rsidRPr="00000000">
        <w:rPr>
          <w:color w:val="38761d"/>
          <w:rtl w:val="0"/>
        </w:rPr>
        <w:t xml:space="preserve">USFSP Police.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Nov 2, 2015 9:45am – 10:15am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Holly Kickliter, </w:t>
      </w:r>
      <w:r w:rsidDel="00000000" w:rsidR="00000000" w:rsidRPr="00000000">
        <w:rPr>
          <w:color w:val="38761d"/>
          <w:rtl w:val="0"/>
        </w:rPr>
        <w:t xml:space="preserve">Senior Director, Enrollment and Marketing Services,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Oct 21,2:00 - 3:00pm 2015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Donna Knudsen, </w:t>
      </w:r>
      <w:r w:rsidDel="00000000" w:rsidR="00000000" w:rsidRPr="00000000">
        <w:rPr>
          <w:color w:val="38761d"/>
          <w:rtl w:val="0"/>
        </w:rPr>
        <w:t xml:space="preserve">Director, Graduate Services.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Sep 9, 2015 3:00pm – 4:15pm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Barry McDowell, </w:t>
      </w:r>
      <w:r w:rsidDel="00000000" w:rsidR="00000000" w:rsidRPr="00000000">
        <w:rPr>
          <w:color w:val="38761d"/>
          <w:rtl w:val="0"/>
        </w:rPr>
        <w:t xml:space="preserve"> Assistant Director, USFSP Student Disability 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4 November 2015 2:00pm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Kathleen Moore, </w:t>
      </w:r>
      <w:r w:rsidDel="00000000" w:rsidR="00000000" w:rsidRPr="00000000">
        <w:rPr>
          <w:color w:val="38761d"/>
          <w:rtl w:val="0"/>
        </w:rPr>
        <w:t xml:space="preserve">Special Assistant to the Regional Vice Chancellor for Academic Affairs, </w:t>
      </w:r>
      <w:r w:rsidDel="00000000" w:rsidR="00000000" w:rsidRPr="00000000">
        <w:rPr>
          <w:i w:val="1"/>
          <w:rtl w:val="0"/>
        </w:rPr>
        <w:t xml:space="preserve">Tuesday, November 17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Matt Morrin, </w:t>
      </w:r>
      <w:r w:rsidDel="00000000" w:rsidR="00000000" w:rsidRPr="00000000">
        <w:rPr>
          <w:color w:val="38761d"/>
          <w:rtl w:val="0"/>
        </w:rPr>
        <w:t xml:space="preserve">Director of Student Life &amp; Engagement,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Thursday November 19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Tina Neville </w:t>
      </w:r>
      <w:r w:rsidDel="00000000" w:rsidR="00000000" w:rsidRPr="00000000">
        <w:rPr>
          <w:color w:val="38761d"/>
          <w:rtl w:val="0"/>
        </w:rPr>
        <w:t xml:space="preserve">Head, Public 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Nov 5 2015 2:00pm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Online Learning and Instructional Technology Group, </w:t>
      </w:r>
      <w:r w:rsidDel="00000000" w:rsidR="00000000" w:rsidRPr="00000000">
        <w:rPr>
          <w:i w:val="1"/>
          <w:rtl w:val="0"/>
        </w:rPr>
        <w:t xml:space="preserve">Thursday, October 22, 1:00pm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Gavin Peacock, </w:t>
      </w:r>
      <w:r w:rsidDel="00000000" w:rsidR="00000000" w:rsidRPr="00000000">
        <w:rPr>
          <w:color w:val="38761d"/>
          <w:rtl w:val="0"/>
        </w:rPr>
        <w:t xml:space="preserve">Campus Computing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17 April 2015, 10 - 11 a.m.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Anita Sahgal-Patel, USFSP </w:t>
      </w:r>
      <w:r w:rsidDel="00000000" w:rsidR="00000000" w:rsidRPr="00000000">
        <w:rPr>
          <w:color w:val="38761d"/>
          <w:rtl w:val="0"/>
        </w:rPr>
        <w:t xml:space="preserve">Wellness Center,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17 April 2015, 2 to 3 p.m.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Dr. Susan Toler, Assistant Dean, </w:t>
      </w:r>
      <w:r w:rsidDel="00000000" w:rsidR="00000000" w:rsidRPr="00000000">
        <w:rPr>
          <w:color w:val="38761d"/>
          <w:rtl w:val="0"/>
        </w:rPr>
        <w:t xml:space="preserve">College of Arts and Sciences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April 20, 1 - 2 p.m.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Mr. Milton White, </w:t>
      </w:r>
      <w:r w:rsidDel="00000000" w:rsidR="00000000" w:rsidRPr="00000000">
        <w:rPr>
          <w:color w:val="38761d"/>
          <w:rtl w:val="0"/>
        </w:rPr>
        <w:t xml:space="preserve">Veteran’s 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Friday, November 20, 10:00am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