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Record of Responses to Interview Questions for Online Student Support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Summary of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14 April 2015:  Robert Beasey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 from Sharon Austin: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Paraphrasing:  When asked for one thing that could be changed regarding the online learning experience for him at USFSP, Robert replied the “not so personal interface”.  We went on to confirm that this specifically meant, student-to-student interaction, student-to-faculty interaction, student-to-staff interaction, interactions in general.   Robert highly favored a “video chat” type of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brief side discussion immediately ensued, in that a video chat scenario with “scheduled” video chat times could dovetail well with the current manner in which students are given guidance in a face-to-face manner.  A staff member, in her office, equipped with a camera, would have access to all of the resources available to her normally, but by using the face-to-face interaction of a video chat, would enable the student to have real-time interaction with a staff member while providing convenience and relief from the necessity to find transportation to a staff member’s office.   This last feature figures prominently for those with disabilities, who are reliant upon specialized van services to meet these appointments.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may also want to explore Firefox “hello”, a browser extension that may allow video chat.  This would be an inexpensive way and very convenient to add video chat capability to extant computers already in staff offices.  Put another way, the infrastructure already exists on campus for the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Further, virtual office hours for video chat conferencing could be enabled for all students very easily through the portal interface, thus reinforcing the capability of a robust web presence that would allow USFSP students to all aspects of their academic careers without needing to come to campus, as outlined in the original tasking of the portal.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we explored ways to make the interface easy to use for those with disabilities, Robert brought up the subject of an audio “supplement” to speak text for those with weak vision.  This specifically was NOT a reference to voice recognition software, simply a way to “speak” an option when selected.  (text-to-speech).  Dr. Frechette expanded on the idea, asking if providing access to the information by phone would be helpful.  This immediately felt like a great solution to many problems; it would allow mobile access, low-bandwidth, and almost built-in accessibility features for many students with mobility and/or speech challenges.  Significantly, it could also be tied into a portal interface to allow notifications of deadlines or important events to the student, or tied into a synchronized calendar.  He had heard of a company called “Twilio” that could perhaps offer relevant technology; we’ll look into it a bit more to see what it’s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mentioned that he used shortcuts considerably to help him navigate through an interface; further prompting found that he tended to use Internet Explorer quite a bit, mainly because that is the OS commonly found in public institutions, so we want to explore a little more whether the shortcuts he is familiar with are specific to IE, or are more general.  It did not appear that he was particularly familiar with any shortcuts in Canvas, nor are we.  This is also something we need to explore further.  If there are shortcuts available to students, how are they made known to the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Robert made specific recommendation/request to incorporate a video featuring a student with actual disabilities as a “visual” ADA statement that is incorporated into courses and learning management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April 15, 2015, 4 - 5:30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Interview with CeCe Edwards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Mentality of taking online classes to work as much as possible. (applies to on campus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of a student taking four classes over the summer.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students work more than the national average, by a significant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Importance of setting expectations for work required in an online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Lack of responses from teachers is a point of frustration.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Different populations need different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Addressing some needs will be offensive to some of the other populations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Points to the value of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Modules on “How to Learn Online” could be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Could have Q&amp;A about how to be successful online; searchable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Different tutorials, could come from professors in different disciplines.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 Success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Acudemia has been used to track students; but it may be a waste of money. Feeling is you don’t get there isn’t much bang for buck with online tutoring. “Smart Thinking,” two hours a semester -- live, one-on-one tutoring, in various subjects. Just last week added this to our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Having tutors, a system, ability to use WordPress have been necessary to move forward with online writing tutors, which has become a roadblock.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better system, where things can go to a queue, would be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Website has a page of resources, broken down by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Updated about once an academic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Stats and calculus are the biggest, chemistry, writing (science writing tutors).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that asks questions and also asks for confidence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that measures online learning readiness.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 management, study skills, expectations for the experience, ability to use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Possibility of providing virtual tutoring 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Setting up a Canvas Organization to handle submissions, for writing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Grammarly subscriptions, or something similar, could be very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Turnitin -- (everything submitted is turned in, and never let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Pearson Grammar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Self help tools could have a lot of value, helping students improve on their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Additional Notes from Sharon: </w:t>
      </w:r>
      <w:r w:rsidDel="00000000" w:rsidR="00000000" w:rsidRPr="00000000">
        <w:rPr>
          <w:rtl w:val="0"/>
        </w:rPr>
        <w:t xml:space="preserve"> During the interview, the issue that adult learners tend to flock to the computers at night, after work, for such programs as SPSS.  Perhaps we could help these adult learners out by ensuring a prominently placed link to the USF virtual lab.  There was also a reference to “Smart Thinking”, a service provided by the university for free, online, 24/7 tutoring for a total of 2 hours.The “sense” is that it is something students would use, but are generally unaware of.  Perhaps a direct link to the service in the portal interface would be useful, but there would need to be some education as to the time limits of the service, and the need to come “prepared” to the tutoring service.   Of special note, availability of such a service would be of great benefit to some of our students with disabilities.  Video chat would enable them to bypass the normal keyboard interface that can be exceptionally challenging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April 16, 2015, 1 - 2:15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Interview with Gary Austin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a general sense, contact is important. Not just an anonymous student taking a class. A sense of belonging. They need to know the university and people are behind what we do, not just an automated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than just a link that says “Nelson Poynter Library.” We need something that provides understanding for the research that will be needed for most courses. We do have resources that you can use. Not just technical resources, but people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Everything is available to fully online students, it’s usually a matter of time. Physical resources can be shipped, and of course all online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don’t have an obvious tutorial about what resources are available and how to get into it? Much of this will be degree-specific.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Cultivating an information literacy frame of mind seems to be an important aspect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Tutorials on how to find information could be very helpful: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Identifying opportunities for research</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Finding information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Knowing how to use information (and how to avoid misusing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Need to define appropriate citation, paraphrasing practices, because students are getting some bad information at the high school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kind of resource could be built as a standalone resource that’s linked to from both sites (Library site, Portal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to figure out what information / services need to be restricted (inside the portal) and which can be completely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problem is that many students go straight to the Tampa library website and don’t come to ours and see all of our specific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Berrie: We might talk to the OLITs group to make sure any template information that loads into a course includes links 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to find ways to guide online students through the process of accessing resources and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Portal needs a tutorial, introduction so students know what’s in it and how it can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could ask questions that ask about research skills before getting started as a way to determine user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the portal can find out certain info about the student, certain tutorials, tools can be provided.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Task-specific tutorials seem to have a lot of value. Something modular, that students can customize for themselves depending on their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Incorporating libguides and Ask-a-Librarian very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a public standpoint, reference, access to resources, IIL.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Modules/tutorials in some cases will need varying degrees of updates on a case-by-case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Who’s responsible for the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Libguides are done by subject librarians. Tina’s a good overall point of contact as the head of reference. Kaya did the current tutorial for basic research skills for comp 1 (not so good for business students 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Other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Berrie: Students seem to have a higher expectation in the realm of doing library research vs. other areas. I wonder, from a portal standpoint, whether there will be concerns about privacy being eroded.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much expectation is there … what about creating a terms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Gary: Seems many students have just given up. But I personally think that it’s best to not keep any information about anyone longer than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not that this portal connects you to many other points of service that have their own privacy policies and terms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Berrie: Let’s see if we do anything above and beyond or different from University policy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Gary: We can also link to university policies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look into the use of </w:t>
      </w:r>
      <w:hyperlink r:id="rId6">
        <w:r w:rsidDel="00000000" w:rsidR="00000000" w:rsidRPr="00000000">
          <w:rPr>
            <w:color w:val="1155cc"/>
            <w:u w:val="single"/>
            <w:rtl w:val="0"/>
          </w:rPr>
          <w:t xml:space="preserve">https://www.olark.com/</w:t>
        </w:r>
      </w:hyperlink>
      <w:r w:rsidDel="00000000" w:rsidR="00000000" w:rsidRPr="00000000">
        <w:rPr>
          <w:rtl w:val="0"/>
        </w:rPr>
        <w:t xml:space="preserve"> as a platform for managing an in-house chat Q/A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April 17, 2015, 9 - 10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i w:val="1"/>
          <w:rtl w:val="0"/>
        </w:rPr>
        <w:t xml:space="preserve">Interview with Joan Eldridge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types of students. I love online classes. I’ve done it a lot. I work full time. And I want more! When a classes isn’t offered, it’s a pain.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students are nervous about online classes, especially when they have multiple online classes. Some are older students. Some concerns come from lack of experience, others from bad previous experiences.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Younger students also sometimes feel like the online experience can be isolating.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piece of advice is to connect with professors since they’re hearing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concerns make students nervous, in terms of submitting work. Advice is needed in terms of when to submit assignments.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page dedicated to calming down nervous people’s fears could be very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Transfer students must come to advising to register. They make an appointment and they see me through orientation. Phone appointments are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Majority of students are still transfer students. But more state-funding comes from freshman.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Freshmen tend to be used to in-class experiences.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Online classes can reveal personal time management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Berrie: Good intro requirement could be watching a video about how to succeed in an online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use eScheduler to make appointments for advising. They call or email when they can’t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classes are very technical and end up overwhelming students.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Casey: Custom descriptions that accompany online classes to set expectations could be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need information about the advising process. They need to know that they have two advisers -- general academic (and graduation certifier) and departmental adviser. The later can help with course-specific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Don’t forget about 2.5 GPA in concentration.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DegreeWorks is an online student audit system. But many only look at it when they’re sitting in my office. There are exceptions, but they’re few and far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 never try to pull only parts of DegreeWorks in. It could provide a false picture of what’s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Better advising on Exit Course requirements would be useful. Three of these are needed to graduate, all are upper level, and a C or better is required. Six (6) hours credit in Major Works and Major Issues. Three (3) hours credit in Literature and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Would be very helpful to pull a list of outside major elective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also have a </w:t>
      </w:r>
      <w:r w:rsidDel="00000000" w:rsidR="00000000" w:rsidRPr="00000000">
        <w:rPr>
          <w:b w:val="1"/>
          <w:rtl w:val="0"/>
        </w:rPr>
        <w:t xml:space="preserve">Registration Error Form</w:t>
      </w:r>
      <w:r w:rsidDel="00000000" w:rsidR="00000000" w:rsidRPr="00000000">
        <w:rPr>
          <w:rtl w:val="0"/>
        </w:rPr>
        <w:t xml:space="preserve"> that we use to funnel questions about trouble getting into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links and some content can be imported.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often does this content change?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very. But Cindy Collins updates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Something I can refer them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about linking to career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get a lot of requests about taking courses in Tampa, but there are often restrictions that need to be understood (because they haven’t met the admission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Low completion ratios can also lead to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Capacity restrictions also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Degree audits are required. Warnings to check catalogs is important, as the requirements change year to year. Most, but not all, are catalog driven. Link to DegreeWorks (with active, current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Warning about excess credit hours is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Perhaps there’s a way to keep key catalog information front and center within the portal. Links to relevant PDFs would also be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Always be sure to consult financial aid. Students need to do this, because there’s a firewall between academic advising and 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Additional Notes from Sharon: </w:t>
      </w:r>
      <w:r w:rsidDel="00000000" w:rsidR="00000000" w:rsidRPr="00000000">
        <w:rPr>
          <w:rtl w:val="0"/>
        </w:rPr>
        <w:t xml:space="preserve">It may be worth looking at how well the military, or their children, are able to complete the process of registration.  We weren’t able to cover this fully in the interview.  Military could have a home of record in St. Petersburg, Florida, but be physically located half-way around the world.   There’s a possibility that we could make things smoother for the military and/or their children seeking to go to school, particularly if they are declared residents of St. Petersburg or Pinellas County.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April 17, 2015, 10 - 11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i w:val="1"/>
          <w:rtl w:val="0"/>
        </w:rPr>
        <w:t xml:space="preserve">Interview with Gavan Peacock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 do you think USFSP students need to be successful with our online courses?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things I’ve seen is that there are a lot of students who don’t understand the technology and don’t have the technical competencies. I provide detailed steps, but students get stuck and want to come in in person. I’m teaching Information in Organizations in fall, and I’m working on a new Business Intelligence and Data Analytics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We’re playing around with Office 365 to see if we can bring that in for College of Business students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Device compatibility is a big issue. Some want to take the whole class on a phone. Some on a Mac. Often, instructions are written specifically for Windows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Canvas is in pretty good shape, but the issue comes in when other third party software becomes part of the course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remedial courses here on computer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the portal needs to be integrated rather than built on a new platform or additional place that students need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 do you see as the biggest roadblocks to student success online?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Getting approval from Tampa and campus security to move the project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“017” Form. Talk with NetID group. This is needed for new applications, for both onsite and hosted products. Things over a certain threshold also need to go through our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should your department or area be represented in the portal? What key information should students have access to? Does this content now exist and, if so, where?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Help Desk, how to contact us, how to submit support requests. </w:t>
        <w:br w:type="textWrapping"/>
        <w:t xml:space="preserve">For the new portal, how will support requests be handled? will they go into the general queue.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stay away from duplicating information, as we’re constantly updating things and they can fall out of 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often does this content change?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Frequently.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do you see the addition of an online support portal impacting the services your department offers to our online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will likely be login troubles. In terms of general difficulties, we often get calls about a lot of different issues, and we’re good about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will likely be login troubles. In terms of general difficulties, we often get calls about a lot of different issues, and we’re good about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you’re in compliance with all USF system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Would be good to talk to Jeff about State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FERPA. Make sure @mail.usf.edu addresses are used for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 aware of what’s needed to get access to different systems.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Oasis...Class schedule search is open.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Canvas - available without VPN but requires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Any links to the virtual computer lab would need to state VPN 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 hold information would be very useful to show online students...this information may come from Banner. At the very least, if we can say there’s a hold, with a prompt to contact the relevant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offer live chat if I could, but we don’t have the manpower right now. Though I know this is something that some students are interested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Tampa has a chat feature built into the ServiceNow ticket system that they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news feed could possibly be helpful to spread information about new initiatives.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Patrick is looking at creating an intranet for the campus. He wants to take off the information for faculty and staff and treat the website as purely a marketing tool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one site with additional content after logging in may be the best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April 17, 2015, 11 a.m. to 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Interview with David Brodosi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 do you think USFSP students need to be successful with our online courses?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 to think outside of our internal box. And that’s the challenge I have with helping with the process. We try to design courses so that everything needed is housed inside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Online library support, tutoring support, 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Everything else should be maintained inside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thing to bear in mind is that we don’t support students directly, but rather support faculty.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Tampa, learning objective / instructional design support isn’t really provided. The focus is on media production. Multimedia developers instead of instructional designers.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really sure of any, at least from the standpoint of our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issue is faculty that bypass our department in building our courses. They don’t pick up our getting started information, which provides critical support to help students be successful.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should your department or area be represented in the portal? What key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Getting Started module should be included within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 Card support, information. This can be done remotely, and it’s processed through Tampa. Our website has the link to get there and complete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Getting into Oasis and getting all the courses currently offered online. If you do a regular filter for online classes, you may only find 10 responses, when there are usually over a hundred online courses per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classes have a face-to-face component (for exams, for example), and this results in different coding in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Pulling content may be best. This way, everything is updated in one spot and kept in sync.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often does this content change?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does change with some frequency. We can update our template, but what about updating 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do you see the addition of an online support portal impacting the services your department offers to our online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Instead of putting up a module, we might provide a link to the portal or a section of the portal. Could be specific to the subsection in the guide, for example, on ADA. In this way, the portal is feeding the content in other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much interaction would you expect, or can we hope to expect, via the portal. Chat? Phone number? Email? Discussion board / Q&amp;A?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Having chat or video chat for students could be useful, especially since calls and emails don’t always lead to immediate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Is there any state legislation that affects the services you provide?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April 17, 2015, 2 to 3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Interview with Anita Sahgal-Patel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Knowing how to take online courses. Current generation probably has more familiarity. They may have experience with other kinds of online activities (social media), but not learning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Showing students how it’s different than face to face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Along with not knowing how best to navigate an online course, there are different learning styles that could be easier to handle in the classroom. Probably harder to tailor this online. Might be hard to see what those differences are in an online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how are different styles accommodated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Need to be prepared for students who need to take an online course in order to 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may not be a lot of self-awareness of learning styles and study habits /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Online courses also seem to have a different take on the nature of student to student interactions.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get referrals from faculty, staff. We’re embedded in the orientation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online resources and a website. And we have resources to health and mental health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Website outlines services offered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Online mental health screenings that can be completed.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Links to events are also posted here. Resources to faculty and staff and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Video tour of the office is posted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In-person services offered: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Individual counseling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Group counseling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Biofeedback program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Anxiety management (hybrid program)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Psychiatry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Nutritional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Medical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 link to the website. The health educator (Victoria) maintains the content on the site.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Some not often, others with a good deal of frequency.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to see students in person to provide care. A few exceptions: We have an online anxiety management program, that’s done via an online portal. It’s psycho-educational, much like a class. Students must come in twice and also participate in video conferencing.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aspect of access is our after hours setup -- between 5 p.m. and 8 a.m., along with weekends, we have three different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Victim advocate, for students who have experienced a crime of some sort. They can call this person and get concerns addressed.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 have an after-hours nurse advice line.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 have a mental health after hours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Casey: Is there a possibility of virtual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want to educate students about sexual assault across campus, and we will create some digital materials for this that could also be part of an online resource.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all have medical state licensure which includes professional, ethical boards.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Additional notes from Sharon:</w:t>
      </w:r>
      <w:r w:rsidDel="00000000" w:rsidR="00000000" w:rsidRPr="00000000">
        <w:rPr>
          <w:rtl w:val="0"/>
        </w:rPr>
        <w:t xml:space="preserve"> Links and resources representing the Wellness Center are a special case, and may require additional legal review because of the sensitive nature of the communications.  Also, in terms of technology, this may be an instance where an embedded video makes sense.  Videos in general are problematic, not the least because they are not an “agile” technology that is easy to keep current.  However, videos from the wellness center aimed at providing guidance and assistance to troubled students may be appropriate, as the anonymity and privacy offered by an online interface may actually be an asset to view a sensitive video quietly, and in one’s own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April 20, 1 - 2 p.m.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Interview with Susan Toler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 do you think USFSP students need to be successful with our online courses?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One of our advising positions was going to work specifically with online students. </w:t>
      </w:r>
      <w:r w:rsidDel="00000000" w:rsidR="00000000" w:rsidRPr="00000000">
        <w:rPr>
          <w:i w:val="1"/>
          <w:rtl w:val="0"/>
        </w:rPr>
        <w:t xml:space="preserve">(Need to double check on the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Would be helpful if there were a way to get live interaction while working through the portal, for example, getting academic advising. This could help students navigate through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Information on financial aid, working with the cashier’s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USF email, since that’s where official communication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Calendar-based presentation of deadlines, events,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 do you see as the biggest roadblocks to student success online?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Emphasizing differences between our campus and Tampa may be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OASIS is one example, where Tampa resources can be accessed. How to use OASIS to find a course would be a really helpful aspect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instructional module on this could be a great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DegreeWorks is another way to search for courses. This is a great program. It provides a way to plan a schedule. Specific courses can be inputted, and then a search can be run to see when the course is available. But no way to filter by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college, we go into Banner to build courses, and we set all the properties. I work with Jason Morris, and we set up the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give a template to the chairs based on what rolls into Oasis. There’s a long lead time on the deadlines.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Oasis pulls data from Banner. Banner can generate unofficial transcripts. It includes a catalog of what students have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Development of a single repository for forms could be extremely valuable campus wide.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structure of forms also varies widely. Word documents, PDFs, web pages. There’s a lack of guidelines for designing, creating, storing,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Tampa has a great online site for program/course vetting.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should your department or area be represented in the portal? What key information should students have access to? Does this content now exist and, if so, where?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Forms, final exam schedules (important to check for conflicts), academic regulations (and petitions).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Important to contact people in charge of managing pages to make sure forms linked to are accurate and up-to-date. COAS website may be the least up to date since no one person has been able to take the time to manage it. Program assistants cover each program, and we’re asking them to clean up our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Casey P. has been asked to help begin to audit the COAS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example is the ARC petition, which involves, for example, making a request for an excused leave from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students pick up forms from Tampa, not realizing we’re a separate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often does this content change?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often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do you see the addition of an online support portal impacting the services your department offers to our online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Additional Notes from Sharon: </w:t>
      </w:r>
      <w:r w:rsidDel="00000000" w:rsidR="00000000" w:rsidRPr="00000000">
        <w:rPr>
          <w:rtl w:val="0"/>
        </w:rPr>
        <w:t xml:space="preserve">It was mentioned during the interview that sometimes, those searching for forms find “a” form, but it is not the “correct” form.   Consequently, erroneous forms may be filled out, or the correct forms may be sent to the wrong location.  We had a similar problem at an aerospace manufacturing plant I had worked at, and solved the problem by first centralizing the location of the documents, and then adding “expiration for review” dates on the documents.  The documents were required to be reviewed on a periodic basis to ensure currency, as well as to ensure that they were being sent to the proper location.   Another recommendation was to add a “phone” point of contact for ARC petitions.  The special consideration for ARC petitions lies in the fact that these petitions may be used by students under stress or duress, and in the case of those under physical duress, or with special physical challenges such as those with motor disabilities, the advantage of a “phone” point of contact would be greatly appreciated.  Forms are a particularly challenging interface to use, I have seen some official forms in which those using assistive technology cannot access the form,  and on more than one occasion I have seen forms accidently sent to the wrong place, or not received at all, due to the technology.  Students in duress could really use a “phone” point of contact to be on the lookout for an incoming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April 23, 2 - 3 p.m.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Interview with Bill Heller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 do you think USFSP students need to be successful with our online courses?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Important not to take too much for granted. Students aren’t always prepared to do online work. They get messages about the scheduling flexibility, but they don’t understand what the requirements are, or what the added demands are in terms of schedule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Even after taking several classes online, there’s a sense that it’s still an adjusting and learning process, in terms of understanding what the expectations of the student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students feel the discussion board is obsolete in current form. There’s not the level of interaction that would be desired. They’re making a comparison to a face-to-face class, and seeing a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also see a lost opportunity for the kind of “incidental” learning that can happen in the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Teachers get some responses, but student-to-student interaction in particular is a struggle.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Seems to be hard to spark genuine interaction, wherein students are really taking in and responding to one another’s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convenience factor does seem to be a big plus for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hybrid approach seems to be one solution that offers the best of both. Students seem interested in this, even though there’s the added fee to contend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Online with some synchronous sessions could help to address the interaction component. (But there are technical considerations with this approach, too, and it doesn’t always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students claim to want an online tutorial on taking online courses. This applies especially to student fresh out of highschool who may not have a lot of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our grad students, many are not as computer savvy as the undergrads are. There’s a lack of comfort level for these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time during the year to talk about what wasn’t working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Concerns are more in delivery / hosting than powerpoint.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 success courses are being developed, and on is being offered by this College. In some case, it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 do you see as the biggest roadblocks to student success online?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students feel that exams are done in a less than above-board fashion. So, the students think there’s dishonesty happening, and that has a negative effect on the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also cases where students are taking tests and get booted out of the course. They feel it’s unfair as they have to work back to where they were as the clock continues to 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want to be asked what would make the experience better (perhaps as part of the evaluation). They aren’t sure that the evaluation is appropriate as it’s designed (and better-suited) for face-to-face instruction. The ratings may be lower than deserved due to a mismatch between an online format vs an issue with the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Meanwhile, professors say the participation rate is too low to make it meaningful.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students feel online courses are oversubscribed and setup only as a cash cow.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students feel that those taking only online courses shouldn’t live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may be missing out on a big part of the interpersonal aspects of being a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Content suffers</w:t>
      </w:r>
      <w:r w:rsidDel="00000000" w:rsidR="00000000" w:rsidRPr="00000000">
        <w:rPr>
          <w:rtl w:val="0"/>
        </w:rPr>
        <w:t xml:space="preserve">; not enough content is there, or  it isn’t fully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should the college of eduction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some content on the college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 can be in both places ideally.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often does this content change?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do you see the addition of an online support portal impacting the services your department offers to our online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Terry Rhodes Gordon Rule course. Capped at 25 students. Education and Ethics course (Gen. Ed. possibly).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Giving students calls when they’re in a fully online class seems to be a good way to build connections and interactions.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August 4, 2015: Carol and Cameron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Essentials / Required Classes ... Cameron works with them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you're accepted a couple months before summer, you may do a lot before you get your first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 totally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50% mix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Carol: Baseline: They're looking, seeing some information, but they're.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Carol: Some students have never taken online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Carol: Students have very high expectations in terms of quality, support,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compare what we're doing to other experiences, for example, Nova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Speed of access in Canvas is a theme that comes up a lot -- technical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Setting expectations around this important, if not directly addressing the loading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CAMERON: Students don't know their textbooks. They don't know what the structure, pacing is going to be. They don't have access to syllabi.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Expectations for course publishing -- nothing is established across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is syllabus due by faculty?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Orientation videos by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sure what the content is but might be worth seeing what's inside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Test/template course in Canvas might be of some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video that shows how things are structured, where things are located, could also be of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of dates within syllabi is also a consideration -- this can be a problem in terms of keeping syllabi up-to-date.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Carol: For fully-online students, knowing what to expect is the biggest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Having access to the right equipment is a big concern, including computers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Certain software is required. Students don't always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 accounting masters program ... not online, but it's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Cameron: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VIRTUAL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Rolling admissions, could happen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Identify and Assign Essentials ...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student could have no exposure to website. They go straight to application site, filled that out and then three weeks later, they have an acceptance letter. They may have never seen Canvas,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up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into OASIS, make a payment of some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send Cameron an email, and he sends physical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Explaining student GMail and other parts of My.USF.edu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may not realize that they need to login to this account to get access to correspondence.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QUESTION: What happens when NetIDs are created, exactly? Who is notified?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a lot of ambiguity around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Cameron: I tell them to go to the address, and it usually happens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initial Essentials conversation, look at 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class schedule search. (I show how to navigate, what filters to use,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Application Gateway (Online Software) apps.usf.edu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Atomic Learning (Software Tutorials)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Blackboard Collaborate. Can take up to 20 minutes to get everything -- plugin, mic, camera,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Library Resources (integrated into orientation as a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Carol: As far as library resources go, nice to highlight what's available locally, and what's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General computer setup -- what's a good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Two-screen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 camera, may need to buy...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Would be nice to have video introductions from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General advising video -- not 100% up-to-date, but it's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College-specific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Carol willing to follow up with programs and will see about having them create short advising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Communicate to students that there are groups, Facebook pages, etc., that they will want to join. Some will be general, others program or college-specific.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Highlight internship, study abroad, and other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 page of portal may need to list all online programs, each of which would have its own landing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landing page is where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 checklist, individual version, plus a dashboard that admins can see of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 Mark Durand, Ph.D.  Tue Sep 8, 2015 3:15pm – 4pm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portion of the meeting, Dr. Frechette briefed Dr. Durand on the goals and current progress of the student portal.  Dr. Frechette provided Dr. Durand a consolidated summary of the results of the student interviews concerning the portal, highlighting the statistic that over 90% of students surveyed are very or extremely likely to use a single online portal with any or all of the features referenced in the survey.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follow-on interview questions focused on Dr. Durand’s interest in the possible use of course components to be open and available for review to the public, archiving syllabi in the digital media, and connecting with students who were seeking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believed that the ability to publish to the world, the first part of a Canvas Course, along with syllabi and course descriptions,  would provide a great way to allow visitors to see the nature of the course before signing up for class.  This would encourage exploration of USFSP and its offerings, and would follow a model that tends to be becoming more and more popular; a “try-before-you-buy” model.  Dr. Durand also wanted the syllabi archived publicly, strongly recommending the use of the USFSP Digital Archive to do so.  (Note: Berrie rightly cautioned that a strong versioning system be in place if we do this).  Also, there was brief discussion of the advantages of putting a current, active syllabus online through a standardized piecemeal process by faculty submitting content into standardized form fields, and the advantages that would bring.  (The two concepts are very complementary ideas; current syllabus content embedded live in the courses, material from past courses to be archived in the digital archive). Further, if course descriptions could be put in a digital format, they could also be indexed and searched both internally and externally much more easily.  These ideas squared well with results from the student survey, in which 85.2% said that it was very important or extremely important to be able to browse and enroll in all online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conversation then turned to the “Schedule Planner”.  Dr. Durand explained its benefits, and according to him, was strongly welcomed and loved by students from other universities which implemented the scheduler.  As he described it, the advisor would input recommended courses into the student’s individual planner; the student, in term, would input the available or preferred times he would be able to take the courses, as well as look to see if his friends were taking the same courses.  (That data was provided by a “sanitized” version of Banner) The students loved this, and actually spoke to one of the results from the student survey, in that they expected or wanted to be able to get help from fellow students (59.2% thought it was very important or extremely important, 93.3% thought it was important, very important, or extremely important to be able to getting support answers from fellow students).   However, there was much needed by the student population that the Schedule Planner did not provide; feedback to the students.  To that end, we felt that the portal would be able to provide necessary services that the Schedule Planner did not or could not, particularly for students who needed additional assistance on some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partly because the Schedule Planner was based on Banner, but so many important events in a student’s life affects other administrative offices and other databases.  No one database source can provide for all the distinct needs of a student, and to that point, we came to understand just how much good the portal could do.  For example, cross-notification between student and instructor on Canvas was suggested, as well as direct links to Financial Aid, or notification to faculty and/or the advisors if a student simply does not show up in class.  We all felt that a “Help Me” button would be appropriate embedded in the portal interface; the problem is not a lack of capability of providing one, but that the “roadmap” for who to notify whom has not yet been firmly outlined.  Once that’s in place, a “Help Me” button could be embedded in the interface with links to advisors, SOCAT, Financial Aid,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Such personalized information would be available in the second phase of the portal, in which students used their NetID to check on course progress and work with all things academic through this interface.  The first phase of the portal would not do that, but would be a great place to integrate the course descriptions, syllabi, and sample lesson.  This would not only allow students to have a more gentle introduction to life in (? a virtual?) classroom, but would provide a marketing tool available to the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Dr. Durand recommended that we connect with Kathleen Moore, a SACCS liaison that would be in place twice a week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Donna Knudsen, Director, Graduate Services.  Wed Sep 9, 2015 3:00pm – 4:15pm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Donna graciously provided an invaluable insight into the nuts and bolts of working with graduate students, and from that, we discovered  the very “individualized” aspect of interaction with the students, in order to enable their success.  For example, she was reluctant to use “canned” responses and form emails because she felt that it was important to reach out personally to the graduate students.  There is real power in this, but it also brought up the contextual nature of working with the graduate students; much of the path a graduate student took was determined on a case-by-case basis.  An example would be whether a course previously taken by the graduate student should be accepted for credit into the program.  There is not a straight-forward, hard-and-fast rule as to whether a course should be accepted--it is a decision by faculty, and others.  Consequently, it would be difficult to simply generate a list of required courses that definitively would apply to the graduate student’s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spirit of ensuring personalized interaction with the students, Donna felt that an online chat service would be a very good idea.   She also felt that New Student Orientation would be a welcome presence online, and specifically, totally online, as that would help the many working students, and very specifically the military, who are stationed overseas.   She suggested including a slideshow as part of the New Student Orientation.  She also welcomed the idea of faculty office hours online, perhaps by chat or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discussions about searching for courses, Donna pointed us to an invaluable resource -- the Search-A-Bull database; per Donna, this was based on the “BDMS” database system.  </w:t>
      </w:r>
      <w:hyperlink r:id="rId7">
        <w:r w:rsidDel="00000000" w:rsidR="00000000" w:rsidRPr="00000000">
          <w:rPr>
            <w:color w:val="1155cc"/>
            <w:u w:val="single"/>
            <w:rtl w:val="0"/>
          </w:rPr>
          <w:t xml:space="preserve">http://ugs.usf.edu/course-inventory/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(Further research after the interview showed this to be a version of Banner, “Banner DataBase Management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Donna had several concerns that she felt should be addressed in the Portal.   First, she was concerned about FERPA requirements and privacy.  We wondered if the protection of a NetID was sufficient to address FERPA concerns.  Next, she addressed concerns of Title 9, training, and federal requirements.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felt too, that there should be links to the appropriate course catalog, as that is considered a binding contract; link to the student’s advisor, as well as the office hours of availability,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major recommendation was to generate a “one-stop” location for all forms needed for graduation, especially for Thesis, as well as a checklist (or checklists) to be available, possibly on the form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she made a specific recommendation that we meet with Milton White, of the USFSP Veterans affairs. There is much that may be done for them through online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Holly Kickliter, Marketing, October 21, 2:00pm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 very important piece of information that came out of our meeting with Holly is that there is a correlation between students coming to campus for Orientation, and their subsequent enrollment to USFSP.  </w: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Anything that helps fuller enrollment numbers is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try to celebrate the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Hobson’s pulls into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http://www.hobsons.com/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40 days to completion (of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OASIS  -&gt; NetID  -&gt; Sunflower connects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Banner -&gt; looking at Starfish as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Starfish is a retention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Starfish by Hobsons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http://www.starfishsolutions.com/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http://www.starfishsolutions.com/home/technical-specifications-for-the-starfish-enterprise-success-platform/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Eluican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11">
        <w:r w:rsidDel="00000000" w:rsidR="00000000" w:rsidRPr="00000000">
          <w:rPr>
            <w:b w:val="1"/>
            <w:color w:val="1155cc"/>
            <w:u w:val="single"/>
            <w:rtl w:val="0"/>
          </w:rPr>
          <w:t xml:space="preserve">http://www.ellucian.com/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OLITS Group Thursday, October 22, 1:00pm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afternoon, Dr. Frechette, Berrie Watson, and Sharon Austin met with the Department of Online Learning and Instructional Technology Services, to seek advice on how to best conduct beta-testing of an important component of the USFSP Online student portal, the component which allows students to search for classes applicable to their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Frechette presented the prototype, pointing out key features: On a top-level tier were buttons for campus selection, semester selection, and format selection.  The second-level tier had filter options for courses, departments, and colleges.  The top level had options that were pre-set to a default for the USFSP campus, a dynamically rotating semester option, and an online or offline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immediate concern, brought up by Mr. Brodosi, was the definition of "Online", as some hybrid and tele-courses were considered to be online courses by some, but face-to-face courses by others.  He recommended that we align the definition by the one provided by the state, which is to say if 80% of the course or more was online, then it was considered to be an "online" course.  (We strongly agreed, of course, but we may want to look at making available a definition or explanation of what it means to be an online course, and that one "may" be expected to come to campus at some point, even if it falls under the definition of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of the OLITS group noted the confusion about the use of codes in OASIS.  The  College of Education, for example, tended to use the three-letter prefixes tagged as "SUBJ" rather than the three-letter code tagged as "DPT" in OASIS to identify their courses.   (e.g., for the course titled, "Selected Topics University Success" the department code is COE, but the subject code is EDG. )  In general, students have learned to search for a course on the SUBJ code rather than the DPT code.  This lead Dr. Frechette to question the presence of the Department tab in the portal, and stated an intent to possibly re-purpose the tab to a search more closely aligned with typical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related to the above issue on codes, Otis noted that in the Psychology department, that a student had to choose among two different "menus" of courses that had different code prefixes.  This contributed to the frustration of searching for courses that were applicable to his degree, because in effect, one had to search twice, once for each prefix.  Dr. Frechette noted that a search could be developed whereby both course title and prefix could be entered in the same search box, generating a targeted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question was raised whether the search could be "soft" and accommodate mis-spellings -- not yet, but it's planned to incorporate the soft search into the capability.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Stephanie recommended a search by major; almost immediately everyone saw the common sense good in doing something like this.  The problem is that the majors are tied to the four-year plan, and these are not consistently available on a public basis yet. However, this made so much sense by all that we are going to look for ways to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great suggestion from OLITS was to incorporate keyword searches -- for example, "child" to search for Psychology courses that deal with child psychology,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Rich recommended an ability to "save" favorite information when selecting options from the portal.  This was actually in the early plans of the portal, but was dropped when it was discovered that there was a strong resistance against the need for more passwords.   To that end, we re-visited the issue, and will be exploring ways to save favorite information without needing a password.   Dr. Frechette suggested  a method by which a number could be saved, and then entered again when revisiting the site; a "shopping cart" of selections.  Also, there is some new HTML5 technology that we could explore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asked for how to best obtain student testers for the portal, and came to find that each department has its own student workers; to that end, we'll ask for permission from the departments individually.  Currently, Robert Beasey, a student with disabilities, helps with design of the portal by coming in weekly, and offering many great insights as to the problems a student faces when trying to register for courses.  He is simply invaluable, and has already impacted the design of the portal.  However, he is also becoming familiar with it, so we want to supplement his insights with the insights from other students with disabilities who are not familiar with the project.  Karla said she would be able to find some students with disabilities to help test.  We'll coordinate with her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Rich also recommended a "visual" presentation of the information where possible.  His recommendation dovetails neatly with plans to present an interface with multiple visual components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concerns were with how the portal would integrate with the "Scheduler" software that is soon to be implemented at USFSP.   Although it is still early yet, it appears that the design of the portal would dovetail beautifully with the Scheduler software.   The portal would allow a student to "shop" for classes knowledgeably, and on his own terms, on his own time, before working with the advisor (the advisor is the one who plugs the courses into the scheduler).   Allowing students to explore a bit at a time, and "saving" their favorites, should help make their limited time with their advisor much more productive.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Chief David Hendry, USFSP Police.  Monday Nov 2, 2015 9:45am – 10:15am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largest concern for Chief Hendry is the incorporation of Orientation materials into the portal; there are federal and state mandates that must be covered, and these are covered in the Orientation process.  The University Police Department (UPD) provides several documents that must be provided by law or statute, such as documents that provide for injunctions against abusers.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IX and the CLERY Act requirements figured prominently in student Orientation, as well as providing ready access to the Wellness Center (Mental Health) and SOCAT.  Most of what needed to be covered at Orientation had its grounds in Federal, State, and Local Requirements; if students were to receive their Orientation through an online process only, they must receive this information.  Also mandated was that the Annual Security Report be made available online, as it is now.  Key to the Chief was the ability to help 24 hours a day, seven days a week, through phone, email, chat, or other.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Chief outlined his responsibilities to students, parents, faculty-staff and the community.  This is a scope that is broader than what we’ve been dealing with previously; heretofore, we had been focusing on students and FERPA requirements.  The scope of audience expands greatly here, as authority is based on jurisdiction.  This applies to the online world as well.  The Chief made more than one reference to concerns of online bullying and/or harassment, and reporting it.  It’s not uncommon for someone to “report” harassment via social media.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Chief’s main concern was that someone receiving a personal threat via social media would not know how or where to report it, so he wanted to see a highly visible, easily-found path to the University Police Department (UPD).  By easily found, he means in two clicks or less online.   In an acknowledgement that those who have been abused are hesitant to report abuse, the Chief had set up several links and opportunities to report anonymously (the links are included at the end of this report).  He also alluded to the fact that those suffering abuse will sometimes only tell faculty members, as students are concerned that their grades are suffering due to the neglect of their studies.  To that end, he recognizes the robust role that faculty must play in alerting authorities about abuse, and has some concerns as to how adjunct faculty may or may not receive training on this matter.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visual aid to finding help fast online, he recommended the word “Safety” for a button to push, where it would lead to multiple resources: The Police, The Wellness Center, SOCAT team, and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talked about chat technology; his office is actively looking into a particular chat technology to be incorporated into the police pages.  He asked about the robustness of the portal in times of emergency; I responded that the intent is to make the portal fully mobile, so that students could use the portal on their phones.  That fact alone aligns the portal with a goal of being robust in times of emergency; SMS messaging requires the least bandwidth for the technology commonly used by students, and has a history of being used successfully in emergencies, such as during the earthquakes in Haiti.  (Please note: making the portal mobile in and of itself is not enough -- other features must be built in, but of all the technologies used in emergencies, mobile technology has figured prominently).  The Chief made mention of the Mo-Bull SMS system that currently is only one-way messaging; a good future would be one in which communication could be two-way through texting.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also made reference to some online forms used by the UPD; we should make a point to make sure they are included in the central form repository.  When asked who maintains the web presence, he listed several offices, that work through the webmaster.   The offices included the Police, the Wellness Center, SOCAT, among others, so there is no one person responsible.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the important links provided by the Chief: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1" w:lineRule="auto"/>
        <w:contextualSpacing w:val="0"/>
        <w:rPr/>
      </w:pPr>
      <w:r w:rsidDel="00000000" w:rsidR="00000000" w:rsidRPr="00000000">
        <w:rPr>
          <w:color w:val="037999"/>
          <w:sz w:val="20"/>
          <w:szCs w:val="20"/>
          <w:rtl w:val="0"/>
        </w:rPr>
        <w:t xml:space="preserve">police@usfsp.edu</w:t>
      </w:r>
      <w:r w:rsidDel="00000000" w:rsidR="00000000" w:rsidRPr="00000000">
        <w:rPr>
          <w:rtl w:val="0"/>
        </w:rPr>
        <w:t xml:space="preserve">  here is our generic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hyperlink r:id="rId12">
        <w:r w:rsidDel="00000000" w:rsidR="00000000" w:rsidRPr="00000000">
          <w:rPr>
            <w:color w:val="1155cc"/>
            <w:u w:val="single"/>
            <w:rtl w:val="0"/>
          </w:rPr>
          <w:t xml:space="preserve">http://www.usfsp.edu/university-police-department/</w:t>
        </w:r>
      </w:hyperlink>
      <w:r w:rsidDel="00000000" w:rsidR="00000000" w:rsidRPr="00000000">
        <w:rPr>
          <w:color w:val="555555"/>
          <w:rtl w:val="0"/>
        </w:rPr>
        <w:t xml:space="preserve"> UPD webpage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SOCAT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t xml:space="preserve">here is the anonymous reporting </w:t>
      </w:r>
      <w:hyperlink r:id="rId13">
        <w:r w:rsidDel="00000000" w:rsidR="00000000" w:rsidRPr="00000000">
          <w:rPr>
            <w:color w:val="1155cc"/>
            <w:u w:val="single"/>
            <w:rtl w:val="0"/>
          </w:rPr>
          <w:t xml:space="preserve">http://www.usfsp.edu/university-police-department/silent-witness/</w:t>
        </w:r>
      </w:hyperlink>
      <w:r w:rsidDel="00000000" w:rsidR="00000000" w:rsidRPr="00000000">
        <w:rPr>
          <w:color w:val="555555"/>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replicate orientation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t xml:space="preserve">you will need MoBull </w:t>
      </w:r>
      <w:hyperlink r:id="rId14">
        <w:r w:rsidDel="00000000" w:rsidR="00000000" w:rsidRPr="00000000">
          <w:rPr>
            <w:color w:val="1155cc"/>
            <w:u w:val="single"/>
            <w:rtl w:val="0"/>
          </w:rPr>
          <w:t xml:space="preserve">http://www.mobull.usf.edu/</w:t>
        </w:r>
      </w:hyperlink>
      <w:r w:rsidDel="00000000" w:rsidR="00000000" w:rsidRPr="00000000">
        <w:rPr>
          <w:color w:val="555555"/>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know Clery information from orientation materials, including the Annual Security Report </w:t>
      </w:r>
      <w:r w:rsidDel="00000000" w:rsidR="00000000" w:rsidRPr="00000000">
        <w:fldChar w:fldCharType="begin"/>
        <w:instrText xml:space="preserve"> HYPERLINK "http://www.usfsp.edu/university-police-department/annual-security-fire-safety-reports/" </w:instrText>
        <w:fldChar w:fldCharType="separate"/>
      </w:r>
      <w:r w:rsidDel="00000000" w:rsidR="00000000" w:rsidRPr="00000000">
        <w:rPr>
          <w:color w:val="1155cc"/>
          <w:u w:val="single"/>
          <w:rtl w:val="0"/>
        </w:rPr>
        <w:t xml:space="preserve">http://www.usfsp.edu/university-police-department/annual-security-fire-safety-reports/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fldChar w:fldCharType="end"/>
      </w:r>
      <w:r w:rsidDel="00000000" w:rsidR="00000000" w:rsidRPr="00000000">
        <w:rPr>
          <w:rtl w:val="0"/>
        </w:rPr>
        <w:t xml:space="preserve">here is our orientation materials from UPD </w:t>
      </w:r>
      <w:hyperlink r:id="rId15">
        <w:r w:rsidDel="00000000" w:rsidR="00000000" w:rsidRPr="00000000">
          <w:rPr>
            <w:color w:val="1155cc"/>
            <w:u w:val="single"/>
            <w:rtl w:val="0"/>
          </w:rPr>
          <w:t xml:space="preserve">http://www.usfsp.edu/university-police-department/files/2014/06/USFSP-Police-Student-Orientation-2014-v6.8.pdf?file=2014/06/USFSP-Police-Student-Orientation-2014-v6.8.pdf</w:t>
        </w:r>
      </w:hyperlink>
      <w:r w:rsidDel="00000000" w:rsidR="00000000" w:rsidRPr="00000000">
        <w:rPr>
          <w:color w:val="555555"/>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t xml:space="preserve">here is the Wellness </w:t>
      </w:r>
      <w:hyperlink r:id="rId16">
        <w:r w:rsidDel="00000000" w:rsidR="00000000" w:rsidRPr="00000000">
          <w:rPr>
            <w:color w:val="1155cc"/>
            <w:u w:val="single"/>
            <w:rtl w:val="0"/>
          </w:rPr>
          <w:t xml:space="preserve">http://www.usfsp.edu/wellness/</w:t>
        </w:r>
      </w:hyperlink>
      <w:r w:rsidDel="00000000" w:rsidR="00000000" w:rsidRPr="00000000">
        <w:rPr>
          <w:color w:val="555555"/>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Barry McDowell Interview 4 November 2015 2:00PM EDT Notes from Casey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Accessibility issues are disability specific, and that makes it very hard to generalize.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online registration is probably the best for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however, a confidentiality factor. Program that does this would have to be through Disability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do a lot in person that might be better in terms of doing test taking and other interactive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Application for accommodation,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Test, Exam Scheduling is done online via program called / based on Clockwork.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Switching home campus means hand off of documentation from one campus to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Pasco education online students register through Barry's office for accommodations. (Though not sure if these need to be proctored).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classes are taken on devices, accessibility demands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Could be valuable to provide advice on what kind of devices to use, and what the inherent pros and cons of those devices might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Remote interpretation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Roadblocks tend to be psychological in terms of thinking more can be done than what they're capable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Audio could remove the for a need an interpreter. But audio accessibility is a roadblock.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FAQ page is underdevelopment, student and teacher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SDS on a portal site could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kinds of online services that Tampa 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Forms are available on the site, or have been, and then can be emailed, mailed, or brought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Often, this material is presently faxed.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taking service requests part of first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send an accommodation letter out via PDF attachment to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service requests (interpreter)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Changes don't happen often but, when they do, they can be significant.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issues arise in a class setting when proper accommodation steps aren't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Chat sessions could be very helpful...Skyping, or video, could also be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Text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USFSP Security Downloads has some software that students can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Empire State (New York, online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California State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Interview with Tina Neville Head, Public Services, Nov 5 2015 2:00pm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 of course, is critical to the success of any serious academic endeavor. It so happens that USFSP and USF Tampa use lib guides as a way to access the databases, but it should also be noted that lib guides are used almost as a kind of "standard" in academic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primary point of focus in our conversation was "how" students would get to library databases in order to do research, particularly with respect to initial stages of the portal, which do not require a login.  A contract is written so that if a student is on campus and comes into the library, that the databases will be accessible.   Otherwise, a student must have a NetID and login to the databases if off-campus.  For the initial phase of the portal, no login would be required, but if the portal were to provide links to a centralized location for library services, it would easily dovetail with existing interactions with the library presence online; some assets require logins, some don't.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Chat figured prominently in our discussion, as it seems to have in our conversations with many, if not most, of the other stake-holders we've interviewed.   From a historical perspective, when chat was visible, it was used heavily; once the chat feature was removed from a prominent position in the web pages, use went down.  To that end, in the re-development of a new front-facing page for research, the intent is to put chat in a highly visible position, thus making it readily available for students.   Chat was used heavily when it was visible, and it is the intention to re-introduce it to a prominent position if at all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Online content changes regularly; the library has many sources of online content.  In the case of the libguides it is maintained and updated by the librarians.  There is current work on a beta version, 2.0, that would enable mobile access.   This should be ready soon.  Of note is that the user interface of the new version happens to use many of the same icons that the USFSP Online Student Portal and the Campus Scheduler use; this "unified" use of the same or similar icons should help ease the cognitive load that a student faces as they move between the different components of online work.  Other online content is maintained through the USFSP Nelson Poynter Memorial Library website; this is coordinated through the web committee and maintained by Berrie.  Additional online content is found the Tutorial Modules; these are actually used heavily by faculty, and developed and maintained jointly by the Library and Online Learning.  Currently, these are accessed through the libguides.  Finally, and last but not least, there is the USFSP Digital Archive; a link to this is also found on both the USFSP Nelson Poynter Memorial Library website, and the libguides.   Content is maintained by library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Tina thought that a "one-stop-shop" should help students greatly; students have the overwhelming task of having to find a different web page for each facet of their responsibilities on campus.  This alone is time-consuming, and a cause for frustration.  Putting major links into a "one-stop-shop" should really help students, in her opinion (and 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Tina suggested that a link to the writing center (or at least the Student Success Center) be placed prominently on the interface, as students come into the library looking for help on using citations and writing in general.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Tina asked for a definition of "online" and how "completely" a student would be able to accomplish all facets of registration through an online process -- I told her that we were currently working with a definition used by the State of Florida, "80%" or more ...but this may not align with the definition a student may have.  Tina made mention of a form, the "immunization" form, that a student must fill out before enrolling, and asked whether a totally online student would still need to complete the form.  This is a good question, and we hope to speak with the office of the Registrar soon to answer these kinds of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also briefly discussed other online assets that are typically associated with libraries; e-books, and Browzine.   No one is certain why, but Browzine does not seem to be used heavily, except by certain faculty.   As far as e-books are concerned, Tampa is only buying e-books, but it is too early to tell how well received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asked Tina about potential confusion of a USFSP student trying to access library resources from USF Tampa; she replied that libraries actually favor, and market, the close relationship between Tampa and USFSP.   More databases are available, and fewer confusing logins for the student.  The close relationship between Tampa and USFSP, as it relates to accessing library resources,  is of benefit to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t xml:space="preserve">When asked about potential legislation that may apply, FERPA came up of course, but really the privacy and other issues that typically come up are handled by the database vendors and Information Technology.   As a check, we visited the link at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http://www.higheredcompliance.org/</w:t>
        </w:r>
      </w:hyperlink>
      <w:r w:rsidDel="00000000" w:rsidR="00000000" w:rsidRPr="00000000">
        <w:rPr>
          <w:color w:val="555555"/>
          <w:rtl w:val="0"/>
        </w:rPr>
        <w:t xml:space="preserve">, but did not find any surprises.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Tina also provided a great link for the Portal team to review, so that we may ensure critical paths to resources are in place when the Portal goes live.   Excerpt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link to a LibGuide that we feel incorporates essential library information into a one stop location for students.  Most of this does not require a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"http://guides.nelson.usf.edu/StudentPortal" </w:instrText>
        <w:fldChar w:fldCharType="separate"/>
      </w:r>
      <w:r w:rsidDel="00000000" w:rsidR="00000000" w:rsidRPr="00000000">
        <w:rPr>
          <w:color w:val="1155cc"/>
          <w:u w:val="single"/>
          <w:rtl w:val="0"/>
        </w:rPr>
        <w:t xml:space="preserve">http://guides.nelson.usf.edu/StudentPortal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fldChar w:fldCharType="end"/>
      </w:r>
      <w:r w:rsidDel="00000000" w:rsidR="00000000" w:rsidRPr="00000000">
        <w:rPr>
          <w:color w:val="555555"/>
          <w:rtl w:val="0"/>
        </w:rPr>
        <w:t xml:space="preserve">This should give your users something to access and comment upon.  Please note that it is not yet mobile-friendly.  The chat widget colors need work as well but those changes should come with the switch to the 2.0 version which will happen soon.  As we mentioned, because we are asking for a link to a LibGuide, it is with the understanding that the library staff will keep the news current and make any tweaks that we need down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555555"/>
          <w:sz w:val="28"/>
          <w:szCs w:val="28"/>
        </w:rPr>
      </w:pPr>
      <w:r w:rsidDel="00000000" w:rsidR="00000000" w:rsidRPr="00000000">
        <w:rPr>
          <w:b w:val="1"/>
          <w:color w:val="555555"/>
          <w:sz w:val="28"/>
          <w:szCs w:val="28"/>
        </w:rPr>
        <w:drawing>
          <wp:inline distB="114300" distT="114300" distL="114300" distR="114300">
            <wp:extent cx="9525" cy="9525"/>
            <wp:effectExtent b="0" l="0" r="0" t="0"/>
            <wp:docPr id="1" name="image2.gif"/>
            <a:graphic>
              <a:graphicData uri="http://schemas.openxmlformats.org/drawingml/2006/picture">
                <pic:pic>
                  <pic:nvPicPr>
                    <pic:cNvPr id="0" name="image2.gif"/>
                    <pic:cNvPicPr preferRelativeResize="0"/>
                  </pic:nvPicPr>
                  <pic:blipFill>
                    <a:blip r:embed="rId1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Interview with Dr. Kathleen Moore, SACS Special Assistant, Nov 17,  2015 10:00am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Notes from Sharon: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Casey provided a brief introduction on the nature and work done to date on the portal; afterwards, addressed multiple facets of serving students online.   An overarching theme of the conversation was that any services provided to students face-to-face, must also be provided to students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asked what USFSP students needed to be successful with online courses, she responded that students needed an initial orientation online, and that online paths of support need to be provided for these students.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briefly discussed some of the misconceptions surrounding online learning generally, for example, that it is easier to pass a course online than it is face-to-face. We should make clear in the online orientation process that there are many challenges to online learning, but simultaneously, point them to, or have readily available, paths/links to support them when they run into trouble. Specifically, not just academic help, but all the support functions that help ensure student success at a university.  Furthermore, these points of aid should be standardized in the sense that services across the spectrum are similar in strength and reach. Of course, the person or office at the other end will offer assistance in a manner that reflects the speciality of their office; but the paths and links getting to that help should be equally robust, and should be able to help all diverse student populations equally.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Regarding logistics;  a phased approach may be best for implementation.  Also, it should be noted, that the university should support the supporters -- faculty should be given training and support to ensure their presence online is robust, and able to address the needs of students seeking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recommendation was that not only should a video be provided for Orientation, but different “Orientation” videos for different offices.  For example, a “general” welcoming video to USFSP, with references to (online) places by which one may find more help or information, as well as other “Orientation” videos by department or program,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talked about military students, and some of the special cases of administrative challenges involved with these students.  A robust online presence of the University’s office for veterans would enable the best possible support for our veteran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Moore also provided us with some valuable SACS guidelines we could use to help evaluate the interface as it is developed.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Interview with Matt Morrin, Director of Student Life and Engagement, Nov 19 2015 10:00am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asked what USFSP students needed to be successful with online courses, Matt thought that a way to direct students to the proper resource associated with their school would be very helpful.  Doing so is complicated by the nuts-and-bolts reality that the students are not all from USFSP; students need to be directed to the proper online resource that belongs to their “home” campus in the USF System, whether it be USF St. Petersburg, USF Tampa, or USF Sarasota-Manatee.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biggest roadblock to student success is a general misconception that online classes are easier to complete than face-to-face classes.  One actually needs more personal discipline, not less, in order to complete classes online, and this is not something generally recognized by newer students.  He recommended a video for orientation to kindly alert the students to the upcoming challenges of studying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His office has a tremendous asset in a software application known as ORGSYNC (</w:t>
      </w:r>
      <w:hyperlink r:id="rId20">
        <w:r w:rsidDel="00000000" w:rsidR="00000000" w:rsidRPr="00000000">
          <w:rPr>
            <w:color w:val="1155cc"/>
            <w:u w:val="single"/>
            <w:rtl w:val="0"/>
          </w:rPr>
          <w:t xml:space="preserve">http://www.orgsync.com/</w:t>
        </w:r>
      </w:hyperlink>
      <w:r w:rsidDel="00000000" w:rsidR="00000000" w:rsidRPr="00000000">
        <w:rPr>
          <w:rtl w:val="0"/>
        </w:rPr>
        <w:t xml:space="preserve">); the version that USFSP has is called, “PETESYNC”.     To have access to it, one needs a NetID.      It houses the various campus activities, and the ability to sign up and obtain “PetePoints”.  This is something wildly popular with the students.  There’s no public interface for this, because it is tied to a system that tallies personal points earned, as well as to prizes that have real financial value to them.   The PETESYNC interface is automatically made available to the students when they receive their NetID, and becomes available to them in one of the drop-downs available in the myUSF login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talked a little about chat and videoconferencing technology; for his particular organization, it has not had a record of being used much.  That said, his office has been actively exploring ways to bring services to students who are fully online, such as considering making available yoga videos to those who are unable to come to campus.  In that manner, even fully online students would be able to take advantage of yoga classes!  But the discussions are still ongoing as to how to best support the fully online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the online web presence is maintained by USC, in coordination with the USFSP webmaster.  How often the content changes varies by office.  Most of the heavily used online presence for his office is really through the PETESYNC interface rather than the web pages, however.  PETESYNC is probably the most important feature of Student Life and Engagement to be highlighted on the portal.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21">
        <w:r w:rsidDel="00000000" w:rsidR="00000000" w:rsidRPr="00000000">
          <w:rPr>
            <w:b w:val="1"/>
            <w:color w:val="1155cc"/>
            <w:u w:val="single"/>
            <w:rtl w:val="0"/>
          </w:rPr>
          <w:t xml:space="preserve">https://orgsync.com/115955/events/1267080/occurrences/2838857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Interview with Milton White, MSgt USMC Ret, USFSP Veteran’s Center, Nov 20 2015 10:00am EDT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Notes from Sharon: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Veteran’s most need to know how to get their benefits as it applies to education.  Highlighted on the home page for USFSP’s veterans </w:t>
      </w:r>
      <w:hyperlink r:id="rId22">
        <w:r w:rsidDel="00000000" w:rsidR="00000000" w:rsidRPr="00000000">
          <w:rPr>
            <w:color w:val="1155cc"/>
            <w:u w:val="single"/>
            <w:rtl w:val="0"/>
          </w:rPr>
          <w:t xml:space="preserve">http://www.usfsp.edu/military-and-veterans-success-center/</w:t>
        </w:r>
      </w:hyperlink>
      <w:r w:rsidDel="00000000" w:rsidR="00000000" w:rsidRPr="00000000">
        <w:rPr>
          <w:rtl w:val="0"/>
        </w:rPr>
        <w:t xml:space="preserve">  is a link that provides instructions on how to apply for benefits. </w:t>
      </w:r>
      <w:hyperlink r:id="rId23">
        <w:r w:rsidDel="00000000" w:rsidR="00000000" w:rsidRPr="00000000">
          <w:rPr>
            <w:color w:val="1155cc"/>
            <w:u w:val="single"/>
            <w:rtl w:val="0"/>
          </w:rPr>
          <w:t xml:space="preserve">http://www.usfsp.edu/military-and-veterans-success-center/apply-for-benefits/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breaks down the benefits by chapter.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many benefits that only apply to veterans AFTER they have registered for classes; one link that deserves prominence after students have registered is CLOCKWORKS. </w:t>
      </w:r>
      <w:hyperlink r:id="rId24">
        <w:r w:rsidDel="00000000" w:rsidR="00000000" w:rsidRPr="00000000">
          <w:rPr>
            <w:color w:val="1155cc"/>
            <w:u w:val="single"/>
            <w:rtl w:val="0"/>
          </w:rPr>
          <w:t xml:space="preserve">http://vetclock.forest.usf.edu/ClockWork/custom/misc/home.aspx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Mr. White, as so many others before him, recommended that an orientation video be produced for new veteran students.   He mentioned a text file transcript be added to the video.   Although the captions in a captioned video assist cognition in many cases, the recommendation is that an actual text file be added, not just captions to a video.   The issue is that for many areas overseas, the veterans are working in areas with poor Internet connections.   To that end, the veteran is forced to work with technology that is low-bandwidth; consequently, a video may not be able to be loaded and/or downloaded.  The text file is important in allowing a service member to obtain the information with technology that is low-bandwidth -- and -- has the added advantage of being more easily “restarted” in event of disruption or distraction.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 points concerning the orientation video is that it must address the cultural shock that some service members encounter when dealing with civilian resources.  Discipline is not so much a problem for military members as it is for other segments of society, but hard deadlines are an issue.   They need to know where to go for adjustments when service calls them away from school.  They need to know what exceptions may be made for their hardship, in the way that those students with disabilities need to know the accommodations that are available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far as a web presence, Mr. White said that he coordinates with the USFSP webmaster to create and update his pages.   Of note, he is currently working with Patrick to provide a FAQ page, that would also include links to where to go for help when a student falls behind.  To the point of ensuring robust communications with veterans, Mr. White readily welcomed the idea of chat or Skype technology; this would fit well into the outreach effort to those overseas, trying to go to school.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the USFSP Veteran Success center is very new, and more resources are being added constantly.   We’ll make a point to keep in touch to see what we can do to keep our veterans connected, and taken care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Interview #21 (Patrick Baxter)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Patrick shared with us several initiatives happening at the campus and system level that could have major implications on our work. Most notable is the move toward a two-pronged approach to our web presence -- an external internet site and internal intranet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USFSP will deploy its internet site on WordPress as it now does. However, a good deal of the content presently accessible through this site will be removed and put into the forthcoming intranet site. The different campuses will manage their internet presences separately but use a shared tool for the intranet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project is being managed by Chris Akin in Tampa. Patrick believes that the online student portal should be integrated into this system and serve as a model for other other units or areas of emphasis might also be represented.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project has a two-year timetable, and it’s about six months in at the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rPr>
          <w:rtl w:val="0"/>
        </w:rPr>
        <w:t xml:space="preserve">Another development that we should be aware of is the change to the “For Faculty/Staff” and “For Student” sections of the website. There’s also this page:</w:t>
      </w:r>
      <w:hyperlink r:id="rId25">
        <w:r w:rsidDel="00000000" w:rsidR="00000000" w:rsidRPr="00000000">
          <w:rPr>
            <w:rtl w:val="0"/>
          </w:rPr>
          <w:t xml:space="preserve"> </w:t>
        </w:r>
      </w:hyperlink>
      <w:r w:rsidDel="00000000" w:rsidR="00000000" w:rsidRPr="00000000">
        <w:fldChar w:fldCharType="begin"/>
        <w:instrText xml:space="preserve"> HYPERLINK "http://www.usfsp.edu/future-students/" </w:instrText>
        <w:fldChar w:fldCharType="separate"/>
      </w:r>
      <w:r w:rsidDel="00000000" w:rsidR="00000000" w:rsidRPr="00000000">
        <w:rPr>
          <w:color w:val="1155cc"/>
          <w:u w:val="single"/>
          <w:rtl w:val="0"/>
        </w:rPr>
        <w:t xml:space="preserve">http://www.usfsp.edu/future-students/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Patrick also shared his experiences at PARK, where there is a tutorial system that is available publically.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"http://www.park.edu/future-students/undergraduate-online.html" </w:instrText>
        <w:fldChar w:fldCharType="separate"/>
      </w:r>
      <w:r w:rsidDel="00000000" w:rsidR="00000000" w:rsidRPr="00000000">
        <w:rPr>
          <w:color w:val="1155cc"/>
          <w:u w:val="single"/>
          <w:rtl w:val="0"/>
        </w:rPr>
        <w:t xml:space="preserve">http://www.park.edu/future-students/undergraduate-online.html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orgsync.com/" TargetMode="External"/><Relationship Id="rId22" Type="http://schemas.openxmlformats.org/officeDocument/2006/relationships/hyperlink" Target="http://www.usfsp.edu/military-and-veterans-success-center/" TargetMode="External"/><Relationship Id="rId21" Type="http://schemas.openxmlformats.org/officeDocument/2006/relationships/hyperlink" Target="https://orgsync.com/115955/events/1267080/occurrences/2838857" TargetMode="External"/><Relationship Id="rId24" Type="http://schemas.openxmlformats.org/officeDocument/2006/relationships/hyperlink" Target="http://vetclock.forest.usf.edu/ClockWork/custom/misc/home.aspx" TargetMode="External"/><Relationship Id="rId23" Type="http://schemas.openxmlformats.org/officeDocument/2006/relationships/hyperlink" Target="http://www.usfsp.edu/military-and-veterans-success-center/apply-for-benef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tarfishsolutions.com/" TargetMode="External"/><Relationship Id="rId25" Type="http://schemas.openxmlformats.org/officeDocument/2006/relationships/hyperlink" Target="http://www.usfsp.edu/future-students/" TargetMode="External"/><Relationship Id="rId5" Type="http://schemas.openxmlformats.org/officeDocument/2006/relationships/styles" Target="styles.xml"/><Relationship Id="rId6" Type="http://schemas.openxmlformats.org/officeDocument/2006/relationships/hyperlink" Target="https://www.olark.com/" TargetMode="External"/><Relationship Id="rId7" Type="http://schemas.openxmlformats.org/officeDocument/2006/relationships/hyperlink" Target="http://ugs.usf.edu/course-inventory/" TargetMode="External"/><Relationship Id="rId8" Type="http://schemas.openxmlformats.org/officeDocument/2006/relationships/hyperlink" Target="http://www.hobsons.com/" TargetMode="External"/><Relationship Id="rId11" Type="http://schemas.openxmlformats.org/officeDocument/2006/relationships/hyperlink" Target="http://www.ellucian.com/" TargetMode="External"/><Relationship Id="rId10" Type="http://schemas.openxmlformats.org/officeDocument/2006/relationships/hyperlink" Target="http://www.starfishsolutions.com/home/technical-specifications-for-the-starfish-enterprise-success-platform/" TargetMode="External"/><Relationship Id="rId13" Type="http://schemas.openxmlformats.org/officeDocument/2006/relationships/hyperlink" Target="http://www.usfsp.edu/university-police-department/silent-witness/" TargetMode="External"/><Relationship Id="rId12" Type="http://schemas.openxmlformats.org/officeDocument/2006/relationships/hyperlink" Target="http://www.usfsp.edu/university-police-department/" TargetMode="External"/><Relationship Id="rId15" Type="http://schemas.openxmlformats.org/officeDocument/2006/relationships/hyperlink" Target="http://www.usfsp.edu/university-police-department/files/2014/06/USFSP-Police-Student-Orientation-2014-v6.8.pdf?file=2014/06/USFSP-Police-Student-Orientation-2014-v6.8.pdf" TargetMode="External"/><Relationship Id="rId14" Type="http://schemas.openxmlformats.org/officeDocument/2006/relationships/hyperlink" Target="http://www.mobull.usf.edu/" TargetMode="External"/><Relationship Id="rId17" Type="http://schemas.openxmlformats.org/officeDocument/2006/relationships/hyperlink" Target="http://www.higheredcompliance.org/" TargetMode="External"/><Relationship Id="rId16" Type="http://schemas.openxmlformats.org/officeDocument/2006/relationships/hyperlink" Target="http://www.usfsp.edu/wellness/" TargetMode="External"/><Relationship Id="rId19" Type="http://schemas.openxmlformats.org/officeDocument/2006/relationships/image" Target="media/image2.gif"/><Relationship Id="rId18" Type="http://schemas.openxmlformats.org/officeDocument/2006/relationships/hyperlink" Target="http://www.higheredcomp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