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4C9" w:rsidRPr="0046105F" w:rsidRDefault="006A48F2">
      <w:pPr>
        <w:rPr>
          <w:b/>
          <w:sz w:val="28"/>
        </w:rPr>
      </w:pPr>
      <w:bookmarkStart w:id="0" w:name="_GoBack"/>
      <w:bookmarkEnd w:id="0"/>
      <w:r w:rsidRPr="0046105F">
        <w:rPr>
          <w:b/>
          <w:sz w:val="28"/>
        </w:rPr>
        <w:t>Simbol Data Gap</w:t>
      </w:r>
      <w:r w:rsidR="00405748" w:rsidRPr="0046105F">
        <w:rPr>
          <w:b/>
          <w:sz w:val="28"/>
        </w:rPr>
        <w:t xml:space="preserve"> </w:t>
      </w:r>
    </w:p>
    <w:p w:rsidR="0046105F" w:rsidRPr="0046105F" w:rsidRDefault="0046105F" w:rsidP="0046105F">
      <w:pPr>
        <w:rPr>
          <w:b/>
        </w:rPr>
      </w:pPr>
      <w:r w:rsidRPr="0046105F">
        <w:rPr>
          <w:b/>
        </w:rPr>
        <w:t>Aqueous Chemistry</w:t>
      </w:r>
      <w:r>
        <w:rPr>
          <w:b/>
        </w:rPr>
        <w:t xml:space="preserve"> Only</w:t>
      </w:r>
      <w:r w:rsidR="00FD0CB8">
        <w:rPr>
          <w:b/>
        </w:rPr>
        <w:t xml:space="preserve">- Simbol is not sampling cuttings (rocks) like UC Davis </w:t>
      </w:r>
      <w:r w:rsidR="00773713">
        <w:rPr>
          <w:b/>
        </w:rPr>
        <w:t xml:space="preserve">(see page 2 below) </w:t>
      </w:r>
      <w:r w:rsidR="00FD0CB8">
        <w:rPr>
          <w:b/>
        </w:rPr>
        <w:t>is planning to do.</w:t>
      </w:r>
      <w:r w:rsidR="00773713">
        <w:rPr>
          <w:b/>
        </w:rPr>
        <w:t xml:space="preserve">  However, we need to make sure that Rock Chemistry REE’s match Aqueous Chemistry REEs so that UC Davis can match rock cuttings element analysis to aqueous chemistry analysis.</w:t>
      </w:r>
    </w:p>
    <w:p w:rsidR="006A48F2" w:rsidRPr="00C16126" w:rsidRDefault="006A48F2" w:rsidP="0046105F">
      <w:pPr>
        <w:pStyle w:val="ListParagraph"/>
        <w:numPr>
          <w:ilvl w:val="0"/>
          <w:numId w:val="1"/>
        </w:numPr>
        <w:ind w:left="360"/>
        <w:rPr>
          <w:color w:val="FF0000"/>
        </w:rPr>
      </w:pPr>
      <w:r w:rsidRPr="00C16126">
        <w:rPr>
          <w:color w:val="FF0000"/>
        </w:rPr>
        <w:t>Missing 14 of 15 Lanthanide chemical elements (all except Cerium)</w:t>
      </w:r>
    </w:p>
    <w:p w:rsidR="006A48F2" w:rsidRPr="00C16126" w:rsidRDefault="006A48F2" w:rsidP="0046105F">
      <w:pPr>
        <w:pStyle w:val="ListParagraph"/>
        <w:numPr>
          <w:ilvl w:val="0"/>
          <w:numId w:val="1"/>
        </w:numPr>
        <w:ind w:left="360"/>
        <w:rPr>
          <w:color w:val="FF0000"/>
        </w:rPr>
      </w:pPr>
      <w:r w:rsidRPr="00C16126">
        <w:rPr>
          <w:color w:val="FF0000"/>
        </w:rPr>
        <w:t>Missing  13 of 15 Actinide chemical elements (all except Thorium and Uranium)</w:t>
      </w:r>
    </w:p>
    <w:p w:rsidR="006A48F2" w:rsidRPr="00C16126" w:rsidRDefault="006A48F2" w:rsidP="0046105F">
      <w:pPr>
        <w:pStyle w:val="ListParagraph"/>
        <w:numPr>
          <w:ilvl w:val="0"/>
          <w:numId w:val="1"/>
        </w:numPr>
        <w:ind w:left="360"/>
        <w:rPr>
          <w:color w:val="FF0000"/>
        </w:rPr>
      </w:pPr>
      <w:r w:rsidRPr="00C16126">
        <w:rPr>
          <w:color w:val="FF0000"/>
        </w:rPr>
        <w:t>Missing Scandium, Yttrium, and Technetium</w:t>
      </w:r>
    </w:p>
    <w:p w:rsidR="00DF5200" w:rsidRDefault="00DF5200"/>
    <w:p w:rsidR="00DF5200" w:rsidRPr="0046105F" w:rsidRDefault="00DF5200">
      <w:pPr>
        <w:rPr>
          <w:sz w:val="28"/>
          <w:szCs w:val="28"/>
        </w:rPr>
      </w:pPr>
    </w:p>
    <w:p w:rsidR="00854269" w:rsidRPr="0046105F" w:rsidRDefault="00DF5200" w:rsidP="00854269">
      <w:pPr>
        <w:rPr>
          <w:b/>
          <w:sz w:val="28"/>
          <w:szCs w:val="28"/>
        </w:rPr>
      </w:pPr>
      <w:r w:rsidRPr="0046105F">
        <w:rPr>
          <w:b/>
          <w:sz w:val="28"/>
          <w:szCs w:val="28"/>
        </w:rPr>
        <w:t>PNNL</w:t>
      </w:r>
      <w:r w:rsidR="00854269" w:rsidRPr="0046105F">
        <w:rPr>
          <w:b/>
          <w:sz w:val="28"/>
          <w:szCs w:val="28"/>
        </w:rPr>
        <w:t xml:space="preserve"> – Shane Adelman – AOP </w:t>
      </w:r>
      <w:r w:rsidR="00965C5B">
        <w:rPr>
          <w:b/>
          <w:sz w:val="28"/>
          <w:szCs w:val="28"/>
        </w:rPr>
        <w:t xml:space="preserve">Project Reference Number </w:t>
      </w:r>
      <w:r w:rsidR="00854269" w:rsidRPr="0046105F">
        <w:rPr>
          <w:b/>
          <w:sz w:val="28"/>
          <w:szCs w:val="28"/>
        </w:rPr>
        <w:t>1521</w:t>
      </w:r>
    </w:p>
    <w:p w:rsidR="00854269" w:rsidRPr="0046105F" w:rsidRDefault="00405748" w:rsidP="0046105F">
      <w:pPr>
        <w:rPr>
          <w:b/>
        </w:rPr>
      </w:pPr>
      <w:r>
        <w:t xml:space="preserve"> </w:t>
      </w:r>
      <w:r w:rsidRPr="0046105F">
        <w:rPr>
          <w:b/>
        </w:rPr>
        <w:t>Aqueous Chemistry Data Gap</w:t>
      </w:r>
      <w:r w:rsidR="00DF5200" w:rsidRPr="0046105F">
        <w:rPr>
          <w:b/>
        </w:rPr>
        <w:t xml:space="preserve"> </w:t>
      </w:r>
    </w:p>
    <w:p w:rsidR="00DF5200" w:rsidRPr="00C16126" w:rsidRDefault="00DF5200" w:rsidP="0046105F">
      <w:pPr>
        <w:pStyle w:val="ListParagraph"/>
        <w:numPr>
          <w:ilvl w:val="0"/>
          <w:numId w:val="4"/>
        </w:numPr>
        <w:ind w:left="360"/>
        <w:rPr>
          <w:color w:val="FF0000"/>
        </w:rPr>
      </w:pPr>
      <w:r w:rsidRPr="00C16126">
        <w:rPr>
          <w:color w:val="FF0000"/>
        </w:rPr>
        <w:t xml:space="preserve">Lanthanide- Europium (Atomic # 63) </w:t>
      </w:r>
      <w:r w:rsidR="00363A6A" w:rsidRPr="00C16126">
        <w:rPr>
          <w:color w:val="FF0000"/>
        </w:rPr>
        <w:t>–</w:t>
      </w:r>
      <w:r w:rsidRPr="00C16126">
        <w:rPr>
          <w:color w:val="FF0000"/>
        </w:rPr>
        <w:t xml:space="preserve"> </w:t>
      </w:r>
    </w:p>
    <w:p w:rsidR="00363A6A" w:rsidRPr="00C16126" w:rsidRDefault="00363A6A" w:rsidP="0046105F">
      <w:pPr>
        <w:pStyle w:val="ListParagraph"/>
        <w:numPr>
          <w:ilvl w:val="0"/>
          <w:numId w:val="3"/>
        </w:numPr>
        <w:ind w:left="360"/>
        <w:rPr>
          <w:color w:val="FF0000"/>
        </w:rPr>
      </w:pPr>
      <w:r w:rsidRPr="00C16126">
        <w:rPr>
          <w:color w:val="FF0000"/>
        </w:rPr>
        <w:t>Lanthanide Dy – Dysprosium (Atomic 66)</w:t>
      </w:r>
    </w:p>
    <w:p w:rsidR="00EF40A5" w:rsidRDefault="00EF40A5" w:rsidP="00EF40A5"/>
    <w:p w:rsidR="00EF40A5" w:rsidRDefault="00EF40A5" w:rsidP="00EF40A5"/>
    <w:p w:rsidR="00EF40A5" w:rsidRDefault="00EF40A5">
      <w:pPr>
        <w:rPr>
          <w:b/>
        </w:rPr>
      </w:pPr>
      <w:r>
        <w:rPr>
          <w:b/>
        </w:rPr>
        <w:br w:type="page"/>
      </w:r>
    </w:p>
    <w:p w:rsidR="00EF40A5" w:rsidRDefault="00EF40A5" w:rsidP="00EF40A5">
      <w:pPr>
        <w:rPr>
          <w:b/>
          <w:sz w:val="28"/>
        </w:rPr>
      </w:pPr>
      <w:r w:rsidRPr="0046105F">
        <w:rPr>
          <w:b/>
          <w:sz w:val="28"/>
        </w:rPr>
        <w:lastRenderedPageBreak/>
        <w:t>UC Davis</w:t>
      </w:r>
    </w:p>
    <w:p w:rsidR="0046105F" w:rsidRDefault="0046105F" w:rsidP="00EF40A5">
      <w:pPr>
        <w:rPr>
          <w:b/>
          <w:sz w:val="28"/>
        </w:rPr>
      </w:pPr>
      <w:r>
        <w:rPr>
          <w:b/>
          <w:sz w:val="28"/>
        </w:rPr>
        <w:t xml:space="preserve">Aqueous Chemistry and Rock Chemistry </w:t>
      </w:r>
      <w:r w:rsidR="00E05B54">
        <w:rPr>
          <w:b/>
          <w:sz w:val="28"/>
        </w:rPr>
        <w:t xml:space="preserve">Content Model </w:t>
      </w:r>
      <w:r>
        <w:rPr>
          <w:b/>
          <w:sz w:val="28"/>
        </w:rPr>
        <w:t>Data Gap</w:t>
      </w:r>
    </w:p>
    <w:p w:rsidR="00522B99" w:rsidRPr="00522B99" w:rsidRDefault="00522B99" w:rsidP="00EF40A5">
      <w:pPr>
        <w:rPr>
          <w:sz w:val="28"/>
        </w:rPr>
      </w:pPr>
    </w:p>
    <w:p w:rsidR="00EF40A5" w:rsidRDefault="00EF40A5" w:rsidP="00EF40A5">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Robert Zierenberg [mailto:razierenberg@ucdavis.edu]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Thursday, January 08, 2015 4:54 PM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Popovich, Neil</w:t>
      </w:r>
      <w:r>
        <w:rPr>
          <w:rFonts w:ascii="Tahoma" w:eastAsia="Times New Roman" w:hAnsi="Tahoma" w:cs="Tahoma"/>
          <w:sz w:val="20"/>
          <w:szCs w:val="20"/>
        </w:rPr>
        <w:br/>
      </w:r>
      <w:r>
        <w:rPr>
          <w:rFonts w:ascii="Tahoma" w:eastAsia="Times New Roman" w:hAnsi="Tahoma" w:cs="Tahoma"/>
          <w:b/>
          <w:bCs/>
          <w:sz w:val="20"/>
          <w:szCs w:val="20"/>
        </w:rPr>
        <w:t>Cc:</w:t>
      </w:r>
      <w:r>
        <w:rPr>
          <w:rFonts w:ascii="Tahoma" w:eastAsia="Times New Roman" w:hAnsi="Tahoma" w:cs="Tahoma"/>
          <w:sz w:val="20"/>
          <w:szCs w:val="20"/>
        </w:rPr>
        <w:t xml:space="preserve"> Anderson, Arlene (HQ); Reinhardt, Timothy (HQ); Steve Richard (steve.richard@azgs.az.gov); Andrew Fowler</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Re: NGDS Aqueous Chemistry/Rock Chemistry Model Missing Parameters</w:t>
      </w:r>
    </w:p>
    <w:p w:rsidR="00EF40A5" w:rsidRDefault="00EF40A5" w:rsidP="00EF40A5">
      <w:pPr>
        <w:rPr>
          <w:rFonts w:ascii="Calibri" w:hAnsi="Calibri" w:cs="Times New Roman"/>
        </w:rPr>
      </w:pPr>
    </w:p>
    <w:p w:rsidR="00EF40A5" w:rsidRDefault="00EF40A5" w:rsidP="00EF40A5">
      <w:pPr>
        <w:rPr>
          <w:rFonts w:eastAsia="Times New Roman"/>
        </w:rPr>
      </w:pPr>
      <w:r>
        <w:rPr>
          <w:rFonts w:eastAsia="Times New Roman"/>
        </w:rPr>
        <w:t>Hi Neil,</w:t>
      </w:r>
    </w:p>
    <w:p w:rsidR="00EF40A5" w:rsidRDefault="00EF40A5" w:rsidP="00EF40A5">
      <w:pPr>
        <w:rPr>
          <w:rFonts w:eastAsia="Times New Roman"/>
        </w:rPr>
      </w:pPr>
      <w:r>
        <w:rPr>
          <w:rFonts w:eastAsia="Times New Roman"/>
        </w:rPr>
        <w:t>Our project is focussed on providing high precision, accurate REE data on both geothermal fluids and hydrothermal alteration minerals.  </w:t>
      </w:r>
      <w:r w:rsidRPr="00E57B57">
        <w:rPr>
          <w:rFonts w:eastAsia="Times New Roman"/>
          <w:highlight w:val="green"/>
        </w:rPr>
        <w:t>Both the aqueous chem and rock chem templates</w:t>
      </w:r>
      <w:r>
        <w:rPr>
          <w:rFonts w:eastAsia="Times New Roman"/>
        </w:rPr>
        <w:t xml:space="preserve"> should have fields </w:t>
      </w:r>
      <w:r w:rsidRPr="00E53592">
        <w:rPr>
          <w:rFonts w:eastAsia="Times New Roman"/>
          <w:highlight w:val="red"/>
        </w:rPr>
        <w:t>for La,</w:t>
      </w:r>
      <w:r w:rsidRPr="00E53592">
        <w:rPr>
          <w:rFonts w:eastAsia="Times New Roman"/>
        </w:rPr>
        <w:t xml:space="preserve"> </w:t>
      </w:r>
      <w:r w:rsidRPr="007C405C">
        <w:rPr>
          <w:rFonts w:eastAsia="Times New Roman"/>
          <w:highlight w:val="yellow"/>
        </w:rPr>
        <w:t>Ce,</w:t>
      </w:r>
      <w:r>
        <w:rPr>
          <w:rFonts w:eastAsia="Times New Roman"/>
        </w:rPr>
        <w:t xml:space="preserve"> </w:t>
      </w:r>
      <w:r w:rsidRPr="007C405C">
        <w:rPr>
          <w:rFonts w:eastAsia="Times New Roman"/>
          <w:highlight w:val="red"/>
        </w:rPr>
        <w:t>Pr,</w:t>
      </w:r>
      <w:r>
        <w:rPr>
          <w:rFonts w:eastAsia="Times New Roman"/>
        </w:rPr>
        <w:t xml:space="preserve"> </w:t>
      </w:r>
      <w:r w:rsidRPr="007C405C">
        <w:rPr>
          <w:rFonts w:eastAsia="Times New Roman"/>
          <w:highlight w:val="red"/>
        </w:rPr>
        <w:t>Nd,</w:t>
      </w:r>
      <w:r>
        <w:rPr>
          <w:rFonts w:eastAsia="Times New Roman"/>
        </w:rPr>
        <w:t xml:space="preserve"> </w:t>
      </w:r>
      <w:r w:rsidRPr="007C405C">
        <w:rPr>
          <w:rFonts w:eastAsia="Times New Roman"/>
          <w:highlight w:val="red"/>
        </w:rPr>
        <w:t>Sm, Eu,</w:t>
      </w:r>
      <w:r>
        <w:rPr>
          <w:rFonts w:eastAsia="Times New Roman"/>
        </w:rPr>
        <w:t xml:space="preserve"> </w:t>
      </w:r>
      <w:r w:rsidRPr="007C405C">
        <w:rPr>
          <w:rFonts w:eastAsia="Times New Roman"/>
          <w:highlight w:val="red"/>
        </w:rPr>
        <w:t>Gd, Tb,</w:t>
      </w:r>
      <w:r>
        <w:rPr>
          <w:rFonts w:eastAsia="Times New Roman"/>
        </w:rPr>
        <w:t xml:space="preserve"> </w:t>
      </w:r>
      <w:r w:rsidRPr="007C405C">
        <w:rPr>
          <w:rFonts w:eastAsia="Times New Roman"/>
          <w:highlight w:val="red"/>
        </w:rPr>
        <w:t>Dy, Ho,</w:t>
      </w:r>
      <w:r>
        <w:rPr>
          <w:rFonts w:eastAsia="Times New Roman"/>
        </w:rPr>
        <w:t xml:space="preserve"> </w:t>
      </w:r>
      <w:r w:rsidRPr="007C405C">
        <w:rPr>
          <w:rFonts w:eastAsia="Times New Roman"/>
          <w:highlight w:val="red"/>
        </w:rPr>
        <w:t>Er,</w:t>
      </w:r>
      <w:r>
        <w:rPr>
          <w:rFonts w:eastAsia="Times New Roman"/>
        </w:rPr>
        <w:t xml:space="preserve"> </w:t>
      </w:r>
      <w:r w:rsidRPr="007C405C">
        <w:rPr>
          <w:rFonts w:eastAsia="Times New Roman"/>
          <w:highlight w:val="yellow"/>
        </w:rPr>
        <w:t>Tm,</w:t>
      </w:r>
      <w:r>
        <w:rPr>
          <w:rFonts w:eastAsia="Times New Roman"/>
        </w:rPr>
        <w:t xml:space="preserve"> </w:t>
      </w:r>
      <w:r w:rsidRPr="007C405C">
        <w:rPr>
          <w:rFonts w:eastAsia="Times New Roman"/>
          <w:highlight w:val="red"/>
        </w:rPr>
        <w:t>Yb, Lu</w:t>
      </w:r>
      <w:r>
        <w:rPr>
          <w:rFonts w:eastAsia="Times New Roman"/>
        </w:rPr>
        <w:t xml:space="preserve">.  In addition, we routinely measure </w:t>
      </w:r>
      <w:r w:rsidRPr="007C405C">
        <w:rPr>
          <w:rFonts w:eastAsia="Times New Roman"/>
          <w:highlight w:val="yellow"/>
        </w:rPr>
        <w:t>Ba</w:t>
      </w:r>
      <w:r>
        <w:rPr>
          <w:rFonts w:eastAsia="Times New Roman"/>
        </w:rPr>
        <w:t xml:space="preserve">, </w:t>
      </w:r>
      <w:r w:rsidRPr="007C405C">
        <w:rPr>
          <w:rFonts w:eastAsia="Times New Roman"/>
          <w:highlight w:val="red"/>
        </w:rPr>
        <w:t>Sc, and Y</w:t>
      </w:r>
      <w:r>
        <w:rPr>
          <w:rFonts w:eastAsia="Times New Roman"/>
        </w:rPr>
        <w:t xml:space="preserve"> as related elements and/or to correct for potential interferences, so fields should be included for these elements as well.  Please let me know if you have further questions.</w:t>
      </w:r>
    </w:p>
    <w:p w:rsidR="00EF40A5" w:rsidRDefault="00EF40A5" w:rsidP="00EF40A5">
      <w:pPr>
        <w:rPr>
          <w:rFonts w:eastAsia="Times New Roman"/>
        </w:rPr>
      </w:pPr>
      <w:r>
        <w:rPr>
          <w:rFonts w:eastAsia="Times New Roman"/>
        </w:rPr>
        <w:t>Thanks,</w:t>
      </w:r>
    </w:p>
    <w:p w:rsidR="00EF40A5" w:rsidRDefault="00EF40A5" w:rsidP="00EF40A5">
      <w:pPr>
        <w:rPr>
          <w:rFonts w:eastAsia="Times New Roman"/>
        </w:rPr>
      </w:pPr>
      <w:r>
        <w:rPr>
          <w:rFonts w:eastAsia="Times New Roman"/>
        </w:rPr>
        <w:t>Z</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Robert Zierenberg</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Professor of Geology</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One Shields Avenue</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Department of Earth and Planetary Sciences</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University of California-Davis</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Davis, CA  95616-8605</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(530) 752- 1863 Office</w:t>
      </w:r>
    </w:p>
    <w:p w:rsidR="00EF40A5" w:rsidRDefault="00EF40A5" w:rsidP="00EF40A5">
      <w:pPr>
        <w:rPr>
          <w:rFonts w:ascii="Helvetica" w:eastAsia="Times New Roman" w:hAnsi="Helvetica" w:cs="Helvetica"/>
          <w:color w:val="000000"/>
          <w:sz w:val="18"/>
          <w:szCs w:val="18"/>
        </w:rPr>
      </w:pPr>
      <w:r>
        <w:rPr>
          <w:rFonts w:ascii="Helvetica" w:eastAsia="Times New Roman" w:hAnsi="Helvetica" w:cs="Helvetica"/>
          <w:color w:val="000000"/>
          <w:sz w:val="18"/>
          <w:szCs w:val="18"/>
        </w:rPr>
        <w:t>(530) 752-0951 Fax</w:t>
      </w:r>
    </w:p>
    <w:p w:rsidR="00EF40A5" w:rsidRDefault="000036E6" w:rsidP="00EF40A5">
      <w:pPr>
        <w:rPr>
          <w:rFonts w:ascii="Helvetica" w:eastAsia="Times New Roman" w:hAnsi="Helvetica" w:cs="Helvetica"/>
          <w:color w:val="000000"/>
          <w:sz w:val="18"/>
          <w:szCs w:val="18"/>
        </w:rPr>
      </w:pPr>
      <w:hyperlink r:id="rId6" w:history="1">
        <w:r w:rsidR="00EF40A5">
          <w:rPr>
            <w:rStyle w:val="Hyperlink"/>
            <w:rFonts w:ascii="Helvetica" w:eastAsia="Times New Roman" w:hAnsi="Helvetica" w:cs="Helvetica"/>
            <w:sz w:val="18"/>
            <w:szCs w:val="18"/>
          </w:rPr>
          <w:t>http://www.geology.ucdavis.edu</w:t>
        </w:r>
      </w:hyperlink>
    </w:p>
    <w:p w:rsidR="0016177B" w:rsidRDefault="0016177B">
      <w:r>
        <w:br w:type="page"/>
      </w:r>
    </w:p>
    <w:p w:rsidR="0016177B" w:rsidRDefault="0016177B" w:rsidP="0016177B">
      <w:pPr>
        <w:rPr>
          <w:b/>
          <w:sz w:val="28"/>
        </w:rPr>
      </w:pPr>
      <w:r>
        <w:rPr>
          <w:b/>
          <w:sz w:val="28"/>
        </w:rPr>
        <w:lastRenderedPageBreak/>
        <w:t>Tusaar</w:t>
      </w:r>
      <w:r w:rsidR="007A36FD">
        <w:rPr>
          <w:b/>
          <w:sz w:val="28"/>
        </w:rPr>
        <w:t xml:space="preserve"> Corporation</w:t>
      </w:r>
    </w:p>
    <w:p w:rsidR="0016177B" w:rsidRPr="006F13DE" w:rsidRDefault="0016177B" w:rsidP="0016177B">
      <w:pPr>
        <w:rPr>
          <w:sz w:val="28"/>
        </w:rPr>
      </w:pPr>
      <w:r>
        <w:rPr>
          <w:b/>
          <w:sz w:val="28"/>
        </w:rPr>
        <w:t xml:space="preserve">Aqueous Chemistry </w:t>
      </w:r>
      <w:r w:rsidR="006F13DE">
        <w:rPr>
          <w:b/>
          <w:sz w:val="28"/>
        </w:rPr>
        <w:t xml:space="preserve">Gaps </w:t>
      </w:r>
      <w:r w:rsidR="006F13DE" w:rsidRPr="006F13DE">
        <w:rPr>
          <w:b/>
          <w:sz w:val="24"/>
        </w:rPr>
        <w:t>(</w:t>
      </w:r>
      <w:r w:rsidR="006F13DE" w:rsidRPr="006F13DE">
        <w:rPr>
          <w:sz w:val="24"/>
        </w:rPr>
        <w:t xml:space="preserve">yellow highlights are in Aqueous Chem, red </w:t>
      </w:r>
      <w:r w:rsidR="00E57B57">
        <w:rPr>
          <w:sz w:val="24"/>
        </w:rPr>
        <w:t>highlights need to be added to Aqueous Chem</w:t>
      </w:r>
      <w:r w:rsidR="006F13DE" w:rsidRPr="006F13DE">
        <w:rPr>
          <w:sz w:val="24"/>
        </w:rPr>
        <w:t>)</w:t>
      </w:r>
    </w:p>
    <w:p w:rsidR="006F13DE" w:rsidRDefault="006F13DE" w:rsidP="0016177B">
      <w:pPr>
        <w:rPr>
          <w:b/>
          <w:sz w:val="28"/>
        </w:rPr>
      </w:pPr>
    </w:p>
    <w:p w:rsidR="0016177B" w:rsidRPr="0016177B" w:rsidRDefault="0016177B" w:rsidP="0016177B">
      <w:pPr>
        <w:rPr>
          <w:rFonts w:ascii="Tahoma" w:eastAsia="Times New Roman" w:hAnsi="Tahoma" w:cs="Tahoma"/>
          <w:sz w:val="16"/>
          <w:szCs w:val="20"/>
        </w:rPr>
      </w:pPr>
      <w:r w:rsidRPr="0016177B">
        <w:rPr>
          <w:rFonts w:ascii="Tahoma" w:eastAsia="Times New Roman" w:hAnsi="Tahoma" w:cs="Tahoma"/>
          <w:b/>
          <w:bCs/>
          <w:sz w:val="16"/>
          <w:szCs w:val="20"/>
        </w:rPr>
        <w:t>From:</w:t>
      </w:r>
      <w:r w:rsidRPr="0016177B">
        <w:rPr>
          <w:rFonts w:ascii="Tahoma" w:eastAsia="Times New Roman" w:hAnsi="Tahoma" w:cs="Tahoma"/>
          <w:sz w:val="16"/>
          <w:szCs w:val="20"/>
        </w:rPr>
        <w:t xml:space="preserve"> Dean Stull [mailto:dean.stull@gmail.com] </w:t>
      </w:r>
      <w:r w:rsidRPr="0016177B">
        <w:rPr>
          <w:rFonts w:ascii="Tahoma" w:eastAsia="Times New Roman" w:hAnsi="Tahoma" w:cs="Tahoma"/>
          <w:sz w:val="16"/>
          <w:szCs w:val="20"/>
        </w:rPr>
        <w:br/>
      </w:r>
      <w:r w:rsidRPr="0016177B">
        <w:rPr>
          <w:rFonts w:ascii="Tahoma" w:eastAsia="Times New Roman" w:hAnsi="Tahoma" w:cs="Tahoma"/>
          <w:b/>
          <w:bCs/>
          <w:sz w:val="16"/>
          <w:szCs w:val="20"/>
        </w:rPr>
        <w:t>Sent:</w:t>
      </w:r>
      <w:r w:rsidRPr="0016177B">
        <w:rPr>
          <w:rFonts w:ascii="Tahoma" w:eastAsia="Times New Roman" w:hAnsi="Tahoma" w:cs="Tahoma"/>
          <w:sz w:val="16"/>
          <w:szCs w:val="20"/>
        </w:rPr>
        <w:t xml:space="preserve"> Tuesday, January 13, 2015 10:01 AM</w:t>
      </w:r>
      <w:r w:rsidRPr="0016177B">
        <w:rPr>
          <w:rFonts w:ascii="Tahoma" w:eastAsia="Times New Roman" w:hAnsi="Tahoma" w:cs="Tahoma"/>
          <w:sz w:val="16"/>
          <w:szCs w:val="20"/>
        </w:rPr>
        <w:br/>
      </w:r>
      <w:r w:rsidRPr="0016177B">
        <w:rPr>
          <w:rFonts w:ascii="Tahoma" w:eastAsia="Times New Roman" w:hAnsi="Tahoma" w:cs="Tahoma"/>
          <w:b/>
          <w:bCs/>
          <w:sz w:val="16"/>
          <w:szCs w:val="20"/>
        </w:rPr>
        <w:t>To:</w:t>
      </w:r>
      <w:r w:rsidRPr="0016177B">
        <w:rPr>
          <w:rFonts w:ascii="Tahoma" w:eastAsia="Times New Roman" w:hAnsi="Tahoma" w:cs="Tahoma"/>
          <w:sz w:val="16"/>
          <w:szCs w:val="20"/>
        </w:rPr>
        <w:t xml:space="preserve"> Popovich, Neil</w:t>
      </w:r>
      <w:r w:rsidRPr="0016177B">
        <w:rPr>
          <w:rFonts w:ascii="Tahoma" w:eastAsia="Times New Roman" w:hAnsi="Tahoma" w:cs="Tahoma"/>
          <w:sz w:val="16"/>
          <w:szCs w:val="20"/>
        </w:rPr>
        <w:br/>
      </w:r>
      <w:r w:rsidRPr="0016177B">
        <w:rPr>
          <w:rFonts w:ascii="Tahoma" w:eastAsia="Times New Roman" w:hAnsi="Tahoma" w:cs="Tahoma"/>
          <w:b/>
          <w:bCs/>
          <w:sz w:val="16"/>
          <w:szCs w:val="20"/>
        </w:rPr>
        <w:t>Cc:</w:t>
      </w:r>
      <w:r w:rsidRPr="0016177B">
        <w:rPr>
          <w:rFonts w:ascii="Tahoma" w:eastAsia="Times New Roman" w:hAnsi="Tahoma" w:cs="Tahoma"/>
          <w:sz w:val="16"/>
          <w:szCs w:val="20"/>
        </w:rPr>
        <w:t xml:space="preserve"> CAjo-Franklin@lbl.gov; Pete.McGrail@pnnl.gov; raymond.addleman@pnnl.gov; renew@southernresearch.org; susanna.ventura@sri.com; akaramal@andrew.cmu.edu; Reinhardt, Timothy (HQ); Anderson, Arlene (HQ); Thomas, Holly (HQ); earl.mattson@inl.gov; Gregory.Mines@inl.gov</w:t>
      </w:r>
      <w:r w:rsidRPr="0016177B">
        <w:rPr>
          <w:rFonts w:ascii="Tahoma" w:eastAsia="Times New Roman" w:hAnsi="Tahoma" w:cs="Tahoma"/>
          <w:sz w:val="16"/>
          <w:szCs w:val="20"/>
        </w:rPr>
        <w:br/>
      </w:r>
      <w:r w:rsidRPr="0016177B">
        <w:rPr>
          <w:rFonts w:ascii="Tahoma" w:eastAsia="Times New Roman" w:hAnsi="Tahoma" w:cs="Tahoma"/>
          <w:b/>
          <w:bCs/>
          <w:sz w:val="16"/>
          <w:szCs w:val="20"/>
        </w:rPr>
        <w:t>Subject:</w:t>
      </w:r>
      <w:r w:rsidRPr="0016177B">
        <w:rPr>
          <w:rFonts w:ascii="Tahoma" w:eastAsia="Times New Roman" w:hAnsi="Tahoma" w:cs="Tahoma"/>
          <w:sz w:val="16"/>
          <w:szCs w:val="20"/>
        </w:rPr>
        <w:t xml:space="preserve"> Re: Mineral Recovery Analyte/Sample Feedback Needed by December 30th</w:t>
      </w:r>
    </w:p>
    <w:p w:rsidR="0016177B" w:rsidRPr="0016177B" w:rsidRDefault="0016177B" w:rsidP="0016177B">
      <w:pPr>
        <w:rPr>
          <w:rFonts w:ascii="Times New Roman" w:hAnsi="Times New Roman" w:cs="Times New Roman"/>
          <w:sz w:val="20"/>
          <w:szCs w:val="24"/>
        </w:rPr>
      </w:pPr>
    </w:p>
    <w:p w:rsidR="0016177B" w:rsidRPr="0016177B" w:rsidRDefault="0016177B" w:rsidP="0016177B">
      <w:pPr>
        <w:rPr>
          <w:sz w:val="18"/>
        </w:rPr>
      </w:pPr>
      <w:r w:rsidRPr="0016177B">
        <w:rPr>
          <w:sz w:val="18"/>
        </w:rPr>
        <w:t>Neil,</w:t>
      </w:r>
    </w:p>
    <w:p w:rsidR="0016177B" w:rsidRPr="0016177B" w:rsidRDefault="0016177B" w:rsidP="0016177B">
      <w:pPr>
        <w:rPr>
          <w:sz w:val="18"/>
        </w:rPr>
      </w:pPr>
    </w:p>
    <w:p w:rsidR="0016177B" w:rsidRPr="0016177B" w:rsidRDefault="0016177B" w:rsidP="0016177B">
      <w:pPr>
        <w:rPr>
          <w:sz w:val="18"/>
        </w:rPr>
      </w:pPr>
      <w:r w:rsidRPr="0016177B">
        <w:rPr>
          <w:sz w:val="18"/>
        </w:rPr>
        <w:t>I appreciate your efforts to help in this way.</w:t>
      </w:r>
    </w:p>
    <w:p w:rsidR="0016177B" w:rsidRPr="0016177B" w:rsidRDefault="0016177B" w:rsidP="0016177B">
      <w:pPr>
        <w:rPr>
          <w:sz w:val="18"/>
        </w:rPr>
      </w:pPr>
    </w:p>
    <w:p w:rsidR="0016177B" w:rsidRPr="0016177B" w:rsidRDefault="0016177B" w:rsidP="0016177B">
      <w:pPr>
        <w:rPr>
          <w:sz w:val="18"/>
        </w:rPr>
      </w:pPr>
      <w:r w:rsidRPr="0016177B">
        <w:rPr>
          <w:sz w:val="18"/>
        </w:rPr>
        <w:t>Tusaar believes that the Woods data is good for modeling geothermal water that has commercial operations already in operation.  In general, this water is slightly acidic with pH in the 5.5 to 7 range which is fine.  These waters are also high is solids.</w:t>
      </w:r>
    </w:p>
    <w:p w:rsidR="0016177B" w:rsidRPr="0016177B" w:rsidRDefault="0016177B" w:rsidP="0016177B">
      <w:pPr>
        <w:rPr>
          <w:sz w:val="18"/>
        </w:rPr>
      </w:pPr>
    </w:p>
    <w:p w:rsidR="0016177B" w:rsidRPr="0016177B" w:rsidRDefault="0016177B" w:rsidP="0016177B">
      <w:pPr>
        <w:rPr>
          <w:sz w:val="18"/>
        </w:rPr>
      </w:pPr>
      <w:r w:rsidRPr="0016177B">
        <w:rPr>
          <w:sz w:val="18"/>
        </w:rPr>
        <w:t>We are also looking for alternative water sources that do not have to be commercial and are much more acidic.  These generally are also much lower in solids and higher in REEs for example.  To that end, samples and/or more data would be useful. </w:t>
      </w:r>
    </w:p>
    <w:p w:rsidR="0016177B" w:rsidRPr="0016177B" w:rsidRDefault="0016177B" w:rsidP="0016177B">
      <w:pPr>
        <w:rPr>
          <w:sz w:val="18"/>
        </w:rPr>
      </w:pPr>
    </w:p>
    <w:p w:rsidR="0016177B" w:rsidRPr="0016177B" w:rsidRDefault="0016177B" w:rsidP="0016177B">
      <w:pPr>
        <w:rPr>
          <w:sz w:val="18"/>
        </w:rPr>
      </w:pPr>
      <w:r w:rsidRPr="0016177B">
        <w:rPr>
          <w:sz w:val="18"/>
        </w:rPr>
        <w:t>Two fields we are targeting are the Yellowstone Caldera field and surrounding area. Another is the </w:t>
      </w:r>
      <w:r w:rsidRPr="0016177B">
        <w:rPr>
          <w:sz w:val="16"/>
          <w:szCs w:val="19"/>
        </w:rPr>
        <w:t>Valles Caldera in </w:t>
      </w:r>
      <w:r w:rsidRPr="0016177B">
        <w:rPr>
          <w:sz w:val="18"/>
        </w:rPr>
        <w:t>New Mexico.  We would love to get our hands on samples of low pH from both areas.</w:t>
      </w:r>
    </w:p>
    <w:p w:rsidR="0016177B" w:rsidRPr="0016177B" w:rsidRDefault="0016177B" w:rsidP="0016177B">
      <w:pPr>
        <w:rPr>
          <w:sz w:val="18"/>
        </w:rPr>
      </w:pPr>
    </w:p>
    <w:p w:rsidR="0016177B" w:rsidRPr="0016177B" w:rsidRDefault="0016177B" w:rsidP="0016177B">
      <w:pPr>
        <w:rPr>
          <w:sz w:val="18"/>
        </w:rPr>
      </w:pPr>
      <w:r w:rsidRPr="0016177B">
        <w:rPr>
          <w:sz w:val="18"/>
        </w:rPr>
        <w:t>We are looking for data that represents a "standard" water analysis (</w:t>
      </w:r>
      <w:r w:rsidRPr="00C16126">
        <w:rPr>
          <w:sz w:val="18"/>
          <w:highlight w:val="yellow"/>
        </w:rPr>
        <w:t>pH, TDS</w:t>
      </w:r>
      <w:r w:rsidRPr="0016177B">
        <w:rPr>
          <w:sz w:val="18"/>
        </w:rPr>
        <w:t xml:space="preserve">, Anions including </w:t>
      </w:r>
      <w:r w:rsidRPr="00C16126">
        <w:rPr>
          <w:sz w:val="18"/>
          <w:highlight w:val="yellow"/>
        </w:rPr>
        <w:t>chloride, nitrate</w:t>
      </w:r>
      <w:r w:rsidRPr="0016177B">
        <w:rPr>
          <w:sz w:val="18"/>
        </w:rPr>
        <w:t xml:space="preserve">, </w:t>
      </w:r>
      <w:r w:rsidRPr="00C16126">
        <w:rPr>
          <w:sz w:val="18"/>
          <w:highlight w:val="yellow"/>
        </w:rPr>
        <w:t>sulfate</w:t>
      </w:r>
      <w:r w:rsidRPr="0016177B">
        <w:rPr>
          <w:sz w:val="18"/>
        </w:rPr>
        <w:t>) along with ICP MS data for the typical elements.  A generic list in alphabetical order follows.</w:t>
      </w:r>
    </w:p>
    <w:p w:rsidR="0016177B" w:rsidRPr="0016177B" w:rsidRDefault="0016177B" w:rsidP="0016177B">
      <w:pPr>
        <w:rPr>
          <w:sz w:val="18"/>
        </w:rPr>
      </w:pPr>
    </w:p>
    <w:p w:rsidR="0016177B" w:rsidRPr="0016177B" w:rsidRDefault="0016177B" w:rsidP="0016177B">
      <w:pPr>
        <w:spacing w:before="100" w:beforeAutospacing="1" w:after="100" w:afterAutospacing="1"/>
        <w:rPr>
          <w:sz w:val="18"/>
        </w:rPr>
      </w:pPr>
      <w:r w:rsidRPr="00C16126">
        <w:rPr>
          <w:sz w:val="18"/>
          <w:highlight w:val="yellow"/>
        </w:rPr>
        <w:t>Ag, Al, As, B, Ba, Be, Bi, Ca, Cd,</w:t>
      </w:r>
      <w:r w:rsidRPr="0016177B">
        <w:rPr>
          <w:sz w:val="18"/>
        </w:rPr>
        <w:t xml:space="preserve"> </w:t>
      </w:r>
      <w:r w:rsidRPr="00C16126">
        <w:rPr>
          <w:sz w:val="18"/>
          <w:highlight w:val="yellow"/>
        </w:rPr>
        <w:t>Ce, Co,</w:t>
      </w:r>
      <w:r w:rsidRPr="0016177B">
        <w:rPr>
          <w:sz w:val="18"/>
        </w:rPr>
        <w:t xml:space="preserve"> </w:t>
      </w:r>
      <w:r w:rsidRPr="00C16126">
        <w:rPr>
          <w:sz w:val="18"/>
          <w:highlight w:val="yellow"/>
        </w:rPr>
        <w:t>Cr, Cs,</w:t>
      </w:r>
      <w:r w:rsidRPr="0016177B">
        <w:rPr>
          <w:sz w:val="18"/>
        </w:rPr>
        <w:t xml:space="preserve"> </w:t>
      </w:r>
      <w:r w:rsidRPr="00E53592">
        <w:rPr>
          <w:sz w:val="18"/>
          <w:highlight w:val="yellow"/>
        </w:rPr>
        <w:t>Cu</w:t>
      </w:r>
      <w:r w:rsidRPr="00E53592">
        <w:rPr>
          <w:sz w:val="18"/>
        </w:rPr>
        <w:t xml:space="preserve">, </w:t>
      </w:r>
      <w:r w:rsidRPr="00E53592">
        <w:rPr>
          <w:sz w:val="18"/>
          <w:highlight w:val="red"/>
        </w:rPr>
        <w:t>Dy,</w:t>
      </w:r>
      <w:r w:rsidRPr="0016177B">
        <w:rPr>
          <w:sz w:val="18"/>
        </w:rPr>
        <w:t xml:space="preserve"> </w:t>
      </w:r>
      <w:r w:rsidRPr="00E53592">
        <w:rPr>
          <w:sz w:val="18"/>
          <w:highlight w:val="red"/>
        </w:rPr>
        <w:t>Er,</w:t>
      </w:r>
      <w:r w:rsidRPr="0016177B">
        <w:rPr>
          <w:sz w:val="18"/>
        </w:rPr>
        <w:t xml:space="preserve"> </w:t>
      </w:r>
      <w:r w:rsidRPr="00E53592">
        <w:rPr>
          <w:sz w:val="18"/>
          <w:highlight w:val="red"/>
        </w:rPr>
        <w:t>Eu</w:t>
      </w:r>
      <w:r w:rsidRPr="0016177B">
        <w:rPr>
          <w:sz w:val="18"/>
        </w:rPr>
        <w:t xml:space="preserve">, </w:t>
      </w:r>
      <w:r w:rsidRPr="00E53592">
        <w:rPr>
          <w:sz w:val="18"/>
          <w:highlight w:val="yellow"/>
        </w:rPr>
        <w:t>Fe</w:t>
      </w:r>
      <w:r w:rsidRPr="0016177B">
        <w:rPr>
          <w:sz w:val="18"/>
        </w:rPr>
        <w:t xml:space="preserve">, </w:t>
      </w:r>
      <w:r w:rsidRPr="00E53592">
        <w:rPr>
          <w:sz w:val="18"/>
          <w:highlight w:val="red"/>
        </w:rPr>
        <w:t>Ga,</w:t>
      </w:r>
      <w:r w:rsidRPr="0016177B">
        <w:rPr>
          <w:sz w:val="18"/>
        </w:rPr>
        <w:t xml:space="preserve"> </w:t>
      </w:r>
      <w:r w:rsidRPr="00E53592">
        <w:rPr>
          <w:sz w:val="18"/>
          <w:highlight w:val="red"/>
        </w:rPr>
        <w:t>Gd,</w:t>
      </w:r>
      <w:r w:rsidRPr="0016177B">
        <w:rPr>
          <w:sz w:val="18"/>
        </w:rPr>
        <w:t xml:space="preserve"> </w:t>
      </w:r>
      <w:r w:rsidRPr="00E53592">
        <w:rPr>
          <w:sz w:val="18"/>
          <w:highlight w:val="yellow"/>
        </w:rPr>
        <w:t>Ge</w:t>
      </w:r>
      <w:r w:rsidRPr="0016177B">
        <w:rPr>
          <w:sz w:val="18"/>
        </w:rPr>
        <w:t xml:space="preserve">, </w:t>
      </w:r>
      <w:r w:rsidRPr="00E53592">
        <w:rPr>
          <w:sz w:val="18"/>
          <w:highlight w:val="red"/>
        </w:rPr>
        <w:t>Hf,</w:t>
      </w:r>
      <w:r w:rsidRPr="0016177B">
        <w:rPr>
          <w:sz w:val="18"/>
        </w:rPr>
        <w:t xml:space="preserve"> </w:t>
      </w:r>
      <w:r w:rsidRPr="00E53592">
        <w:rPr>
          <w:sz w:val="18"/>
          <w:highlight w:val="yellow"/>
        </w:rPr>
        <w:t xml:space="preserve">Hg, </w:t>
      </w:r>
      <w:r w:rsidRPr="00E53592">
        <w:rPr>
          <w:sz w:val="18"/>
          <w:highlight w:val="red"/>
        </w:rPr>
        <w:t>Ho</w:t>
      </w:r>
      <w:r w:rsidRPr="0016177B">
        <w:rPr>
          <w:sz w:val="18"/>
        </w:rPr>
        <w:t xml:space="preserve">, </w:t>
      </w:r>
      <w:r w:rsidRPr="00E53592">
        <w:rPr>
          <w:sz w:val="18"/>
          <w:highlight w:val="red"/>
        </w:rPr>
        <w:t>In</w:t>
      </w:r>
      <w:r w:rsidRPr="00E53592">
        <w:rPr>
          <w:sz w:val="18"/>
          <w:highlight w:val="yellow"/>
        </w:rPr>
        <w:t>, K,</w:t>
      </w:r>
      <w:r w:rsidRPr="0016177B">
        <w:rPr>
          <w:sz w:val="18"/>
        </w:rPr>
        <w:t xml:space="preserve"> </w:t>
      </w:r>
      <w:r w:rsidRPr="00E53592">
        <w:rPr>
          <w:sz w:val="18"/>
          <w:highlight w:val="red"/>
        </w:rPr>
        <w:t>La</w:t>
      </w:r>
      <w:r w:rsidRPr="0016177B">
        <w:rPr>
          <w:sz w:val="18"/>
        </w:rPr>
        <w:t xml:space="preserve">, </w:t>
      </w:r>
      <w:r w:rsidRPr="00E53592">
        <w:rPr>
          <w:sz w:val="18"/>
          <w:highlight w:val="yellow"/>
        </w:rPr>
        <w:t>Li,</w:t>
      </w:r>
      <w:r w:rsidRPr="0016177B">
        <w:rPr>
          <w:sz w:val="18"/>
        </w:rPr>
        <w:t xml:space="preserve"> </w:t>
      </w:r>
      <w:r w:rsidRPr="00E53592">
        <w:rPr>
          <w:sz w:val="18"/>
          <w:highlight w:val="red"/>
        </w:rPr>
        <w:t>Lu</w:t>
      </w:r>
      <w:r w:rsidRPr="0016177B">
        <w:rPr>
          <w:sz w:val="18"/>
        </w:rPr>
        <w:t xml:space="preserve">, </w:t>
      </w:r>
      <w:r w:rsidRPr="00E53592">
        <w:rPr>
          <w:sz w:val="18"/>
          <w:highlight w:val="yellow"/>
        </w:rPr>
        <w:t>Mg, Mn, Mo, Na,</w:t>
      </w:r>
      <w:r w:rsidRPr="0016177B">
        <w:rPr>
          <w:sz w:val="18"/>
        </w:rPr>
        <w:t xml:space="preserve"> </w:t>
      </w:r>
      <w:r w:rsidRPr="007C405C">
        <w:rPr>
          <w:sz w:val="18"/>
          <w:highlight w:val="red"/>
        </w:rPr>
        <w:t>Nb, Nd,</w:t>
      </w:r>
      <w:r w:rsidRPr="0016177B">
        <w:rPr>
          <w:sz w:val="18"/>
        </w:rPr>
        <w:t xml:space="preserve"> </w:t>
      </w:r>
      <w:r w:rsidRPr="007C405C">
        <w:rPr>
          <w:sz w:val="18"/>
          <w:highlight w:val="yellow"/>
        </w:rPr>
        <w:t>Ni, P, Pb,</w:t>
      </w:r>
      <w:r w:rsidRPr="0016177B">
        <w:rPr>
          <w:sz w:val="18"/>
        </w:rPr>
        <w:t xml:space="preserve"> </w:t>
      </w:r>
      <w:r w:rsidRPr="007C405C">
        <w:rPr>
          <w:sz w:val="18"/>
          <w:highlight w:val="red"/>
        </w:rPr>
        <w:t>Pr,</w:t>
      </w:r>
      <w:r w:rsidRPr="0016177B">
        <w:rPr>
          <w:sz w:val="18"/>
        </w:rPr>
        <w:t xml:space="preserve"> </w:t>
      </w:r>
      <w:r w:rsidRPr="007C405C">
        <w:rPr>
          <w:sz w:val="18"/>
          <w:highlight w:val="yellow"/>
        </w:rPr>
        <w:t>Rb</w:t>
      </w:r>
      <w:r w:rsidRPr="0016177B">
        <w:rPr>
          <w:sz w:val="18"/>
        </w:rPr>
        <w:t xml:space="preserve">, </w:t>
      </w:r>
      <w:r w:rsidRPr="007C405C">
        <w:rPr>
          <w:sz w:val="18"/>
          <w:highlight w:val="red"/>
        </w:rPr>
        <w:t>Re,</w:t>
      </w:r>
      <w:r w:rsidRPr="0016177B">
        <w:rPr>
          <w:sz w:val="18"/>
        </w:rPr>
        <w:t xml:space="preserve"> </w:t>
      </w:r>
      <w:r w:rsidRPr="007C405C">
        <w:rPr>
          <w:sz w:val="18"/>
          <w:highlight w:val="yellow"/>
        </w:rPr>
        <w:t>Sb</w:t>
      </w:r>
      <w:r w:rsidRPr="0016177B">
        <w:rPr>
          <w:sz w:val="18"/>
        </w:rPr>
        <w:t xml:space="preserve">, </w:t>
      </w:r>
      <w:r w:rsidRPr="007C405C">
        <w:rPr>
          <w:sz w:val="18"/>
          <w:highlight w:val="red"/>
        </w:rPr>
        <w:t>Sc,</w:t>
      </w:r>
      <w:r w:rsidRPr="0016177B">
        <w:rPr>
          <w:sz w:val="18"/>
        </w:rPr>
        <w:t xml:space="preserve"> </w:t>
      </w:r>
      <w:r w:rsidRPr="007C405C">
        <w:rPr>
          <w:sz w:val="18"/>
          <w:highlight w:val="yellow"/>
        </w:rPr>
        <w:t>Se, Si,</w:t>
      </w:r>
      <w:r w:rsidRPr="0016177B">
        <w:rPr>
          <w:sz w:val="18"/>
        </w:rPr>
        <w:t xml:space="preserve"> </w:t>
      </w:r>
      <w:r w:rsidRPr="007C405C">
        <w:rPr>
          <w:sz w:val="18"/>
          <w:highlight w:val="red"/>
        </w:rPr>
        <w:t>Sm</w:t>
      </w:r>
      <w:r w:rsidRPr="0016177B">
        <w:rPr>
          <w:sz w:val="18"/>
        </w:rPr>
        <w:t xml:space="preserve">, </w:t>
      </w:r>
      <w:r w:rsidRPr="007C405C">
        <w:rPr>
          <w:sz w:val="18"/>
          <w:highlight w:val="yellow"/>
        </w:rPr>
        <w:t>Sn,</w:t>
      </w:r>
      <w:r w:rsidRPr="0016177B">
        <w:rPr>
          <w:sz w:val="18"/>
        </w:rPr>
        <w:t xml:space="preserve"> </w:t>
      </w:r>
      <w:r w:rsidRPr="007C405C">
        <w:rPr>
          <w:sz w:val="18"/>
          <w:highlight w:val="yellow"/>
        </w:rPr>
        <w:t>Sr</w:t>
      </w:r>
      <w:r w:rsidRPr="0016177B">
        <w:rPr>
          <w:sz w:val="18"/>
        </w:rPr>
        <w:t xml:space="preserve">, </w:t>
      </w:r>
      <w:r w:rsidRPr="007C405C">
        <w:rPr>
          <w:sz w:val="18"/>
          <w:highlight w:val="red"/>
        </w:rPr>
        <w:t>Ta,</w:t>
      </w:r>
      <w:r w:rsidRPr="0016177B">
        <w:rPr>
          <w:sz w:val="18"/>
        </w:rPr>
        <w:t xml:space="preserve"> </w:t>
      </w:r>
      <w:r w:rsidRPr="007C405C">
        <w:rPr>
          <w:sz w:val="18"/>
          <w:highlight w:val="red"/>
        </w:rPr>
        <w:t>Tb,</w:t>
      </w:r>
      <w:r w:rsidRPr="0016177B">
        <w:rPr>
          <w:sz w:val="18"/>
        </w:rPr>
        <w:t xml:space="preserve"> </w:t>
      </w:r>
      <w:r w:rsidRPr="007C405C">
        <w:rPr>
          <w:sz w:val="18"/>
          <w:highlight w:val="yellow"/>
        </w:rPr>
        <w:t>Te,</w:t>
      </w:r>
      <w:r w:rsidRPr="0016177B">
        <w:rPr>
          <w:sz w:val="18"/>
        </w:rPr>
        <w:t xml:space="preserve"> </w:t>
      </w:r>
      <w:r w:rsidRPr="007C405C">
        <w:rPr>
          <w:sz w:val="18"/>
          <w:highlight w:val="yellow"/>
        </w:rPr>
        <w:t>Th, Ti,</w:t>
      </w:r>
      <w:r w:rsidRPr="0016177B">
        <w:rPr>
          <w:sz w:val="18"/>
        </w:rPr>
        <w:t xml:space="preserve"> </w:t>
      </w:r>
      <w:r w:rsidRPr="007C405C">
        <w:rPr>
          <w:sz w:val="18"/>
          <w:highlight w:val="yellow"/>
        </w:rPr>
        <w:t>Tl, Tm, U,</w:t>
      </w:r>
      <w:r w:rsidRPr="0016177B">
        <w:rPr>
          <w:sz w:val="18"/>
        </w:rPr>
        <w:t xml:space="preserve"> </w:t>
      </w:r>
      <w:r w:rsidRPr="007C405C">
        <w:rPr>
          <w:sz w:val="18"/>
          <w:highlight w:val="yellow"/>
        </w:rPr>
        <w:t>V, W,</w:t>
      </w:r>
      <w:r w:rsidRPr="0016177B">
        <w:rPr>
          <w:sz w:val="18"/>
        </w:rPr>
        <w:t xml:space="preserve"> </w:t>
      </w:r>
      <w:r w:rsidRPr="007C405C">
        <w:rPr>
          <w:sz w:val="18"/>
          <w:highlight w:val="red"/>
        </w:rPr>
        <w:t>Y</w:t>
      </w:r>
      <w:r w:rsidRPr="0016177B">
        <w:rPr>
          <w:sz w:val="18"/>
        </w:rPr>
        <w:t xml:space="preserve">, </w:t>
      </w:r>
      <w:r w:rsidRPr="007C405C">
        <w:rPr>
          <w:sz w:val="18"/>
          <w:highlight w:val="red"/>
        </w:rPr>
        <w:t>Yb</w:t>
      </w:r>
      <w:r w:rsidRPr="0016177B">
        <w:rPr>
          <w:sz w:val="18"/>
        </w:rPr>
        <w:t xml:space="preserve">, </w:t>
      </w:r>
      <w:r w:rsidRPr="007C405C">
        <w:rPr>
          <w:sz w:val="18"/>
          <w:highlight w:val="yellow"/>
        </w:rPr>
        <w:t>Zn, Zr</w:t>
      </w:r>
    </w:p>
    <w:p w:rsidR="0016177B" w:rsidRPr="0016177B" w:rsidRDefault="0016177B" w:rsidP="0016177B">
      <w:pPr>
        <w:rPr>
          <w:sz w:val="18"/>
        </w:rPr>
      </w:pPr>
    </w:p>
    <w:p w:rsidR="0016177B" w:rsidRPr="0016177B" w:rsidRDefault="0016177B" w:rsidP="0016177B">
      <w:pPr>
        <w:rPr>
          <w:sz w:val="18"/>
        </w:rPr>
      </w:pPr>
      <w:r w:rsidRPr="0016177B">
        <w:rPr>
          <w:sz w:val="18"/>
        </w:rPr>
        <w:t>Thank you.</w:t>
      </w:r>
    </w:p>
    <w:p w:rsidR="0016177B" w:rsidRPr="0016177B" w:rsidRDefault="0016177B" w:rsidP="0016177B">
      <w:pPr>
        <w:rPr>
          <w:sz w:val="18"/>
        </w:rPr>
      </w:pPr>
    </w:p>
    <w:p w:rsidR="0016177B" w:rsidRPr="0016177B" w:rsidRDefault="0016177B" w:rsidP="0016177B">
      <w:pPr>
        <w:rPr>
          <w:sz w:val="18"/>
        </w:rPr>
      </w:pPr>
      <w:r w:rsidRPr="0016177B">
        <w:rPr>
          <w:sz w:val="18"/>
        </w:rPr>
        <w:t>Dean  </w:t>
      </w:r>
    </w:p>
    <w:p w:rsidR="00EF40A5" w:rsidRDefault="00EF40A5" w:rsidP="00EF40A5"/>
    <w:sectPr w:rsidR="00EF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21547"/>
    <w:multiLevelType w:val="hybridMultilevel"/>
    <w:tmpl w:val="05BE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2F4E3D"/>
    <w:multiLevelType w:val="hybridMultilevel"/>
    <w:tmpl w:val="7CE6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E47DDF"/>
    <w:multiLevelType w:val="hybridMultilevel"/>
    <w:tmpl w:val="6FDA8E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BBC"/>
    <w:rsid w:val="000036E6"/>
    <w:rsid w:val="00005A17"/>
    <w:rsid w:val="0016177B"/>
    <w:rsid w:val="00187248"/>
    <w:rsid w:val="00351E95"/>
    <w:rsid w:val="00363A6A"/>
    <w:rsid w:val="00405748"/>
    <w:rsid w:val="0046105F"/>
    <w:rsid w:val="00522B99"/>
    <w:rsid w:val="006A48F2"/>
    <w:rsid w:val="006F13DE"/>
    <w:rsid w:val="00773713"/>
    <w:rsid w:val="007A36FD"/>
    <w:rsid w:val="007C405C"/>
    <w:rsid w:val="00854269"/>
    <w:rsid w:val="00965C5B"/>
    <w:rsid w:val="00C16126"/>
    <w:rsid w:val="00DF5200"/>
    <w:rsid w:val="00E05B54"/>
    <w:rsid w:val="00E21BBC"/>
    <w:rsid w:val="00E53592"/>
    <w:rsid w:val="00E57B57"/>
    <w:rsid w:val="00E754C9"/>
    <w:rsid w:val="00EF40A5"/>
    <w:rsid w:val="00FD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F2"/>
    <w:pPr>
      <w:spacing w:after="0" w:line="240" w:lineRule="auto"/>
      <w:ind w:left="720"/>
    </w:pPr>
    <w:rPr>
      <w:rFonts w:ascii="Calibri" w:hAnsi="Calibri" w:cs="Times New Roman"/>
    </w:rPr>
  </w:style>
  <w:style w:type="character" w:styleId="Hyperlink">
    <w:name w:val="Hyperlink"/>
    <w:basedOn w:val="DefaultParagraphFont"/>
    <w:uiPriority w:val="99"/>
    <w:semiHidden/>
    <w:unhideWhenUsed/>
    <w:rsid w:val="00EF40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F2"/>
    <w:pPr>
      <w:spacing w:after="0" w:line="240" w:lineRule="auto"/>
      <w:ind w:left="720"/>
    </w:pPr>
    <w:rPr>
      <w:rFonts w:ascii="Calibri" w:hAnsi="Calibri" w:cs="Times New Roman"/>
    </w:rPr>
  </w:style>
  <w:style w:type="character" w:styleId="Hyperlink">
    <w:name w:val="Hyperlink"/>
    <w:basedOn w:val="DefaultParagraphFont"/>
    <w:uiPriority w:val="99"/>
    <w:semiHidden/>
    <w:unhideWhenUsed/>
    <w:rsid w:val="00EF4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417493">
      <w:bodyDiv w:val="1"/>
      <w:marLeft w:val="0"/>
      <w:marRight w:val="0"/>
      <w:marTop w:val="0"/>
      <w:marBottom w:val="0"/>
      <w:divBdr>
        <w:top w:val="none" w:sz="0" w:space="0" w:color="auto"/>
        <w:left w:val="none" w:sz="0" w:space="0" w:color="auto"/>
        <w:bottom w:val="none" w:sz="0" w:space="0" w:color="auto"/>
        <w:right w:val="none" w:sz="0" w:space="0" w:color="auto"/>
      </w:divBdr>
    </w:div>
    <w:div w:id="1531382803">
      <w:bodyDiv w:val="1"/>
      <w:marLeft w:val="0"/>
      <w:marRight w:val="0"/>
      <w:marTop w:val="0"/>
      <w:marBottom w:val="0"/>
      <w:divBdr>
        <w:top w:val="none" w:sz="0" w:space="0" w:color="auto"/>
        <w:left w:val="none" w:sz="0" w:space="0" w:color="auto"/>
        <w:bottom w:val="none" w:sz="0" w:space="0" w:color="auto"/>
        <w:right w:val="none" w:sz="0" w:space="0" w:color="auto"/>
      </w:divBdr>
    </w:div>
    <w:div w:id="167557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logy.ucdavis.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npopovic</dc:creator>
  <cp:lastModifiedBy>Christy Caudill</cp:lastModifiedBy>
  <cp:revision>2</cp:revision>
  <dcterms:created xsi:type="dcterms:W3CDTF">2015-02-24T18:37:00Z</dcterms:created>
  <dcterms:modified xsi:type="dcterms:W3CDTF">2015-02-24T18:37:00Z</dcterms:modified>
</cp:coreProperties>
</file>