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A5B" w:rsidRDefault="002B5A5B" w:rsidP="006E0541">
      <w:pPr>
        <w:pStyle w:val="Title"/>
      </w:pPr>
      <w:r>
        <w:t>Implementation of USGIN metadata recommendation in ISO metadata</w:t>
      </w:r>
    </w:p>
    <w:p w:rsidR="00E86436" w:rsidRDefault="00E86436" w:rsidP="006E0541">
      <w:pPr>
        <w:pStyle w:val="Heading1"/>
      </w:pPr>
      <w:r>
        <w:t>Introduction</w:t>
      </w:r>
    </w:p>
    <w:p w:rsidR="00E86436" w:rsidRPr="00E86436" w:rsidRDefault="00E86436" w:rsidP="006E0541">
      <w:r>
        <w:t>This document provides guidance for implementing USGIN ISO 19139 XML metadata records as specified in detail in</w:t>
      </w:r>
      <w:r w:rsidRPr="00E86436">
        <w:t xml:space="preserve"> </w:t>
      </w:r>
      <w:hyperlink r:id="rId9" w:history="1">
        <w:r w:rsidRPr="00E86436">
          <w:rPr>
            <w:rStyle w:val="Hyperlink"/>
          </w:rPr>
          <w:t>Use of ISO metadata specifications to describe geoscience information resources</w:t>
        </w:r>
      </w:hyperlink>
      <w:r>
        <w:t xml:space="preserve">. The intention is to provide a quick summary of what is mandatory, what is optional but recommended, and how metadata content is encoded in XML to meet the content requirements outlined in </w:t>
      </w:r>
      <w:hyperlink r:id="rId10" w:history="1">
        <w:r w:rsidRPr="00E86436">
          <w:rPr>
            <w:rStyle w:val="Hyperlink"/>
          </w:rPr>
          <w:t>Metadata Recommendations for Geoscience Resources</w:t>
        </w:r>
      </w:hyperlink>
      <w:r>
        <w:t>. The document is divided into sections that first discuss elements required to meet USGIN specifications, then additional elements required for validation against the ISO19139 XML schema, then conditional elements that are mandatory for metadata description specific kinds of resources, and finally optional but recommended elements.</w:t>
      </w:r>
    </w:p>
    <w:p w:rsidR="002B5A5B" w:rsidRDefault="002B5A5B" w:rsidP="006E0541">
      <w:pPr>
        <w:pStyle w:val="Heading1"/>
      </w:pPr>
      <w:r>
        <w:t>Mandatory elements (USGIN)</w:t>
      </w:r>
    </w:p>
    <w:p w:rsidR="00FE04D3" w:rsidRPr="00FE04D3" w:rsidRDefault="00FE04D3" w:rsidP="006E0541">
      <w:r>
        <w:t xml:space="preserve">XML elements required to conform to USGIN </w:t>
      </w:r>
      <w:hyperlink r:id="rId11" w:history="1">
        <w:r w:rsidRPr="00E86436">
          <w:rPr>
            <w:rStyle w:val="Hyperlink"/>
          </w:rPr>
          <w:t>Metadata Recommendations for Geoscience Resources</w:t>
        </w:r>
      </w:hyperlink>
      <w:r>
        <w:t>.</w:t>
      </w:r>
    </w:p>
    <w:p w:rsidR="002B5A5B" w:rsidRDefault="002B5A5B" w:rsidP="006E0541">
      <w:pPr>
        <w:pStyle w:val="Heading2"/>
      </w:pPr>
      <w:r>
        <w:t xml:space="preserve">Resource citation – </w:t>
      </w:r>
    </w:p>
    <w:p w:rsidR="002B5A5B" w:rsidRDefault="002B5A5B" w:rsidP="006E0541">
      <w:pPr>
        <w:rPr>
          <w:rFonts w:eastAsiaTheme="minorHAnsi"/>
        </w:rPr>
      </w:pPr>
      <w:r w:rsidRPr="00B86FCB">
        <w:rPr>
          <w:rFonts w:eastAsiaTheme="minorHAnsi"/>
        </w:rPr>
        <w:t xml:space="preserve">The precise semantics of what an identification/citation is supposed to be are not very clearly articulated in ISO19115. For USGIN purposes, the citation is interpreted as information to identify the intellectual origin (or property) of the content in the described resource, along the lines of a citation in a scientific journal. </w:t>
      </w:r>
      <w:r w:rsidR="00FE04D3">
        <w:rPr>
          <w:rFonts w:eastAsiaTheme="minorHAnsi"/>
        </w:rPr>
        <w:t xml:space="preserve">If the metadata is about a digital representation of a published map or other document, the resource citation is to the original work as published. If the resource is ‘born digital’ the citation will be for the intellectual originator of the resource content. </w:t>
      </w:r>
      <w:r w:rsidRPr="00B86FCB">
        <w:rPr>
          <w:rFonts w:eastAsiaTheme="minorHAnsi"/>
        </w:rPr>
        <w:t xml:space="preserve">Required content for a CI_Citation </w:t>
      </w:r>
      <w:r>
        <w:rPr>
          <w:rFonts w:eastAsiaTheme="minorHAnsi"/>
        </w:rPr>
        <w:t xml:space="preserve">XML </w:t>
      </w:r>
      <w:r w:rsidRPr="00B86FCB">
        <w:rPr>
          <w:rFonts w:eastAsiaTheme="minorHAnsi"/>
        </w:rPr>
        <w:t>element are title, date, and ‘responsibleParty’.</w:t>
      </w:r>
    </w:p>
    <w:p w:rsidR="002B5A5B" w:rsidRDefault="00B75C5D" w:rsidP="006E0541">
      <w:pPr>
        <w:pStyle w:val="Heading3"/>
      </w:pPr>
      <w:bookmarkStart w:id="0" w:name="_Title"/>
      <w:bookmarkEnd w:id="0"/>
      <w:r>
        <w:t>Title</w:t>
      </w:r>
    </w:p>
    <w:p w:rsidR="002B5A5B" w:rsidRDefault="002B5A5B" w:rsidP="006E0541">
      <w:pPr>
        <w:rPr>
          <w:rFonts w:eastAsiaTheme="minorHAnsi"/>
        </w:rPr>
      </w:pPr>
      <w:r w:rsidRPr="0000200A">
        <w:rPr>
          <w:rFonts w:eastAsiaTheme="minorHAnsi"/>
        </w:rPr>
        <w:t>USGIN recommends using titles that inform the human reader about the dataset’s content as well as its context.</w:t>
      </w:r>
      <w:r>
        <w:rPr>
          <w:rFonts w:eastAsiaTheme="minorHAnsi"/>
        </w:rPr>
        <w:t xml:space="preserve"> In many search interfaces, this title will be all that shows up in the initial search results, so it should clearly distinguish the described resource using meaningful language.</w:t>
      </w:r>
      <w:r w:rsidR="00833BA7">
        <w:rPr>
          <w:rFonts w:eastAsiaTheme="minorHAnsi"/>
        </w:rPr>
        <w:t xml:space="preserve"> (</w:t>
      </w:r>
      <w:hyperlink w:anchor="CitationTitle" w:history="1">
        <w:r w:rsidR="00CE1E4A" w:rsidRPr="00CE1E4A">
          <w:rPr>
            <w:rStyle w:val="Hyperlink"/>
            <w:rFonts w:eastAsiaTheme="minorHAnsi"/>
          </w:rPr>
          <w:t>I</w:t>
        </w:r>
        <w:r w:rsidR="00CE1E4A" w:rsidRPr="00CE1E4A">
          <w:rPr>
            <w:rStyle w:val="Hyperlink"/>
            <w:rFonts w:eastAsiaTheme="minorHAnsi"/>
          </w:rPr>
          <w:t>n</w:t>
        </w:r>
        <w:r w:rsidR="00CE1E4A" w:rsidRPr="00CE1E4A">
          <w:rPr>
            <w:rStyle w:val="Hyperlink"/>
            <w:rFonts w:eastAsiaTheme="minorHAnsi"/>
          </w:rPr>
          <w:t xml:space="preserve"> instance docum</w:t>
        </w:r>
        <w:r w:rsidR="00CE1E4A" w:rsidRPr="00CE1E4A">
          <w:rPr>
            <w:rStyle w:val="Hyperlink"/>
            <w:rFonts w:eastAsiaTheme="minorHAnsi"/>
          </w:rPr>
          <w:t>e</w:t>
        </w:r>
        <w:r w:rsidR="00CE1E4A" w:rsidRPr="00CE1E4A">
          <w:rPr>
            <w:rStyle w:val="Hyperlink"/>
            <w:rFonts w:eastAsiaTheme="minorHAnsi"/>
          </w:rPr>
          <w:t>nt</w:t>
        </w:r>
      </w:hyperlink>
      <w:r w:rsidR="00833BA7">
        <w:rPr>
          <w:rFonts w:eastAsiaTheme="minorHAnsi"/>
        </w:rPr>
        <w:t>)</w:t>
      </w:r>
    </w:p>
    <w:p w:rsidR="002B5A5B" w:rsidRDefault="002B5A5B" w:rsidP="00B73450">
      <w:pPr>
        <w:pStyle w:val="xmlBracket"/>
        <w:rPr>
          <w:highlight w:val="white"/>
        </w:rPr>
      </w:pPr>
      <w:r>
        <w:rPr>
          <w:highlight w:val="white"/>
        </w:rPr>
        <w:t>&lt;gmd:title&gt;</w:t>
      </w:r>
    </w:p>
    <w:p w:rsidR="002B5A5B" w:rsidRDefault="00B53809" w:rsidP="00B73450">
      <w:pPr>
        <w:pStyle w:val="xmlBracket"/>
        <w:rPr>
          <w:color w:val="000000"/>
          <w:highlight w:val="white"/>
        </w:rPr>
      </w:pPr>
      <w:r>
        <w:rPr>
          <w:highlight w:val="white"/>
        </w:rPr>
        <w:tab/>
      </w:r>
      <w:r w:rsidR="002B5A5B" w:rsidRPr="00B53809">
        <w:rPr>
          <w:highlight w:val="white"/>
        </w:rPr>
        <w:t>&lt;gco:CharacterString&gt;</w:t>
      </w:r>
      <w:r w:rsidR="002B5A5B" w:rsidRPr="00B53809">
        <w:rPr>
          <w:color w:val="auto"/>
          <w:highlight w:val="white"/>
        </w:rPr>
        <w:t>USGIN minimum metadata ex</w:t>
      </w:r>
      <w:r w:rsidR="002B5A5B" w:rsidRPr="00B53809">
        <w:rPr>
          <w:color w:val="auto"/>
          <w:highlight w:val="white"/>
        </w:rPr>
        <w:t>a</w:t>
      </w:r>
      <w:r w:rsidR="002B5A5B" w:rsidRPr="00B53809">
        <w:rPr>
          <w:color w:val="auto"/>
          <w:highlight w:val="white"/>
        </w:rPr>
        <w:t>mple XML file</w:t>
      </w:r>
      <w:r w:rsidR="002B5A5B" w:rsidRPr="00B53809">
        <w:rPr>
          <w:highlight w:val="white"/>
        </w:rPr>
        <w:t>&lt;/gco:CharacterString&gt;</w:t>
      </w:r>
    </w:p>
    <w:p w:rsidR="002B5A5B" w:rsidRDefault="002B5A5B" w:rsidP="00B53809">
      <w:pPr>
        <w:pStyle w:val="XMLelementLast"/>
        <w:rPr>
          <w:color w:val="000000"/>
          <w:highlight w:val="white"/>
        </w:rPr>
      </w:pPr>
      <w:r>
        <w:rPr>
          <w:highlight w:val="white"/>
        </w:rPr>
        <w:t>&lt;/gmd:title&gt;</w:t>
      </w:r>
    </w:p>
    <w:p w:rsidR="002B5A5B" w:rsidRDefault="002B5A5B" w:rsidP="006E0541">
      <w:pPr>
        <w:pStyle w:val="Heading3"/>
      </w:pPr>
      <w:r>
        <w:t>Publication date (</w:t>
      </w:r>
      <w:r w:rsidRPr="0000200A">
        <w:t>Resource reference date</w:t>
      </w:r>
      <w:r>
        <w:t>)</w:t>
      </w:r>
    </w:p>
    <w:p w:rsidR="002B5A5B" w:rsidRDefault="002B5A5B" w:rsidP="006E0541">
      <w:pPr>
        <w:rPr>
          <w:rFonts w:eastAsiaTheme="minorHAnsi"/>
        </w:rPr>
      </w:pPr>
      <w:r w:rsidRPr="0000200A">
        <w:rPr>
          <w:rFonts w:eastAsiaTheme="minorHAnsi"/>
        </w:rPr>
        <w:t xml:space="preserve">Best practice is to include at least the date of publication or creation of the resource. The date of the resource reported in the citation corresponds to the resource’s last update version according to its update frequency. </w:t>
      </w:r>
      <w:r>
        <w:rPr>
          <w:rFonts w:eastAsiaTheme="minorHAnsi"/>
        </w:rPr>
        <w:t xml:space="preserve">The required </w:t>
      </w:r>
      <w:r w:rsidRPr="0000200A">
        <w:rPr>
          <w:rFonts w:eastAsiaTheme="minorHAnsi"/>
        </w:rPr>
        <w:t>CI_Date</w:t>
      </w:r>
      <w:r>
        <w:rPr>
          <w:rFonts w:eastAsiaTheme="minorHAnsi"/>
        </w:rPr>
        <w:t xml:space="preserve"> XML element</w:t>
      </w:r>
      <w:r w:rsidRPr="0000200A">
        <w:rPr>
          <w:rFonts w:eastAsiaTheme="minorHAnsi"/>
        </w:rPr>
        <w:t xml:space="preserve"> content includes a date</w:t>
      </w:r>
      <w:r>
        <w:rPr>
          <w:rFonts w:eastAsiaTheme="minorHAnsi"/>
        </w:rPr>
        <w:t>-time value</w:t>
      </w:r>
      <w:r w:rsidRPr="0000200A">
        <w:rPr>
          <w:rFonts w:eastAsiaTheme="minorHAnsi"/>
        </w:rPr>
        <w:t xml:space="preserve"> and dateType</w:t>
      </w:r>
      <w:r>
        <w:rPr>
          <w:rFonts w:eastAsiaTheme="minorHAnsi"/>
        </w:rPr>
        <w:t xml:space="preserve"> from a codelist</w:t>
      </w:r>
      <w:r w:rsidRPr="0000200A">
        <w:rPr>
          <w:rFonts w:eastAsiaTheme="minorHAnsi"/>
        </w:rPr>
        <w:t>. Date for USGIN profile uses xs:date data type, defined thus</w:t>
      </w:r>
      <w:r>
        <w:rPr>
          <w:rFonts w:eastAsiaTheme="minorHAnsi"/>
        </w:rPr>
        <w:t>:</w:t>
      </w:r>
      <w:r w:rsidRPr="0000200A">
        <w:rPr>
          <w:rFonts w:eastAsiaTheme="minorHAnsi"/>
        </w:rPr>
        <w:t xml:space="preserve"> “date uses the date/timeSevenPropertyModel, with hour, minute, and second  required to be absent</w:t>
      </w:r>
      <w:r w:rsidR="00CE1E4A">
        <w:rPr>
          <w:rFonts w:eastAsiaTheme="minorHAnsi"/>
        </w:rPr>
        <w:t>;</w:t>
      </w:r>
      <w:r>
        <w:rPr>
          <w:rFonts w:eastAsiaTheme="minorHAnsi"/>
        </w:rPr>
        <w:t>”</w:t>
      </w:r>
      <w:r w:rsidR="00CE1E4A">
        <w:rPr>
          <w:rFonts w:eastAsiaTheme="minorHAnsi"/>
        </w:rPr>
        <w:t xml:space="preserve"> </w:t>
      </w:r>
      <w:r w:rsidR="00CE1E4A" w:rsidRPr="0000200A">
        <w:rPr>
          <w:rFonts w:eastAsiaTheme="minorHAnsi"/>
        </w:rPr>
        <w:t>(</w:t>
      </w:r>
      <w:hyperlink r:id="rId12" w:history="1">
        <w:r w:rsidR="00CE1E4A" w:rsidRPr="00087406">
          <w:rPr>
            <w:rStyle w:val="Hyperlink"/>
            <w:rFonts w:eastAsiaTheme="minorHAnsi"/>
          </w:rPr>
          <w:t>http://www.w3.org/TR/xmlschema11-2</w:t>
        </w:r>
      </w:hyperlink>
      <w:r w:rsidR="00CE1E4A" w:rsidRPr="0000200A">
        <w:rPr>
          <w:rFonts w:eastAsiaTheme="minorHAnsi"/>
        </w:rPr>
        <w:t>)</w:t>
      </w:r>
      <w:r w:rsidR="00CE1E4A">
        <w:rPr>
          <w:rFonts w:eastAsiaTheme="minorHAnsi"/>
        </w:rPr>
        <w:t xml:space="preserve"> </w:t>
      </w:r>
      <w:r w:rsidRPr="0000200A">
        <w:rPr>
          <w:rFonts w:eastAsiaTheme="minorHAnsi"/>
        </w:rPr>
        <w:t>timezoneOffset</w:t>
      </w:r>
      <w:r>
        <w:rPr>
          <w:rFonts w:eastAsiaTheme="minorHAnsi"/>
        </w:rPr>
        <w:t xml:space="preserve"> is</w:t>
      </w:r>
      <w:r w:rsidRPr="0000200A">
        <w:rPr>
          <w:rFonts w:eastAsiaTheme="minorHAnsi"/>
        </w:rPr>
        <w:t xml:space="preserve"> optiona</w:t>
      </w:r>
      <w:r>
        <w:rPr>
          <w:rFonts w:eastAsiaTheme="minorHAnsi"/>
        </w:rPr>
        <w:t>l</w:t>
      </w:r>
      <w:r w:rsidR="00CE1E4A">
        <w:rPr>
          <w:rFonts w:eastAsiaTheme="minorHAnsi"/>
        </w:rPr>
        <w:t>. (</w:t>
      </w:r>
      <w:hyperlink w:anchor="CitationDate" w:history="1">
        <w:r w:rsidR="00CE1E4A" w:rsidRPr="00CE1E4A">
          <w:rPr>
            <w:rStyle w:val="Hyperlink"/>
            <w:rFonts w:eastAsiaTheme="minorHAnsi"/>
          </w:rPr>
          <w:t>in instance document</w:t>
        </w:r>
      </w:hyperlink>
      <w:r w:rsidR="00CE1E4A">
        <w:rPr>
          <w:rFonts w:eastAsiaTheme="minorHAnsi"/>
        </w:rPr>
        <w:t>)</w:t>
      </w:r>
    </w:p>
    <w:p w:rsidR="002B5A5B" w:rsidRDefault="002B5A5B" w:rsidP="00B73450">
      <w:pPr>
        <w:pStyle w:val="xmlBracket"/>
        <w:rPr>
          <w:color w:val="000000"/>
          <w:highlight w:val="white"/>
        </w:rPr>
      </w:pPr>
      <w:r>
        <w:rPr>
          <w:highlight w:val="white"/>
        </w:rPr>
        <w:t>&lt;gmd:CI_Date&gt;</w:t>
      </w:r>
    </w:p>
    <w:p w:rsidR="002B5A5B" w:rsidRDefault="002B5A5B" w:rsidP="00B73450">
      <w:pPr>
        <w:pStyle w:val="xmlBracket"/>
        <w:rPr>
          <w:color w:val="000000"/>
          <w:highlight w:val="white"/>
        </w:rPr>
      </w:pPr>
      <w:r>
        <w:rPr>
          <w:color w:val="000000"/>
          <w:highlight w:val="white"/>
        </w:rPr>
        <w:lastRenderedPageBreak/>
        <w:tab/>
      </w:r>
      <w:r>
        <w:rPr>
          <w:highlight w:val="white"/>
        </w:rPr>
        <w:t>&lt;gmd:date&gt;</w:t>
      </w:r>
    </w:p>
    <w:p w:rsidR="002B5A5B" w:rsidRDefault="002B5A5B" w:rsidP="00517090">
      <w:pPr>
        <w:pStyle w:val="XMLNoBordercomment"/>
        <w:rPr>
          <w:color w:val="000000"/>
          <w:highlight w:val="white"/>
        </w:rPr>
      </w:pPr>
      <w:r>
        <w:rPr>
          <w:color w:val="000000"/>
          <w:highlight w:val="white"/>
        </w:rPr>
        <w:tab/>
      </w:r>
      <w:r>
        <w:rPr>
          <w:color w:val="000000"/>
          <w:highlight w:val="white"/>
        </w:rPr>
        <w:tab/>
      </w:r>
      <w:r>
        <w:rPr>
          <w:highlight w:val="white"/>
        </w:rPr>
        <w:t>&lt;!-- Requires an extended ISO 8601 formatted combined UTC date and time string (2001-12-17T09:30:47)</w:t>
      </w:r>
      <w:r w:rsidR="003B1628">
        <w:rPr>
          <w:highlight w:val="white"/>
        </w:rPr>
        <w:t>. XML data type xs:date does not require time zone</w:t>
      </w:r>
      <w:r>
        <w:rPr>
          <w:highlight w:val="white"/>
        </w:rPr>
        <w:t xml:space="preserve"> --&gt;</w:t>
      </w:r>
    </w:p>
    <w:p w:rsidR="002B5A5B" w:rsidRDefault="002B5A5B" w:rsidP="00B73450">
      <w:pPr>
        <w:pStyle w:val="xmlBracket"/>
        <w:rPr>
          <w:color w:val="000000"/>
          <w:highlight w:val="white"/>
        </w:rPr>
      </w:pPr>
      <w:r>
        <w:rPr>
          <w:color w:val="000000"/>
          <w:highlight w:val="white"/>
        </w:rPr>
        <w:tab/>
      </w:r>
      <w:r>
        <w:rPr>
          <w:color w:val="000000"/>
          <w:highlight w:val="white"/>
        </w:rPr>
        <w:tab/>
      </w:r>
      <w:r>
        <w:rPr>
          <w:highlight w:val="white"/>
        </w:rPr>
        <w:t>&lt;gco:DateTime&gt;</w:t>
      </w:r>
      <w:r>
        <w:rPr>
          <w:color w:val="000000"/>
          <w:highlight w:val="white"/>
        </w:rPr>
        <w:t>2010-01-14T09:30:47</w:t>
      </w:r>
      <w:r>
        <w:rPr>
          <w:highlight w:val="white"/>
        </w:rPr>
        <w:t>&lt;/gco:DateTime&gt;</w:t>
      </w:r>
    </w:p>
    <w:p w:rsidR="002B5A5B" w:rsidRDefault="002B5A5B" w:rsidP="00B73450">
      <w:pPr>
        <w:pStyle w:val="xmlBracket"/>
        <w:rPr>
          <w:color w:val="000000"/>
          <w:highlight w:val="white"/>
        </w:rPr>
      </w:pPr>
      <w:r>
        <w:rPr>
          <w:color w:val="000000"/>
          <w:highlight w:val="white"/>
        </w:rPr>
        <w:tab/>
      </w:r>
      <w:r>
        <w:rPr>
          <w:highlight w:val="white"/>
        </w:rPr>
        <w:t>&lt;/gmd:date&gt;</w:t>
      </w:r>
    </w:p>
    <w:p w:rsidR="002B5A5B" w:rsidRDefault="002B5A5B" w:rsidP="00B73450">
      <w:pPr>
        <w:pStyle w:val="xmlBracket"/>
        <w:rPr>
          <w:highlight w:val="white"/>
        </w:rPr>
      </w:pPr>
      <w:r>
        <w:rPr>
          <w:color w:val="000000"/>
          <w:highlight w:val="white"/>
        </w:rPr>
        <w:tab/>
      </w:r>
      <w:r>
        <w:rPr>
          <w:highlight w:val="white"/>
        </w:rPr>
        <w:t>&lt;gmd:dateType&gt;</w:t>
      </w:r>
    </w:p>
    <w:p w:rsidR="002B5A5B" w:rsidRDefault="002B5A5B" w:rsidP="00517090">
      <w:pPr>
        <w:pStyle w:val="XMLNoBordercomment"/>
        <w:rPr>
          <w:color w:val="000000"/>
          <w:highlight w:val="white"/>
        </w:rPr>
      </w:pPr>
      <w:r>
        <w:rPr>
          <w:highlight w:val="white"/>
        </w:rPr>
        <w:tab/>
      </w:r>
      <w:r>
        <w:rPr>
          <w:highlight w:val="white"/>
        </w:rPr>
        <w:tab/>
        <w:t>&lt;!</w:t>
      </w:r>
      <w:r w:rsidRPr="00E72354">
        <w:rPr>
          <w:highlight w:val="white"/>
        </w:rPr>
        <w:t xml:space="preserve">—ISO codelist that applies here: </w:t>
      </w:r>
      <w:r>
        <w:rPr>
          <w:highlight w:val="white"/>
        </w:rPr>
        <w:t xml:space="preserve">{creation, publication, revision} </w:t>
      </w:r>
      <w:r w:rsidRPr="00E72354">
        <w:rPr>
          <w:highlight w:val="white"/>
        </w:rPr>
        <w:t>--&gt;</w:t>
      </w:r>
    </w:p>
    <w:p w:rsidR="002B5A5B" w:rsidRDefault="002B5A5B" w:rsidP="00B73450">
      <w:pPr>
        <w:pStyle w:val="xmlBracket"/>
        <w:rPr>
          <w:highlight w:val="white"/>
        </w:rPr>
      </w:pPr>
      <w:r>
        <w:rPr>
          <w:color w:val="000000"/>
          <w:highlight w:val="white"/>
        </w:rPr>
        <w:tab/>
      </w:r>
      <w:r>
        <w:rPr>
          <w:color w:val="000000"/>
          <w:highlight w:val="white"/>
        </w:rPr>
        <w:tab/>
      </w:r>
      <w:r>
        <w:rPr>
          <w:highlight w:val="white"/>
        </w:rPr>
        <w:t>&lt;gmd:CI_DateTypeCode</w:t>
      </w:r>
      <w:r w:rsidR="00517090">
        <w:rPr>
          <w:highlight w:val="white"/>
        </w:rPr>
        <w:t xml:space="preserve">  </w:t>
      </w:r>
      <w:r w:rsidR="00517090">
        <w:rPr>
          <w:color w:val="FF0000"/>
          <w:highlight w:val="white"/>
        </w:rPr>
        <w:t>c</w:t>
      </w:r>
      <w:r>
        <w:rPr>
          <w:color w:val="FF0000"/>
          <w:highlight w:val="white"/>
        </w:rPr>
        <w:t>odeList</w:t>
      </w:r>
      <w:r>
        <w:rPr>
          <w:highlight w:val="white"/>
        </w:rPr>
        <w:t>="http://standards.iso.org/ittf/PubliclyAvail</w:t>
      </w:r>
      <w:r w:rsidR="00517090">
        <w:rPr>
          <w:highlight w:val="white"/>
        </w:rPr>
        <w:t>ableStandards/</w:t>
      </w:r>
      <w:r w:rsidR="00517090">
        <w:rPr>
          <w:highlight w:val="white"/>
        </w:rPr>
        <w:softHyphen/>
        <w:t>ISO_19139_Schemas/</w:t>
      </w:r>
      <w:r>
        <w:rPr>
          <w:highlight w:val="white"/>
        </w:rPr>
        <w:t>resources/</w:t>
      </w:r>
      <w:r>
        <w:rPr>
          <w:highlight w:val="white"/>
        </w:rPr>
        <w:softHyphen/>
        <w:t xml:space="preserve">Codelist/gmxCodelists.xml#CI_DateTypeCode"  </w:t>
      </w:r>
      <w:r>
        <w:rPr>
          <w:color w:val="FF0000"/>
          <w:highlight w:val="white"/>
        </w:rPr>
        <w:t>codeListValue</w:t>
      </w:r>
      <w:r>
        <w:rPr>
          <w:highlight w:val="white"/>
        </w:rPr>
        <w:t>="publication"&gt;publication&lt;/</w:t>
      </w:r>
      <w:r>
        <w:rPr>
          <w:color w:val="800000"/>
          <w:highlight w:val="white"/>
        </w:rPr>
        <w:t>gmd:CI_DateTypeCode</w:t>
      </w:r>
      <w:r>
        <w:rPr>
          <w:highlight w:val="white"/>
        </w:rPr>
        <w:t>&gt;</w:t>
      </w:r>
    </w:p>
    <w:p w:rsidR="002B5A5B" w:rsidRDefault="002B5A5B" w:rsidP="00B73450">
      <w:pPr>
        <w:pStyle w:val="xmlBracket"/>
        <w:rPr>
          <w:color w:val="000000"/>
          <w:highlight w:val="white"/>
        </w:rPr>
      </w:pPr>
      <w:r>
        <w:rPr>
          <w:color w:val="000000"/>
          <w:highlight w:val="white"/>
        </w:rPr>
        <w:tab/>
      </w:r>
      <w:r>
        <w:rPr>
          <w:highlight w:val="white"/>
        </w:rPr>
        <w:t>&lt;/gmd:dateType&gt;</w:t>
      </w:r>
    </w:p>
    <w:p w:rsidR="002B5A5B" w:rsidRDefault="002B5A5B" w:rsidP="00B73450">
      <w:pPr>
        <w:pStyle w:val="xmlBracket"/>
        <w:rPr>
          <w:color w:val="000000"/>
          <w:highlight w:val="white"/>
        </w:rPr>
      </w:pPr>
      <w:r>
        <w:rPr>
          <w:highlight w:val="white"/>
        </w:rPr>
        <w:t>&lt;/gmd:CI_Date&gt;</w:t>
      </w:r>
    </w:p>
    <w:p w:rsidR="002B5A5B" w:rsidRDefault="002B5A5B" w:rsidP="00B73450">
      <w:pPr>
        <w:pStyle w:val="xmlBracket"/>
        <w:rPr>
          <w:highlight w:val="white"/>
        </w:rPr>
      </w:pPr>
    </w:p>
    <w:p w:rsidR="002B5A5B" w:rsidRDefault="002B5A5B" w:rsidP="006E0541">
      <w:pPr>
        <w:pStyle w:val="Heading3"/>
      </w:pPr>
      <w:r>
        <w:t>Originator (</w:t>
      </w:r>
      <w:r w:rsidRPr="00B86FCB">
        <w:t>Resource responsible party</w:t>
      </w:r>
      <w:r>
        <w:t>)</w:t>
      </w:r>
    </w:p>
    <w:p w:rsidR="002B5A5B" w:rsidRDefault="002B5A5B" w:rsidP="006E0541">
      <w:pPr>
        <w:rPr>
          <w:rFonts w:eastAsiaTheme="minorHAnsi"/>
        </w:rPr>
      </w:pPr>
      <w:r>
        <w:rPr>
          <w:rFonts w:eastAsiaTheme="minorHAnsi"/>
        </w:rPr>
        <w:t>A CI_ResponsibleParty element that provides at least the name and contact telephone number or e-mail address for the party responsible for a cited resource. ‘Responsible’ may be interpreted in many ways, and the required ‘role’ property should be used to specify the nature of the ‘responsibility’ as clearly as possible (see role codes listed below’).</w:t>
      </w:r>
      <w:r w:rsidR="00CE1E4A">
        <w:rPr>
          <w:rFonts w:eastAsiaTheme="minorHAnsi"/>
        </w:rPr>
        <w:t xml:space="preserve"> </w:t>
      </w:r>
    </w:p>
    <w:p w:rsidR="002B5A5B" w:rsidRDefault="002B5A5B" w:rsidP="006E0541">
      <w:pPr>
        <w:rPr>
          <w:rFonts w:eastAsiaTheme="minorHAnsi"/>
        </w:rPr>
      </w:pPr>
      <w:r>
        <w:rPr>
          <w:rFonts w:eastAsiaTheme="minorHAnsi"/>
        </w:rPr>
        <w:t>Example of position name for contact or originator party</w:t>
      </w:r>
      <w:r w:rsidR="00CE1E4A">
        <w:rPr>
          <w:rFonts w:eastAsiaTheme="minorHAnsi"/>
        </w:rPr>
        <w:t xml:space="preserve"> (</w:t>
      </w:r>
      <w:hyperlink w:anchor="CitationContactOrgName" w:history="1">
        <w:r w:rsidR="00CE1E4A">
          <w:rPr>
            <w:rStyle w:val="Hyperlink"/>
            <w:rFonts w:eastAsiaTheme="minorHAnsi"/>
          </w:rPr>
          <w:t>to</w:t>
        </w:r>
        <w:r w:rsidR="00CE1E4A" w:rsidRPr="00CE1E4A">
          <w:rPr>
            <w:rStyle w:val="Hyperlink"/>
            <w:rFonts w:eastAsiaTheme="minorHAnsi"/>
          </w:rPr>
          <w:t xml:space="preserve"> instance document</w:t>
        </w:r>
      </w:hyperlink>
      <w:r w:rsidR="00CE1E4A">
        <w:rPr>
          <w:rFonts w:eastAsiaTheme="minorHAnsi"/>
        </w:rPr>
        <w:t>)</w:t>
      </w:r>
      <w:r>
        <w:rPr>
          <w:rFonts w:eastAsiaTheme="minorHAnsi"/>
        </w:rPr>
        <w:t>:</w:t>
      </w:r>
    </w:p>
    <w:p w:rsidR="002B5A5B" w:rsidRDefault="002B5A5B" w:rsidP="00B73450">
      <w:pPr>
        <w:pStyle w:val="xmlBracket"/>
        <w:rPr>
          <w:color w:val="000000"/>
          <w:highlight w:val="white"/>
        </w:rPr>
      </w:pPr>
      <w:r>
        <w:rPr>
          <w:highlight w:val="white"/>
        </w:rPr>
        <w:t>&lt;gmd:postionName&gt;</w:t>
      </w:r>
    </w:p>
    <w:p w:rsidR="002B5A5B" w:rsidRDefault="002B5A5B" w:rsidP="00B73450">
      <w:pPr>
        <w:pStyle w:val="xmlBracket"/>
        <w:rPr>
          <w:color w:val="000000"/>
          <w:highlight w:val="white"/>
        </w:rPr>
      </w:pPr>
      <w:r>
        <w:rPr>
          <w:color w:val="000000"/>
          <w:highlight w:val="white"/>
        </w:rPr>
        <w:tab/>
      </w:r>
      <w:r>
        <w:rPr>
          <w:highlight w:val="white"/>
        </w:rPr>
        <w:t>&lt;gco:CharacterString&gt;</w:t>
      </w:r>
      <w:r>
        <w:rPr>
          <w:color w:val="000000"/>
          <w:highlight w:val="white"/>
        </w:rPr>
        <w:t>Database manager</w:t>
      </w:r>
      <w:r>
        <w:rPr>
          <w:highlight w:val="white"/>
        </w:rPr>
        <w:t>&lt;/gco:CharacterString&gt;</w:t>
      </w:r>
    </w:p>
    <w:p w:rsidR="002B5A5B" w:rsidRDefault="002B5A5B" w:rsidP="00517090">
      <w:pPr>
        <w:pStyle w:val="XMLelementLast"/>
        <w:rPr>
          <w:highlight w:val="white"/>
        </w:rPr>
      </w:pPr>
      <w:r>
        <w:rPr>
          <w:highlight w:val="white"/>
        </w:rPr>
        <w:t>&lt;/</w:t>
      </w:r>
      <w:r w:rsidRPr="00517090">
        <w:rPr>
          <w:rStyle w:val="xmlElementChar"/>
          <w:color w:val="0000FF"/>
          <w:highlight w:val="white"/>
        </w:rPr>
        <w:t>gmd:positionName</w:t>
      </w:r>
      <w:r>
        <w:rPr>
          <w:highlight w:val="white"/>
        </w:rPr>
        <w:t>&gt;</w:t>
      </w:r>
    </w:p>
    <w:p w:rsidR="002B5A5B" w:rsidRDefault="002B5A5B" w:rsidP="006E0541">
      <w:pPr>
        <w:rPr>
          <w:rFonts w:eastAsiaTheme="minorHAnsi"/>
          <w:highlight w:val="white"/>
        </w:rPr>
      </w:pPr>
      <w:r>
        <w:rPr>
          <w:rFonts w:eastAsiaTheme="minorHAnsi"/>
          <w:highlight w:val="white"/>
        </w:rPr>
        <w:t>Example of telephone number for contact or originator point</w:t>
      </w:r>
      <w:r w:rsidR="00CE1E4A">
        <w:rPr>
          <w:rFonts w:eastAsiaTheme="minorHAnsi"/>
          <w:highlight w:val="white"/>
        </w:rPr>
        <w:t xml:space="preserve"> (</w:t>
      </w:r>
      <w:hyperlink w:anchor="CitationContactTelephone" w:history="1">
        <w:r w:rsidR="00CE1E4A" w:rsidRPr="00CE1E4A">
          <w:rPr>
            <w:rStyle w:val="Hyperlink"/>
            <w:rFonts w:eastAsiaTheme="minorHAnsi"/>
            <w:highlight w:val="white"/>
          </w:rPr>
          <w:t>to instance document</w:t>
        </w:r>
      </w:hyperlink>
      <w:r w:rsidR="00CE1E4A">
        <w:rPr>
          <w:rFonts w:eastAsiaTheme="minorHAnsi"/>
          <w:highlight w:val="white"/>
        </w:rPr>
        <w:t>)</w:t>
      </w:r>
      <w:r>
        <w:rPr>
          <w:rFonts w:eastAsiaTheme="minorHAnsi"/>
          <w:highlight w:val="white"/>
        </w:rPr>
        <w:t>.</w:t>
      </w:r>
    </w:p>
    <w:p w:rsidR="002B5A5B" w:rsidRDefault="002B5A5B" w:rsidP="00B73450">
      <w:pPr>
        <w:pStyle w:val="xmlBracket"/>
        <w:rPr>
          <w:color w:val="000000"/>
          <w:highlight w:val="white"/>
        </w:rPr>
      </w:pPr>
      <w:r>
        <w:rPr>
          <w:highlight w:val="white"/>
        </w:rPr>
        <w:t>&lt;</w:t>
      </w:r>
      <w:r w:rsidRPr="006423BB">
        <w:rPr>
          <w:rStyle w:val="xmlElementChar"/>
          <w:highlight w:val="white"/>
        </w:rPr>
        <w:t>gmd:CI_Telephone</w:t>
      </w:r>
      <w:r>
        <w:rPr>
          <w:highlight w:val="white"/>
        </w:rPr>
        <w:t>&gt;</w:t>
      </w:r>
    </w:p>
    <w:p w:rsidR="002B5A5B" w:rsidRDefault="006423BB" w:rsidP="00B73450">
      <w:pPr>
        <w:pStyle w:val="xmlBracket"/>
        <w:rPr>
          <w:color w:val="000000"/>
          <w:highlight w:val="white"/>
        </w:rPr>
      </w:pPr>
      <w:r>
        <w:rPr>
          <w:highlight w:val="white"/>
        </w:rPr>
        <w:tab/>
      </w:r>
      <w:r w:rsidR="002B5A5B">
        <w:rPr>
          <w:highlight w:val="white"/>
        </w:rPr>
        <w:t>&lt;</w:t>
      </w:r>
      <w:r w:rsidR="002B5A5B" w:rsidRPr="006423BB">
        <w:rPr>
          <w:rStyle w:val="xmlElementChar"/>
          <w:highlight w:val="white"/>
        </w:rPr>
        <w:t>gmd:voice</w:t>
      </w:r>
      <w:r w:rsidR="002B5A5B">
        <w:rPr>
          <w:highlight w:val="white"/>
        </w:rPr>
        <w:t>&gt;</w:t>
      </w:r>
    </w:p>
    <w:p w:rsidR="002B5A5B" w:rsidRDefault="002B5A5B" w:rsidP="00B73450">
      <w:pPr>
        <w:pStyle w:val="xmlBracket"/>
        <w:rPr>
          <w:color w:val="000000"/>
          <w:highlight w:val="white"/>
        </w:rPr>
      </w:pPr>
      <w:r>
        <w:rPr>
          <w:color w:val="000000"/>
          <w:highlight w:val="white"/>
        </w:rPr>
        <w:tab/>
      </w:r>
      <w:r>
        <w:rPr>
          <w:color w:val="000000"/>
          <w:highlight w:val="white"/>
        </w:rPr>
        <w:tab/>
      </w:r>
      <w:r>
        <w:rPr>
          <w:highlight w:val="white"/>
        </w:rPr>
        <w:t>&lt;</w:t>
      </w:r>
      <w:r w:rsidRPr="006423BB">
        <w:rPr>
          <w:rStyle w:val="xmlElementChar"/>
          <w:highlight w:val="white"/>
        </w:rPr>
        <w:t>gco:CharacterString</w:t>
      </w:r>
      <w:r>
        <w:rPr>
          <w:highlight w:val="white"/>
        </w:rPr>
        <w:t>&gt;</w:t>
      </w:r>
      <w:r>
        <w:rPr>
          <w:color w:val="000000"/>
          <w:highlight w:val="white"/>
        </w:rPr>
        <w:t>520-770-3500</w:t>
      </w:r>
      <w:r>
        <w:rPr>
          <w:highlight w:val="white"/>
        </w:rPr>
        <w:t>&lt;/</w:t>
      </w:r>
      <w:r w:rsidRPr="006423BB">
        <w:rPr>
          <w:rStyle w:val="xmlElementChar"/>
          <w:highlight w:val="white"/>
        </w:rPr>
        <w:t>gco:CharacterString</w:t>
      </w:r>
      <w:r>
        <w:rPr>
          <w:highlight w:val="white"/>
        </w:rPr>
        <w:t>&gt;</w:t>
      </w:r>
    </w:p>
    <w:p w:rsidR="002B5A5B" w:rsidRDefault="002B5A5B" w:rsidP="00B73450">
      <w:pPr>
        <w:pStyle w:val="xmlBracket"/>
        <w:rPr>
          <w:color w:val="000000"/>
          <w:highlight w:val="white"/>
        </w:rPr>
      </w:pPr>
      <w:r>
        <w:rPr>
          <w:color w:val="000000"/>
          <w:highlight w:val="white"/>
        </w:rPr>
        <w:tab/>
      </w:r>
      <w:r>
        <w:rPr>
          <w:highlight w:val="white"/>
        </w:rPr>
        <w:t>&lt;/</w:t>
      </w:r>
      <w:r w:rsidRPr="006423BB">
        <w:rPr>
          <w:rStyle w:val="xmlElementChar"/>
          <w:highlight w:val="white"/>
        </w:rPr>
        <w:t>gmd:voice</w:t>
      </w:r>
      <w:r>
        <w:rPr>
          <w:highlight w:val="white"/>
        </w:rPr>
        <w:t>&gt;</w:t>
      </w:r>
    </w:p>
    <w:p w:rsidR="002B5A5B" w:rsidRDefault="002B5A5B" w:rsidP="00B73450">
      <w:pPr>
        <w:pStyle w:val="xmlBracket"/>
        <w:rPr>
          <w:highlight w:val="white"/>
        </w:rPr>
      </w:pPr>
      <w:r>
        <w:rPr>
          <w:highlight w:val="white"/>
        </w:rPr>
        <w:t>&lt;/</w:t>
      </w:r>
      <w:r w:rsidRPr="00B75C5D">
        <w:rPr>
          <w:rStyle w:val="xmlElementChar"/>
          <w:highlight w:val="white"/>
        </w:rPr>
        <w:t>gmd:CI_Telephone</w:t>
      </w:r>
      <w:r>
        <w:rPr>
          <w:highlight w:val="white"/>
        </w:rPr>
        <w:t>&gt;</w:t>
      </w:r>
    </w:p>
    <w:p w:rsidR="002B5A5B" w:rsidRDefault="002B5A5B" w:rsidP="006E0541">
      <w:pPr>
        <w:rPr>
          <w:rFonts w:eastAsiaTheme="minorHAnsi"/>
          <w:highlight w:val="white"/>
        </w:rPr>
      </w:pPr>
      <w:r>
        <w:rPr>
          <w:rFonts w:eastAsiaTheme="minorHAnsi"/>
        </w:rPr>
        <w:t xml:space="preserve">Applicable role code value from the ISO codelist: </w:t>
      </w:r>
      <w:r w:rsidRPr="00C5621F">
        <w:rPr>
          <w:rFonts w:eastAsiaTheme="minorHAnsi"/>
        </w:rPr>
        <w:t>{resourceProvider, custodian, owner, user, distributor, originator, pointOfContact, principalInvestigator, processor, publisher, author}</w:t>
      </w:r>
      <w:r w:rsidR="003B1628">
        <w:rPr>
          <w:rFonts w:eastAsiaTheme="minorHAnsi"/>
        </w:rPr>
        <w:t>.</w:t>
      </w:r>
      <w:r w:rsidR="00CE1E4A">
        <w:rPr>
          <w:rFonts w:eastAsiaTheme="minorHAnsi"/>
        </w:rPr>
        <w:t xml:space="preserve"> Default citation cited responsible party role is ‘author’.</w:t>
      </w:r>
    </w:p>
    <w:p w:rsidR="002B5A5B" w:rsidRDefault="002B5A5B" w:rsidP="00B73450">
      <w:pPr>
        <w:pStyle w:val="xmlBracket"/>
        <w:rPr>
          <w:color w:val="000000"/>
          <w:highlight w:val="white"/>
        </w:rPr>
      </w:pPr>
      <w:r>
        <w:rPr>
          <w:highlight w:val="white"/>
        </w:rPr>
        <w:t>&lt;gmd:role&gt;</w:t>
      </w:r>
    </w:p>
    <w:p w:rsidR="002B5A5B" w:rsidRDefault="002B5A5B" w:rsidP="00B73450">
      <w:pPr>
        <w:pStyle w:val="xmlBracket"/>
        <w:rPr>
          <w:color w:val="FF0000"/>
          <w:highlight w:val="white"/>
        </w:rPr>
      </w:pPr>
      <w:r>
        <w:rPr>
          <w:highlight w:val="white"/>
        </w:rPr>
        <w:t>&lt;gmd:CI_RoleCode</w:t>
      </w:r>
      <w:r>
        <w:rPr>
          <w:color w:val="FF0000"/>
          <w:highlight w:val="white"/>
        </w:rPr>
        <w:t xml:space="preserve"> </w:t>
      </w:r>
    </w:p>
    <w:p w:rsidR="002B5A5B" w:rsidRDefault="002B5A5B" w:rsidP="00B73450">
      <w:pPr>
        <w:pStyle w:val="xmlBracket"/>
        <w:rPr>
          <w:highlight w:val="white"/>
        </w:rPr>
      </w:pPr>
      <w:r>
        <w:rPr>
          <w:color w:val="FF0000"/>
          <w:highlight w:val="white"/>
        </w:rPr>
        <w:t>codeList</w:t>
      </w:r>
      <w:r>
        <w:rPr>
          <w:highlight w:val="white"/>
        </w:rPr>
        <w:t>="http://standards.iso.org/ittf/PubliclyAvailableStandards/ISO_19139_Schemas/resources/Codelist/gmxCodelists.xml#CI_RoleCode"</w:t>
      </w:r>
      <w:r>
        <w:rPr>
          <w:color w:val="FF0000"/>
          <w:highlight w:val="white"/>
        </w:rPr>
        <w:t xml:space="preserve"> codeListValue</w:t>
      </w:r>
      <w:r>
        <w:rPr>
          <w:highlight w:val="white"/>
        </w:rPr>
        <w:t>="author"&gt;</w:t>
      </w:r>
      <w:r w:rsidRPr="00C5621F">
        <w:rPr>
          <w:highlight w:val="white"/>
        </w:rPr>
        <w:t>author</w:t>
      </w:r>
    </w:p>
    <w:p w:rsidR="002B5A5B" w:rsidRDefault="002B5A5B" w:rsidP="00B73450">
      <w:pPr>
        <w:pStyle w:val="xmlBracket"/>
        <w:rPr>
          <w:color w:val="000000"/>
          <w:highlight w:val="white"/>
        </w:rPr>
      </w:pPr>
      <w:r>
        <w:rPr>
          <w:highlight w:val="white"/>
        </w:rPr>
        <w:t>&lt;/gmd:CI_RoleCode&gt;</w:t>
      </w:r>
    </w:p>
    <w:p w:rsidR="002B5A5B" w:rsidRDefault="002B5A5B" w:rsidP="00B73450">
      <w:pPr>
        <w:pStyle w:val="xmlBracket"/>
        <w:rPr>
          <w:color w:val="000000"/>
          <w:highlight w:val="white"/>
        </w:rPr>
      </w:pPr>
      <w:r>
        <w:rPr>
          <w:highlight w:val="white"/>
        </w:rPr>
        <w:t>&lt;/</w:t>
      </w:r>
      <w:r w:rsidRPr="00B75C5D">
        <w:rPr>
          <w:rStyle w:val="xmlElementChar"/>
          <w:highlight w:val="white"/>
        </w:rPr>
        <w:t>gmd:role</w:t>
      </w:r>
      <w:r>
        <w:rPr>
          <w:highlight w:val="white"/>
        </w:rPr>
        <w:t>&gt;</w:t>
      </w:r>
    </w:p>
    <w:p w:rsidR="002B5A5B" w:rsidRPr="00982A93" w:rsidRDefault="002B5A5B" w:rsidP="006E0541">
      <w:pPr>
        <w:pStyle w:val="Heading2"/>
      </w:pPr>
      <w:r w:rsidRPr="00982A93">
        <w:t>Description (Abstract)</w:t>
      </w:r>
    </w:p>
    <w:p w:rsidR="002B5A5B" w:rsidRPr="00982A93" w:rsidRDefault="002B5A5B" w:rsidP="006E0541">
      <w:r w:rsidRPr="00982A93">
        <w:t>A free text summary of the content, significance, purpose, scope, etc. of the resource. Exactly one value.</w:t>
      </w:r>
      <w:r w:rsidR="002B1693">
        <w:t xml:space="preserve">  Recommended practice is to put any descriptive information about the resource that will be useful for understanding and evaluating the resource in this text. Specific information about access constraints</w:t>
      </w:r>
      <w:r w:rsidR="00CE1E4A">
        <w:t xml:space="preserve"> or lineage (provenance)</w:t>
      </w:r>
      <w:r w:rsidR="002B1693">
        <w:t xml:space="preserve"> may also be included in separate, optional content elements specific to that information (</w:t>
      </w:r>
      <w:hyperlink w:anchor="_Quality_statement" w:history="1">
        <w:r w:rsidR="002B1693" w:rsidRPr="00CE1E4A">
          <w:rPr>
            <w:rStyle w:val="Hyperlink"/>
          </w:rPr>
          <w:t>see below</w:t>
        </w:r>
      </w:hyperlink>
      <w:r w:rsidR="002B1693">
        <w:t>).</w:t>
      </w:r>
      <w:r w:rsidR="00CE1E4A">
        <w:t xml:space="preserve"> (</w:t>
      </w:r>
      <w:hyperlink w:anchor="CitationAbstract" w:history="1">
        <w:r w:rsidR="00CE1E4A" w:rsidRPr="00CE1E4A">
          <w:rPr>
            <w:rStyle w:val="Hyperlink"/>
          </w:rPr>
          <w:t>see in instance document</w:t>
        </w:r>
      </w:hyperlink>
      <w:r w:rsidR="00CE1E4A">
        <w:t>)</w:t>
      </w:r>
    </w:p>
    <w:p w:rsidR="002B5A5B" w:rsidRDefault="002B5A5B" w:rsidP="00B73450">
      <w:pPr>
        <w:pStyle w:val="xmlBracket"/>
        <w:rPr>
          <w:color w:val="000000"/>
          <w:highlight w:val="white"/>
        </w:rPr>
      </w:pPr>
      <w:r>
        <w:rPr>
          <w:highlight w:val="white"/>
        </w:rPr>
        <w:t>&lt;</w:t>
      </w:r>
      <w:r w:rsidRPr="008B47B0">
        <w:rPr>
          <w:rStyle w:val="xmlElementChar"/>
          <w:highlight w:val="white"/>
        </w:rPr>
        <w:t>gmd:abstract</w:t>
      </w:r>
      <w:r>
        <w:rPr>
          <w:highlight w:val="white"/>
        </w:rPr>
        <w:t>&gt;</w:t>
      </w:r>
    </w:p>
    <w:p w:rsidR="002B5A5B" w:rsidRDefault="002B5A5B" w:rsidP="00B73450">
      <w:pPr>
        <w:pStyle w:val="xmlBracket"/>
        <w:rPr>
          <w:color w:val="000000"/>
          <w:highlight w:val="white"/>
        </w:rPr>
      </w:pPr>
      <w:r>
        <w:rPr>
          <w:color w:val="000000"/>
          <w:highlight w:val="white"/>
        </w:rPr>
        <w:tab/>
      </w:r>
      <w:r>
        <w:rPr>
          <w:highlight w:val="white"/>
        </w:rPr>
        <w:t>&lt;</w:t>
      </w:r>
      <w:r w:rsidRPr="008B47B0">
        <w:rPr>
          <w:rStyle w:val="xmlElementChar"/>
          <w:highlight w:val="white"/>
        </w:rPr>
        <w:t>gco:CharacterString</w:t>
      </w:r>
      <w:r>
        <w:rPr>
          <w:highlight w:val="white"/>
        </w:rPr>
        <w:t>&gt;</w:t>
      </w:r>
      <w:r w:rsidR="002B1693" w:rsidRPr="002B1693">
        <w:rPr>
          <w:highlight w:val="white"/>
        </w:rPr>
        <w:t>Summary of resource content, description of data structure, provenance, quality and any important access limitations.</w:t>
      </w:r>
      <w:r>
        <w:rPr>
          <w:highlight w:val="white"/>
        </w:rPr>
        <w:t>&lt;/</w:t>
      </w:r>
      <w:r w:rsidRPr="008B47B0">
        <w:rPr>
          <w:rStyle w:val="xmlElementChar"/>
          <w:highlight w:val="white"/>
        </w:rPr>
        <w:t>gco:CharacterString</w:t>
      </w:r>
      <w:r>
        <w:rPr>
          <w:highlight w:val="white"/>
        </w:rPr>
        <w:t>&gt;</w:t>
      </w:r>
    </w:p>
    <w:p w:rsidR="002B5A5B" w:rsidRDefault="002B5A5B" w:rsidP="006E0541">
      <w:pPr>
        <w:pStyle w:val="XMLelementLast"/>
        <w:rPr>
          <w:color w:val="000000"/>
          <w:highlight w:val="white"/>
        </w:rPr>
      </w:pPr>
      <w:r w:rsidRPr="00297422">
        <w:rPr>
          <w:rStyle w:val="xmlBracketChar"/>
          <w:highlight w:val="white"/>
        </w:rPr>
        <w:t>&lt;/</w:t>
      </w:r>
      <w:r w:rsidRPr="00297422">
        <w:rPr>
          <w:rStyle w:val="xmlElementChar"/>
          <w:highlight w:val="white"/>
        </w:rPr>
        <w:t>gmd:abstract</w:t>
      </w:r>
      <w:r>
        <w:rPr>
          <w:highlight w:val="white"/>
        </w:rPr>
        <w:t>&gt;</w:t>
      </w:r>
    </w:p>
    <w:p w:rsidR="003B1628" w:rsidRDefault="003B1628" w:rsidP="006E0541">
      <w:pPr>
        <w:pStyle w:val="Heading2"/>
      </w:pPr>
      <w:r>
        <w:t>Distribution</w:t>
      </w:r>
    </w:p>
    <w:p w:rsidR="003B1628" w:rsidRPr="003B1628" w:rsidRDefault="003B1628" w:rsidP="006E0541">
      <w:r>
        <w:t xml:space="preserve">A USGIN metadata record must include information indicating </w:t>
      </w:r>
      <w:r w:rsidR="002B1693">
        <w:t>at least one method</w:t>
      </w:r>
      <w:r>
        <w:t xml:space="preserve"> to obtain (access) the described resource. </w:t>
      </w:r>
      <w:r w:rsidR="00171507">
        <w:t xml:space="preserve">For a physical resource, this </w:t>
      </w:r>
      <w:r w:rsidR="008B47B0">
        <w:t>must be at least</w:t>
      </w:r>
      <w:r w:rsidR="00171507">
        <w:t xml:space="preserve"> a text description of ordering process</w:t>
      </w:r>
      <w:r w:rsidR="0096531A">
        <w:t xml:space="preserve"> (orderingInstructions element)</w:t>
      </w:r>
      <w:r w:rsidR="00171507">
        <w:t>; for online resources, a URL should be provided that will</w:t>
      </w:r>
      <w:r w:rsidR="00297422">
        <w:t xml:space="preserve"> either access the resource directly (via download, web service, or a web application).</w:t>
      </w:r>
      <w:r w:rsidR="002B1693">
        <w:t xml:space="preserve"> This information is encoded in the distributionInformation section of the ISO19139 XML metadata record. Multiple methods of accessing a resource should be included in the metadata record if they are available. These might be offered from different distributors, in different formats, or as different kinds of representation (e.g. map image, vector GIS data, vector graphics image).</w:t>
      </w:r>
    </w:p>
    <w:p w:rsidR="002B5A5B" w:rsidRDefault="002B5A5B" w:rsidP="006E0541">
      <w:pPr>
        <w:pStyle w:val="Heading3"/>
      </w:pPr>
      <w:r>
        <w:t>Access Instructions</w:t>
      </w:r>
    </w:p>
    <w:p w:rsidR="002B5A5B" w:rsidRDefault="002B5A5B" w:rsidP="006E0541">
      <w:r>
        <w:t>Text instructions</w:t>
      </w:r>
      <w:r w:rsidR="00297422">
        <w:t xml:space="preserve"> for how to access the resource; required for a physical resource (rock sample, hard copy book)</w:t>
      </w:r>
      <w:r w:rsidR="008B47B0">
        <w:t>. Online resource access is described implicitly by including a</w:t>
      </w:r>
      <w:r w:rsidR="0096531A">
        <w:t>n online linkage in a</w:t>
      </w:r>
      <w:r w:rsidR="008B47B0">
        <w:t xml:space="preserve"> digital transfer options element (</w:t>
      </w:r>
      <w:r w:rsidR="0096531A" w:rsidRPr="0096531A">
        <w:t>MD_DigitalTransferOptions</w:t>
      </w:r>
      <w:r w:rsidR="0096531A">
        <w:t xml:space="preserve">, </w:t>
      </w:r>
      <w:r w:rsidR="008B47B0">
        <w:t>see below).</w:t>
      </w:r>
      <w:r w:rsidR="00B73450">
        <w:t xml:space="preserve"> (</w:t>
      </w:r>
      <w:hyperlink w:anchor="DistributionOrderingInstructions" w:history="1">
        <w:r w:rsidR="00B73450" w:rsidRPr="00B73450">
          <w:rPr>
            <w:rStyle w:val="Hyperlink"/>
          </w:rPr>
          <w:t xml:space="preserve">see in </w:t>
        </w:r>
        <w:r w:rsidR="00B73450" w:rsidRPr="00B73450">
          <w:rPr>
            <w:rStyle w:val="Hyperlink"/>
          </w:rPr>
          <w:t>i</w:t>
        </w:r>
        <w:r w:rsidR="00B73450" w:rsidRPr="00B73450">
          <w:rPr>
            <w:rStyle w:val="Hyperlink"/>
          </w:rPr>
          <w:t>nstance document</w:t>
        </w:r>
      </w:hyperlink>
      <w:r w:rsidR="00B73450">
        <w:t>)</w:t>
      </w:r>
    </w:p>
    <w:p w:rsidR="00297422" w:rsidRDefault="00297422" w:rsidP="00B73450">
      <w:pPr>
        <w:pStyle w:val="xmlBracket"/>
        <w:rPr>
          <w:rStyle w:val="xmlBracketChar"/>
        </w:rPr>
      </w:pPr>
      <w:r w:rsidRPr="00297422">
        <w:rPr>
          <w:rStyle w:val="xmlBracketChar"/>
        </w:rPr>
        <w:t>&lt;</w:t>
      </w:r>
      <w:r w:rsidRPr="00297422">
        <w:rPr>
          <w:rStyle w:val="xmlElementChar"/>
        </w:rPr>
        <w:t>gmd:orderingInstructions</w:t>
      </w:r>
      <w:r w:rsidRPr="00297422">
        <w:rPr>
          <w:rStyle w:val="xmlBracketChar"/>
        </w:rPr>
        <w:t>&gt;</w:t>
      </w:r>
    </w:p>
    <w:p w:rsidR="00297422" w:rsidRDefault="008B47B0" w:rsidP="00B73450">
      <w:pPr>
        <w:pStyle w:val="xmlBracket"/>
        <w:ind w:left="450" w:hanging="450"/>
      </w:pPr>
      <w:r>
        <w:rPr>
          <w:rStyle w:val="xmlBracketChar"/>
        </w:rPr>
        <w:tab/>
      </w:r>
      <w:r w:rsidR="00297422" w:rsidRPr="00297422">
        <w:rPr>
          <w:rStyle w:val="xmlBracketChar"/>
        </w:rPr>
        <w:t>&lt;</w:t>
      </w:r>
      <w:r w:rsidR="00297422" w:rsidRPr="00297422">
        <w:rPr>
          <w:rStyle w:val="xmlElementChar"/>
        </w:rPr>
        <w:t>gco:CharacterString</w:t>
      </w:r>
      <w:r w:rsidR="00297422" w:rsidRPr="00297422">
        <w:rPr>
          <w:rStyle w:val="xmlBracketChar"/>
        </w:rPr>
        <w:t>&gt;</w:t>
      </w:r>
      <w:r w:rsidRPr="00B53809">
        <w:t>Text that clearly describes the process to obtain access to a physical resource, including necessary contact e-mail or telephone, access restrictions, and cost</w:t>
      </w:r>
      <w:r w:rsidR="00297422" w:rsidRPr="00297422">
        <w:rPr>
          <w:rStyle w:val="xmlBracketChar"/>
        </w:rPr>
        <w:t>&lt;/</w:t>
      </w:r>
      <w:r w:rsidR="00297422" w:rsidRPr="00297422">
        <w:rPr>
          <w:rStyle w:val="xmlElementChar"/>
        </w:rPr>
        <w:t>gco:CharacterString&gt;</w:t>
      </w:r>
    </w:p>
    <w:p w:rsidR="00297422" w:rsidRDefault="00297422" w:rsidP="00B73450">
      <w:pPr>
        <w:pStyle w:val="xmlBracket"/>
      </w:pPr>
      <w:r w:rsidRPr="00297422">
        <w:rPr>
          <w:rStyle w:val="xmlBracketChar"/>
        </w:rPr>
        <w:t>&lt;/</w:t>
      </w:r>
      <w:r w:rsidRPr="00297422">
        <w:rPr>
          <w:rStyle w:val="xmlElementChar"/>
        </w:rPr>
        <w:t>gmd:orderingInstructions</w:t>
      </w:r>
      <w:r w:rsidRPr="00297422">
        <w:rPr>
          <w:rStyle w:val="xmlBracketChar"/>
        </w:rPr>
        <w:t>&gt;</w:t>
      </w:r>
    </w:p>
    <w:p w:rsidR="002B5A5B" w:rsidRDefault="002B5A5B" w:rsidP="006E0541">
      <w:pPr>
        <w:pStyle w:val="Heading3"/>
      </w:pPr>
      <w:r>
        <w:t>Distribution conta</w:t>
      </w:r>
      <w:bookmarkStart w:id="1" w:name="_GoBack"/>
      <w:bookmarkEnd w:id="1"/>
      <w:r>
        <w:t>ct</w:t>
      </w:r>
    </w:p>
    <w:p w:rsidR="003B1628" w:rsidRDefault="002B5A5B" w:rsidP="006E0541">
      <w:pPr>
        <w:rPr>
          <w:rFonts w:eastAsiaTheme="minorHAnsi"/>
        </w:rPr>
      </w:pPr>
      <w:r>
        <w:t>The party to contact about accessing the resource.</w:t>
      </w:r>
      <w:r w:rsidR="003B1628">
        <w:t xml:space="preserve"> </w:t>
      </w:r>
      <w:r w:rsidR="003B1628">
        <w:rPr>
          <w:rFonts w:eastAsiaTheme="minorHAnsi"/>
        </w:rPr>
        <w:t xml:space="preserve">A CI_ResponsibleParty element that provides at least </w:t>
      </w:r>
      <w:r w:rsidR="00297422">
        <w:rPr>
          <w:rFonts w:eastAsiaTheme="minorHAnsi"/>
        </w:rPr>
        <w:t>a</w:t>
      </w:r>
      <w:r w:rsidR="003B1628">
        <w:rPr>
          <w:rFonts w:eastAsiaTheme="minorHAnsi"/>
        </w:rPr>
        <w:t xml:space="preserve"> name and a contact telephone number or e-mail address for the party responsible for distribution of the resource described by the metadata record. The ‘role’ property should be used to specify the nature of the ‘responsibility’ as clearly as possible (see role codes listed below’). </w:t>
      </w:r>
    </w:p>
    <w:p w:rsidR="003B1628" w:rsidRDefault="00297422" w:rsidP="006E0541">
      <w:pPr>
        <w:rPr>
          <w:rFonts w:eastAsiaTheme="minorHAnsi"/>
        </w:rPr>
      </w:pPr>
      <w:r>
        <w:rPr>
          <w:rFonts w:eastAsiaTheme="minorHAnsi"/>
        </w:rPr>
        <w:t xml:space="preserve">A person, organization, or position name may be provided. This example shows an organization name. If no name is </w:t>
      </w:r>
      <w:r w:rsidR="0096531A">
        <w:rPr>
          <w:rFonts w:eastAsiaTheme="minorHAnsi"/>
        </w:rPr>
        <w:t>available</w:t>
      </w:r>
      <w:r>
        <w:rPr>
          <w:rFonts w:eastAsiaTheme="minorHAnsi"/>
        </w:rPr>
        <w:t>, and organization name ‘missing’ should be provided</w:t>
      </w:r>
      <w:r w:rsidR="003B1628">
        <w:rPr>
          <w:rFonts w:eastAsiaTheme="minorHAnsi"/>
        </w:rPr>
        <w:t>:</w:t>
      </w:r>
    </w:p>
    <w:p w:rsidR="003B1628" w:rsidRDefault="003B1628" w:rsidP="00B73450">
      <w:pPr>
        <w:pStyle w:val="xmlBracket"/>
        <w:rPr>
          <w:color w:val="000000"/>
          <w:highlight w:val="white"/>
        </w:rPr>
      </w:pPr>
      <w:r>
        <w:rPr>
          <w:highlight w:val="white"/>
        </w:rPr>
        <w:t>&lt;</w:t>
      </w:r>
      <w:r w:rsidRPr="00B53809">
        <w:rPr>
          <w:rStyle w:val="xmlElementChar"/>
          <w:highlight w:val="white"/>
        </w:rPr>
        <w:t>gmd:organisationName</w:t>
      </w:r>
      <w:r>
        <w:rPr>
          <w:highlight w:val="white"/>
        </w:rPr>
        <w:t>&gt;</w:t>
      </w:r>
    </w:p>
    <w:p w:rsidR="003B1628" w:rsidRDefault="003B1628" w:rsidP="00B73450">
      <w:pPr>
        <w:pStyle w:val="xmlBracket"/>
        <w:rPr>
          <w:color w:val="000000"/>
          <w:highlight w:val="white"/>
        </w:rPr>
      </w:pPr>
      <w:r>
        <w:rPr>
          <w:color w:val="000000"/>
          <w:highlight w:val="white"/>
        </w:rPr>
        <w:tab/>
      </w:r>
      <w:r>
        <w:rPr>
          <w:highlight w:val="white"/>
        </w:rPr>
        <w:t>&lt;</w:t>
      </w:r>
      <w:r w:rsidRPr="00B53809">
        <w:rPr>
          <w:rStyle w:val="xmlElementChar"/>
          <w:highlight w:val="white"/>
        </w:rPr>
        <w:t>gco:CharacterString</w:t>
      </w:r>
      <w:r>
        <w:rPr>
          <w:highlight w:val="white"/>
        </w:rPr>
        <w:t>&gt;</w:t>
      </w:r>
      <w:r w:rsidRPr="00B53809">
        <w:rPr>
          <w:color w:val="auto"/>
          <w:highlight w:val="white"/>
        </w:rPr>
        <w:t>Nevada Bureau of Mines and Geology</w:t>
      </w:r>
      <w:r>
        <w:rPr>
          <w:highlight w:val="white"/>
        </w:rPr>
        <w:t>&lt;/</w:t>
      </w:r>
      <w:r w:rsidRPr="00B53809">
        <w:rPr>
          <w:rStyle w:val="xmlElementChar"/>
          <w:highlight w:val="white"/>
        </w:rPr>
        <w:t>gco:CharacterString</w:t>
      </w:r>
      <w:r>
        <w:rPr>
          <w:highlight w:val="white"/>
        </w:rPr>
        <w:t>&gt;</w:t>
      </w:r>
    </w:p>
    <w:p w:rsidR="003B1628" w:rsidRDefault="003B1628" w:rsidP="00B53809">
      <w:pPr>
        <w:pStyle w:val="XMLelementLast"/>
        <w:rPr>
          <w:highlight w:val="white"/>
        </w:rPr>
      </w:pPr>
      <w:r>
        <w:rPr>
          <w:highlight w:val="white"/>
        </w:rPr>
        <w:t>&lt;/</w:t>
      </w:r>
      <w:r w:rsidRPr="00B53809">
        <w:rPr>
          <w:rStyle w:val="xmlElementChar"/>
          <w:highlight w:val="white"/>
        </w:rPr>
        <w:t>gmd: organisationName</w:t>
      </w:r>
      <w:r>
        <w:rPr>
          <w:highlight w:val="white"/>
        </w:rPr>
        <w:t xml:space="preserve"> &gt;</w:t>
      </w:r>
    </w:p>
    <w:p w:rsidR="003B1628" w:rsidRDefault="003B1628" w:rsidP="006E0541">
      <w:pPr>
        <w:rPr>
          <w:rFonts w:eastAsiaTheme="minorHAnsi"/>
          <w:highlight w:val="white"/>
        </w:rPr>
      </w:pPr>
      <w:r>
        <w:rPr>
          <w:rFonts w:eastAsiaTheme="minorHAnsi"/>
          <w:highlight w:val="white"/>
        </w:rPr>
        <w:t xml:space="preserve">Example of telephone number for </w:t>
      </w:r>
      <w:r w:rsidR="00297422">
        <w:rPr>
          <w:rFonts w:eastAsiaTheme="minorHAnsi"/>
          <w:highlight w:val="white"/>
        </w:rPr>
        <w:t>distributor contact; an e-mail address may be provided in addition or as an alternative</w:t>
      </w:r>
      <w:r>
        <w:rPr>
          <w:rFonts w:eastAsiaTheme="minorHAnsi"/>
          <w:highlight w:val="white"/>
        </w:rPr>
        <w:t>.</w:t>
      </w:r>
    </w:p>
    <w:p w:rsidR="003B1628" w:rsidRDefault="003B1628" w:rsidP="00B73450">
      <w:pPr>
        <w:pStyle w:val="xmlBracket"/>
        <w:rPr>
          <w:color w:val="000000"/>
          <w:highlight w:val="white"/>
        </w:rPr>
      </w:pPr>
      <w:r>
        <w:rPr>
          <w:highlight w:val="white"/>
        </w:rPr>
        <w:t>&lt;gmd:CI_Telephone&gt;</w:t>
      </w:r>
    </w:p>
    <w:p w:rsidR="003B1628" w:rsidRDefault="00B53809" w:rsidP="00B73450">
      <w:pPr>
        <w:pStyle w:val="xmlBracket"/>
        <w:rPr>
          <w:color w:val="000000"/>
          <w:highlight w:val="white"/>
        </w:rPr>
      </w:pPr>
      <w:r>
        <w:rPr>
          <w:highlight w:val="white"/>
        </w:rPr>
        <w:tab/>
      </w:r>
      <w:r w:rsidR="003B1628">
        <w:rPr>
          <w:highlight w:val="white"/>
        </w:rPr>
        <w:t>&lt;gmd:voice&gt;</w:t>
      </w:r>
    </w:p>
    <w:p w:rsidR="003B1628" w:rsidRDefault="003B1628" w:rsidP="00B73450">
      <w:pPr>
        <w:pStyle w:val="xmlBracket"/>
        <w:rPr>
          <w:color w:val="000000"/>
          <w:highlight w:val="white"/>
        </w:rPr>
      </w:pPr>
      <w:r>
        <w:rPr>
          <w:color w:val="000000"/>
          <w:highlight w:val="white"/>
        </w:rPr>
        <w:tab/>
      </w:r>
      <w:r>
        <w:rPr>
          <w:color w:val="000000"/>
          <w:highlight w:val="white"/>
        </w:rPr>
        <w:tab/>
      </w:r>
      <w:r>
        <w:rPr>
          <w:highlight w:val="white"/>
        </w:rPr>
        <w:t>&lt;gco:CharacterString&gt;</w:t>
      </w:r>
      <w:r>
        <w:rPr>
          <w:color w:val="000000"/>
          <w:highlight w:val="white"/>
        </w:rPr>
        <w:t>860-7270-3524</w:t>
      </w:r>
      <w:r>
        <w:rPr>
          <w:highlight w:val="white"/>
        </w:rPr>
        <w:t>&lt;/gco:CharacterString&gt;</w:t>
      </w:r>
    </w:p>
    <w:p w:rsidR="003B1628" w:rsidRDefault="003B1628" w:rsidP="00B73450">
      <w:pPr>
        <w:pStyle w:val="xmlBracket"/>
        <w:rPr>
          <w:color w:val="000000"/>
          <w:highlight w:val="white"/>
        </w:rPr>
      </w:pPr>
      <w:r>
        <w:rPr>
          <w:color w:val="000000"/>
          <w:highlight w:val="white"/>
        </w:rPr>
        <w:tab/>
      </w:r>
      <w:r>
        <w:rPr>
          <w:highlight w:val="white"/>
        </w:rPr>
        <w:t>&lt;/gmd:voice&gt;</w:t>
      </w:r>
    </w:p>
    <w:p w:rsidR="003B1628" w:rsidRDefault="003B1628" w:rsidP="00B53809">
      <w:pPr>
        <w:pStyle w:val="XMLelementLast"/>
        <w:rPr>
          <w:highlight w:val="white"/>
        </w:rPr>
      </w:pPr>
      <w:r>
        <w:rPr>
          <w:highlight w:val="white"/>
        </w:rPr>
        <w:t>&lt;/</w:t>
      </w:r>
      <w:r w:rsidRPr="00B53809">
        <w:rPr>
          <w:rStyle w:val="xmlElementChar"/>
          <w:color w:val="0000FF"/>
          <w:highlight w:val="white"/>
        </w:rPr>
        <w:t>gmd:CI_Telephone</w:t>
      </w:r>
      <w:r>
        <w:rPr>
          <w:highlight w:val="white"/>
        </w:rPr>
        <w:t>&gt;</w:t>
      </w:r>
    </w:p>
    <w:p w:rsidR="003B1628" w:rsidRDefault="003B1628" w:rsidP="006E0541">
      <w:pPr>
        <w:rPr>
          <w:rFonts w:eastAsiaTheme="minorHAnsi"/>
          <w:highlight w:val="white"/>
        </w:rPr>
      </w:pPr>
      <w:r>
        <w:rPr>
          <w:rFonts w:eastAsiaTheme="minorHAnsi"/>
        </w:rPr>
        <w:t xml:space="preserve">Applicable role code value from the ISO codelist: </w:t>
      </w:r>
      <w:r w:rsidR="00297422" w:rsidRPr="00297422">
        <w:rPr>
          <w:rFonts w:eastAsiaTheme="minorHAnsi"/>
        </w:rPr>
        <w:t>{resour</w:t>
      </w:r>
      <w:r w:rsidR="00297422">
        <w:rPr>
          <w:rFonts w:eastAsiaTheme="minorHAnsi"/>
        </w:rPr>
        <w:t xml:space="preserve">ceProvider, </w:t>
      </w:r>
      <w:r w:rsidR="00297422" w:rsidRPr="00297422">
        <w:rPr>
          <w:rFonts w:eastAsiaTheme="minorHAnsi"/>
        </w:rPr>
        <w:t>distributor</w:t>
      </w:r>
      <w:r w:rsidR="00297422">
        <w:rPr>
          <w:rFonts w:eastAsiaTheme="minorHAnsi"/>
        </w:rPr>
        <w:t>}</w:t>
      </w:r>
      <w:r>
        <w:rPr>
          <w:rFonts w:eastAsiaTheme="minorHAnsi"/>
        </w:rPr>
        <w:t>.</w:t>
      </w:r>
    </w:p>
    <w:p w:rsidR="003B1628" w:rsidRDefault="003B1628" w:rsidP="00B73450">
      <w:pPr>
        <w:pStyle w:val="xmlBracket"/>
        <w:rPr>
          <w:color w:val="000000"/>
          <w:highlight w:val="white"/>
        </w:rPr>
      </w:pPr>
      <w:r>
        <w:rPr>
          <w:highlight w:val="white"/>
        </w:rPr>
        <w:t>&lt;gmd:role&gt;</w:t>
      </w:r>
    </w:p>
    <w:p w:rsidR="003B1628" w:rsidRDefault="00B53809" w:rsidP="00B73450">
      <w:pPr>
        <w:pStyle w:val="xmlBracket"/>
        <w:rPr>
          <w:highlight w:val="white"/>
        </w:rPr>
      </w:pPr>
      <w:r>
        <w:rPr>
          <w:highlight w:val="white"/>
        </w:rPr>
        <w:tab/>
      </w:r>
      <w:r w:rsidR="003B1628">
        <w:rPr>
          <w:highlight w:val="white"/>
        </w:rPr>
        <w:t>&lt;gmd:CI_RoleCode</w:t>
      </w:r>
      <w:r w:rsidR="003B1628">
        <w:rPr>
          <w:color w:val="FF0000"/>
          <w:highlight w:val="white"/>
        </w:rPr>
        <w:t xml:space="preserve"> codeList</w:t>
      </w:r>
      <w:r w:rsidR="003B1628">
        <w:rPr>
          <w:highlight w:val="white"/>
        </w:rPr>
        <w:t>="http://standards.iso.org/ittf/PubliclyAvailableStandards/ISO_19139_Schemas/resources/</w:t>
      </w:r>
      <w:r>
        <w:rPr>
          <w:highlight w:val="white"/>
        </w:rPr>
        <w:softHyphen/>
      </w:r>
      <w:r w:rsidR="003B1628">
        <w:rPr>
          <w:highlight w:val="white"/>
        </w:rPr>
        <w:t>Codelist/gmxCodelists.xml#CI_RoleCode"</w:t>
      </w:r>
      <w:r w:rsidR="003B1628">
        <w:rPr>
          <w:color w:val="FF0000"/>
          <w:highlight w:val="white"/>
        </w:rPr>
        <w:t xml:space="preserve"> codeListValue</w:t>
      </w:r>
      <w:r w:rsidR="003B1628">
        <w:rPr>
          <w:highlight w:val="white"/>
        </w:rPr>
        <w:t>="</w:t>
      </w:r>
      <w:r w:rsidR="00297422">
        <w:rPr>
          <w:highlight w:val="white"/>
        </w:rPr>
        <w:t>distributor</w:t>
      </w:r>
      <w:r w:rsidR="003B1628">
        <w:rPr>
          <w:highlight w:val="white"/>
        </w:rPr>
        <w:t>"&gt;</w:t>
      </w:r>
      <w:r w:rsidR="00297422">
        <w:rPr>
          <w:highlight w:val="white"/>
        </w:rPr>
        <w:t>distributor</w:t>
      </w:r>
      <w:r w:rsidR="003B1628">
        <w:rPr>
          <w:highlight w:val="white"/>
        </w:rPr>
        <w:t>&lt;/</w:t>
      </w:r>
      <w:r w:rsidR="003B1628">
        <w:rPr>
          <w:color w:val="800000"/>
          <w:highlight w:val="white"/>
        </w:rPr>
        <w:t>gmd:CI_RoleCode</w:t>
      </w:r>
      <w:r w:rsidR="003B1628">
        <w:rPr>
          <w:highlight w:val="white"/>
        </w:rPr>
        <w:t>&gt;</w:t>
      </w:r>
    </w:p>
    <w:p w:rsidR="003B1628" w:rsidRPr="00297422" w:rsidRDefault="003B1628" w:rsidP="00B53809">
      <w:pPr>
        <w:pStyle w:val="XMLelementLast"/>
        <w:rPr>
          <w:color w:val="000000"/>
          <w:highlight w:val="white"/>
        </w:rPr>
      </w:pPr>
      <w:r>
        <w:rPr>
          <w:highlight w:val="white"/>
        </w:rPr>
        <w:t>&lt;/</w:t>
      </w:r>
      <w:r w:rsidRPr="00B53809">
        <w:rPr>
          <w:rStyle w:val="xmlElementChar"/>
          <w:color w:val="0000FF"/>
          <w:highlight w:val="white"/>
        </w:rPr>
        <w:t>gmd:role</w:t>
      </w:r>
      <w:r>
        <w:rPr>
          <w:highlight w:val="white"/>
        </w:rPr>
        <w:t>&gt;</w:t>
      </w:r>
    </w:p>
    <w:p w:rsidR="00AC136A" w:rsidRDefault="00AC136A" w:rsidP="006E0541">
      <w:pPr>
        <w:pStyle w:val="Heading3"/>
      </w:pPr>
      <w:r>
        <w:t>Online linkage</w:t>
      </w:r>
    </w:p>
    <w:p w:rsidR="00AC136A" w:rsidRDefault="00AC136A" w:rsidP="006E0541">
      <w:r>
        <w:t>A URL pointing to a resource or resource webpage. If the resource is available online, a URL or http URI that can be used to get a useful representation of the resource is required. A URL is the minimum content required if a link is included. Optionally, a Link Function</w:t>
      </w:r>
      <w:r w:rsidRPr="00A504ED">
        <w:t xml:space="preserve"> term from </w:t>
      </w:r>
      <w:r>
        <w:t xml:space="preserve">the ISO19115 OnlineFunctionCode </w:t>
      </w:r>
      <w:r w:rsidRPr="00A504ED">
        <w:t>controlled vocabulary specif</w:t>
      </w:r>
      <w:r>
        <w:t>ies</w:t>
      </w:r>
      <w:r w:rsidRPr="00A504ED">
        <w:t xml:space="preserve"> what a HTTP </w:t>
      </w:r>
      <w:r>
        <w:t>GET</w:t>
      </w:r>
      <w:r w:rsidRPr="00A504ED">
        <w:t xml:space="preserve"> using the URL will invoke</w:t>
      </w:r>
      <w:r>
        <w:t xml:space="preserve">. </w:t>
      </w:r>
      <w:r w:rsidRPr="00A504ED">
        <w:t xml:space="preserve">The </w:t>
      </w:r>
      <w:r>
        <w:t>link</w:t>
      </w:r>
      <w:r w:rsidRPr="00A504ED">
        <w:t xml:space="preserve"> might return an html page, electronic document in some other format, an end point for a service, an online application that requires user interaction, etc.</w:t>
      </w:r>
      <w:r>
        <w:t xml:space="preserve"> Representation Format is </w:t>
      </w:r>
      <w:r w:rsidRPr="00A504ED">
        <w:t>a controlled vocabulary term specifying the format (</w:t>
      </w:r>
      <w:r w:rsidRPr="0073356C">
        <w:t>MIME media typ</w:t>
      </w:r>
      <w:r>
        <w:t>e</w:t>
      </w:r>
      <w:r w:rsidRPr="0073356C">
        <w:t>s</w:t>
      </w:r>
      <w:r w:rsidRPr="00A504ED">
        <w:t>) of a file-based response if applicable.</w:t>
      </w:r>
    </w:p>
    <w:p w:rsidR="0096531A" w:rsidRDefault="0096531A" w:rsidP="006E0541">
      <w:pPr>
        <w:pStyle w:val="Heading4"/>
      </w:pPr>
      <w:r>
        <w:t>Simple link distribution</w:t>
      </w:r>
    </w:p>
    <w:p w:rsidR="00081905" w:rsidRDefault="0096531A" w:rsidP="006E0541">
      <w:r>
        <w:t>F</w:t>
      </w:r>
      <w:r w:rsidR="0019129B">
        <w:t>or a simple link to download a file resource</w:t>
      </w:r>
      <w:r>
        <w:t xml:space="preserve">, a URL and online function code with value=”download” is all that is required. If the distribution is through a web application, or a link to an online order form for offline access, </w:t>
      </w:r>
      <w:r w:rsidR="000440CF">
        <w:t>a description element should be included with a description of the included link function.</w:t>
      </w:r>
    </w:p>
    <w:p w:rsidR="00081905" w:rsidRPr="00081905" w:rsidRDefault="00081905" w:rsidP="00B73450">
      <w:pPr>
        <w:pStyle w:val="xmlBracket"/>
      </w:pPr>
      <w:r w:rsidRPr="00081905">
        <w:t>&lt;</w:t>
      </w:r>
      <w:r w:rsidRPr="00081905">
        <w:rPr>
          <w:rStyle w:val="xmlElementChar"/>
        </w:rPr>
        <w:t>gmd:MD_DigitalTransferOptions</w:t>
      </w:r>
      <w:r w:rsidRPr="00081905">
        <w:t>&gt;</w:t>
      </w:r>
    </w:p>
    <w:p w:rsidR="00AC136A" w:rsidRDefault="00081905" w:rsidP="00B73450">
      <w:pPr>
        <w:pStyle w:val="xmlBracket"/>
      </w:pPr>
      <w:r>
        <w:tab/>
      </w:r>
      <w:r w:rsidRPr="00081905">
        <w:t>&lt;</w:t>
      </w:r>
      <w:r w:rsidRPr="00081905">
        <w:rPr>
          <w:rStyle w:val="xmlElementChar"/>
        </w:rPr>
        <w:t>gmd:onLine</w:t>
      </w:r>
      <w:r w:rsidRPr="00081905">
        <w:t>&gt;</w:t>
      </w:r>
    </w:p>
    <w:p w:rsidR="00081905" w:rsidRPr="00081905" w:rsidRDefault="00081905" w:rsidP="00B73450">
      <w:pPr>
        <w:pStyle w:val="xmlBracket"/>
      </w:pPr>
      <w:r>
        <w:tab/>
      </w:r>
      <w:r>
        <w:tab/>
      </w:r>
      <w:r w:rsidRPr="00081905">
        <w:t>&lt;</w:t>
      </w:r>
      <w:r w:rsidRPr="00081905">
        <w:rPr>
          <w:rStyle w:val="xmlElementChar"/>
        </w:rPr>
        <w:t>gmd:CI_OnlineResource</w:t>
      </w:r>
      <w:r w:rsidRPr="00081905">
        <w:t>&gt;</w:t>
      </w:r>
    </w:p>
    <w:p w:rsidR="00B53809" w:rsidRPr="00081905" w:rsidRDefault="00B53809" w:rsidP="00B53809">
      <w:pPr>
        <w:pStyle w:val="XMLNoBordercomment"/>
      </w:pPr>
      <w:r>
        <w:tab/>
      </w:r>
      <w:r>
        <w:tab/>
      </w:r>
      <w:r w:rsidRPr="00081905">
        <w:t>&lt;!-- The linkage element should contain the complete URL to access the resource directly. --&gt;</w:t>
      </w:r>
    </w:p>
    <w:p w:rsidR="00081905" w:rsidRPr="00081905" w:rsidRDefault="00081905" w:rsidP="00B73450">
      <w:pPr>
        <w:pStyle w:val="xmlBracket"/>
      </w:pPr>
      <w:r>
        <w:tab/>
      </w:r>
      <w:r>
        <w:tab/>
      </w:r>
      <w:r>
        <w:tab/>
      </w:r>
      <w:r w:rsidRPr="00081905">
        <w:t>&lt;</w:t>
      </w:r>
      <w:r w:rsidRPr="00081905">
        <w:rPr>
          <w:rStyle w:val="xmlElementChar"/>
        </w:rPr>
        <w:t>gmd:linkage</w:t>
      </w:r>
      <w:r w:rsidRPr="00081905">
        <w:t>&gt;</w:t>
      </w:r>
    </w:p>
    <w:p w:rsidR="00081905" w:rsidRPr="00B53809" w:rsidRDefault="00081905" w:rsidP="00B73450">
      <w:pPr>
        <w:pStyle w:val="xmlBracket"/>
      </w:pPr>
      <w:r>
        <w:tab/>
      </w:r>
      <w:r>
        <w:tab/>
      </w:r>
      <w:r>
        <w:tab/>
      </w:r>
      <w:r>
        <w:tab/>
      </w:r>
      <w:r w:rsidRPr="00081905">
        <w:t>&lt;</w:t>
      </w:r>
      <w:r w:rsidRPr="00081905">
        <w:rPr>
          <w:rStyle w:val="xmlElementChar"/>
        </w:rPr>
        <w:t>gmd:URL</w:t>
      </w:r>
      <w:r w:rsidRPr="00081905">
        <w:t>&gt;</w:t>
      </w:r>
      <w:r w:rsidRPr="00B53809">
        <w:t>http://azgs.az.gov/resource/00C02E67-F1ED-473D-A240-068CCB041A73/borehole_report.pdf</w:t>
      </w:r>
      <w:r w:rsidRPr="00081905">
        <w:t>&lt;/</w:t>
      </w:r>
      <w:r w:rsidRPr="00081905">
        <w:rPr>
          <w:rStyle w:val="xmlElementChar"/>
        </w:rPr>
        <w:t>gmd:URL</w:t>
      </w:r>
      <w:r w:rsidRPr="00081905">
        <w:t>&gt;</w:t>
      </w:r>
    </w:p>
    <w:p w:rsidR="00081905" w:rsidRDefault="00081905" w:rsidP="00B73450">
      <w:pPr>
        <w:pStyle w:val="xmlBracket"/>
      </w:pPr>
      <w:r>
        <w:tab/>
      </w:r>
      <w:r>
        <w:tab/>
      </w:r>
      <w:r>
        <w:tab/>
      </w:r>
      <w:r w:rsidRPr="00081905">
        <w:t>&lt;/</w:t>
      </w:r>
      <w:r w:rsidRPr="00081905">
        <w:rPr>
          <w:rStyle w:val="xmlElementChar"/>
        </w:rPr>
        <w:t>gmd:linkage</w:t>
      </w:r>
      <w:r w:rsidRPr="00081905">
        <w:t>&gt;</w:t>
      </w:r>
    </w:p>
    <w:p w:rsidR="0096531A" w:rsidRDefault="000440CF" w:rsidP="00B53809">
      <w:pPr>
        <w:pStyle w:val="XMLNoBordercomment"/>
      </w:pPr>
      <w:r>
        <w:tab/>
      </w:r>
      <w:r>
        <w:tab/>
      </w:r>
      <w:r w:rsidR="0096531A" w:rsidRPr="0096531A">
        <w:t xml:space="preserve">&lt;!-- </w:t>
      </w:r>
      <w:r w:rsidR="002B1693">
        <w:t xml:space="preserve">optional </w:t>
      </w:r>
      <w:r w:rsidR="0096531A" w:rsidRPr="0096531A">
        <w:t>description element if necessary --&gt;</w:t>
      </w:r>
    </w:p>
    <w:p w:rsidR="0096531A" w:rsidRPr="0096531A" w:rsidRDefault="0096531A" w:rsidP="00B73450">
      <w:pPr>
        <w:pStyle w:val="xmlBracket"/>
      </w:pPr>
      <w:r>
        <w:tab/>
      </w:r>
      <w:r>
        <w:tab/>
      </w:r>
      <w:r>
        <w:tab/>
      </w:r>
      <w:r w:rsidRPr="0096531A">
        <w:t>&lt;</w:t>
      </w:r>
      <w:r w:rsidRPr="0096531A">
        <w:rPr>
          <w:rStyle w:val="xmlElementChar"/>
        </w:rPr>
        <w:t>gmd:description</w:t>
      </w:r>
      <w:r w:rsidRPr="0096531A">
        <w:t>&gt;</w:t>
      </w:r>
    </w:p>
    <w:p w:rsidR="0096531A" w:rsidRPr="0096531A" w:rsidRDefault="0096531A" w:rsidP="00B73450">
      <w:pPr>
        <w:pStyle w:val="xmlBracket"/>
      </w:pPr>
      <w:r>
        <w:tab/>
      </w:r>
      <w:r>
        <w:tab/>
      </w:r>
      <w:r>
        <w:tab/>
      </w:r>
      <w:r>
        <w:tab/>
      </w:r>
      <w:r w:rsidRPr="0096531A">
        <w:t>&lt;</w:t>
      </w:r>
      <w:r w:rsidRPr="0096531A">
        <w:rPr>
          <w:rStyle w:val="xmlElementChar"/>
        </w:rPr>
        <w:t>gco:CharacterString</w:t>
      </w:r>
      <w:r w:rsidRPr="0096531A">
        <w:t>&gt;</w:t>
      </w:r>
      <w:r w:rsidRPr="00B53809">
        <w:t>Description of link function, recommended if the link is not a simple file download</w:t>
      </w:r>
      <w:r w:rsidRPr="0096531A">
        <w:t>&lt;/</w:t>
      </w:r>
      <w:r w:rsidRPr="0096531A">
        <w:rPr>
          <w:rStyle w:val="xmlElementChar"/>
        </w:rPr>
        <w:t>gco:CharacterString</w:t>
      </w:r>
      <w:r w:rsidRPr="0096531A">
        <w:t>&gt;</w:t>
      </w:r>
    </w:p>
    <w:p w:rsidR="0096531A" w:rsidRPr="0096531A" w:rsidRDefault="0096531A" w:rsidP="00B73450">
      <w:pPr>
        <w:pStyle w:val="xmlBracket"/>
      </w:pPr>
      <w:r>
        <w:tab/>
      </w:r>
      <w:r>
        <w:tab/>
      </w:r>
      <w:r>
        <w:tab/>
      </w:r>
      <w:r w:rsidRPr="0096531A">
        <w:t>&lt;/</w:t>
      </w:r>
      <w:r w:rsidRPr="0096531A">
        <w:rPr>
          <w:rStyle w:val="xmlElementChar"/>
        </w:rPr>
        <w:t>gmd:description</w:t>
      </w:r>
      <w:r w:rsidRPr="0096531A">
        <w:t>&gt;</w:t>
      </w:r>
    </w:p>
    <w:p w:rsidR="00B53809" w:rsidRPr="00F52A2A" w:rsidRDefault="00B53809" w:rsidP="00B53809">
      <w:pPr>
        <w:pStyle w:val="XMLNoBordercomment"/>
      </w:pPr>
      <w:r>
        <w:tab/>
      </w:r>
      <w:r>
        <w:tab/>
      </w:r>
      <w:r w:rsidRPr="00F52A2A">
        <w:t>&lt;!-- CI_Onlin</w:t>
      </w:r>
      <w:r>
        <w:t>eFunctionCode names: {download</w:t>
      </w:r>
      <w:r w:rsidRPr="00F52A2A">
        <w:t>, offlineAccess, order, search} --&gt;</w:t>
      </w:r>
    </w:p>
    <w:p w:rsidR="00F52A2A" w:rsidRDefault="00F52A2A" w:rsidP="00B73450">
      <w:pPr>
        <w:pStyle w:val="xmlBracket"/>
      </w:pPr>
      <w:r>
        <w:tab/>
      </w:r>
      <w:r>
        <w:tab/>
      </w:r>
      <w:r>
        <w:tab/>
        <w:t>&lt;</w:t>
      </w:r>
      <w:r w:rsidRPr="00F52A2A">
        <w:rPr>
          <w:rStyle w:val="xmlElementChar"/>
        </w:rPr>
        <w:t>gmd:function</w:t>
      </w:r>
      <w:r>
        <w:t>&gt;</w:t>
      </w:r>
    </w:p>
    <w:p w:rsidR="00F52A2A" w:rsidRDefault="00F52A2A" w:rsidP="00B53809">
      <w:pPr>
        <w:pStyle w:val="xmlElement"/>
        <w:tabs>
          <w:tab w:val="left" w:pos="360"/>
          <w:tab w:val="left" w:pos="720"/>
          <w:tab w:val="left" w:pos="1080"/>
          <w:tab w:val="left" w:pos="1440"/>
          <w:tab w:val="left" w:pos="1800"/>
        </w:tabs>
        <w:ind w:left="1890" w:hanging="1890"/>
      </w:pPr>
      <w:r>
        <w:tab/>
      </w:r>
      <w:r>
        <w:tab/>
      </w:r>
      <w:r w:rsidR="00B53809">
        <w:tab/>
      </w:r>
      <w:r w:rsidR="00B53809">
        <w:tab/>
      </w:r>
      <w:r w:rsidRPr="00F52A2A">
        <w:rPr>
          <w:rStyle w:val="xmlBracketChar"/>
        </w:rPr>
        <w:t>&lt;</w:t>
      </w:r>
      <w:r>
        <w:t xml:space="preserve">gmd:CI_OnLineFunctionCode </w:t>
      </w:r>
      <w:r w:rsidR="00B53809">
        <w:t xml:space="preserve"> </w:t>
      </w:r>
      <w:r>
        <w:t>codeList=</w:t>
      </w:r>
      <w:r w:rsidRPr="00B53809">
        <w:rPr>
          <w:color w:val="auto"/>
        </w:rPr>
        <w:t>"</w:t>
      </w:r>
      <w:r w:rsidRPr="00B53809">
        <w:rPr>
          <w:color w:val="auto"/>
          <w:highlight w:val="white"/>
        </w:rPr>
        <w:t>http://standards.iso.org/ittf/PubliclyAvailableStandards/ISO_19139_Schemas/</w:t>
      </w:r>
      <w:r w:rsidR="00C837BD" w:rsidRPr="00B53809">
        <w:rPr>
          <w:color w:val="auto"/>
          <w:highlight w:val="white"/>
        </w:rPr>
        <w:softHyphen/>
      </w:r>
      <w:r w:rsidR="00B53809" w:rsidRPr="00B53809">
        <w:rPr>
          <w:color w:val="auto"/>
          <w:highlight w:val="white"/>
        </w:rPr>
        <w:softHyphen/>
      </w:r>
      <w:r w:rsidRPr="00B53809">
        <w:rPr>
          <w:color w:val="auto"/>
          <w:highlight w:val="white"/>
        </w:rPr>
        <w:t>resources/Codelist/</w:t>
      </w:r>
      <w:r w:rsidRPr="00B53809">
        <w:rPr>
          <w:color w:val="auto"/>
          <w:highlight w:val="white"/>
        </w:rPr>
        <w:softHyphen/>
        <w:t>gmxCodelists.xml#CI_</w:t>
      </w:r>
      <w:r w:rsidRPr="00B53809">
        <w:rPr>
          <w:color w:val="auto"/>
        </w:rPr>
        <w:t>OnlineFunctionCode"</w:t>
      </w:r>
      <w:r>
        <w:t xml:space="preserve">  </w:t>
      </w:r>
      <w:r w:rsidRPr="00F52A2A">
        <w:rPr>
          <w:rStyle w:val="xmlElementChar"/>
        </w:rPr>
        <w:t>codeListValue=</w:t>
      </w:r>
      <w:r>
        <w:t>"</w:t>
      </w:r>
      <w:r>
        <w:rPr>
          <w:color w:val="auto"/>
        </w:rPr>
        <w:t>download</w:t>
      </w:r>
      <w:r>
        <w:t>"</w:t>
      </w:r>
      <w:r w:rsidRPr="00F52A2A">
        <w:rPr>
          <w:rStyle w:val="xmlBracketChar"/>
        </w:rPr>
        <w:t>&gt;</w:t>
      </w:r>
      <w:r>
        <w:t xml:space="preserve"> </w:t>
      </w:r>
      <w:r>
        <w:rPr>
          <w:color w:val="auto"/>
        </w:rPr>
        <w:t>download</w:t>
      </w:r>
      <w:r w:rsidRPr="00F52A2A">
        <w:rPr>
          <w:rStyle w:val="xmlBracketChar"/>
        </w:rPr>
        <w:t>&lt;/</w:t>
      </w:r>
      <w:r w:rsidRPr="00F52A2A">
        <w:rPr>
          <w:rStyle w:val="xmlElementChar"/>
        </w:rPr>
        <w:t>gmd:CI_OnLineFunctionCode</w:t>
      </w:r>
      <w:r w:rsidRPr="00F52A2A">
        <w:rPr>
          <w:rStyle w:val="xmlBracketChar"/>
        </w:rPr>
        <w:t>&gt;</w:t>
      </w:r>
    </w:p>
    <w:p w:rsidR="00F52A2A" w:rsidRPr="00081905" w:rsidRDefault="00F52A2A" w:rsidP="00B73450">
      <w:pPr>
        <w:pStyle w:val="xmlBracket"/>
      </w:pPr>
      <w:r>
        <w:tab/>
      </w:r>
      <w:r>
        <w:tab/>
      </w:r>
      <w:r>
        <w:tab/>
        <w:t>&lt;/</w:t>
      </w:r>
      <w:r w:rsidRPr="00F52A2A">
        <w:rPr>
          <w:rStyle w:val="xmlElementChar"/>
        </w:rPr>
        <w:t>gmd:function</w:t>
      </w:r>
      <w:r>
        <w:t>&gt;</w:t>
      </w:r>
    </w:p>
    <w:p w:rsidR="00081905" w:rsidRPr="00081905" w:rsidRDefault="00081905" w:rsidP="00B73450">
      <w:pPr>
        <w:pStyle w:val="xmlBracket"/>
      </w:pPr>
      <w:r>
        <w:tab/>
      </w:r>
      <w:r>
        <w:tab/>
      </w:r>
      <w:r w:rsidRPr="00081905">
        <w:t>&lt;/</w:t>
      </w:r>
      <w:r w:rsidRPr="00081905">
        <w:rPr>
          <w:rStyle w:val="xmlElementChar"/>
        </w:rPr>
        <w:t>gmd:CI_OnlineResource</w:t>
      </w:r>
      <w:r w:rsidRPr="00081905">
        <w:t>&gt;</w:t>
      </w:r>
    </w:p>
    <w:p w:rsidR="00081905" w:rsidRPr="00081905" w:rsidRDefault="00081905" w:rsidP="00B73450">
      <w:pPr>
        <w:pStyle w:val="xmlBracket"/>
      </w:pPr>
      <w:r>
        <w:tab/>
      </w:r>
      <w:r w:rsidRPr="00081905">
        <w:t>&lt;/</w:t>
      </w:r>
      <w:r w:rsidRPr="00081905">
        <w:rPr>
          <w:rStyle w:val="xmlElementChar"/>
        </w:rPr>
        <w:t>gmd:onLine</w:t>
      </w:r>
      <w:r w:rsidRPr="00081905">
        <w:t>&gt;</w:t>
      </w:r>
    </w:p>
    <w:p w:rsidR="00081905" w:rsidRDefault="00081905" w:rsidP="00B73450">
      <w:pPr>
        <w:pStyle w:val="xmlBracket"/>
      </w:pPr>
      <w:r w:rsidRPr="00081905">
        <w:t>&lt;/</w:t>
      </w:r>
      <w:r w:rsidRPr="00081905">
        <w:rPr>
          <w:rStyle w:val="xmlElementChar"/>
        </w:rPr>
        <w:t>gmd:MD_DigitalTransferOptions</w:t>
      </w:r>
      <w:r w:rsidRPr="00081905">
        <w:t>&gt;</w:t>
      </w:r>
    </w:p>
    <w:p w:rsidR="0096531A" w:rsidRDefault="0096531A" w:rsidP="006E0541">
      <w:pPr>
        <w:pStyle w:val="Heading4"/>
      </w:pPr>
      <w:r>
        <w:t>Web service distribution</w:t>
      </w:r>
    </w:p>
    <w:p w:rsidR="00081905" w:rsidRDefault="002B1693" w:rsidP="006E0541">
      <w:r>
        <w:t>This is an example of l</w:t>
      </w:r>
      <w:r w:rsidR="00F52A2A">
        <w:t>ink information for a service-based distribution that requires more information providing context for the link to allow machine processing to access the resource with minimum user input.</w:t>
      </w:r>
    </w:p>
    <w:p w:rsidR="00081905" w:rsidRDefault="00081905" w:rsidP="00B73450">
      <w:pPr>
        <w:pStyle w:val="xmlBracket"/>
      </w:pPr>
      <w:r>
        <w:t>&lt;</w:t>
      </w:r>
      <w:r w:rsidRPr="0019129B">
        <w:rPr>
          <w:rStyle w:val="xmlElementChar"/>
        </w:rPr>
        <w:t>gmd:MD_DigitalTransferOptions</w:t>
      </w:r>
      <w:r>
        <w:t>&gt;</w:t>
      </w:r>
    </w:p>
    <w:p w:rsidR="00081905" w:rsidRDefault="00F52A2A" w:rsidP="00B73450">
      <w:pPr>
        <w:pStyle w:val="xmlBracket"/>
      </w:pPr>
      <w:r>
        <w:tab/>
      </w:r>
      <w:r w:rsidR="00081905">
        <w:t>&lt;</w:t>
      </w:r>
      <w:r w:rsidR="00081905" w:rsidRPr="0019129B">
        <w:rPr>
          <w:rStyle w:val="xmlElementChar"/>
        </w:rPr>
        <w:t>gmd:onLine</w:t>
      </w:r>
      <w:r w:rsidR="00081905">
        <w:t>&gt;</w:t>
      </w:r>
    </w:p>
    <w:p w:rsidR="00081905" w:rsidRDefault="00F52A2A" w:rsidP="00B73450">
      <w:pPr>
        <w:pStyle w:val="xmlBracket"/>
      </w:pPr>
      <w:r>
        <w:tab/>
      </w:r>
      <w:r>
        <w:tab/>
      </w:r>
      <w:r w:rsidR="00081905">
        <w:t>&lt;</w:t>
      </w:r>
      <w:r w:rsidR="00081905" w:rsidRPr="0019129B">
        <w:rPr>
          <w:rStyle w:val="xmlElementChar"/>
        </w:rPr>
        <w:t>gmd:CI_OnlineResource</w:t>
      </w:r>
      <w:r w:rsidR="00081905">
        <w:t>&gt;</w:t>
      </w:r>
    </w:p>
    <w:p w:rsidR="00081905" w:rsidRDefault="00F52A2A" w:rsidP="00B73450">
      <w:pPr>
        <w:pStyle w:val="xmlBracket"/>
      </w:pPr>
      <w:r>
        <w:tab/>
      </w:r>
      <w:r>
        <w:tab/>
      </w:r>
      <w:r>
        <w:tab/>
      </w:r>
      <w:r w:rsidR="00081905">
        <w:t>&lt;</w:t>
      </w:r>
      <w:r w:rsidR="00081905" w:rsidRPr="0019129B">
        <w:rPr>
          <w:rStyle w:val="xmlElementChar"/>
        </w:rPr>
        <w:t>gmd:linkage</w:t>
      </w:r>
      <w:r w:rsidR="00081905">
        <w:t>&gt;</w:t>
      </w:r>
    </w:p>
    <w:p w:rsidR="00D64F4D" w:rsidRDefault="00F52A2A" w:rsidP="00B73450">
      <w:pPr>
        <w:pStyle w:val="xmlBracket"/>
      </w:pPr>
      <w:r>
        <w:tab/>
      </w:r>
      <w:r>
        <w:tab/>
      </w:r>
      <w:r>
        <w:tab/>
      </w:r>
      <w:r>
        <w:tab/>
      </w:r>
      <w:r w:rsidR="00081905">
        <w:t>&lt;</w:t>
      </w:r>
      <w:r w:rsidR="00081905" w:rsidRPr="0019129B">
        <w:rPr>
          <w:rStyle w:val="xmlElementChar"/>
        </w:rPr>
        <w:t>gmd:URL</w:t>
      </w:r>
      <w:r w:rsidR="00081905">
        <w:t>&gt;</w:t>
      </w:r>
      <w:r w:rsidR="00D64F4D" w:rsidRPr="00B53809">
        <w:t>http://services.azgs.az.gov/ArcGIS/services/aasggeothermal/NMBorehole</w:t>
      </w:r>
      <w:r w:rsidR="00D64F4D" w:rsidRPr="00B53809">
        <w:softHyphen/>
        <w:t>Temperatures/MapServer/WFSServer?request=GetCapabilities&amp;amp;service=WFS</w:t>
      </w:r>
    </w:p>
    <w:p w:rsidR="00081905" w:rsidRDefault="00D64F4D" w:rsidP="00B73450">
      <w:pPr>
        <w:pStyle w:val="xmlBracket"/>
      </w:pPr>
      <w:r>
        <w:tab/>
      </w:r>
      <w:r>
        <w:tab/>
      </w:r>
      <w:r>
        <w:tab/>
      </w:r>
      <w:r>
        <w:tab/>
      </w:r>
      <w:r w:rsidR="00081905">
        <w:t>&lt;/</w:t>
      </w:r>
      <w:r w:rsidR="00081905" w:rsidRPr="0019129B">
        <w:rPr>
          <w:rStyle w:val="xmlElementChar"/>
        </w:rPr>
        <w:t>gmd:URL</w:t>
      </w:r>
      <w:r w:rsidR="00081905">
        <w:t>&gt;</w:t>
      </w:r>
    </w:p>
    <w:p w:rsidR="00081905" w:rsidRDefault="00D64F4D" w:rsidP="00B73450">
      <w:pPr>
        <w:pStyle w:val="xmlBracket"/>
      </w:pPr>
      <w:r>
        <w:tab/>
      </w:r>
      <w:r>
        <w:tab/>
      </w:r>
      <w:r>
        <w:tab/>
      </w:r>
      <w:r w:rsidR="00081905">
        <w:t>&lt;/</w:t>
      </w:r>
      <w:r w:rsidR="00081905" w:rsidRPr="0019129B">
        <w:rPr>
          <w:rStyle w:val="xmlElementChar"/>
        </w:rPr>
        <w:t>gmd:linkage</w:t>
      </w:r>
      <w:r w:rsidR="00081905">
        <w:t>&gt;</w:t>
      </w:r>
    </w:p>
    <w:p w:rsidR="00081905" w:rsidRDefault="00D64F4D" w:rsidP="00B73450">
      <w:pPr>
        <w:pStyle w:val="xmlBracket"/>
      </w:pPr>
      <w:r>
        <w:tab/>
      </w:r>
      <w:r>
        <w:tab/>
      </w:r>
      <w:r>
        <w:tab/>
      </w:r>
      <w:r w:rsidR="00081905">
        <w:t>&lt;</w:t>
      </w:r>
      <w:r w:rsidR="00081905" w:rsidRPr="0019129B">
        <w:rPr>
          <w:rStyle w:val="xmlElementChar"/>
        </w:rPr>
        <w:t>gmd:protocol</w:t>
      </w:r>
      <w:r w:rsidR="00081905">
        <w:t>&gt;</w:t>
      </w:r>
    </w:p>
    <w:p w:rsidR="00081905" w:rsidRPr="00E646AC" w:rsidRDefault="00081905" w:rsidP="00B53809">
      <w:pPr>
        <w:pStyle w:val="XMLNoBordercomment"/>
      </w:pPr>
      <w:r w:rsidRPr="00E646AC">
        <w:t>&lt;!-- The protocol element defines a valid internet protocol used to access the resource.</w:t>
      </w:r>
      <w:r w:rsidR="00E646AC" w:rsidRPr="00E646AC">
        <w:t xml:space="preserve"> </w:t>
      </w:r>
      <w:r w:rsidR="00E646AC">
        <w:t>The</w:t>
      </w:r>
      <w:r w:rsidR="00E646AC" w:rsidRPr="00E646AC">
        <w:t xml:space="preserve"> protocol attribute specif</w:t>
      </w:r>
      <w:r w:rsidR="00E646AC">
        <w:t>ies</w:t>
      </w:r>
      <w:r w:rsidR="00E646AC" w:rsidRPr="00E646AC">
        <w:t xml:space="preserve"> protocol in the network stack</w:t>
      </w:r>
      <w:r w:rsidR="00E646AC">
        <w:t xml:space="preserve"> on top of the base protocol that is specified by the prefix of the URL (http: or ftp: typically)</w:t>
      </w:r>
      <w:r w:rsidR="00E646AC" w:rsidRPr="00E646AC">
        <w:t>, and the USGIN recommends that this property be used to encode the serviceType</w:t>
      </w:r>
      <w:r w:rsidRPr="00E646AC">
        <w:t>. --&gt;</w:t>
      </w:r>
    </w:p>
    <w:p w:rsidR="00081905" w:rsidRDefault="00D64F4D" w:rsidP="00B73450">
      <w:pPr>
        <w:pStyle w:val="xmlBracket"/>
      </w:pPr>
      <w:r>
        <w:tab/>
      </w:r>
      <w:r>
        <w:tab/>
      </w:r>
      <w:r>
        <w:tab/>
      </w:r>
      <w:r>
        <w:tab/>
      </w:r>
      <w:r w:rsidR="00081905">
        <w:t>&lt;</w:t>
      </w:r>
      <w:r w:rsidR="00081905" w:rsidRPr="0019129B">
        <w:rPr>
          <w:rStyle w:val="xmlElementChar"/>
        </w:rPr>
        <w:t>gco:CharacterString</w:t>
      </w:r>
      <w:r w:rsidR="00081905">
        <w:t>&gt;</w:t>
      </w:r>
      <w:r w:rsidR="00E646AC" w:rsidRPr="00E646AC">
        <w:rPr>
          <w:color w:val="auto"/>
        </w:rPr>
        <w:t xml:space="preserve"> OGC:WFS</w:t>
      </w:r>
      <w:r w:rsidR="00E646AC">
        <w:t xml:space="preserve"> </w:t>
      </w:r>
      <w:r w:rsidR="00081905">
        <w:t>&lt;/</w:t>
      </w:r>
      <w:r w:rsidR="00081905" w:rsidRPr="0019129B">
        <w:rPr>
          <w:rStyle w:val="xmlElementChar"/>
        </w:rPr>
        <w:t>gco:CharacterString</w:t>
      </w:r>
      <w:r w:rsidR="00081905">
        <w:t>&gt;</w:t>
      </w:r>
    </w:p>
    <w:p w:rsidR="00081905" w:rsidRDefault="00D64F4D" w:rsidP="00B73450">
      <w:pPr>
        <w:pStyle w:val="xmlBracket"/>
      </w:pPr>
      <w:r>
        <w:tab/>
      </w:r>
      <w:r>
        <w:tab/>
      </w:r>
      <w:r>
        <w:tab/>
      </w:r>
      <w:r w:rsidR="00081905">
        <w:t>&lt;/</w:t>
      </w:r>
      <w:r w:rsidR="00081905" w:rsidRPr="0019129B">
        <w:rPr>
          <w:rStyle w:val="xmlElementChar"/>
        </w:rPr>
        <w:t>gmd:protocol</w:t>
      </w:r>
      <w:r w:rsidR="00081905">
        <w:t>&gt;</w:t>
      </w:r>
    </w:p>
    <w:p w:rsidR="00081905" w:rsidRPr="00E646AC" w:rsidRDefault="00E646AC" w:rsidP="00B53809">
      <w:pPr>
        <w:pStyle w:val="XMLNoBordercomment"/>
      </w:pPr>
      <w:r>
        <w:t xml:space="preserve">&lt;!-- For file-based resources, the </w:t>
      </w:r>
      <w:r w:rsidR="00081905" w:rsidRPr="00E646AC">
        <w:t xml:space="preserve">applicationProfile is </w:t>
      </w:r>
      <w:r>
        <w:t>used to indicate the</w:t>
      </w:r>
      <w:r w:rsidR="00081905" w:rsidRPr="00E646AC">
        <w:t xml:space="preserve"> software application needed to use the </w:t>
      </w:r>
      <w:r>
        <w:t>linked</w:t>
      </w:r>
      <w:r w:rsidR="00081905" w:rsidRPr="00E646AC">
        <w:t xml:space="preserve"> file resource. The applicationProfile character string should specify the software using the following recommended syntax: “vendor:application name/application version”, e.g. “Microsoft:Word/2007”, or “ESRI:ArcGIS/9.3” </w:t>
      </w:r>
      <w:r w:rsidRPr="00E646AC">
        <w:t xml:space="preserve">For links to </w:t>
      </w:r>
      <w:r>
        <w:t>resources</w:t>
      </w:r>
      <w:r w:rsidRPr="00E646AC">
        <w:t xml:space="preserve"> for which the </w:t>
      </w:r>
      <w:r w:rsidR="00F52A2A">
        <w:t>gmd:protocol (</w:t>
      </w:r>
      <w:r w:rsidRPr="00E646AC">
        <w:t>service type</w:t>
      </w:r>
      <w:r w:rsidR="00F52A2A">
        <w:t>)</w:t>
      </w:r>
      <w:r w:rsidRPr="00E646AC">
        <w:t xml:space="preserve"> </w:t>
      </w:r>
      <w:r w:rsidR="00F52A2A">
        <w:t>along with the</w:t>
      </w:r>
      <w:r w:rsidRPr="00E646AC">
        <w:t xml:space="preserve"> prefix on the link URL do not provide sufficient information to guide client software, the applicationProfile property is used to indicate a profile on the serviceType or some variation in document encoding or content conventions.</w:t>
      </w:r>
      <w:r w:rsidR="00F52A2A" w:rsidRPr="00F52A2A">
        <w:t xml:space="preserve"> For example WFS services may offer different feature types, a catalog may offer different metadata encoding, or a resource-oriented service may offer representations using different encoding schemes. The same scheme may be used with different conventions, for instance different profiles for the use of ISO19139 or csw:record XML metadata encoding. RDF representations may be offered in XML, Turtle, or N3 encoding. </w:t>
      </w:r>
      <w:r w:rsidR="00081905" w:rsidRPr="00E646AC">
        <w:t>--&gt;</w:t>
      </w:r>
    </w:p>
    <w:p w:rsidR="00081905" w:rsidRDefault="00D64F4D" w:rsidP="00B73450">
      <w:pPr>
        <w:pStyle w:val="xmlBracket"/>
      </w:pPr>
      <w:r>
        <w:tab/>
      </w:r>
      <w:r>
        <w:tab/>
      </w:r>
      <w:r>
        <w:tab/>
      </w:r>
      <w:r w:rsidR="00081905">
        <w:t>&lt;</w:t>
      </w:r>
      <w:r w:rsidR="00081905" w:rsidRPr="0019129B">
        <w:rPr>
          <w:rStyle w:val="xmlElementChar"/>
        </w:rPr>
        <w:t>gmd:applicationProfile</w:t>
      </w:r>
      <w:r w:rsidR="00081905">
        <w:t>&gt;</w:t>
      </w:r>
    </w:p>
    <w:p w:rsidR="00081905" w:rsidRDefault="00D64F4D" w:rsidP="00B73450">
      <w:pPr>
        <w:pStyle w:val="xmlBracket"/>
      </w:pPr>
      <w:r>
        <w:tab/>
      </w:r>
      <w:r>
        <w:tab/>
      </w:r>
      <w:r>
        <w:tab/>
      </w:r>
      <w:r>
        <w:tab/>
      </w:r>
      <w:r w:rsidR="00081905">
        <w:t>&lt;</w:t>
      </w:r>
      <w:r w:rsidR="00081905" w:rsidRPr="0019129B">
        <w:rPr>
          <w:rStyle w:val="xmlElementChar"/>
        </w:rPr>
        <w:t>gco:CharacterString</w:t>
      </w:r>
      <w:r w:rsidR="00081905">
        <w:t>&gt;</w:t>
      </w:r>
      <w:r w:rsidR="00F52A2A">
        <w:rPr>
          <w:color w:val="auto"/>
        </w:rPr>
        <w:t>BoreholeTemperature</w:t>
      </w:r>
      <w:r w:rsidR="00081905">
        <w:t>&lt;/</w:t>
      </w:r>
      <w:r w:rsidR="00081905" w:rsidRPr="0019129B">
        <w:rPr>
          <w:rStyle w:val="xmlElementChar"/>
        </w:rPr>
        <w:t>gco:CharacterString</w:t>
      </w:r>
      <w:r w:rsidR="00081905">
        <w:t>&gt;</w:t>
      </w:r>
    </w:p>
    <w:p w:rsidR="00081905" w:rsidRDefault="00D64F4D" w:rsidP="00B73450">
      <w:pPr>
        <w:pStyle w:val="xmlBracket"/>
      </w:pPr>
      <w:r>
        <w:tab/>
      </w:r>
      <w:r>
        <w:tab/>
      </w:r>
      <w:r>
        <w:tab/>
      </w:r>
      <w:r w:rsidR="00081905">
        <w:t>&lt;/</w:t>
      </w:r>
      <w:r w:rsidR="00081905" w:rsidRPr="0019129B">
        <w:rPr>
          <w:rStyle w:val="xmlElementChar"/>
        </w:rPr>
        <w:t>gmd:applicationProfile</w:t>
      </w:r>
      <w:r w:rsidR="00081905">
        <w:t>&gt;</w:t>
      </w:r>
    </w:p>
    <w:p w:rsidR="00081905" w:rsidRPr="00F52A2A" w:rsidRDefault="00081905" w:rsidP="00B53809">
      <w:pPr>
        <w:pStyle w:val="XMLComment"/>
      </w:pPr>
      <w:r w:rsidRPr="00F52A2A">
        <w:t>&lt;!-- The CI_OnlineResource/name element may duplicate the file name if the URL is a link to a file, but it is recommended to provide a user-friendly label for the file that could be presented in a user interface.  --&gt;</w:t>
      </w:r>
    </w:p>
    <w:p w:rsidR="00D64F4D" w:rsidRDefault="00D64F4D" w:rsidP="00B73450">
      <w:pPr>
        <w:pStyle w:val="xmlBracket"/>
      </w:pPr>
      <w:r>
        <w:tab/>
      </w:r>
      <w:r>
        <w:tab/>
      </w:r>
      <w:r>
        <w:tab/>
        <w:t>&lt;</w:t>
      </w:r>
      <w:r w:rsidRPr="0019129B">
        <w:rPr>
          <w:rStyle w:val="xmlElementChar"/>
        </w:rPr>
        <w:t>gmd:name</w:t>
      </w:r>
      <w:r>
        <w:t>&gt;</w:t>
      </w:r>
    </w:p>
    <w:p w:rsidR="00081905" w:rsidRDefault="00D64F4D" w:rsidP="00B73450">
      <w:pPr>
        <w:pStyle w:val="xmlBracket"/>
      </w:pPr>
      <w:r>
        <w:tab/>
      </w:r>
      <w:r>
        <w:tab/>
      </w:r>
      <w:r>
        <w:tab/>
      </w:r>
      <w:r>
        <w:tab/>
      </w:r>
      <w:r w:rsidR="00081905">
        <w:t>&lt;</w:t>
      </w:r>
      <w:r w:rsidR="00081905" w:rsidRPr="0019129B">
        <w:rPr>
          <w:rStyle w:val="xmlElementChar"/>
        </w:rPr>
        <w:t>gco:CharacterString</w:t>
      </w:r>
      <w:r w:rsidR="00081905">
        <w:t>&gt;</w:t>
      </w:r>
      <w:r w:rsidR="00E646AC" w:rsidRPr="00E646AC">
        <w:rPr>
          <w:color w:val="auto"/>
        </w:rPr>
        <w:t>serviceDescription</w:t>
      </w:r>
      <w:r w:rsidR="00081905">
        <w:t>&lt;/</w:t>
      </w:r>
      <w:r w:rsidR="00081905" w:rsidRPr="0019129B">
        <w:rPr>
          <w:rStyle w:val="xmlElementChar"/>
        </w:rPr>
        <w:t>gco:CharacterString</w:t>
      </w:r>
      <w:r w:rsidR="00081905">
        <w:t>&gt;</w:t>
      </w:r>
    </w:p>
    <w:p w:rsidR="00081905" w:rsidRDefault="00D64F4D" w:rsidP="00B73450">
      <w:pPr>
        <w:pStyle w:val="xmlBracket"/>
      </w:pPr>
      <w:r>
        <w:tab/>
      </w:r>
      <w:r>
        <w:tab/>
      </w:r>
      <w:r>
        <w:tab/>
      </w:r>
      <w:r w:rsidR="00081905">
        <w:t>&lt;/</w:t>
      </w:r>
      <w:r w:rsidR="00081905" w:rsidRPr="0019129B">
        <w:rPr>
          <w:rStyle w:val="xmlElementChar"/>
        </w:rPr>
        <w:t>gmd:name</w:t>
      </w:r>
      <w:r w:rsidR="00081905">
        <w:t>&gt;</w:t>
      </w:r>
    </w:p>
    <w:p w:rsidR="00081905" w:rsidRPr="00D64F4D" w:rsidRDefault="00081905" w:rsidP="00B53809">
      <w:pPr>
        <w:pStyle w:val="XMLComment"/>
      </w:pPr>
      <w:r w:rsidRPr="00D64F4D">
        <w:t>&lt;!-- CI_OnlineResource/function is required by USGIN to indicate how linkage is to be used. --&gt;</w:t>
      </w:r>
    </w:p>
    <w:p w:rsidR="00F52A2A" w:rsidRPr="00F52A2A" w:rsidRDefault="00F52A2A" w:rsidP="00B53809">
      <w:pPr>
        <w:pStyle w:val="XMLComment"/>
      </w:pPr>
      <w:r w:rsidRPr="00F52A2A">
        <w:t xml:space="preserve">&lt;!-- CI_OnlineFunctionCode names: {download, information, offlineAccess, order, search} - NAP expands with {upload, webService, emailService, browsing, fileAccess}. </w:t>
      </w:r>
      <w:r>
        <w:t>Note the use of the NAP codelist in this example.</w:t>
      </w:r>
      <w:r w:rsidRPr="00F52A2A">
        <w:t>--&gt;</w:t>
      </w:r>
    </w:p>
    <w:p w:rsidR="00B75C5D" w:rsidRDefault="00B75C5D" w:rsidP="00B73450">
      <w:pPr>
        <w:pStyle w:val="xmlBracket"/>
      </w:pPr>
      <w:r>
        <w:tab/>
      </w:r>
      <w:r>
        <w:tab/>
      </w:r>
      <w:r>
        <w:tab/>
        <w:t>&lt;</w:t>
      </w:r>
      <w:r w:rsidRPr="00F52A2A">
        <w:rPr>
          <w:rStyle w:val="xmlElementChar"/>
        </w:rPr>
        <w:t>gmd:function</w:t>
      </w:r>
      <w:r>
        <w:t>&gt;</w:t>
      </w:r>
    </w:p>
    <w:p w:rsidR="00F52A2A" w:rsidRDefault="00D64F4D" w:rsidP="00B53809">
      <w:pPr>
        <w:pStyle w:val="xmlElement"/>
        <w:tabs>
          <w:tab w:val="left" w:pos="360"/>
          <w:tab w:val="left" w:pos="720"/>
          <w:tab w:val="left" w:pos="1080"/>
          <w:tab w:val="left" w:pos="1440"/>
        </w:tabs>
        <w:ind w:left="1890" w:hanging="1890"/>
      </w:pPr>
      <w:r>
        <w:tab/>
      </w:r>
      <w:r>
        <w:tab/>
      </w:r>
      <w:r w:rsidR="00B53809">
        <w:tab/>
      </w:r>
      <w:r w:rsidR="00B53809">
        <w:tab/>
      </w:r>
      <w:r w:rsidR="00F52A2A">
        <w:t>&lt;gmd:CI_OnLineFunctionCode codeList=</w:t>
      </w:r>
      <w:r w:rsidR="00F52A2A" w:rsidRPr="00B53809">
        <w:rPr>
          <w:color w:val="auto"/>
        </w:rPr>
        <w:t>"http://www.fgdc.gov/nap/metadata/register/registerItem</w:t>
      </w:r>
      <w:r w:rsidR="00B53809" w:rsidRPr="00B53809">
        <w:rPr>
          <w:color w:val="auto"/>
        </w:rPr>
        <w:softHyphen/>
      </w:r>
      <w:r w:rsidR="00F52A2A" w:rsidRPr="00B53809">
        <w:rPr>
          <w:color w:val="auto"/>
        </w:rPr>
        <w:t>Classes.html#IC_88"</w:t>
      </w:r>
      <w:r w:rsidR="00F52A2A">
        <w:t xml:space="preserve"> </w:t>
      </w:r>
      <w:r w:rsidR="00F52A2A" w:rsidRPr="00F52A2A">
        <w:rPr>
          <w:rStyle w:val="xmlElementChar"/>
        </w:rPr>
        <w:t>codeListValue=</w:t>
      </w:r>
      <w:r w:rsidR="00F52A2A">
        <w:t>"</w:t>
      </w:r>
      <w:r w:rsidR="00F52A2A" w:rsidRPr="00F52A2A">
        <w:rPr>
          <w:color w:val="auto"/>
        </w:rPr>
        <w:t>381</w:t>
      </w:r>
      <w:r w:rsidR="002B1693">
        <w:t>"&gt;</w:t>
      </w:r>
      <w:r w:rsidR="00F52A2A">
        <w:rPr>
          <w:color w:val="auto"/>
        </w:rPr>
        <w:t>webService</w:t>
      </w:r>
      <w:r w:rsidR="00F52A2A">
        <w:t>&lt;/</w:t>
      </w:r>
      <w:r w:rsidR="00F52A2A" w:rsidRPr="00F52A2A">
        <w:rPr>
          <w:rStyle w:val="xmlElementChar"/>
        </w:rPr>
        <w:t>gmd:CI_OnLineFunctionCode</w:t>
      </w:r>
      <w:r w:rsidR="00F52A2A">
        <w:t>&gt;</w:t>
      </w:r>
    </w:p>
    <w:p w:rsidR="00F52A2A" w:rsidRPr="00081905" w:rsidRDefault="00D64F4D" w:rsidP="00B73450">
      <w:pPr>
        <w:pStyle w:val="xmlBracket"/>
      </w:pPr>
      <w:r>
        <w:tab/>
      </w:r>
      <w:r>
        <w:tab/>
      </w:r>
      <w:r>
        <w:tab/>
      </w:r>
      <w:r w:rsidR="00F52A2A">
        <w:t>&lt;/</w:t>
      </w:r>
      <w:r w:rsidR="00F52A2A" w:rsidRPr="00F52A2A">
        <w:rPr>
          <w:rStyle w:val="xmlElementChar"/>
        </w:rPr>
        <w:t>gmd:function</w:t>
      </w:r>
      <w:r w:rsidR="00F52A2A">
        <w:t>&gt;</w:t>
      </w:r>
    </w:p>
    <w:p w:rsidR="00081905" w:rsidRDefault="00D64F4D" w:rsidP="00B73450">
      <w:pPr>
        <w:pStyle w:val="xmlBracket"/>
      </w:pPr>
      <w:r>
        <w:tab/>
      </w:r>
      <w:r>
        <w:tab/>
      </w:r>
      <w:r w:rsidR="00081905">
        <w:t>&lt;/</w:t>
      </w:r>
      <w:r w:rsidR="00081905" w:rsidRPr="0019129B">
        <w:rPr>
          <w:rStyle w:val="xmlElementChar"/>
        </w:rPr>
        <w:t>gmd:CI_OnlineResource</w:t>
      </w:r>
      <w:r w:rsidR="00081905">
        <w:t>&gt;</w:t>
      </w:r>
    </w:p>
    <w:p w:rsidR="00081905" w:rsidRDefault="00D64F4D" w:rsidP="00B73450">
      <w:pPr>
        <w:pStyle w:val="xmlBracket"/>
      </w:pPr>
      <w:r>
        <w:tab/>
      </w:r>
      <w:r w:rsidR="00081905">
        <w:t>&lt;/</w:t>
      </w:r>
      <w:r w:rsidR="00081905" w:rsidRPr="0019129B">
        <w:rPr>
          <w:rStyle w:val="xmlElementChar"/>
        </w:rPr>
        <w:t>gmd:onLine</w:t>
      </w:r>
      <w:r w:rsidR="00081905">
        <w:t>&gt;</w:t>
      </w:r>
    </w:p>
    <w:p w:rsidR="00081905" w:rsidRDefault="00081905" w:rsidP="00B73450">
      <w:pPr>
        <w:pStyle w:val="xmlBracket"/>
      </w:pPr>
      <w:r>
        <w:t>&lt;/</w:t>
      </w:r>
      <w:r w:rsidRPr="0019129B">
        <w:rPr>
          <w:rStyle w:val="xmlElementChar"/>
        </w:rPr>
        <w:t>gmd:MD_DigitalTransferOptions</w:t>
      </w:r>
      <w:r>
        <w:t>&gt;</w:t>
      </w:r>
    </w:p>
    <w:p w:rsidR="002B5A5B" w:rsidRPr="00297422" w:rsidRDefault="00297422" w:rsidP="006E0541">
      <w:pPr>
        <w:pStyle w:val="Heading2"/>
      </w:pPr>
      <w:r w:rsidRPr="00297422">
        <w:t>Metadata date stamp</w:t>
      </w:r>
    </w:p>
    <w:p w:rsidR="002B5A5B" w:rsidRDefault="002B5A5B" w:rsidP="006E0541">
      <w:pPr>
        <w:rPr>
          <w:rFonts w:eastAsiaTheme="minorHAnsi"/>
        </w:rPr>
      </w:pPr>
      <w:r w:rsidRPr="00CB14F0">
        <w:rPr>
          <w:rFonts w:eastAsiaTheme="minorHAnsi"/>
        </w:rPr>
        <w:t xml:space="preserve">This is the date and time when the metadata record was created or </w:t>
      </w:r>
      <w:r>
        <w:rPr>
          <w:rFonts w:eastAsiaTheme="minorHAnsi"/>
        </w:rPr>
        <w:t xml:space="preserve">most recently </w:t>
      </w:r>
      <w:r w:rsidRPr="00CB14F0">
        <w:rPr>
          <w:rFonts w:eastAsiaTheme="minorHAnsi"/>
        </w:rPr>
        <w:t>updated</w:t>
      </w:r>
      <w:r>
        <w:rPr>
          <w:rFonts w:eastAsiaTheme="minorHAnsi"/>
        </w:rPr>
        <w:t>. This value should be auto-populated by any well-behaved metadata editor with a current date-time for the edit session or record generation.</w:t>
      </w:r>
    </w:p>
    <w:p w:rsidR="002B5A5B" w:rsidRDefault="002B5A5B" w:rsidP="00B73450">
      <w:pPr>
        <w:pStyle w:val="xmlBracket"/>
        <w:rPr>
          <w:color w:val="000000"/>
          <w:highlight w:val="white"/>
        </w:rPr>
      </w:pPr>
      <w:r>
        <w:rPr>
          <w:highlight w:val="white"/>
        </w:rPr>
        <w:t>&lt;</w:t>
      </w:r>
      <w:r w:rsidRPr="00B53809">
        <w:rPr>
          <w:rStyle w:val="xmlElementChar"/>
          <w:highlight w:val="white"/>
        </w:rPr>
        <w:t>gmd:dateStamp</w:t>
      </w:r>
      <w:r>
        <w:rPr>
          <w:highlight w:val="white"/>
        </w:rPr>
        <w:t>&gt;</w:t>
      </w:r>
    </w:p>
    <w:p w:rsidR="002B5A5B" w:rsidRDefault="002B5A5B" w:rsidP="00B53809">
      <w:pPr>
        <w:pStyle w:val="XMLComment"/>
        <w:rPr>
          <w:color w:val="000000"/>
          <w:highlight w:val="white"/>
        </w:rPr>
      </w:pPr>
      <w:r>
        <w:rPr>
          <w:color w:val="000000"/>
          <w:highlight w:val="white"/>
        </w:rPr>
        <w:tab/>
      </w:r>
      <w:r>
        <w:rPr>
          <w:highlight w:val="white"/>
        </w:rPr>
        <w:t>&lt;!-- Requires an extended ISO 8601 formatted combined UTC date and time string (2009-11-17T10:00:00) --&gt;</w:t>
      </w:r>
    </w:p>
    <w:p w:rsidR="002B5A5B" w:rsidRDefault="002B5A5B" w:rsidP="00B73450">
      <w:pPr>
        <w:pStyle w:val="xmlBracket"/>
        <w:rPr>
          <w:color w:val="000000"/>
          <w:highlight w:val="white"/>
        </w:rPr>
      </w:pPr>
      <w:r>
        <w:rPr>
          <w:color w:val="000000"/>
          <w:highlight w:val="white"/>
        </w:rPr>
        <w:tab/>
      </w:r>
      <w:r>
        <w:rPr>
          <w:highlight w:val="white"/>
        </w:rPr>
        <w:t>&lt;</w:t>
      </w:r>
      <w:r w:rsidRPr="00B53809">
        <w:rPr>
          <w:rStyle w:val="xmlElementChar"/>
          <w:highlight w:val="white"/>
        </w:rPr>
        <w:t>gco:DateTime</w:t>
      </w:r>
      <w:r>
        <w:rPr>
          <w:highlight w:val="white"/>
        </w:rPr>
        <w:t>&gt;</w:t>
      </w:r>
      <w:r>
        <w:rPr>
          <w:color w:val="000000"/>
          <w:highlight w:val="white"/>
        </w:rPr>
        <w:t>2010-01-14T10:00:00</w:t>
      </w:r>
      <w:r>
        <w:rPr>
          <w:highlight w:val="white"/>
        </w:rPr>
        <w:t>&lt;/</w:t>
      </w:r>
      <w:r w:rsidRPr="00B53809">
        <w:rPr>
          <w:rStyle w:val="xmlElementChar"/>
          <w:highlight w:val="white"/>
        </w:rPr>
        <w:t>gco:DateTime</w:t>
      </w:r>
      <w:r>
        <w:rPr>
          <w:highlight w:val="white"/>
        </w:rPr>
        <w:t>&gt;</w:t>
      </w:r>
    </w:p>
    <w:p w:rsidR="002B5A5B" w:rsidRDefault="002B5A5B" w:rsidP="00B53809">
      <w:pPr>
        <w:pStyle w:val="XMLelementLast"/>
        <w:rPr>
          <w:color w:val="000000"/>
          <w:highlight w:val="white"/>
        </w:rPr>
      </w:pPr>
      <w:r>
        <w:rPr>
          <w:highlight w:val="white"/>
        </w:rPr>
        <w:t>&lt;/</w:t>
      </w:r>
      <w:r w:rsidRPr="00310DB6">
        <w:rPr>
          <w:rStyle w:val="xmlElementChar"/>
          <w:highlight w:val="white"/>
        </w:rPr>
        <w:t>gmd:dateStamp</w:t>
      </w:r>
      <w:r>
        <w:rPr>
          <w:highlight w:val="white"/>
        </w:rPr>
        <w:t>&gt;</w:t>
      </w:r>
    </w:p>
    <w:p w:rsidR="002B5A5B" w:rsidRDefault="002B5A5B" w:rsidP="006E0541">
      <w:pPr>
        <w:pStyle w:val="Heading2"/>
      </w:pPr>
      <w:r w:rsidRPr="00FF5253">
        <w:t xml:space="preserve">Metadata point of contact </w:t>
      </w:r>
      <w:r>
        <w:t>–</w:t>
      </w:r>
      <w:r w:rsidRPr="00FF5253">
        <w:t xml:space="preserve"> </w:t>
      </w:r>
    </w:p>
    <w:p w:rsidR="002B5A5B" w:rsidRDefault="002B5A5B" w:rsidP="006E0541">
      <w:pPr>
        <w:rPr>
          <w:rFonts w:eastAsiaTheme="minorHAnsi"/>
        </w:rPr>
      </w:pPr>
      <w:r w:rsidRPr="00FF5253">
        <w:rPr>
          <w:rFonts w:eastAsiaTheme="minorHAnsi"/>
        </w:rPr>
        <w:t>Point of contact for the metadata record, e.g. for users to report errors, updates to metadata, etc</w:t>
      </w:r>
      <w:r>
        <w:rPr>
          <w:rFonts w:eastAsiaTheme="minorHAnsi"/>
        </w:rPr>
        <w:t>. The contact must include at least one of {person name, organization name, or position name} as the contact party, and at least one of {telephone number or e-mail address} for contact information.  These are all contained inside a CI_ResponsibleParty XML element, which is used in several other places in the metadata document with the same provisions.</w:t>
      </w:r>
    </w:p>
    <w:p w:rsidR="002B5A5B" w:rsidRDefault="002B5A5B" w:rsidP="006E0541">
      <w:pPr>
        <w:rPr>
          <w:rFonts w:eastAsiaTheme="minorHAnsi"/>
        </w:rPr>
      </w:pPr>
      <w:r>
        <w:rPr>
          <w:rFonts w:eastAsiaTheme="minorHAnsi"/>
        </w:rPr>
        <w:t xml:space="preserve">The preferred contact party is an organization. If no contact party is reported, and organisationName element with the value ‘missing’ should be used to ensure that the document validates. </w:t>
      </w:r>
    </w:p>
    <w:p w:rsidR="002B5A5B" w:rsidRDefault="002B5A5B" w:rsidP="00B73450">
      <w:pPr>
        <w:pStyle w:val="xmlBracket"/>
        <w:rPr>
          <w:color w:val="000000"/>
          <w:highlight w:val="white"/>
        </w:rPr>
      </w:pPr>
      <w:r>
        <w:rPr>
          <w:highlight w:val="white"/>
        </w:rPr>
        <w:t>&lt;gmd:organisationName&gt;</w:t>
      </w:r>
    </w:p>
    <w:p w:rsidR="002B5A5B" w:rsidRDefault="002B5A5B" w:rsidP="00B73450">
      <w:pPr>
        <w:pStyle w:val="xmlBracket"/>
        <w:rPr>
          <w:color w:val="000000"/>
          <w:highlight w:val="white"/>
        </w:rPr>
      </w:pPr>
      <w:r>
        <w:rPr>
          <w:color w:val="000000"/>
          <w:highlight w:val="white"/>
        </w:rPr>
        <w:tab/>
      </w:r>
      <w:r>
        <w:rPr>
          <w:highlight w:val="white"/>
        </w:rPr>
        <w:t>&lt;gco:CharacterString&gt;</w:t>
      </w:r>
      <w:r>
        <w:rPr>
          <w:color w:val="000000"/>
          <w:highlight w:val="white"/>
        </w:rPr>
        <w:t>Arizona Geological Survey</w:t>
      </w:r>
      <w:r>
        <w:rPr>
          <w:highlight w:val="white"/>
        </w:rPr>
        <w:t>&lt;/gco:CharacterString&gt;</w:t>
      </w:r>
    </w:p>
    <w:p w:rsidR="002B5A5B" w:rsidRDefault="002B5A5B" w:rsidP="00B73450">
      <w:pPr>
        <w:pStyle w:val="xmlBracket"/>
        <w:rPr>
          <w:highlight w:val="white"/>
        </w:rPr>
      </w:pPr>
      <w:r>
        <w:rPr>
          <w:highlight w:val="white"/>
        </w:rPr>
        <w:t>&lt;/gmd:organisationName&gt;</w:t>
      </w:r>
    </w:p>
    <w:p w:rsidR="002B5A5B" w:rsidRDefault="002B5A5B" w:rsidP="006E0541">
      <w:pPr>
        <w:rPr>
          <w:rFonts w:eastAsiaTheme="minorHAnsi"/>
          <w:highlight w:val="white"/>
        </w:rPr>
      </w:pPr>
      <w:r>
        <w:rPr>
          <w:rFonts w:eastAsiaTheme="minorHAnsi"/>
          <w:highlight w:val="white"/>
        </w:rPr>
        <w:t>E-mail address is preferred.</w:t>
      </w:r>
    </w:p>
    <w:p w:rsidR="002B5A5B" w:rsidRDefault="002B5A5B" w:rsidP="00B73450">
      <w:pPr>
        <w:pStyle w:val="xmlBracket"/>
        <w:rPr>
          <w:color w:val="000000"/>
          <w:highlight w:val="white"/>
        </w:rPr>
      </w:pPr>
      <w:r>
        <w:rPr>
          <w:highlight w:val="white"/>
        </w:rPr>
        <w:t>&lt;gmd:electronicMailAddress&gt;</w:t>
      </w:r>
    </w:p>
    <w:p w:rsidR="002B5A5B" w:rsidRDefault="002F2062" w:rsidP="00B73450">
      <w:pPr>
        <w:pStyle w:val="xmlBracket"/>
        <w:rPr>
          <w:color w:val="000000"/>
          <w:highlight w:val="white"/>
        </w:rPr>
      </w:pPr>
      <w:r>
        <w:rPr>
          <w:highlight w:val="white"/>
        </w:rPr>
        <w:tab/>
      </w:r>
      <w:r w:rsidR="002B5A5B">
        <w:rPr>
          <w:highlight w:val="white"/>
        </w:rPr>
        <w:t>&lt;gco:CharacterString&gt;</w:t>
      </w:r>
      <w:r w:rsidR="002B5A5B" w:rsidRPr="00FF5253">
        <w:rPr>
          <w:color w:val="000000"/>
          <w:highlight w:val="white"/>
        </w:rPr>
        <w:t>metadata@azgs.az.gov</w:t>
      </w:r>
      <w:r w:rsidR="002B5A5B">
        <w:rPr>
          <w:highlight w:val="white"/>
        </w:rPr>
        <w:t>&lt;/gco:CharacterString&gt;</w:t>
      </w:r>
    </w:p>
    <w:p w:rsidR="002B5A5B" w:rsidRDefault="002B5A5B" w:rsidP="00B73450">
      <w:pPr>
        <w:pStyle w:val="xmlBracket"/>
        <w:rPr>
          <w:color w:val="000000"/>
          <w:highlight w:val="white"/>
        </w:rPr>
      </w:pPr>
      <w:r>
        <w:rPr>
          <w:highlight w:val="white"/>
        </w:rPr>
        <w:t>&lt;/gmd:electronicMailAddress&gt;</w:t>
      </w:r>
    </w:p>
    <w:p w:rsidR="002B5A5B" w:rsidRDefault="002B5A5B" w:rsidP="006E0541">
      <w:pPr>
        <w:rPr>
          <w:rFonts w:eastAsiaTheme="minorHAnsi"/>
          <w:highlight w:val="white"/>
        </w:rPr>
      </w:pPr>
      <w:r>
        <w:rPr>
          <w:rFonts w:eastAsiaTheme="minorHAnsi"/>
          <w:highlight w:val="white"/>
        </w:rPr>
        <w:t>ISO 19115 requires that a role be provided in any CI_ResponsibleParty element. The default value for the metadata contact is ‘pointOfContact’ as encoded below.</w:t>
      </w:r>
    </w:p>
    <w:p w:rsidR="002B5A5B" w:rsidRDefault="002B5A5B" w:rsidP="00B73450">
      <w:pPr>
        <w:pStyle w:val="xmlBracket"/>
        <w:rPr>
          <w:color w:val="000000"/>
          <w:highlight w:val="white"/>
        </w:rPr>
      </w:pPr>
      <w:r>
        <w:rPr>
          <w:highlight w:val="white"/>
        </w:rPr>
        <w:t>&lt;gmd:role&gt;</w:t>
      </w:r>
    </w:p>
    <w:p w:rsidR="002B5A5B" w:rsidRDefault="002F2062" w:rsidP="00B73450">
      <w:pPr>
        <w:pStyle w:val="xmlBracket"/>
        <w:rPr>
          <w:highlight w:val="white"/>
        </w:rPr>
      </w:pPr>
      <w:r>
        <w:rPr>
          <w:highlight w:val="white"/>
        </w:rPr>
        <w:tab/>
      </w:r>
      <w:r w:rsidR="002B5A5B">
        <w:rPr>
          <w:highlight w:val="white"/>
        </w:rPr>
        <w:t>&lt;gmd:CI_RoleCode</w:t>
      </w:r>
      <w:r w:rsidR="002B5A5B">
        <w:rPr>
          <w:color w:val="FF0000"/>
          <w:highlight w:val="white"/>
        </w:rPr>
        <w:t xml:space="preserve"> </w:t>
      </w:r>
      <w:r>
        <w:rPr>
          <w:color w:val="FF0000"/>
          <w:highlight w:val="white"/>
        </w:rPr>
        <w:t xml:space="preserve"> </w:t>
      </w:r>
      <w:r w:rsidR="002B5A5B">
        <w:rPr>
          <w:color w:val="FF0000"/>
          <w:highlight w:val="white"/>
        </w:rPr>
        <w:t>codeList</w:t>
      </w:r>
      <w:r w:rsidR="002B5A5B">
        <w:rPr>
          <w:highlight w:val="white"/>
        </w:rPr>
        <w:t>=</w:t>
      </w:r>
      <w:r w:rsidR="002B5A5B" w:rsidRPr="002F2062">
        <w:rPr>
          <w:highlight w:val="white"/>
        </w:rPr>
        <w:t>"http://standards.iso.org/ittf/PubliclyAvailableStandards/ISO_19139_Schemas/</w:t>
      </w:r>
      <w:r w:rsidRPr="002F2062">
        <w:rPr>
          <w:highlight w:val="white"/>
        </w:rPr>
        <w:softHyphen/>
      </w:r>
      <w:r w:rsidR="002B5A5B" w:rsidRPr="002F2062">
        <w:rPr>
          <w:highlight w:val="white"/>
        </w:rPr>
        <w:t>resources/Codelist/</w:t>
      </w:r>
      <w:r w:rsidR="002B5A5B" w:rsidRPr="002F2062">
        <w:rPr>
          <w:highlight w:val="white"/>
        </w:rPr>
        <w:softHyphen/>
        <w:t>gmxCodelists.xml#CI_RoleCode"</w:t>
      </w:r>
      <w:r w:rsidR="002B5A5B">
        <w:rPr>
          <w:color w:val="FF0000"/>
          <w:highlight w:val="white"/>
        </w:rPr>
        <w:t xml:space="preserve"> codeListValue</w:t>
      </w:r>
      <w:r w:rsidR="002B5A5B">
        <w:rPr>
          <w:highlight w:val="white"/>
        </w:rPr>
        <w:t>=</w:t>
      </w:r>
      <w:r w:rsidR="002B5A5B" w:rsidRPr="002F2062">
        <w:rPr>
          <w:highlight w:val="white"/>
        </w:rPr>
        <w:t>"pointOfContact"</w:t>
      </w:r>
      <w:r w:rsidR="002B5A5B">
        <w:rPr>
          <w:highlight w:val="white"/>
        </w:rPr>
        <w:t>&gt;</w:t>
      </w:r>
      <w:r w:rsidR="002B5A5B" w:rsidRPr="002F2062">
        <w:rPr>
          <w:highlight w:val="white"/>
        </w:rPr>
        <w:t>point of contact</w:t>
      </w:r>
    </w:p>
    <w:p w:rsidR="002B5A5B" w:rsidRDefault="002F2062" w:rsidP="00B73450">
      <w:pPr>
        <w:pStyle w:val="xmlBracket"/>
        <w:rPr>
          <w:color w:val="000000"/>
          <w:highlight w:val="white"/>
        </w:rPr>
      </w:pPr>
      <w:r>
        <w:rPr>
          <w:highlight w:val="white"/>
        </w:rPr>
        <w:tab/>
      </w:r>
      <w:r w:rsidR="002B5A5B">
        <w:rPr>
          <w:highlight w:val="white"/>
        </w:rPr>
        <w:t>&lt;/gmd:CI_RoleCode&gt;</w:t>
      </w:r>
    </w:p>
    <w:p w:rsidR="002B5A5B" w:rsidRDefault="002B5A5B" w:rsidP="00B73450">
      <w:pPr>
        <w:pStyle w:val="xmlBracket"/>
        <w:rPr>
          <w:color w:val="000000"/>
          <w:highlight w:val="white"/>
        </w:rPr>
      </w:pPr>
      <w:r>
        <w:rPr>
          <w:highlight w:val="white"/>
        </w:rPr>
        <w:t>&lt;/gmd:role&gt;</w:t>
      </w:r>
    </w:p>
    <w:p w:rsidR="002B5A5B" w:rsidRDefault="002B5A5B" w:rsidP="006E0541">
      <w:pPr>
        <w:pStyle w:val="Heading2"/>
      </w:pPr>
      <w:r>
        <w:t>M</w:t>
      </w:r>
      <w:r w:rsidR="002B1693">
        <w:t>etadata standard</w:t>
      </w:r>
    </w:p>
    <w:p w:rsidR="002B5A5B" w:rsidRDefault="002B5A5B" w:rsidP="006E0541">
      <w:pPr>
        <w:rPr>
          <w:rFonts w:eastAsiaTheme="minorHAnsi"/>
        </w:rPr>
      </w:pPr>
      <w:r w:rsidRPr="00CB14F0">
        <w:rPr>
          <w:rFonts w:eastAsiaTheme="minorHAnsi"/>
        </w:rPr>
        <w:t>USGIN profile conformant metadat</w:t>
      </w:r>
      <w:r>
        <w:rPr>
          <w:rFonts w:eastAsiaTheme="minorHAnsi"/>
        </w:rPr>
        <w:t>a is indicated by using “ISO-</w:t>
      </w:r>
      <w:r w:rsidRPr="00CB14F0">
        <w:rPr>
          <w:rFonts w:eastAsiaTheme="minorHAnsi"/>
        </w:rPr>
        <w:t>USGIN"</w:t>
      </w:r>
      <w:r>
        <w:rPr>
          <w:rFonts w:eastAsiaTheme="minorHAnsi"/>
        </w:rPr>
        <w:t xml:space="preserve"> for the value of this element. </w:t>
      </w:r>
    </w:p>
    <w:p w:rsidR="002B5A5B" w:rsidRDefault="002B5A5B" w:rsidP="00B73450">
      <w:pPr>
        <w:pStyle w:val="xmlBracket"/>
        <w:rPr>
          <w:color w:val="000000"/>
          <w:highlight w:val="white"/>
        </w:rPr>
      </w:pPr>
      <w:r>
        <w:rPr>
          <w:highlight w:val="white"/>
        </w:rPr>
        <w:t>&lt;gmd:metadataStandardName&gt;</w:t>
      </w:r>
    </w:p>
    <w:p w:rsidR="002B5A5B" w:rsidRDefault="002B5A5B" w:rsidP="00B73450">
      <w:pPr>
        <w:pStyle w:val="xmlBracket"/>
        <w:rPr>
          <w:color w:val="000000"/>
          <w:highlight w:val="white"/>
        </w:rPr>
      </w:pPr>
      <w:r>
        <w:rPr>
          <w:color w:val="000000"/>
          <w:highlight w:val="white"/>
        </w:rPr>
        <w:tab/>
      </w:r>
      <w:r>
        <w:rPr>
          <w:highlight w:val="white"/>
        </w:rPr>
        <w:t>&lt;gco:CharacterString&gt;</w:t>
      </w:r>
      <w:r>
        <w:rPr>
          <w:color w:val="000000"/>
          <w:highlight w:val="white"/>
        </w:rPr>
        <w:t>ISO-USGIN</w:t>
      </w:r>
      <w:r>
        <w:rPr>
          <w:highlight w:val="white"/>
        </w:rPr>
        <w:t>&lt;/gco:CharacterString&gt;</w:t>
      </w:r>
    </w:p>
    <w:p w:rsidR="002B5A5B" w:rsidRDefault="002B5A5B" w:rsidP="002F2062">
      <w:pPr>
        <w:pStyle w:val="XMLelementLast"/>
        <w:rPr>
          <w:color w:val="000000"/>
          <w:highlight w:val="white"/>
        </w:rPr>
      </w:pPr>
      <w:r>
        <w:rPr>
          <w:highlight w:val="white"/>
        </w:rPr>
        <w:t>&lt;/gmd:metadataStandardName&gt;</w:t>
      </w:r>
    </w:p>
    <w:p w:rsidR="002B5A5B" w:rsidRDefault="002B5A5B" w:rsidP="006E0541">
      <w:pPr>
        <w:rPr>
          <w:rFonts w:eastAsiaTheme="minorHAnsi"/>
          <w:highlight w:val="white"/>
        </w:rPr>
      </w:pPr>
      <w:r>
        <w:rPr>
          <w:rFonts w:eastAsiaTheme="minorHAnsi"/>
          <w:highlight w:val="white"/>
        </w:rPr>
        <w:t>Metadata standard version – for this version of the USGIN metadata profile use</w:t>
      </w:r>
    </w:p>
    <w:p w:rsidR="002B5A5B" w:rsidRDefault="002B5A5B" w:rsidP="00B73450">
      <w:pPr>
        <w:pStyle w:val="xmlBracket"/>
        <w:rPr>
          <w:color w:val="000000"/>
          <w:highlight w:val="white"/>
        </w:rPr>
      </w:pPr>
      <w:r>
        <w:rPr>
          <w:highlight w:val="white"/>
        </w:rPr>
        <w:t>&lt;gmd:metadataStandardVersion&gt;</w:t>
      </w:r>
    </w:p>
    <w:p w:rsidR="002B5A5B" w:rsidRDefault="002B5A5B" w:rsidP="00B73450">
      <w:pPr>
        <w:pStyle w:val="xmlBracket"/>
        <w:rPr>
          <w:color w:val="000000"/>
          <w:highlight w:val="white"/>
        </w:rPr>
      </w:pPr>
      <w:r>
        <w:rPr>
          <w:color w:val="000000"/>
          <w:highlight w:val="white"/>
        </w:rPr>
        <w:tab/>
      </w:r>
      <w:r>
        <w:rPr>
          <w:highlight w:val="white"/>
        </w:rPr>
        <w:t>&lt;gco:CharacterString&gt;</w:t>
      </w:r>
      <w:r>
        <w:rPr>
          <w:color w:val="000000"/>
          <w:highlight w:val="white"/>
        </w:rPr>
        <w:t>1.2</w:t>
      </w:r>
      <w:r>
        <w:rPr>
          <w:highlight w:val="white"/>
        </w:rPr>
        <w:t>&lt;/gco:CharacterString&gt;</w:t>
      </w:r>
    </w:p>
    <w:p w:rsidR="002B5A5B" w:rsidRDefault="002B5A5B" w:rsidP="002F2062">
      <w:pPr>
        <w:pStyle w:val="XMLelementLast"/>
        <w:rPr>
          <w:color w:val="000000"/>
          <w:highlight w:val="white"/>
        </w:rPr>
      </w:pPr>
      <w:r>
        <w:rPr>
          <w:highlight w:val="white"/>
        </w:rPr>
        <w:t>&lt;/gmd:metadataStandardVersion&gt;</w:t>
      </w:r>
    </w:p>
    <w:p w:rsidR="002B1693" w:rsidRDefault="002B1693" w:rsidP="006E0541">
      <w:pPr>
        <w:pStyle w:val="Heading2"/>
      </w:pPr>
      <w:r>
        <w:t>USGIN resource type</w:t>
      </w:r>
    </w:p>
    <w:p w:rsidR="002B1693" w:rsidRDefault="002B1693" w:rsidP="006E0541">
      <w:pPr>
        <w:rPr>
          <w:rFonts w:eastAsiaTheme="minorHAnsi"/>
        </w:rPr>
      </w:pPr>
      <w:r w:rsidRPr="00FE70DC">
        <w:rPr>
          <w:rFonts w:eastAsiaTheme="minorHAnsi"/>
        </w:rPr>
        <w:t>USGIN makes this property mandatory to identify the USGIN resource type (see USGIN Profile, "Resources of Interest"). Default USGIN</w:t>
      </w:r>
      <w:r>
        <w:rPr>
          <w:rFonts w:eastAsiaTheme="minorHAnsi"/>
        </w:rPr>
        <w:t xml:space="preserve"> value</w:t>
      </w:r>
      <w:r w:rsidRPr="00FE70DC">
        <w:rPr>
          <w:rFonts w:eastAsiaTheme="minorHAnsi"/>
        </w:rPr>
        <w:t xml:space="preserve"> is “Dataset.” Encode hierarchy by including hierarchyLevelName elements for all broader resource categories. E.g. default should also include a hierarchyLevelName=”Collection” element. For services USGIN hierarchyLevelName.CharacterString is “Service”. </w:t>
      </w:r>
      <w:r>
        <w:rPr>
          <w:rFonts w:eastAsiaTheme="minorHAnsi"/>
        </w:rPr>
        <w:t xml:space="preserve">One obvious application of this property is for faceting search result according to </w:t>
      </w:r>
      <w:r w:rsidR="002F2062">
        <w:rPr>
          <w:rFonts w:eastAsiaTheme="minorHAnsi"/>
        </w:rPr>
        <w:t>resource</w:t>
      </w:r>
      <w:r>
        <w:rPr>
          <w:rFonts w:eastAsiaTheme="minorHAnsi"/>
        </w:rPr>
        <w:t xml:space="preserve"> type.</w:t>
      </w:r>
    </w:p>
    <w:p w:rsidR="002B1693" w:rsidRPr="002F2062" w:rsidRDefault="002B1693" w:rsidP="00B73450">
      <w:pPr>
        <w:pStyle w:val="xmlBracket"/>
        <w:rPr>
          <w:highlight w:val="white"/>
        </w:rPr>
      </w:pPr>
      <w:r w:rsidRPr="002F2062">
        <w:rPr>
          <w:highlight w:val="white"/>
        </w:rPr>
        <w:t>&lt;gmd:hierarchyLevelName&gt;</w:t>
      </w:r>
    </w:p>
    <w:p w:rsidR="002B1693" w:rsidRDefault="002F2062" w:rsidP="00B73450">
      <w:pPr>
        <w:pStyle w:val="xmlBracket"/>
        <w:rPr>
          <w:highlight w:val="white"/>
        </w:rPr>
      </w:pPr>
      <w:r>
        <w:rPr>
          <w:color w:val="000000"/>
          <w:highlight w:val="white"/>
        </w:rPr>
        <w:tab/>
      </w:r>
      <w:r w:rsidR="002B1693">
        <w:rPr>
          <w:highlight w:val="white"/>
        </w:rPr>
        <w:t>&lt;gco:CharacterString&gt;</w:t>
      </w:r>
      <w:r w:rsidR="002B1693">
        <w:rPr>
          <w:color w:val="000000"/>
          <w:highlight w:val="white"/>
        </w:rPr>
        <w:t>Dataset</w:t>
      </w:r>
      <w:r w:rsidR="002B1693">
        <w:rPr>
          <w:highlight w:val="white"/>
        </w:rPr>
        <w:t>&lt;/gco:CharacterString&gt;</w:t>
      </w:r>
    </w:p>
    <w:p w:rsidR="002B1693" w:rsidRDefault="002B1693" w:rsidP="00B73450">
      <w:pPr>
        <w:pStyle w:val="xmlBracket"/>
        <w:rPr>
          <w:highlight w:val="white"/>
        </w:rPr>
      </w:pPr>
      <w:r>
        <w:rPr>
          <w:highlight w:val="white"/>
        </w:rPr>
        <w:t>&lt;/gmd:hierarchyLevelName&gt;</w:t>
      </w:r>
    </w:p>
    <w:p w:rsidR="002B5A5B" w:rsidRDefault="002B5A5B" w:rsidP="006E0541">
      <w:pPr>
        <w:pStyle w:val="Heading1"/>
      </w:pPr>
      <w:r>
        <w:t>Mandatory elements (ISO)</w:t>
      </w:r>
    </w:p>
    <w:p w:rsidR="002B5A5B" w:rsidRDefault="002B5A5B" w:rsidP="006E0541">
      <w:r>
        <w:t>The following elements must be populated as describe in order to validate an ISO 19139 MD_Metadata element according to the USGIN recommendations. Only the required elements are discussed here, examples only include the immediately containing elements from the xml schema. For an example of a complete record with all of these elements in context, see the Minimum USGIN ISO19139 example.</w:t>
      </w:r>
    </w:p>
    <w:p w:rsidR="002B5A5B" w:rsidRDefault="00982A93" w:rsidP="006E0541">
      <w:pPr>
        <w:pStyle w:val="Heading2"/>
      </w:pPr>
      <w:r>
        <w:t>Metadata file identifier</w:t>
      </w:r>
    </w:p>
    <w:p w:rsidR="002B5A5B" w:rsidRDefault="002B5A5B" w:rsidP="006E0541">
      <w:r>
        <w:t xml:space="preserve">The value of this element is a </w:t>
      </w:r>
      <w:r w:rsidRPr="007F5F17">
        <w:t xml:space="preserve">unique </w:t>
      </w:r>
      <w:r>
        <w:t>identifier for the metadata record.</w:t>
      </w:r>
      <w:r w:rsidR="00A075C2">
        <w:t xml:space="preserve"> </w:t>
      </w:r>
      <w:r w:rsidRPr="007F5F17">
        <w:t>USGIN recommends using a valid Universa</w:t>
      </w:r>
      <w:r>
        <w:t>lly Unique Identifier (UUID). Values are typically assigned automatically when metadata records are created using standard operating system functions available on all current operating systems. This value is used in a distributed metadata system to determine if two metadata record instances are the same record, normally in a harvesting or de</w:t>
      </w:r>
      <w:r w:rsidR="00A075C2">
        <w:t>-</w:t>
      </w:r>
      <w:r>
        <w:t>duplication workflow. If records have identical fileIdentifiers, the normal procedure would be to compare the dateStamp values (see below) and use the more recently dated record. Alternatively a diff-based conflict resolution process may be run to compare the records and automatically or with operator assistance determine which element values to keep.</w:t>
      </w:r>
    </w:p>
    <w:p w:rsidR="002B5A5B" w:rsidRDefault="002B5A5B" w:rsidP="006E0541">
      <w:pPr>
        <w:rPr>
          <w:rFonts w:eastAsiaTheme="minorHAnsi"/>
          <w:color w:val="000000"/>
          <w:highlight w:val="white"/>
        </w:rPr>
      </w:pPr>
      <w:r>
        <w:rPr>
          <w:rFonts w:eastAsiaTheme="minorHAnsi"/>
          <w:color w:val="0000FF"/>
          <w:highlight w:val="white"/>
        </w:rPr>
        <w:t>&lt;</w:t>
      </w:r>
      <w:r>
        <w:rPr>
          <w:rFonts w:eastAsiaTheme="minorHAnsi"/>
          <w:highlight w:val="white"/>
        </w:rPr>
        <w:t>gmd:fileIdentifier</w:t>
      </w:r>
      <w:r>
        <w:rPr>
          <w:rFonts w:eastAsiaTheme="minorHAnsi"/>
          <w:color w:val="0000FF"/>
          <w:highlight w:val="white"/>
        </w:rPr>
        <w:t>&gt;</w:t>
      </w:r>
    </w:p>
    <w:p w:rsidR="002B5A5B" w:rsidRPr="00203EEE" w:rsidRDefault="002B5A5B" w:rsidP="006E0541">
      <w:pPr>
        <w:rPr>
          <w:rFonts w:eastAsiaTheme="minorHAnsi"/>
          <w:color w:val="000000"/>
          <w:highlight w:val="white"/>
        </w:rPr>
      </w:pPr>
      <w:r>
        <w:rPr>
          <w:rFonts w:eastAsiaTheme="minorHAnsi"/>
          <w:color w:val="0000FF"/>
          <w:highlight w:val="white"/>
        </w:rPr>
        <w:t>&lt;</w:t>
      </w:r>
      <w:r>
        <w:rPr>
          <w:rFonts w:eastAsiaTheme="minorHAnsi"/>
          <w:highlight w:val="white"/>
        </w:rPr>
        <w:t>gco:CharacterString</w:t>
      </w:r>
      <w:r>
        <w:rPr>
          <w:rFonts w:eastAsiaTheme="minorHAnsi"/>
          <w:color w:val="0000FF"/>
          <w:highlight w:val="white"/>
        </w:rPr>
        <w:t>&gt;</w:t>
      </w:r>
      <w:r>
        <w:rPr>
          <w:rFonts w:eastAsiaTheme="minorHAnsi"/>
          <w:color w:val="000000"/>
          <w:highlight w:val="white"/>
        </w:rPr>
        <w:t>08fb00c8-0882-4bf7-b07f-fd37050c5efc</w:t>
      </w:r>
      <w:r>
        <w:rPr>
          <w:rFonts w:eastAsiaTheme="minorHAnsi"/>
          <w:color w:val="0000FF"/>
          <w:highlight w:val="white"/>
        </w:rPr>
        <w:t>&lt;/</w:t>
      </w:r>
      <w:r>
        <w:rPr>
          <w:rFonts w:eastAsiaTheme="minorHAnsi"/>
          <w:highlight w:val="white"/>
        </w:rPr>
        <w:t>gco:CharacterString</w:t>
      </w:r>
      <w:r>
        <w:rPr>
          <w:rFonts w:eastAsiaTheme="minorHAnsi"/>
          <w:color w:val="0000FF"/>
          <w:highlight w:val="white"/>
        </w:rPr>
        <w:t>&gt;</w:t>
      </w:r>
      <w:r>
        <w:rPr>
          <w:rFonts w:eastAsiaTheme="minorHAnsi"/>
          <w:color w:val="000000"/>
          <w:highlight w:val="white"/>
        </w:rPr>
        <w:br/>
      </w:r>
      <w:r>
        <w:rPr>
          <w:rFonts w:eastAsiaTheme="minorHAnsi"/>
          <w:color w:val="0000FF"/>
          <w:highlight w:val="white"/>
        </w:rPr>
        <w:t>&lt;/</w:t>
      </w:r>
      <w:r>
        <w:rPr>
          <w:rFonts w:eastAsiaTheme="minorHAnsi"/>
          <w:highlight w:val="white"/>
        </w:rPr>
        <w:t>gmd:fileIdentifier</w:t>
      </w:r>
      <w:r>
        <w:rPr>
          <w:rFonts w:eastAsiaTheme="minorHAnsi"/>
          <w:color w:val="0000FF"/>
          <w:highlight w:val="white"/>
        </w:rPr>
        <w:t>&gt;</w:t>
      </w:r>
    </w:p>
    <w:p w:rsidR="002B5A5B" w:rsidRDefault="00982A93" w:rsidP="006E0541">
      <w:pPr>
        <w:pStyle w:val="Heading2"/>
      </w:pPr>
      <w:r>
        <w:t>Metadata language</w:t>
      </w:r>
    </w:p>
    <w:p w:rsidR="002B5A5B" w:rsidRDefault="002B5A5B" w:rsidP="006E0541">
      <w:r>
        <w:t>The value specifies the language of content in the metadata record using a code from a controlled vocabulary of three letter abbreviations for languages defined by ISO</w:t>
      </w:r>
      <w:r w:rsidRPr="007F5F17">
        <w:t xml:space="preserve"> ISO639-2/T</w:t>
      </w:r>
      <w:r>
        <w:t>. USGIN convention is to assign the default value ‘eng’ if no value is provided.</w:t>
      </w:r>
    </w:p>
    <w:p w:rsidR="002B5A5B" w:rsidRDefault="002B5A5B" w:rsidP="006E0541">
      <w:pPr>
        <w:rPr>
          <w:rFonts w:eastAsiaTheme="minorHAnsi"/>
          <w:color w:val="000000"/>
          <w:highlight w:val="white"/>
        </w:rPr>
      </w:pPr>
      <w:r>
        <w:rPr>
          <w:rFonts w:eastAsiaTheme="minorHAnsi"/>
          <w:color w:val="0000FF"/>
          <w:highlight w:val="white"/>
        </w:rPr>
        <w:t>&lt;</w:t>
      </w:r>
      <w:r>
        <w:rPr>
          <w:rFonts w:eastAsiaTheme="minorHAnsi"/>
          <w:highlight w:val="white"/>
        </w:rPr>
        <w:t>gmd:language</w:t>
      </w:r>
      <w:r>
        <w:rPr>
          <w:rFonts w:eastAsiaTheme="minorHAnsi"/>
          <w:color w:val="0000FF"/>
          <w:highlight w:val="white"/>
        </w:rPr>
        <w:t>&gt;</w:t>
      </w:r>
    </w:p>
    <w:p w:rsidR="002B5A5B" w:rsidRPr="00E94C46" w:rsidRDefault="002B5A5B" w:rsidP="006E0541">
      <w:pPr>
        <w:pStyle w:val="XMLelementLast"/>
        <w:rPr>
          <w:rStyle w:val="Required"/>
          <w:b w:val="0"/>
          <w:u w:val="none"/>
        </w:rPr>
      </w:pPr>
      <w:r>
        <w:rPr>
          <w:color w:val="000000"/>
          <w:highlight w:val="white"/>
        </w:rPr>
        <w:tab/>
      </w:r>
      <w:r>
        <w:rPr>
          <w:highlight w:val="white"/>
        </w:rPr>
        <w:t>&lt;gco:CharacterString&gt;</w:t>
      </w:r>
      <w:r>
        <w:rPr>
          <w:color w:val="000000"/>
          <w:highlight w:val="white"/>
        </w:rPr>
        <w:t>eng</w:t>
      </w:r>
      <w:r>
        <w:rPr>
          <w:highlight w:val="white"/>
        </w:rPr>
        <w:t>&lt;/gco:CharacterString&gt;</w:t>
      </w:r>
      <w:r>
        <w:rPr>
          <w:highlight w:val="white"/>
        </w:rPr>
        <w:br/>
      </w:r>
      <w:r w:rsidRPr="00E94C46">
        <w:rPr>
          <w:rStyle w:val="Required"/>
          <w:b w:val="0"/>
          <w:highlight w:val="white"/>
          <w:u w:val="none"/>
        </w:rPr>
        <w:t>&lt;/gmd:language&gt;</w:t>
      </w:r>
    </w:p>
    <w:p w:rsidR="002B5A5B" w:rsidRDefault="00982A93" w:rsidP="006E0541">
      <w:pPr>
        <w:pStyle w:val="Heading2"/>
      </w:pPr>
      <w:r>
        <w:t>Metadata character set</w:t>
      </w:r>
    </w:p>
    <w:p w:rsidR="002B5A5B" w:rsidRDefault="002B5A5B" w:rsidP="006E0541">
      <w:r>
        <w:t>The ISO 19115 metadata content specification defines a controlled vocabulary of abbreviations for standard character encodings, used as in the example below. The default values are indicated in the example below. The ISO19139 encoding requires that the codelist,  and codeListValue attributes are present. The element value (‘UTF-8’) is not mandatory, but USGIN recommends including it ias in the example to accommodate various existing interpretations of how the values should be presented.</w:t>
      </w:r>
    </w:p>
    <w:p w:rsidR="002B5A5B" w:rsidRDefault="002B5A5B" w:rsidP="006E0541">
      <w:pPr>
        <w:rPr>
          <w:rFonts w:eastAsiaTheme="minorHAnsi"/>
          <w:color w:val="FF0000"/>
          <w:highlight w:val="white"/>
        </w:rPr>
      </w:pPr>
      <w:r>
        <w:rPr>
          <w:rFonts w:eastAsiaTheme="minorHAnsi"/>
          <w:color w:val="0000FF"/>
          <w:highlight w:val="white"/>
        </w:rPr>
        <w:t>&lt;</w:t>
      </w:r>
      <w:r>
        <w:rPr>
          <w:rFonts w:eastAsiaTheme="minorHAnsi"/>
          <w:color w:val="800000"/>
          <w:highlight w:val="white"/>
        </w:rPr>
        <w:t xml:space="preserve">gmd:characterSet </w:t>
      </w:r>
      <w:r>
        <w:rPr>
          <w:rFonts w:eastAsiaTheme="minorHAnsi"/>
          <w:color w:val="FF0000"/>
          <w:highlight w:val="white"/>
        </w:rPr>
        <w:t>codeList</w:t>
      </w:r>
      <w:r>
        <w:rPr>
          <w:rFonts w:eastAsiaTheme="minorHAnsi"/>
          <w:color w:val="0000FF"/>
          <w:highlight w:val="white"/>
        </w:rPr>
        <w:t>="</w:t>
      </w:r>
      <w:r>
        <w:rPr>
          <w:rFonts w:eastAsiaTheme="minorHAnsi"/>
          <w:highlight w:val="white"/>
        </w:rPr>
        <w:t>http://standards.iso.org/ittf/PubliclyAvailableStandards/ISO_19139_Schemas/resources/Codelist/gmxCodelists.xml#MD_CharacterSetCode</w:t>
      </w:r>
      <w:r>
        <w:rPr>
          <w:rFonts w:eastAsiaTheme="minorHAnsi"/>
          <w:color w:val="0000FF"/>
          <w:highlight w:val="white"/>
        </w:rPr>
        <w:t>"</w:t>
      </w:r>
      <w:r>
        <w:rPr>
          <w:rFonts w:eastAsiaTheme="minorHAnsi"/>
          <w:color w:val="FF0000"/>
          <w:highlight w:val="white"/>
        </w:rPr>
        <w:t xml:space="preserve"> </w:t>
      </w:r>
    </w:p>
    <w:p w:rsidR="002B5A5B" w:rsidRDefault="002B5A5B" w:rsidP="006E0541">
      <w:pPr>
        <w:rPr>
          <w:rFonts w:eastAsiaTheme="minorHAnsi"/>
          <w:color w:val="000000"/>
          <w:highlight w:val="white"/>
        </w:rPr>
      </w:pPr>
      <w:r>
        <w:rPr>
          <w:rFonts w:eastAsiaTheme="minorHAnsi"/>
          <w:color w:val="FF0000"/>
          <w:highlight w:val="white"/>
        </w:rPr>
        <w:tab/>
        <w:t>codeListValue</w:t>
      </w:r>
      <w:r>
        <w:rPr>
          <w:rFonts w:eastAsiaTheme="minorHAnsi"/>
          <w:color w:val="0000FF"/>
          <w:highlight w:val="white"/>
        </w:rPr>
        <w:t>="</w:t>
      </w:r>
      <w:r>
        <w:rPr>
          <w:rFonts w:eastAsiaTheme="minorHAnsi"/>
          <w:color w:val="000000"/>
          <w:highlight w:val="white"/>
        </w:rPr>
        <w:t>utf8</w:t>
      </w:r>
      <w:r>
        <w:rPr>
          <w:rFonts w:eastAsiaTheme="minorHAnsi"/>
          <w:color w:val="0000FF"/>
          <w:highlight w:val="white"/>
        </w:rPr>
        <w:t>"&gt;</w:t>
      </w:r>
      <w:r>
        <w:rPr>
          <w:rFonts w:eastAsiaTheme="minorHAnsi"/>
          <w:color w:val="000000"/>
          <w:highlight w:val="white"/>
        </w:rPr>
        <w:t>UTF-8</w:t>
      </w:r>
      <w:r>
        <w:rPr>
          <w:rFonts w:eastAsiaTheme="minorHAnsi"/>
          <w:color w:val="0000FF"/>
          <w:highlight w:val="white"/>
        </w:rPr>
        <w:t>&lt;/</w:t>
      </w:r>
      <w:r>
        <w:rPr>
          <w:rFonts w:eastAsiaTheme="minorHAnsi"/>
          <w:highlight w:val="white"/>
        </w:rPr>
        <w:t>gmd:MD_CharacterSetCode</w:t>
      </w:r>
      <w:r>
        <w:rPr>
          <w:rFonts w:eastAsiaTheme="minorHAnsi"/>
          <w:color w:val="0000FF"/>
          <w:highlight w:val="white"/>
        </w:rPr>
        <w:t>&gt;</w:t>
      </w:r>
    </w:p>
    <w:p w:rsidR="002B5A5B" w:rsidRDefault="002B5A5B" w:rsidP="006E0541">
      <w:pPr>
        <w:rPr>
          <w:rFonts w:eastAsiaTheme="minorHAnsi"/>
          <w:color w:val="0000FF"/>
        </w:rPr>
      </w:pPr>
      <w:r>
        <w:rPr>
          <w:rFonts w:eastAsiaTheme="minorHAnsi"/>
          <w:color w:val="0000FF"/>
          <w:highlight w:val="white"/>
        </w:rPr>
        <w:t>&lt;/</w:t>
      </w:r>
      <w:r>
        <w:rPr>
          <w:rFonts w:eastAsiaTheme="minorHAnsi"/>
          <w:highlight w:val="white"/>
        </w:rPr>
        <w:t>gmd:characterSet</w:t>
      </w:r>
      <w:r>
        <w:rPr>
          <w:rFonts w:eastAsiaTheme="minorHAnsi"/>
          <w:color w:val="0000FF"/>
          <w:highlight w:val="white"/>
        </w:rPr>
        <w:t>&gt;</w:t>
      </w:r>
    </w:p>
    <w:p w:rsidR="002B5A5B" w:rsidRDefault="002B5A5B" w:rsidP="006E0541">
      <w:pPr>
        <w:pStyle w:val="Heading2"/>
      </w:pPr>
      <w:r>
        <w:t>ISO Re</w:t>
      </w:r>
      <w:r w:rsidR="00982A93">
        <w:t>source type (hierarchy level)</w:t>
      </w:r>
    </w:p>
    <w:p w:rsidR="002B5A5B" w:rsidRDefault="002B5A5B" w:rsidP="006E0541">
      <w:r>
        <w:t xml:space="preserve">This element is required by the ISO19139 XML schema, and will normally be populated as follows with the default values. The ISO19115 content model defines a controlled vocabulary of values as follows: {attribute, attributeType, collectionHardware, collectionSession, dataset, series, nonGeographicDataset, dimensionGroup, feature, featureType, propertyType, fieldSession, software, service, model, tile}. Unfortunately the ISO definitions of these terms is ambiguous in many cases. Default value is ‘datataset’. The other values that finds common use is ‘service’ to indicate that the metadata record describes a service resource, with the implication that the identificationInfo content element (see below) will be SV_ServiceIdentification. The ‘series’ value is used by some organizations to create metadata records for complex aggregate datasets; USGIN recommends that this information be encoded using the logically equivalent (and less ambiguous) encoding offered by the MD_AggregationInformation element, but this is outside the scope of a simple, minimal metadata record. </w:t>
      </w:r>
    </w:p>
    <w:p w:rsidR="002B5A5B" w:rsidRDefault="002B5A5B" w:rsidP="00B73450">
      <w:pPr>
        <w:pStyle w:val="xmlBracket"/>
        <w:rPr>
          <w:highlight w:val="white"/>
        </w:rPr>
      </w:pPr>
      <w:r>
        <w:rPr>
          <w:highlight w:val="white"/>
        </w:rPr>
        <w:t>&lt;</w:t>
      </w:r>
      <w:r w:rsidRPr="00B73450">
        <w:rPr>
          <w:rStyle w:val="xmlElementChar"/>
          <w:highlight w:val="white"/>
        </w:rPr>
        <w:t>gmd:hierarchyLevel</w:t>
      </w:r>
      <w:r>
        <w:rPr>
          <w:highlight w:val="white"/>
        </w:rPr>
        <w:t>&gt;</w:t>
      </w:r>
    </w:p>
    <w:p w:rsidR="002B5A5B" w:rsidRDefault="00B73450" w:rsidP="00B73450">
      <w:pPr>
        <w:pStyle w:val="xmlBracket"/>
        <w:ind w:left="720" w:right="180" w:hanging="720"/>
        <w:rPr>
          <w:highlight w:val="white"/>
        </w:rPr>
      </w:pPr>
      <w:r>
        <w:rPr>
          <w:highlight w:val="white"/>
        </w:rPr>
        <w:tab/>
      </w:r>
      <w:r w:rsidR="002B5A5B">
        <w:rPr>
          <w:highlight w:val="white"/>
        </w:rPr>
        <w:t>&lt;</w:t>
      </w:r>
      <w:r w:rsidR="002B5A5B">
        <w:rPr>
          <w:color w:val="800000"/>
          <w:highlight w:val="white"/>
        </w:rPr>
        <w:t>gmd:MD_ScopeCode</w:t>
      </w:r>
      <w:r>
        <w:rPr>
          <w:color w:val="FF0000"/>
          <w:highlight w:val="white"/>
        </w:rPr>
        <w:t xml:space="preserve"> </w:t>
      </w:r>
      <w:r w:rsidR="002B5A5B">
        <w:rPr>
          <w:color w:val="FF0000"/>
          <w:highlight w:val="white"/>
        </w:rPr>
        <w:t>codeList</w:t>
      </w:r>
      <w:r w:rsidR="002B5A5B">
        <w:rPr>
          <w:highlight w:val="white"/>
        </w:rPr>
        <w:t>="</w:t>
      </w:r>
      <w:r w:rsidR="002B5A5B" w:rsidRPr="00B73450">
        <w:rPr>
          <w:color w:val="auto"/>
          <w:highlight w:val="white"/>
        </w:rPr>
        <w:t>http://standards.iso.org/ittf/PubliclyAvailable</w:t>
      </w:r>
      <w:r>
        <w:rPr>
          <w:color w:val="auto"/>
          <w:highlight w:val="white"/>
        </w:rPr>
        <w:softHyphen/>
      </w:r>
      <w:r w:rsidR="002B5A5B" w:rsidRPr="00B73450">
        <w:rPr>
          <w:color w:val="auto"/>
          <w:highlight w:val="white"/>
        </w:rPr>
        <w:t>Standards/ISO_19139_Schemas/</w:t>
      </w:r>
      <w:r>
        <w:rPr>
          <w:color w:val="auto"/>
          <w:highlight w:val="white"/>
        </w:rPr>
        <w:softHyphen/>
      </w:r>
      <w:r w:rsidR="002B5A5B" w:rsidRPr="00B73450">
        <w:rPr>
          <w:color w:val="auto"/>
          <w:highlight w:val="white"/>
        </w:rPr>
        <w:t>resources/Codelist/gmxCodelists.xml#MD_ScopeCode</w:t>
      </w:r>
      <w:r w:rsidR="002B5A5B">
        <w:rPr>
          <w:highlight w:val="white"/>
        </w:rPr>
        <w:t>"</w:t>
      </w:r>
      <w:r w:rsidR="002B5A5B">
        <w:rPr>
          <w:color w:val="FF0000"/>
          <w:highlight w:val="white"/>
        </w:rPr>
        <w:t xml:space="preserve"> codeListValue</w:t>
      </w:r>
      <w:r w:rsidR="002B5A5B">
        <w:rPr>
          <w:highlight w:val="white"/>
        </w:rPr>
        <w:t>="</w:t>
      </w:r>
      <w:r w:rsidR="002B5A5B" w:rsidRPr="00B73450">
        <w:rPr>
          <w:color w:val="auto"/>
          <w:highlight w:val="white"/>
        </w:rPr>
        <w:t>dataset</w:t>
      </w:r>
      <w:r w:rsidR="002B5A5B">
        <w:rPr>
          <w:highlight w:val="white"/>
        </w:rPr>
        <w:t>"&gt;</w:t>
      </w:r>
      <w:r w:rsidR="002B5A5B" w:rsidRPr="00B73450">
        <w:rPr>
          <w:color w:val="auto"/>
          <w:highlight w:val="white"/>
        </w:rPr>
        <w:t>dataset</w:t>
      </w:r>
      <w:r w:rsidR="002B5A5B">
        <w:rPr>
          <w:highlight w:val="white"/>
        </w:rPr>
        <w:t>&lt;/</w:t>
      </w:r>
      <w:r w:rsidR="002B5A5B">
        <w:rPr>
          <w:color w:val="800000"/>
          <w:highlight w:val="white"/>
        </w:rPr>
        <w:t>gmd:MD_ScopeCode</w:t>
      </w:r>
      <w:r w:rsidR="002B5A5B">
        <w:rPr>
          <w:highlight w:val="white"/>
        </w:rPr>
        <w:t>&gt;</w:t>
      </w:r>
    </w:p>
    <w:p w:rsidR="002B5A5B" w:rsidRDefault="002B5A5B" w:rsidP="00B73450">
      <w:pPr>
        <w:pStyle w:val="xmlBracket"/>
      </w:pPr>
      <w:r>
        <w:rPr>
          <w:highlight w:val="white"/>
        </w:rPr>
        <w:t>&lt;/</w:t>
      </w:r>
      <w:r w:rsidRPr="00B73450">
        <w:rPr>
          <w:rStyle w:val="xmlElementChar"/>
          <w:highlight w:val="white"/>
        </w:rPr>
        <w:t>gmd:hierarchyLevel</w:t>
      </w:r>
      <w:r>
        <w:rPr>
          <w:highlight w:val="white"/>
        </w:rPr>
        <w:t>&gt;</w:t>
      </w:r>
    </w:p>
    <w:p w:rsidR="002B5A5B" w:rsidRDefault="00982A93" w:rsidP="006E0541">
      <w:pPr>
        <w:pStyle w:val="Heading2"/>
      </w:pPr>
      <w:r>
        <w:t>Resource status</w:t>
      </w:r>
    </w:p>
    <w:p w:rsidR="002B5A5B" w:rsidRDefault="00E94C46" w:rsidP="006E0541">
      <w:pPr>
        <w:rPr>
          <w:rFonts w:eastAsiaTheme="minorHAnsi"/>
        </w:rPr>
      </w:pPr>
      <w:r>
        <w:rPr>
          <w:rFonts w:eastAsiaTheme="minorHAnsi"/>
        </w:rPr>
        <w:t>A</w:t>
      </w:r>
      <w:r w:rsidR="002B5A5B">
        <w:rPr>
          <w:rFonts w:eastAsiaTheme="minorHAnsi"/>
        </w:rPr>
        <w:t xml:space="preserve"> term from a controlled vocabulary indicating the status of the resource in the data life cycle. </w:t>
      </w:r>
      <w:r w:rsidR="002B5A5B" w:rsidRPr="00B83CE5">
        <w:rPr>
          <w:rFonts w:eastAsiaTheme="minorHAnsi"/>
        </w:rPr>
        <w:t>Value is from MD_ProgressCode names: {completed, historicalArchive, obsolete, onGoing, plann</w:t>
      </w:r>
      <w:r w:rsidR="002B5A5B">
        <w:rPr>
          <w:rFonts w:eastAsiaTheme="minorHAnsi"/>
        </w:rPr>
        <w:t>ed, required, underDevelopment}.</w:t>
      </w:r>
      <w:r w:rsidR="002B5A5B" w:rsidRPr="00B83CE5">
        <w:rPr>
          <w:rFonts w:eastAsiaTheme="minorHAnsi"/>
        </w:rPr>
        <w:t xml:space="preserve"> Obsolete is synonymous with deprecated.</w:t>
      </w:r>
      <w:r w:rsidR="002B5A5B">
        <w:rPr>
          <w:rFonts w:eastAsiaTheme="minorHAnsi"/>
        </w:rPr>
        <w:t xml:space="preserve">  The default value is ‘completed’.</w:t>
      </w:r>
    </w:p>
    <w:p w:rsidR="002B5A5B" w:rsidRDefault="002B5A5B" w:rsidP="006E0541">
      <w:pPr>
        <w:rPr>
          <w:rFonts w:eastAsiaTheme="minorHAnsi"/>
          <w:color w:val="000000"/>
          <w:highlight w:val="white"/>
        </w:rPr>
      </w:pPr>
      <w:r>
        <w:rPr>
          <w:rFonts w:eastAsiaTheme="minorHAnsi"/>
          <w:color w:val="0000FF"/>
          <w:highlight w:val="white"/>
        </w:rPr>
        <w:t>&lt;</w:t>
      </w:r>
      <w:r>
        <w:rPr>
          <w:rFonts w:eastAsiaTheme="minorHAnsi"/>
          <w:highlight w:val="white"/>
        </w:rPr>
        <w:t>gmd:status</w:t>
      </w:r>
      <w:r>
        <w:rPr>
          <w:rFonts w:eastAsiaTheme="minorHAnsi"/>
          <w:color w:val="0000FF"/>
          <w:highlight w:val="white"/>
        </w:rPr>
        <w:t>&gt;</w:t>
      </w:r>
    </w:p>
    <w:p w:rsidR="002B5A5B" w:rsidRDefault="002B5A5B" w:rsidP="006E0541">
      <w:pPr>
        <w:rPr>
          <w:rFonts w:eastAsiaTheme="minorHAnsi"/>
          <w:color w:val="FF0000"/>
          <w:highlight w:val="white"/>
        </w:rPr>
      </w:pPr>
      <w:r>
        <w:rPr>
          <w:rFonts w:eastAsiaTheme="minorHAnsi"/>
          <w:color w:val="0000FF"/>
          <w:highlight w:val="white"/>
        </w:rPr>
        <w:t>&lt;</w:t>
      </w:r>
      <w:r>
        <w:rPr>
          <w:rFonts w:eastAsiaTheme="minorHAnsi"/>
          <w:highlight w:val="white"/>
        </w:rPr>
        <w:t>gmd:MD_ProgressCode</w:t>
      </w:r>
      <w:r>
        <w:rPr>
          <w:rFonts w:eastAsiaTheme="minorHAnsi"/>
          <w:color w:val="FF0000"/>
          <w:highlight w:val="white"/>
        </w:rPr>
        <w:t xml:space="preserve"> </w:t>
      </w:r>
    </w:p>
    <w:p w:rsidR="002B5A5B" w:rsidRDefault="002B5A5B" w:rsidP="006E0541">
      <w:pPr>
        <w:rPr>
          <w:rFonts w:eastAsiaTheme="minorHAnsi"/>
          <w:highlight w:val="white"/>
        </w:rPr>
      </w:pPr>
      <w:r>
        <w:rPr>
          <w:rFonts w:eastAsiaTheme="minorHAnsi"/>
          <w:color w:val="FF0000"/>
          <w:highlight w:val="white"/>
        </w:rPr>
        <w:t>codeList</w:t>
      </w:r>
      <w:r>
        <w:rPr>
          <w:rFonts w:eastAsiaTheme="minorHAnsi"/>
          <w:color w:val="0000FF"/>
          <w:highlight w:val="white"/>
        </w:rPr>
        <w:t>="</w:t>
      </w:r>
      <w:r>
        <w:rPr>
          <w:rFonts w:eastAsiaTheme="minorHAnsi"/>
          <w:highlight w:val="white"/>
        </w:rPr>
        <w:t>http://standards.iso.org/ittf/PubliclyAvailableStandards/ISO_19139_Schemas/resources/Codelist/</w:t>
      </w:r>
      <w:r>
        <w:rPr>
          <w:rFonts w:eastAsiaTheme="minorHAnsi"/>
          <w:highlight w:val="white"/>
        </w:rPr>
        <w:softHyphen/>
        <w:t>gmxCodelists.xml#MD_ProgressCode</w:t>
      </w:r>
      <w:r>
        <w:rPr>
          <w:rFonts w:eastAsiaTheme="minorHAnsi"/>
          <w:color w:val="0000FF"/>
          <w:highlight w:val="white"/>
        </w:rPr>
        <w:t>"</w:t>
      </w:r>
      <w:r>
        <w:rPr>
          <w:rFonts w:eastAsiaTheme="minorHAnsi"/>
          <w:color w:val="FF0000"/>
          <w:highlight w:val="white"/>
        </w:rPr>
        <w:t xml:space="preserve"> codeListValue</w:t>
      </w:r>
      <w:r>
        <w:rPr>
          <w:rFonts w:eastAsiaTheme="minorHAnsi"/>
          <w:color w:val="0000FF"/>
          <w:highlight w:val="white"/>
        </w:rPr>
        <w:t>="</w:t>
      </w:r>
      <w:r>
        <w:rPr>
          <w:rFonts w:eastAsiaTheme="minorHAnsi"/>
          <w:highlight w:val="white"/>
        </w:rPr>
        <w:t>completed</w:t>
      </w:r>
      <w:r>
        <w:rPr>
          <w:rFonts w:eastAsiaTheme="minorHAnsi"/>
          <w:color w:val="0000FF"/>
          <w:highlight w:val="white"/>
        </w:rPr>
        <w:t>"&gt;</w:t>
      </w:r>
      <w:r>
        <w:rPr>
          <w:rFonts w:eastAsiaTheme="minorHAnsi"/>
          <w:highlight w:val="white"/>
        </w:rPr>
        <w:t>completed</w:t>
      </w:r>
      <w:r>
        <w:rPr>
          <w:rFonts w:eastAsiaTheme="minorHAnsi"/>
          <w:color w:val="0000FF"/>
          <w:highlight w:val="white"/>
        </w:rPr>
        <w:t>&lt;/</w:t>
      </w:r>
      <w:r>
        <w:rPr>
          <w:rFonts w:eastAsiaTheme="minorHAnsi"/>
          <w:color w:val="800000"/>
          <w:highlight w:val="white"/>
        </w:rPr>
        <w:t>gmd:MD_ProgressCode</w:t>
      </w:r>
      <w:r>
        <w:rPr>
          <w:rFonts w:eastAsiaTheme="minorHAnsi"/>
          <w:color w:val="0000FF"/>
          <w:highlight w:val="white"/>
        </w:rPr>
        <w:t>&gt;</w:t>
      </w:r>
    </w:p>
    <w:p w:rsidR="002B5A5B" w:rsidRDefault="002B5A5B" w:rsidP="006E0541">
      <w:pPr>
        <w:rPr>
          <w:rFonts w:eastAsiaTheme="minorHAnsi"/>
          <w:color w:val="0000FF"/>
          <w:highlight w:val="white"/>
        </w:rPr>
      </w:pPr>
      <w:r>
        <w:rPr>
          <w:rFonts w:eastAsiaTheme="minorHAnsi"/>
          <w:color w:val="0000FF"/>
          <w:highlight w:val="white"/>
        </w:rPr>
        <w:t>&lt;/</w:t>
      </w:r>
      <w:r>
        <w:rPr>
          <w:rFonts w:eastAsiaTheme="minorHAnsi"/>
          <w:highlight w:val="white"/>
        </w:rPr>
        <w:t>gmd:status</w:t>
      </w:r>
      <w:r>
        <w:rPr>
          <w:rFonts w:eastAsiaTheme="minorHAnsi"/>
          <w:color w:val="0000FF"/>
          <w:highlight w:val="white"/>
        </w:rPr>
        <w:t>&gt;</w:t>
      </w:r>
    </w:p>
    <w:p w:rsidR="002B5A5B" w:rsidRDefault="00982A93" w:rsidP="006E0541">
      <w:pPr>
        <w:pStyle w:val="Heading2"/>
      </w:pPr>
      <w:r>
        <w:t>Resource language</w:t>
      </w:r>
    </w:p>
    <w:p w:rsidR="002B5A5B" w:rsidRDefault="002B5A5B" w:rsidP="006E0541">
      <w:pPr>
        <w:rPr>
          <w:rFonts w:eastAsiaTheme="minorHAnsi"/>
        </w:rPr>
      </w:pPr>
      <w:r>
        <w:rPr>
          <w:rFonts w:eastAsiaTheme="minorHAnsi"/>
        </w:rPr>
        <w:t xml:space="preserve">Specifies the language of the content in the described resource using a </w:t>
      </w:r>
      <w:r w:rsidRPr="0061454D">
        <w:rPr>
          <w:rFonts w:eastAsiaTheme="minorHAnsi"/>
        </w:rPr>
        <w:t>code from a controlled vocabulary of three letter abbreviations for languages defined by ISO ISO639-2/T. Multiple instances of this element indicate that the linguistic content of the resource is available in multiple languages</w:t>
      </w:r>
      <w:r>
        <w:rPr>
          <w:rFonts w:eastAsiaTheme="minorHAnsi"/>
        </w:rPr>
        <w:t>. Default value is ‘eng’.</w:t>
      </w:r>
    </w:p>
    <w:p w:rsidR="002B5A5B" w:rsidRDefault="002B5A5B" w:rsidP="006E0541">
      <w:pPr>
        <w:rPr>
          <w:rFonts w:eastAsiaTheme="minorHAnsi"/>
          <w:color w:val="000000"/>
          <w:highlight w:val="white"/>
        </w:rPr>
      </w:pPr>
      <w:r>
        <w:rPr>
          <w:rFonts w:eastAsiaTheme="minorHAnsi"/>
          <w:color w:val="0000FF"/>
          <w:highlight w:val="white"/>
        </w:rPr>
        <w:t>&lt;</w:t>
      </w:r>
      <w:r>
        <w:rPr>
          <w:rFonts w:eastAsiaTheme="minorHAnsi"/>
          <w:highlight w:val="white"/>
        </w:rPr>
        <w:t>gmd:language</w:t>
      </w:r>
      <w:r>
        <w:rPr>
          <w:rFonts w:eastAsiaTheme="minorHAnsi"/>
          <w:color w:val="0000FF"/>
          <w:highlight w:val="white"/>
        </w:rPr>
        <w:t>&gt;</w:t>
      </w:r>
    </w:p>
    <w:p w:rsidR="002B5A5B" w:rsidRDefault="002B5A5B" w:rsidP="006E0541">
      <w:pPr>
        <w:rPr>
          <w:rFonts w:eastAsiaTheme="minorHAnsi"/>
          <w:color w:val="000000"/>
          <w:highlight w:val="white"/>
        </w:rPr>
      </w:pPr>
      <w:r>
        <w:rPr>
          <w:rFonts w:eastAsiaTheme="minorHAnsi"/>
          <w:color w:val="0000FF"/>
          <w:highlight w:val="white"/>
        </w:rPr>
        <w:t>&lt;!--</w:t>
      </w:r>
      <w:r>
        <w:rPr>
          <w:rFonts w:eastAsiaTheme="minorHAnsi"/>
          <w:highlight w:val="white"/>
        </w:rPr>
        <w:t xml:space="preserve"> ISO 639-2/T three-letter language code in lowercase (http://www.loc.gov/standards/iso639-2/). </w:t>
      </w:r>
      <w:r>
        <w:rPr>
          <w:rFonts w:eastAsiaTheme="minorHAnsi"/>
          <w:color w:val="0000FF"/>
          <w:highlight w:val="white"/>
        </w:rPr>
        <w:t>--&gt;</w:t>
      </w:r>
    </w:p>
    <w:p w:rsidR="002B5A5B" w:rsidRDefault="002B5A5B" w:rsidP="006E0541">
      <w:pPr>
        <w:rPr>
          <w:rFonts w:eastAsiaTheme="minorHAnsi"/>
          <w:color w:val="000000"/>
          <w:highlight w:val="white"/>
        </w:rPr>
      </w:pPr>
      <w:r>
        <w:rPr>
          <w:rFonts w:eastAsiaTheme="minorHAnsi"/>
          <w:color w:val="0000FF"/>
          <w:highlight w:val="white"/>
        </w:rPr>
        <w:t>&lt;</w:t>
      </w:r>
      <w:r>
        <w:rPr>
          <w:rFonts w:eastAsiaTheme="minorHAnsi"/>
          <w:highlight w:val="white"/>
        </w:rPr>
        <w:t>gco:CharacterString</w:t>
      </w:r>
      <w:r>
        <w:rPr>
          <w:rFonts w:eastAsiaTheme="minorHAnsi"/>
          <w:color w:val="0000FF"/>
          <w:highlight w:val="white"/>
        </w:rPr>
        <w:t>&gt;</w:t>
      </w:r>
      <w:r>
        <w:rPr>
          <w:rFonts w:eastAsiaTheme="minorHAnsi"/>
          <w:color w:val="000000"/>
          <w:highlight w:val="white"/>
        </w:rPr>
        <w:t>eng</w:t>
      </w:r>
      <w:r>
        <w:rPr>
          <w:rFonts w:eastAsiaTheme="minorHAnsi"/>
          <w:color w:val="0000FF"/>
          <w:highlight w:val="white"/>
        </w:rPr>
        <w:t>&lt;/</w:t>
      </w:r>
      <w:r>
        <w:rPr>
          <w:rFonts w:eastAsiaTheme="minorHAnsi"/>
          <w:highlight w:val="white"/>
        </w:rPr>
        <w:t>gco:CharacterString</w:t>
      </w:r>
      <w:r>
        <w:rPr>
          <w:rFonts w:eastAsiaTheme="minorHAnsi"/>
          <w:color w:val="0000FF"/>
          <w:highlight w:val="white"/>
        </w:rPr>
        <w:t>&gt;</w:t>
      </w:r>
    </w:p>
    <w:p w:rsidR="002B5A5B" w:rsidRDefault="002B5A5B" w:rsidP="006E0541">
      <w:pPr>
        <w:pStyle w:val="XMLelementLast"/>
        <w:rPr>
          <w:highlight w:val="white"/>
        </w:rPr>
      </w:pPr>
      <w:r>
        <w:rPr>
          <w:highlight w:val="white"/>
        </w:rPr>
        <w:t>&lt;/</w:t>
      </w:r>
      <w:r w:rsidRPr="00E94C46">
        <w:rPr>
          <w:rStyle w:val="xmlElementChar"/>
          <w:highlight w:val="white"/>
        </w:rPr>
        <w:t>gmd:language</w:t>
      </w:r>
      <w:r>
        <w:rPr>
          <w:highlight w:val="white"/>
        </w:rPr>
        <w:t>&gt;</w:t>
      </w:r>
    </w:p>
    <w:p w:rsidR="002B5A5B" w:rsidRDefault="002B5A5B" w:rsidP="006E0541">
      <w:pPr>
        <w:pStyle w:val="Heading1"/>
        <w:rPr>
          <w:rFonts w:eastAsiaTheme="minorHAnsi"/>
        </w:rPr>
      </w:pPr>
      <w:r>
        <w:rPr>
          <w:rFonts w:eastAsiaTheme="minorHAnsi"/>
        </w:rPr>
        <w:t>Conditionally required elements</w:t>
      </w:r>
    </w:p>
    <w:p w:rsidR="002B5A5B" w:rsidRDefault="00982A93" w:rsidP="006E0541">
      <w:pPr>
        <w:pStyle w:val="Heading2"/>
      </w:pPr>
      <w:r>
        <w:t>Resource Identifier</w:t>
      </w:r>
    </w:p>
    <w:p w:rsidR="002B5A5B" w:rsidRDefault="002B5A5B" w:rsidP="006E0541">
      <w:pPr>
        <w:rPr>
          <w:rFonts w:eastAsiaTheme="minorHAnsi"/>
        </w:rPr>
      </w:pPr>
      <w:r>
        <w:rPr>
          <w:rFonts w:eastAsiaTheme="minorHAnsi"/>
        </w:rPr>
        <w:t xml:space="preserve">If an identifier is defined for a cited resource (in the identificationInfo/citation section of an ISO XML metadata record), is must be included in the metadata record. This condition in general can only be enforced by editorial inspection by someone familiar enough with the citation to know if an identifier is available, so this rule is mostly guidance for best practice. This element content value is </w:t>
      </w:r>
      <w:r w:rsidRPr="00372AB0">
        <w:rPr>
          <w:rFonts w:eastAsiaTheme="minorHAnsi"/>
        </w:rPr>
        <w:t xml:space="preserve">an identifier for the </w:t>
      </w:r>
      <w:r>
        <w:rPr>
          <w:rFonts w:eastAsiaTheme="minorHAnsi"/>
        </w:rPr>
        <w:t>cited resource</w:t>
      </w:r>
      <w:r w:rsidRPr="00372AB0">
        <w:rPr>
          <w:rFonts w:eastAsiaTheme="minorHAnsi"/>
        </w:rPr>
        <w:t>, with</w:t>
      </w:r>
      <w:r>
        <w:rPr>
          <w:rFonts w:eastAsiaTheme="minorHAnsi"/>
        </w:rPr>
        <w:t xml:space="preserve"> no</w:t>
      </w:r>
      <w:r w:rsidRPr="00372AB0">
        <w:rPr>
          <w:rFonts w:eastAsiaTheme="minorHAnsi"/>
        </w:rPr>
        <w:t xml:space="preserve"> assumption that it will use http protocol. The identifier may be resolvable to a </w:t>
      </w:r>
      <w:r>
        <w:rPr>
          <w:rFonts w:eastAsiaTheme="minorHAnsi"/>
        </w:rPr>
        <w:t>web location</w:t>
      </w:r>
      <w:r w:rsidRPr="00372AB0">
        <w:rPr>
          <w:rFonts w:eastAsiaTheme="minorHAnsi"/>
        </w:rPr>
        <w:t xml:space="preserve"> if a protocol prefix specifies an identifier scheme that is resolvable (e.g. http, urn…), but this is not necessary for a valid document, and should not be assumed when processing metadata documents. For USGIN, IF the Citation has an identifier that is different from the identifier for the described resource (MD_Metadata/dataSetURI), it must be included here. RS_Identifier may substitute for MD_Identifier in the ISO19139 schema, but the USGIN profile requires use of MD_Identifer. If additional codespace and version content is associated with the identifier, it should be encoded as MD_Identifier/authority/ CI_Citation/ alternateTitle and MD_Identifier/ authority/ CI_Citation/ edition</w:t>
      </w:r>
    </w:p>
    <w:p w:rsidR="002B5A5B" w:rsidRPr="00310DB6" w:rsidRDefault="002B5A5B" w:rsidP="006E0541">
      <w:pPr>
        <w:rPr>
          <w:highlight w:val="white"/>
        </w:rPr>
      </w:pPr>
      <w:r>
        <w:t>Resource identifier(s) following any public or institutional standard. Identifie</w:t>
      </w:r>
      <w:r w:rsidR="00593F85">
        <w:t>r</w:t>
      </w:r>
      <w:r>
        <w:t xml:space="preserve"> consists of an identifier string and if applicable a</w:t>
      </w:r>
      <w:r>
        <w:rPr>
          <w:b/>
        </w:rPr>
        <w:t xml:space="preserve"> </w:t>
      </w:r>
      <w:r w:rsidRPr="00185A0D">
        <w:rPr>
          <w:b/>
        </w:rPr>
        <w:t>Resource ID Protocol</w:t>
      </w:r>
      <w:r>
        <w:t xml:space="preserve"> identifier string that specifies the protocol for the resource ID standard. For example: undefined, ISBN-10, ISBN-13, ISSN, URN, URI, IRI, DOI, HTTP, SSN, etc. </w:t>
      </w:r>
      <w:r>
        <w:br/>
        <w:t xml:space="preserve">Examples: </w:t>
      </w:r>
      <w:r w:rsidRPr="00B24405">
        <w:rPr>
          <w:rStyle w:val="XMLExampleChar"/>
        </w:rPr>
        <w:t>doi:10.1000/182</w:t>
      </w:r>
      <w:r w:rsidRPr="00A64D08">
        <w:rPr>
          <w:rFonts w:eastAsia="MS Mincho"/>
        </w:rPr>
        <w:t xml:space="preserve">; </w:t>
      </w:r>
      <w:r w:rsidRPr="00B24405">
        <w:rPr>
          <w:rStyle w:val="XMLExampleChar"/>
        </w:rPr>
        <w:t>isbn:0-671-62964-6</w:t>
      </w:r>
      <w:r w:rsidRPr="00A64D08">
        <w:rPr>
          <w:rFonts w:eastAsia="MS Mincho"/>
        </w:rPr>
        <w:t xml:space="preserve">; </w:t>
      </w:r>
      <w:r w:rsidRPr="00A64D08">
        <w:rPr>
          <w:rStyle w:val="XMLExampleChar"/>
        </w:rPr>
        <w:t>issn:</w:t>
      </w:r>
      <w:r w:rsidRPr="00531275">
        <w:rPr>
          <w:rStyle w:val="XMLExampleChar"/>
        </w:rPr>
        <w:t>1935-6862</w:t>
      </w:r>
      <w:r w:rsidRPr="00A64D08">
        <w:rPr>
          <w:rFonts w:eastAsia="MS Mincho"/>
        </w:rPr>
        <w:t xml:space="preserve">; </w:t>
      </w:r>
      <w:r>
        <w:rPr>
          <w:rStyle w:val="XMLExampleChar"/>
        </w:rPr>
        <w:t>azgs</w:t>
      </w:r>
      <w:r>
        <w:t>:</w:t>
      </w:r>
      <w:r w:rsidRPr="00853F2E">
        <w:rPr>
          <w:rStyle w:val="XMLExampleChar"/>
        </w:rPr>
        <w:t>OFR-10-02</w:t>
      </w:r>
      <w:r>
        <w:rPr>
          <w:rStyle w:val="XMLExampleChar"/>
          <w:rFonts w:eastAsia="Times New Roman" w:cs="Times New Roman"/>
          <w:sz w:val="20"/>
        </w:rPr>
        <w:t xml:space="preserve"> </w:t>
      </w:r>
      <w:r>
        <w:rPr>
          <w:rStyle w:val="XMLExampleChar"/>
          <w:rFonts w:eastAsia="Times New Roman" w:cs="Times New Roman"/>
          <w:sz w:val="20"/>
        </w:rPr>
        <w:br/>
      </w:r>
      <w:r w:rsidRPr="00310DB6">
        <w:t>Many protocols build the identifier for the protocol into the identifier string.</w:t>
      </w:r>
    </w:p>
    <w:p w:rsidR="002B5A5B" w:rsidRDefault="002B5A5B" w:rsidP="00B73450">
      <w:pPr>
        <w:pStyle w:val="xmlBracket"/>
        <w:rPr>
          <w:color w:val="000000"/>
          <w:highlight w:val="white"/>
        </w:rPr>
      </w:pPr>
      <w:r>
        <w:rPr>
          <w:highlight w:val="white"/>
        </w:rPr>
        <w:t>&lt;</w:t>
      </w:r>
      <w:r w:rsidRPr="002F2062">
        <w:rPr>
          <w:rStyle w:val="xmlElementChar"/>
          <w:highlight w:val="white"/>
        </w:rPr>
        <w:t>gmd:MD_Identifier</w:t>
      </w:r>
      <w:r>
        <w:rPr>
          <w:highlight w:val="white"/>
        </w:rPr>
        <w:t>&gt;</w:t>
      </w:r>
    </w:p>
    <w:p w:rsidR="002B5A5B" w:rsidRDefault="002B5A5B" w:rsidP="00B73450">
      <w:pPr>
        <w:pStyle w:val="xmlBracket"/>
        <w:rPr>
          <w:color w:val="000000"/>
          <w:highlight w:val="white"/>
        </w:rPr>
      </w:pPr>
      <w:r>
        <w:rPr>
          <w:color w:val="000000"/>
          <w:highlight w:val="white"/>
        </w:rPr>
        <w:tab/>
      </w:r>
      <w:r>
        <w:rPr>
          <w:highlight w:val="white"/>
        </w:rPr>
        <w:t>&lt;</w:t>
      </w:r>
      <w:r w:rsidRPr="002F2062">
        <w:rPr>
          <w:rStyle w:val="xmlElementChar"/>
          <w:highlight w:val="white"/>
        </w:rPr>
        <w:t>gmd:code</w:t>
      </w:r>
      <w:r>
        <w:rPr>
          <w:highlight w:val="white"/>
        </w:rPr>
        <w:t>&gt;</w:t>
      </w:r>
    </w:p>
    <w:p w:rsidR="002B5A5B" w:rsidRDefault="002B5A5B" w:rsidP="002F2062">
      <w:pPr>
        <w:pStyle w:val="XMLComment"/>
        <w:rPr>
          <w:color w:val="000000"/>
          <w:highlight w:val="white"/>
        </w:rPr>
      </w:pPr>
      <w:r>
        <w:rPr>
          <w:color w:val="000000"/>
          <w:highlight w:val="white"/>
        </w:rPr>
        <w:tab/>
      </w:r>
      <w:r>
        <w:rPr>
          <w:highlight w:val="white"/>
        </w:rPr>
        <w:t>&lt;!-- 13 digit ISBN example --&gt;</w:t>
      </w:r>
    </w:p>
    <w:p w:rsidR="002B5A5B" w:rsidRDefault="002B5A5B" w:rsidP="00B73450">
      <w:pPr>
        <w:pStyle w:val="xmlBracket"/>
        <w:rPr>
          <w:color w:val="000000"/>
          <w:highlight w:val="white"/>
        </w:rPr>
      </w:pPr>
      <w:r>
        <w:rPr>
          <w:color w:val="000000"/>
          <w:highlight w:val="white"/>
        </w:rPr>
        <w:tab/>
      </w:r>
      <w:r>
        <w:rPr>
          <w:color w:val="000000"/>
          <w:highlight w:val="white"/>
        </w:rPr>
        <w:tab/>
      </w:r>
      <w:r>
        <w:rPr>
          <w:highlight w:val="white"/>
        </w:rPr>
        <w:t>&lt;</w:t>
      </w:r>
      <w:r w:rsidRPr="002F2062">
        <w:rPr>
          <w:rStyle w:val="xmlElementChar"/>
          <w:highlight w:val="white"/>
        </w:rPr>
        <w:t>gco:CharacterString</w:t>
      </w:r>
      <w:r>
        <w:rPr>
          <w:highlight w:val="white"/>
        </w:rPr>
        <w:t>&gt;</w:t>
      </w:r>
      <w:r>
        <w:rPr>
          <w:color w:val="000000"/>
          <w:highlight w:val="white"/>
        </w:rPr>
        <w:t>isbn:000-0-000-00000-0</w:t>
      </w:r>
      <w:r>
        <w:rPr>
          <w:highlight w:val="white"/>
        </w:rPr>
        <w:t>&lt;/</w:t>
      </w:r>
      <w:r w:rsidRPr="002F2062">
        <w:rPr>
          <w:rStyle w:val="xmlElementChar"/>
          <w:highlight w:val="white"/>
        </w:rPr>
        <w:t>gco:CharacterString</w:t>
      </w:r>
      <w:r>
        <w:rPr>
          <w:highlight w:val="white"/>
        </w:rPr>
        <w:t>&gt;</w:t>
      </w:r>
    </w:p>
    <w:p w:rsidR="002B5A5B" w:rsidRDefault="002B5A5B" w:rsidP="00B73450">
      <w:pPr>
        <w:pStyle w:val="xmlBracket"/>
        <w:rPr>
          <w:color w:val="000000"/>
          <w:highlight w:val="white"/>
        </w:rPr>
      </w:pPr>
      <w:r>
        <w:rPr>
          <w:color w:val="000000"/>
          <w:highlight w:val="white"/>
        </w:rPr>
        <w:tab/>
      </w:r>
      <w:r>
        <w:rPr>
          <w:highlight w:val="white"/>
        </w:rPr>
        <w:t>&lt;/</w:t>
      </w:r>
      <w:r w:rsidRPr="002F2062">
        <w:rPr>
          <w:rStyle w:val="xmlElementChar"/>
          <w:highlight w:val="white"/>
        </w:rPr>
        <w:t>gmd:code</w:t>
      </w:r>
      <w:r>
        <w:rPr>
          <w:highlight w:val="white"/>
        </w:rPr>
        <w:t>&gt;</w:t>
      </w:r>
    </w:p>
    <w:p w:rsidR="002B5A5B" w:rsidRDefault="002B5A5B" w:rsidP="002F2062">
      <w:pPr>
        <w:pStyle w:val="XMLelementLast"/>
        <w:rPr>
          <w:highlight w:val="white"/>
        </w:rPr>
      </w:pPr>
      <w:r>
        <w:rPr>
          <w:highlight w:val="white"/>
        </w:rPr>
        <w:t>&lt;/</w:t>
      </w:r>
      <w:r w:rsidRPr="002F2062">
        <w:rPr>
          <w:rStyle w:val="xmlElementChar"/>
          <w:highlight w:val="white"/>
        </w:rPr>
        <w:t>gmd:MD_Identifier</w:t>
      </w:r>
      <w:r>
        <w:rPr>
          <w:highlight w:val="white"/>
        </w:rPr>
        <w:t>&gt;</w:t>
      </w:r>
    </w:p>
    <w:p w:rsidR="002B5A5B" w:rsidRDefault="002B5A5B" w:rsidP="006E0541">
      <w:pPr>
        <w:pStyle w:val="Heading2"/>
      </w:pPr>
      <w:r w:rsidRPr="0017173D">
        <w:t xml:space="preserve">Resource point of contact </w:t>
      </w:r>
      <w:r w:rsidR="00982A93">
        <w:t>(access contact)</w:t>
      </w:r>
    </w:p>
    <w:p w:rsidR="002B5A5B" w:rsidRDefault="002B5A5B" w:rsidP="006E0541">
      <w:pPr>
        <w:rPr>
          <w:rFonts w:eastAsiaTheme="minorHAnsi"/>
        </w:rPr>
      </w:pPr>
      <w:r w:rsidRPr="0017173D">
        <w:rPr>
          <w:rFonts w:eastAsiaTheme="minorHAnsi"/>
        </w:rPr>
        <w:t>CI_ResponsibleParty element that contain information for point of contact to access the resource. This information is mandatory for physical resources such as core, cuttings, samples, manuscripts.</w:t>
      </w:r>
      <w:r>
        <w:rPr>
          <w:rFonts w:eastAsiaTheme="minorHAnsi"/>
        </w:rPr>
        <w:t xml:space="preserve"> It is also best practice to specify the source of a resource here if that is different from the distributor and from the citation point of contact (e.g. the author, compiler or originator). For instance a geologic map digital data set would have the citation point of contact as the authors of the map; the digital data may be under the custodianship of a state geological survey that provides the data to a third part to host for online access. The resource point of contact would be the custodial geological survey and the distributor point of contact would be the third part that is actually serving the data.</w:t>
      </w:r>
    </w:p>
    <w:p w:rsidR="002B5A5B" w:rsidRDefault="002B5A5B" w:rsidP="006E0541">
      <w:pPr>
        <w:rPr>
          <w:rFonts w:eastAsiaTheme="minorHAnsi"/>
        </w:rPr>
      </w:pPr>
      <w:r>
        <w:rPr>
          <w:rFonts w:eastAsiaTheme="minorHAnsi"/>
        </w:rPr>
        <w:t xml:space="preserve">The preferred contact party is an organization. If no contact party is reported, and organisationName element with the value ‘missing’ should be used to ensure that the document validates. </w:t>
      </w:r>
    </w:p>
    <w:p w:rsidR="002B5A5B" w:rsidRDefault="002B5A5B" w:rsidP="00B73450">
      <w:pPr>
        <w:pStyle w:val="xmlBracket"/>
        <w:rPr>
          <w:color w:val="000000"/>
          <w:highlight w:val="white"/>
        </w:rPr>
      </w:pPr>
      <w:r>
        <w:rPr>
          <w:highlight w:val="white"/>
        </w:rPr>
        <w:t>&lt;</w:t>
      </w:r>
      <w:r w:rsidRPr="002F2062">
        <w:rPr>
          <w:rStyle w:val="xmlElementChar"/>
          <w:highlight w:val="white"/>
        </w:rPr>
        <w:t>gmd:organisationName</w:t>
      </w:r>
      <w:r>
        <w:rPr>
          <w:highlight w:val="white"/>
        </w:rPr>
        <w:t>&gt;</w:t>
      </w:r>
    </w:p>
    <w:p w:rsidR="002B5A5B" w:rsidRDefault="002B5A5B" w:rsidP="00B73450">
      <w:pPr>
        <w:pStyle w:val="xmlBracket"/>
        <w:rPr>
          <w:color w:val="000000"/>
          <w:highlight w:val="white"/>
        </w:rPr>
      </w:pPr>
      <w:r>
        <w:rPr>
          <w:color w:val="000000"/>
          <w:highlight w:val="white"/>
        </w:rPr>
        <w:tab/>
      </w:r>
      <w:r>
        <w:rPr>
          <w:highlight w:val="white"/>
        </w:rPr>
        <w:t>&lt;</w:t>
      </w:r>
      <w:r w:rsidRPr="002F2062">
        <w:rPr>
          <w:rStyle w:val="xmlElementChar"/>
          <w:highlight w:val="white"/>
        </w:rPr>
        <w:t>gco:CharacterString</w:t>
      </w:r>
      <w:r>
        <w:rPr>
          <w:highlight w:val="white"/>
        </w:rPr>
        <w:t>&gt;</w:t>
      </w:r>
      <w:r>
        <w:rPr>
          <w:color w:val="000000"/>
          <w:highlight w:val="white"/>
        </w:rPr>
        <w:t>Arizona Geological Survey</w:t>
      </w:r>
      <w:r>
        <w:rPr>
          <w:highlight w:val="white"/>
        </w:rPr>
        <w:t>&lt;/</w:t>
      </w:r>
      <w:r w:rsidRPr="002F2062">
        <w:rPr>
          <w:rStyle w:val="xmlElementChar"/>
          <w:highlight w:val="white"/>
        </w:rPr>
        <w:t>gco:CharacterString</w:t>
      </w:r>
      <w:r>
        <w:rPr>
          <w:highlight w:val="white"/>
        </w:rPr>
        <w:t>&gt;</w:t>
      </w:r>
    </w:p>
    <w:p w:rsidR="002B5A5B" w:rsidRDefault="002B5A5B" w:rsidP="00B73450">
      <w:pPr>
        <w:pStyle w:val="xmlBracket"/>
        <w:rPr>
          <w:highlight w:val="white"/>
        </w:rPr>
      </w:pPr>
      <w:r>
        <w:rPr>
          <w:highlight w:val="white"/>
        </w:rPr>
        <w:t>&lt;/</w:t>
      </w:r>
      <w:r w:rsidRPr="002F2062">
        <w:rPr>
          <w:rStyle w:val="xmlElementChar"/>
          <w:highlight w:val="white"/>
        </w:rPr>
        <w:t>gmd:organisationName</w:t>
      </w:r>
      <w:r>
        <w:rPr>
          <w:highlight w:val="white"/>
        </w:rPr>
        <w:t>&gt;</w:t>
      </w:r>
    </w:p>
    <w:p w:rsidR="002B5A5B" w:rsidRDefault="002B5A5B" w:rsidP="006E0541">
      <w:pPr>
        <w:rPr>
          <w:rFonts w:eastAsiaTheme="minorHAnsi"/>
          <w:highlight w:val="white"/>
        </w:rPr>
      </w:pPr>
      <w:r>
        <w:rPr>
          <w:rFonts w:eastAsiaTheme="minorHAnsi"/>
          <w:highlight w:val="white"/>
        </w:rPr>
        <w:t>E-mail address is preferred.</w:t>
      </w:r>
    </w:p>
    <w:p w:rsidR="002B5A5B" w:rsidRDefault="002B5A5B" w:rsidP="00B73450">
      <w:pPr>
        <w:pStyle w:val="xmlBracket"/>
        <w:rPr>
          <w:color w:val="000000"/>
          <w:highlight w:val="white"/>
        </w:rPr>
      </w:pPr>
      <w:r>
        <w:rPr>
          <w:highlight w:val="white"/>
        </w:rPr>
        <w:t>&lt;</w:t>
      </w:r>
      <w:r w:rsidRPr="002F2062">
        <w:rPr>
          <w:rStyle w:val="xmlElementChar"/>
          <w:highlight w:val="white"/>
        </w:rPr>
        <w:t>gmd:electronicMailAddress</w:t>
      </w:r>
      <w:r>
        <w:rPr>
          <w:highlight w:val="white"/>
        </w:rPr>
        <w:t>&gt;</w:t>
      </w:r>
    </w:p>
    <w:p w:rsidR="002B5A5B" w:rsidRDefault="002F2062" w:rsidP="00B73450">
      <w:pPr>
        <w:pStyle w:val="xmlBracket"/>
        <w:rPr>
          <w:color w:val="000000"/>
          <w:highlight w:val="white"/>
        </w:rPr>
      </w:pPr>
      <w:r>
        <w:rPr>
          <w:highlight w:val="white"/>
        </w:rPr>
        <w:tab/>
      </w:r>
      <w:r w:rsidR="002B5A5B">
        <w:rPr>
          <w:highlight w:val="white"/>
        </w:rPr>
        <w:t>&lt;</w:t>
      </w:r>
      <w:r w:rsidR="002B5A5B" w:rsidRPr="002F2062">
        <w:rPr>
          <w:rStyle w:val="xmlElementChar"/>
          <w:highlight w:val="white"/>
        </w:rPr>
        <w:t>gco:CharacterString</w:t>
      </w:r>
      <w:r w:rsidR="002B5A5B">
        <w:rPr>
          <w:highlight w:val="white"/>
        </w:rPr>
        <w:t>&gt;</w:t>
      </w:r>
      <w:r w:rsidR="002B5A5B" w:rsidRPr="00FF5253">
        <w:rPr>
          <w:color w:val="000000"/>
          <w:highlight w:val="white"/>
        </w:rPr>
        <w:t>metadata@azgs.az.gov</w:t>
      </w:r>
      <w:r w:rsidR="002B5A5B">
        <w:rPr>
          <w:highlight w:val="white"/>
        </w:rPr>
        <w:t>&lt;/</w:t>
      </w:r>
      <w:r w:rsidR="002B5A5B" w:rsidRPr="002F2062">
        <w:rPr>
          <w:rStyle w:val="xmlElementChar"/>
          <w:highlight w:val="white"/>
        </w:rPr>
        <w:t>gco:CharacterString</w:t>
      </w:r>
      <w:r w:rsidR="002B5A5B">
        <w:rPr>
          <w:highlight w:val="white"/>
        </w:rPr>
        <w:t>&gt;</w:t>
      </w:r>
    </w:p>
    <w:p w:rsidR="002B5A5B" w:rsidRDefault="002B5A5B" w:rsidP="002F2062">
      <w:pPr>
        <w:pStyle w:val="XMLelementLast"/>
        <w:rPr>
          <w:color w:val="000000"/>
          <w:highlight w:val="white"/>
        </w:rPr>
      </w:pPr>
      <w:r>
        <w:rPr>
          <w:highlight w:val="white"/>
        </w:rPr>
        <w:t>&lt;/</w:t>
      </w:r>
      <w:r w:rsidRPr="002F2062">
        <w:rPr>
          <w:rStyle w:val="xmlElementChar"/>
          <w:highlight w:val="white"/>
        </w:rPr>
        <w:t>gmd:electronicMailAddress</w:t>
      </w:r>
      <w:r>
        <w:rPr>
          <w:highlight w:val="white"/>
        </w:rPr>
        <w:t>&gt;</w:t>
      </w:r>
    </w:p>
    <w:p w:rsidR="002B5A5B" w:rsidRDefault="002B5A5B" w:rsidP="006E0541">
      <w:pPr>
        <w:rPr>
          <w:rFonts w:eastAsiaTheme="minorHAnsi"/>
          <w:highlight w:val="white"/>
        </w:rPr>
      </w:pPr>
      <w:r>
        <w:rPr>
          <w:rFonts w:eastAsiaTheme="minorHAnsi"/>
          <w:highlight w:val="white"/>
        </w:rPr>
        <w:t xml:space="preserve">ISO 19115 requires that a role be provided in any CI_ResponsibleParty element. </w:t>
      </w:r>
      <w:r w:rsidRPr="0017173D">
        <w:rPr>
          <w:rFonts w:eastAsiaTheme="minorHAnsi"/>
        </w:rPr>
        <w:t>{resourceProvider, custodian, owner, user, distributor, originator, pointOfContact, principalInvestigator, processor, publisher, author}</w:t>
      </w:r>
      <w:r>
        <w:rPr>
          <w:rFonts w:eastAsiaTheme="minorHAnsi"/>
        </w:rPr>
        <w:t xml:space="preserve">. </w:t>
      </w:r>
      <w:r>
        <w:rPr>
          <w:rFonts w:eastAsiaTheme="minorHAnsi"/>
          <w:highlight w:val="white"/>
        </w:rPr>
        <w:t>The default value for the resource contact contact is ‘pointOfContact’ as encoded below.</w:t>
      </w:r>
    </w:p>
    <w:p w:rsidR="002B5A5B" w:rsidRDefault="002B5A5B" w:rsidP="00B73450">
      <w:pPr>
        <w:pStyle w:val="xmlBracket"/>
        <w:rPr>
          <w:color w:val="000000"/>
          <w:highlight w:val="white"/>
        </w:rPr>
      </w:pPr>
      <w:r>
        <w:rPr>
          <w:highlight w:val="white"/>
        </w:rPr>
        <w:t>&lt;</w:t>
      </w:r>
      <w:r w:rsidRPr="002F2062">
        <w:rPr>
          <w:rStyle w:val="xmlElementChar"/>
          <w:highlight w:val="white"/>
        </w:rPr>
        <w:t>gmd:role</w:t>
      </w:r>
      <w:r>
        <w:rPr>
          <w:highlight w:val="white"/>
        </w:rPr>
        <w:t>&gt;</w:t>
      </w:r>
    </w:p>
    <w:p w:rsidR="002B5A5B" w:rsidRDefault="002F2062" w:rsidP="00B73450">
      <w:pPr>
        <w:pStyle w:val="xmlBracket"/>
        <w:rPr>
          <w:highlight w:val="white"/>
        </w:rPr>
      </w:pPr>
      <w:r>
        <w:rPr>
          <w:highlight w:val="white"/>
        </w:rPr>
        <w:tab/>
      </w:r>
      <w:r w:rsidR="002B5A5B">
        <w:rPr>
          <w:highlight w:val="white"/>
        </w:rPr>
        <w:t>&lt;</w:t>
      </w:r>
      <w:r w:rsidR="002B5A5B" w:rsidRPr="002F2062">
        <w:rPr>
          <w:rStyle w:val="xmlElementChar"/>
          <w:highlight w:val="white"/>
        </w:rPr>
        <w:t>gmd:CI_RoleCode</w:t>
      </w:r>
      <w:r w:rsidR="002B5A5B">
        <w:rPr>
          <w:color w:val="FF0000"/>
          <w:highlight w:val="white"/>
        </w:rPr>
        <w:t xml:space="preserve"> </w:t>
      </w:r>
      <w:r>
        <w:rPr>
          <w:color w:val="FF0000"/>
          <w:highlight w:val="white"/>
        </w:rPr>
        <w:t>c</w:t>
      </w:r>
      <w:r w:rsidR="002B5A5B">
        <w:rPr>
          <w:color w:val="FF0000"/>
          <w:highlight w:val="white"/>
        </w:rPr>
        <w:t>odeList</w:t>
      </w:r>
      <w:r w:rsidR="002B5A5B">
        <w:rPr>
          <w:highlight w:val="white"/>
        </w:rPr>
        <w:t>=</w:t>
      </w:r>
      <w:r w:rsidR="002B5A5B" w:rsidRPr="002F2062">
        <w:rPr>
          <w:highlight w:val="white"/>
        </w:rPr>
        <w:t>"http://standards.iso.org/ittf/PubliclyAvailableStandards/</w:t>
      </w:r>
      <w:r>
        <w:rPr>
          <w:highlight w:val="white"/>
        </w:rPr>
        <w:softHyphen/>
      </w:r>
      <w:r w:rsidR="002B5A5B" w:rsidRPr="002F2062">
        <w:rPr>
          <w:highlight w:val="white"/>
        </w:rPr>
        <w:t>ISO_19139_Schemas/</w:t>
      </w:r>
      <w:r>
        <w:rPr>
          <w:highlight w:val="white"/>
        </w:rPr>
        <w:softHyphen/>
      </w:r>
      <w:r w:rsidR="002B5A5B" w:rsidRPr="002F2062">
        <w:rPr>
          <w:highlight w:val="white"/>
        </w:rPr>
        <w:t>resources/Codelist/</w:t>
      </w:r>
      <w:r w:rsidR="002B5A5B" w:rsidRPr="002F2062">
        <w:rPr>
          <w:highlight w:val="white"/>
        </w:rPr>
        <w:softHyphen/>
        <w:t>gmxCodelists.xml#CI_RoleCode"</w:t>
      </w:r>
      <w:r w:rsidR="002B5A5B">
        <w:rPr>
          <w:color w:val="FF0000"/>
          <w:highlight w:val="white"/>
        </w:rPr>
        <w:t xml:space="preserve"> codeListValue</w:t>
      </w:r>
      <w:r w:rsidR="002B5A5B">
        <w:rPr>
          <w:highlight w:val="white"/>
        </w:rPr>
        <w:t>="</w:t>
      </w:r>
      <w:r w:rsidR="002B5A5B" w:rsidRPr="002F2062">
        <w:rPr>
          <w:highlight w:val="white"/>
        </w:rPr>
        <w:t>pointOfContact</w:t>
      </w:r>
      <w:r w:rsidR="002B5A5B">
        <w:rPr>
          <w:highlight w:val="white"/>
        </w:rPr>
        <w:t>"&gt;</w:t>
      </w:r>
      <w:r w:rsidR="002B5A5B" w:rsidRPr="002F2062">
        <w:rPr>
          <w:highlight w:val="white"/>
        </w:rPr>
        <w:t>point of contact</w:t>
      </w:r>
    </w:p>
    <w:p w:rsidR="002B5A5B" w:rsidRDefault="002F2062" w:rsidP="00B73450">
      <w:pPr>
        <w:pStyle w:val="xmlBracket"/>
        <w:rPr>
          <w:color w:val="000000"/>
          <w:highlight w:val="white"/>
        </w:rPr>
      </w:pPr>
      <w:r>
        <w:rPr>
          <w:highlight w:val="white"/>
        </w:rPr>
        <w:tab/>
      </w:r>
      <w:r w:rsidR="002B5A5B">
        <w:rPr>
          <w:highlight w:val="white"/>
        </w:rPr>
        <w:t>&lt;/</w:t>
      </w:r>
      <w:r w:rsidR="002B5A5B" w:rsidRPr="002F2062">
        <w:rPr>
          <w:rStyle w:val="xmlElementChar"/>
          <w:highlight w:val="white"/>
        </w:rPr>
        <w:t>gmd:CI_RoleCode</w:t>
      </w:r>
      <w:r w:rsidR="002B5A5B">
        <w:rPr>
          <w:highlight w:val="white"/>
        </w:rPr>
        <w:t>&gt;</w:t>
      </w:r>
    </w:p>
    <w:p w:rsidR="002B5A5B" w:rsidRDefault="002B5A5B" w:rsidP="002F2062">
      <w:pPr>
        <w:pStyle w:val="XMLelementLast"/>
        <w:tabs>
          <w:tab w:val="left" w:pos="360"/>
          <w:tab w:val="left" w:pos="720"/>
          <w:tab w:val="left" w:pos="1080"/>
        </w:tabs>
        <w:rPr>
          <w:highlight w:val="white"/>
        </w:rPr>
      </w:pPr>
      <w:r>
        <w:rPr>
          <w:highlight w:val="white"/>
        </w:rPr>
        <w:t>&lt;/</w:t>
      </w:r>
      <w:r w:rsidRPr="002F2062">
        <w:rPr>
          <w:rStyle w:val="xmlElementChar"/>
          <w:highlight w:val="white"/>
        </w:rPr>
        <w:t>gmd:role</w:t>
      </w:r>
      <w:r>
        <w:rPr>
          <w:highlight w:val="white"/>
        </w:rPr>
        <w:t>&gt;</w:t>
      </w:r>
    </w:p>
    <w:p w:rsidR="002B5A5B" w:rsidRDefault="002B5A5B" w:rsidP="006E0541">
      <w:pPr>
        <w:pStyle w:val="Heading2"/>
      </w:pPr>
      <w:r>
        <w:t>Geographic extent</w:t>
      </w:r>
    </w:p>
    <w:p w:rsidR="002B5A5B" w:rsidRDefault="002B5A5B" w:rsidP="006E0541">
      <w:pPr>
        <w:rPr>
          <w:rFonts w:eastAsiaTheme="minorHAnsi"/>
        </w:rPr>
      </w:pPr>
      <w:r w:rsidRPr="000178F1">
        <w:rPr>
          <w:rFonts w:eastAsiaTheme="minorHAnsi"/>
        </w:rPr>
        <w:t>Defines the spatial (horizontal and vertical) and temporal region to which the content of the resource applies.</w:t>
      </w:r>
      <w:r>
        <w:rPr>
          <w:rFonts w:eastAsiaTheme="minorHAnsi"/>
        </w:rPr>
        <w:t xml:space="preserve"> Required for resources that can be located geographically (which will be the case for most geoscience resources of interest).</w:t>
      </w:r>
      <w:r w:rsidRPr="000178F1">
        <w:rPr>
          <w:rFonts w:eastAsiaTheme="minorHAnsi"/>
        </w:rPr>
        <w:t xml:space="preserve"> </w:t>
      </w:r>
      <w:r>
        <w:rPr>
          <w:rFonts w:eastAsiaTheme="minorHAnsi"/>
        </w:rPr>
        <w:t xml:space="preserve">Geographic extents specified using place names should be placed in the keywords section with the keyword theme ‘place’. </w:t>
      </w:r>
      <w:r w:rsidRPr="00110D92">
        <w:rPr>
          <w:rFonts w:eastAsiaTheme="minorHAnsi"/>
        </w:rPr>
        <w:t xml:space="preserve">USGIN profile requires that if an EX_Extent/geographicElement is supplied, it include a geographic bounding box with bounding latitude and longitude expressed using WGS 84 decimal degrees. The corner coordinates for the geographic bounding box must not coincide in one point, because this may result in fatal errors with some CSW implementations. Point locations must thus be represented as tiny rectangles. USGIN recommended practice is to place the actual point location in the lower left </w:t>
      </w:r>
      <w:r>
        <w:rPr>
          <w:rFonts w:eastAsiaTheme="minorHAnsi"/>
        </w:rPr>
        <w:t xml:space="preserve">(southwest) </w:t>
      </w:r>
      <w:r w:rsidRPr="00110D92">
        <w:rPr>
          <w:rFonts w:eastAsiaTheme="minorHAnsi"/>
        </w:rPr>
        <w:t>corner of the rectangle.</w:t>
      </w:r>
    </w:p>
    <w:p w:rsidR="002B5A5B" w:rsidRDefault="002B5A5B" w:rsidP="00B73450">
      <w:pPr>
        <w:pStyle w:val="xmlBracket"/>
        <w:rPr>
          <w:color w:val="000000"/>
          <w:highlight w:val="white"/>
        </w:rPr>
      </w:pPr>
      <w:r>
        <w:rPr>
          <w:highlight w:val="white"/>
        </w:rPr>
        <w:t>&lt;</w:t>
      </w:r>
      <w:r w:rsidRPr="002F2062">
        <w:rPr>
          <w:rStyle w:val="xmlElementChar"/>
          <w:highlight w:val="white"/>
        </w:rPr>
        <w:t>gmd:geographicElement</w:t>
      </w:r>
      <w:r>
        <w:rPr>
          <w:highlight w:val="white"/>
        </w:rPr>
        <w:t>&gt;</w:t>
      </w:r>
    </w:p>
    <w:p w:rsidR="002B5A5B" w:rsidRDefault="00310DB6" w:rsidP="00B73450">
      <w:pPr>
        <w:pStyle w:val="xmlBracket"/>
        <w:rPr>
          <w:color w:val="000000"/>
          <w:highlight w:val="white"/>
        </w:rPr>
      </w:pPr>
      <w:r>
        <w:rPr>
          <w:highlight w:val="white"/>
        </w:rPr>
        <w:tab/>
      </w:r>
      <w:r w:rsidR="002B5A5B">
        <w:rPr>
          <w:highlight w:val="white"/>
        </w:rPr>
        <w:t>&lt;</w:t>
      </w:r>
      <w:r w:rsidR="002B5A5B" w:rsidRPr="002F2062">
        <w:rPr>
          <w:rStyle w:val="xmlElementChar"/>
          <w:highlight w:val="white"/>
        </w:rPr>
        <w:t>gmd:EX_GeographicBoundingBox</w:t>
      </w:r>
      <w:r w:rsidR="002B5A5B">
        <w:rPr>
          <w:highlight w:val="white"/>
        </w:rPr>
        <w:t>&gt;</w:t>
      </w:r>
    </w:p>
    <w:p w:rsidR="002B5A5B" w:rsidRDefault="00310DB6" w:rsidP="00B73450">
      <w:pPr>
        <w:pStyle w:val="xmlBracket"/>
        <w:rPr>
          <w:color w:val="000000"/>
          <w:highlight w:val="white"/>
        </w:rPr>
      </w:pPr>
      <w:r>
        <w:rPr>
          <w:highlight w:val="white"/>
        </w:rPr>
        <w:tab/>
      </w:r>
      <w:r>
        <w:rPr>
          <w:highlight w:val="white"/>
        </w:rPr>
        <w:tab/>
      </w:r>
      <w:r w:rsidR="002B5A5B">
        <w:rPr>
          <w:highlight w:val="white"/>
        </w:rPr>
        <w:t>&lt;</w:t>
      </w:r>
      <w:r w:rsidR="002B5A5B" w:rsidRPr="002F2062">
        <w:rPr>
          <w:rStyle w:val="xmlElementChar"/>
          <w:highlight w:val="white"/>
        </w:rPr>
        <w:t>gmd:extentTypeCode</w:t>
      </w:r>
      <w:r w:rsidR="002B5A5B">
        <w:rPr>
          <w:highlight w:val="white"/>
        </w:rPr>
        <w:t>&gt;</w:t>
      </w:r>
    </w:p>
    <w:p w:rsidR="002B5A5B" w:rsidRDefault="00310DB6" w:rsidP="00B73450">
      <w:pPr>
        <w:pStyle w:val="xmlBracket"/>
        <w:rPr>
          <w:color w:val="000000"/>
          <w:highlight w:val="white"/>
        </w:rPr>
      </w:pPr>
      <w:r>
        <w:rPr>
          <w:highlight w:val="white"/>
        </w:rPr>
        <w:tab/>
      </w:r>
      <w:r>
        <w:rPr>
          <w:highlight w:val="white"/>
        </w:rPr>
        <w:tab/>
      </w:r>
      <w:r>
        <w:rPr>
          <w:highlight w:val="white"/>
        </w:rPr>
        <w:tab/>
      </w:r>
      <w:r w:rsidR="002B5A5B">
        <w:rPr>
          <w:highlight w:val="white"/>
        </w:rPr>
        <w:t>&lt;</w:t>
      </w:r>
      <w:r w:rsidR="002B5A5B" w:rsidRPr="002F2062">
        <w:rPr>
          <w:rStyle w:val="xmlElementChar"/>
          <w:highlight w:val="white"/>
        </w:rPr>
        <w:t>gco:Boolean</w:t>
      </w:r>
      <w:r w:rsidR="002B5A5B">
        <w:rPr>
          <w:highlight w:val="white"/>
        </w:rPr>
        <w:t>&gt;</w:t>
      </w:r>
      <w:r w:rsidR="002B5A5B">
        <w:rPr>
          <w:color w:val="000000"/>
          <w:highlight w:val="white"/>
        </w:rPr>
        <w:t>1</w:t>
      </w:r>
      <w:r w:rsidR="002B5A5B">
        <w:rPr>
          <w:highlight w:val="white"/>
        </w:rPr>
        <w:t>&lt;/</w:t>
      </w:r>
      <w:r w:rsidR="002B5A5B" w:rsidRPr="002F2062">
        <w:rPr>
          <w:rStyle w:val="xmlElementChar"/>
          <w:highlight w:val="white"/>
        </w:rPr>
        <w:t>gco:Boolean</w:t>
      </w:r>
      <w:r w:rsidR="002B5A5B">
        <w:rPr>
          <w:highlight w:val="white"/>
        </w:rPr>
        <w:t>&gt;</w:t>
      </w:r>
    </w:p>
    <w:p w:rsidR="002B5A5B" w:rsidRDefault="00310DB6" w:rsidP="00B73450">
      <w:pPr>
        <w:pStyle w:val="xmlBracket"/>
        <w:rPr>
          <w:color w:val="000000"/>
          <w:highlight w:val="white"/>
        </w:rPr>
      </w:pPr>
      <w:r>
        <w:rPr>
          <w:highlight w:val="white"/>
        </w:rPr>
        <w:tab/>
      </w:r>
      <w:r>
        <w:rPr>
          <w:highlight w:val="white"/>
        </w:rPr>
        <w:tab/>
      </w:r>
      <w:r w:rsidR="002B5A5B">
        <w:rPr>
          <w:highlight w:val="white"/>
        </w:rPr>
        <w:t>&lt;/</w:t>
      </w:r>
      <w:r w:rsidR="002B5A5B" w:rsidRPr="002F2062">
        <w:rPr>
          <w:rStyle w:val="xmlElementChar"/>
          <w:highlight w:val="white"/>
        </w:rPr>
        <w:t>gmd:extentTypeCode</w:t>
      </w:r>
      <w:r w:rsidR="002B5A5B">
        <w:rPr>
          <w:highlight w:val="white"/>
        </w:rPr>
        <w:t>&gt;</w:t>
      </w:r>
    </w:p>
    <w:p w:rsidR="002B5A5B" w:rsidRDefault="00310DB6" w:rsidP="00B73450">
      <w:pPr>
        <w:pStyle w:val="xmlBracket"/>
        <w:rPr>
          <w:color w:val="000000"/>
          <w:highlight w:val="white"/>
        </w:rPr>
      </w:pPr>
      <w:r>
        <w:rPr>
          <w:highlight w:val="white"/>
        </w:rPr>
        <w:tab/>
      </w:r>
      <w:r>
        <w:rPr>
          <w:highlight w:val="white"/>
        </w:rPr>
        <w:tab/>
      </w:r>
      <w:r w:rsidR="002B5A5B">
        <w:rPr>
          <w:highlight w:val="white"/>
        </w:rPr>
        <w:t>&lt;</w:t>
      </w:r>
      <w:r w:rsidR="002B5A5B" w:rsidRPr="002F2062">
        <w:rPr>
          <w:rStyle w:val="xmlElementChar"/>
          <w:highlight w:val="white"/>
        </w:rPr>
        <w:t>gmd:westBoundLongitude</w:t>
      </w:r>
      <w:r w:rsidR="002B5A5B">
        <w:rPr>
          <w:highlight w:val="white"/>
        </w:rPr>
        <w:t>&gt;</w:t>
      </w:r>
    </w:p>
    <w:p w:rsidR="002B5A5B" w:rsidRDefault="00310DB6" w:rsidP="00B73450">
      <w:pPr>
        <w:pStyle w:val="xmlBracket"/>
        <w:rPr>
          <w:color w:val="000000"/>
          <w:highlight w:val="white"/>
        </w:rPr>
      </w:pPr>
      <w:r>
        <w:rPr>
          <w:highlight w:val="white"/>
        </w:rPr>
        <w:tab/>
      </w:r>
      <w:r>
        <w:rPr>
          <w:highlight w:val="white"/>
        </w:rPr>
        <w:tab/>
      </w:r>
      <w:r>
        <w:rPr>
          <w:highlight w:val="white"/>
        </w:rPr>
        <w:tab/>
      </w:r>
      <w:r w:rsidR="002B5A5B">
        <w:rPr>
          <w:highlight w:val="white"/>
        </w:rPr>
        <w:t>&lt;</w:t>
      </w:r>
      <w:r w:rsidR="002B5A5B" w:rsidRPr="002F2062">
        <w:rPr>
          <w:rStyle w:val="xmlElementChar"/>
          <w:highlight w:val="white"/>
        </w:rPr>
        <w:t>gco:Decimal</w:t>
      </w:r>
      <w:r w:rsidR="002B5A5B">
        <w:rPr>
          <w:highlight w:val="white"/>
        </w:rPr>
        <w:t>&gt;</w:t>
      </w:r>
      <w:r w:rsidR="002B5A5B">
        <w:rPr>
          <w:color w:val="000000"/>
          <w:highlight w:val="white"/>
        </w:rPr>
        <w:t>-109.9</w:t>
      </w:r>
      <w:r>
        <w:rPr>
          <w:color w:val="000000"/>
          <w:highlight w:val="white"/>
        </w:rPr>
        <w:t>2</w:t>
      </w:r>
      <w:r w:rsidR="002B5A5B">
        <w:rPr>
          <w:highlight w:val="white"/>
        </w:rPr>
        <w:t>&lt;/</w:t>
      </w:r>
      <w:r w:rsidR="002B5A5B" w:rsidRPr="002F2062">
        <w:rPr>
          <w:rStyle w:val="xmlElementChar"/>
          <w:highlight w:val="white"/>
        </w:rPr>
        <w:t>gco:Decimal</w:t>
      </w:r>
      <w:r w:rsidR="002B5A5B">
        <w:rPr>
          <w:highlight w:val="white"/>
        </w:rPr>
        <w:t>&gt;</w:t>
      </w:r>
    </w:p>
    <w:p w:rsidR="002B5A5B" w:rsidRDefault="00310DB6" w:rsidP="00B73450">
      <w:pPr>
        <w:pStyle w:val="xmlBracket"/>
        <w:rPr>
          <w:color w:val="000000"/>
          <w:highlight w:val="white"/>
        </w:rPr>
      </w:pPr>
      <w:r>
        <w:rPr>
          <w:highlight w:val="white"/>
        </w:rPr>
        <w:tab/>
      </w:r>
      <w:r>
        <w:rPr>
          <w:highlight w:val="white"/>
        </w:rPr>
        <w:tab/>
      </w:r>
      <w:r w:rsidR="002B5A5B">
        <w:rPr>
          <w:highlight w:val="white"/>
        </w:rPr>
        <w:t>&lt;/</w:t>
      </w:r>
      <w:r w:rsidR="002B5A5B" w:rsidRPr="002F2062">
        <w:rPr>
          <w:rStyle w:val="xmlElementChar"/>
          <w:highlight w:val="white"/>
        </w:rPr>
        <w:t>gmd:westBoundLongitude</w:t>
      </w:r>
      <w:r w:rsidR="002B5A5B">
        <w:rPr>
          <w:highlight w:val="white"/>
        </w:rPr>
        <w:t>&gt;</w:t>
      </w:r>
    </w:p>
    <w:p w:rsidR="002B5A5B" w:rsidRDefault="00310DB6" w:rsidP="00B73450">
      <w:pPr>
        <w:pStyle w:val="xmlBracket"/>
        <w:rPr>
          <w:color w:val="000000"/>
          <w:highlight w:val="white"/>
        </w:rPr>
      </w:pPr>
      <w:r>
        <w:rPr>
          <w:highlight w:val="white"/>
        </w:rPr>
        <w:tab/>
      </w:r>
      <w:r>
        <w:rPr>
          <w:highlight w:val="white"/>
        </w:rPr>
        <w:tab/>
      </w:r>
      <w:r w:rsidR="002B5A5B">
        <w:rPr>
          <w:highlight w:val="white"/>
        </w:rPr>
        <w:t>&lt;</w:t>
      </w:r>
      <w:r w:rsidR="002B5A5B" w:rsidRPr="002F2062">
        <w:rPr>
          <w:rStyle w:val="xmlElementChar"/>
          <w:highlight w:val="white"/>
        </w:rPr>
        <w:t>gmd:eastBoundLongitude</w:t>
      </w:r>
      <w:r w:rsidR="002B5A5B">
        <w:rPr>
          <w:highlight w:val="white"/>
        </w:rPr>
        <w:t>&gt;</w:t>
      </w:r>
    </w:p>
    <w:p w:rsidR="002B5A5B" w:rsidRDefault="00310DB6" w:rsidP="00B73450">
      <w:pPr>
        <w:pStyle w:val="xmlBracket"/>
        <w:rPr>
          <w:color w:val="000000"/>
          <w:highlight w:val="white"/>
        </w:rPr>
      </w:pPr>
      <w:r>
        <w:rPr>
          <w:highlight w:val="white"/>
        </w:rPr>
        <w:tab/>
      </w:r>
      <w:r>
        <w:rPr>
          <w:highlight w:val="white"/>
        </w:rPr>
        <w:tab/>
      </w:r>
      <w:r>
        <w:rPr>
          <w:highlight w:val="white"/>
        </w:rPr>
        <w:tab/>
      </w:r>
      <w:r w:rsidR="002B5A5B">
        <w:rPr>
          <w:highlight w:val="white"/>
        </w:rPr>
        <w:t>&lt;</w:t>
      </w:r>
      <w:r w:rsidR="002B5A5B" w:rsidRPr="002F2062">
        <w:rPr>
          <w:rStyle w:val="xmlElementChar"/>
          <w:highlight w:val="white"/>
        </w:rPr>
        <w:t>gco:Decimal</w:t>
      </w:r>
      <w:r w:rsidR="002B5A5B">
        <w:rPr>
          <w:highlight w:val="white"/>
        </w:rPr>
        <w:t>&gt;</w:t>
      </w:r>
      <w:r w:rsidR="002B5A5B">
        <w:rPr>
          <w:color w:val="000000"/>
          <w:highlight w:val="white"/>
        </w:rPr>
        <w:t>-109.91</w:t>
      </w:r>
      <w:r w:rsidR="002B5A5B">
        <w:rPr>
          <w:highlight w:val="white"/>
        </w:rPr>
        <w:t>&lt;/</w:t>
      </w:r>
      <w:r w:rsidR="002B5A5B" w:rsidRPr="002F2062">
        <w:rPr>
          <w:rStyle w:val="xmlElementChar"/>
          <w:highlight w:val="white"/>
        </w:rPr>
        <w:t>gco:Decimal</w:t>
      </w:r>
      <w:r w:rsidR="002B5A5B">
        <w:rPr>
          <w:highlight w:val="white"/>
        </w:rPr>
        <w:t>&gt;</w:t>
      </w:r>
    </w:p>
    <w:p w:rsidR="002B5A5B" w:rsidRDefault="00310DB6" w:rsidP="00B73450">
      <w:pPr>
        <w:pStyle w:val="xmlBracket"/>
        <w:rPr>
          <w:color w:val="000000"/>
          <w:highlight w:val="white"/>
        </w:rPr>
      </w:pPr>
      <w:r>
        <w:rPr>
          <w:highlight w:val="white"/>
        </w:rPr>
        <w:tab/>
      </w:r>
      <w:r>
        <w:rPr>
          <w:highlight w:val="white"/>
        </w:rPr>
        <w:tab/>
      </w:r>
      <w:r w:rsidR="002B5A5B">
        <w:rPr>
          <w:highlight w:val="white"/>
        </w:rPr>
        <w:t>&lt;/</w:t>
      </w:r>
      <w:r w:rsidR="002B5A5B" w:rsidRPr="002F2062">
        <w:rPr>
          <w:rStyle w:val="xmlElementChar"/>
          <w:highlight w:val="white"/>
        </w:rPr>
        <w:t>gmd:eastBoundLongitude</w:t>
      </w:r>
      <w:r w:rsidR="002B5A5B">
        <w:rPr>
          <w:highlight w:val="white"/>
        </w:rPr>
        <w:t>&gt;</w:t>
      </w:r>
    </w:p>
    <w:p w:rsidR="002B5A5B" w:rsidRDefault="00310DB6" w:rsidP="00B73450">
      <w:pPr>
        <w:pStyle w:val="xmlBracket"/>
        <w:rPr>
          <w:color w:val="000000"/>
          <w:highlight w:val="white"/>
        </w:rPr>
      </w:pPr>
      <w:r>
        <w:rPr>
          <w:highlight w:val="white"/>
        </w:rPr>
        <w:tab/>
      </w:r>
      <w:r>
        <w:rPr>
          <w:highlight w:val="white"/>
        </w:rPr>
        <w:tab/>
      </w:r>
      <w:r w:rsidR="002B5A5B">
        <w:rPr>
          <w:highlight w:val="white"/>
        </w:rPr>
        <w:t>&lt;</w:t>
      </w:r>
      <w:r w:rsidR="002B5A5B" w:rsidRPr="002F2062">
        <w:rPr>
          <w:rStyle w:val="xmlElementChar"/>
          <w:highlight w:val="white"/>
        </w:rPr>
        <w:t>gmd:southBoundLatitude</w:t>
      </w:r>
      <w:r w:rsidR="002B5A5B">
        <w:rPr>
          <w:highlight w:val="white"/>
        </w:rPr>
        <w:t>&gt;</w:t>
      </w:r>
    </w:p>
    <w:p w:rsidR="002B5A5B" w:rsidRDefault="00310DB6" w:rsidP="00B73450">
      <w:pPr>
        <w:pStyle w:val="xmlBracket"/>
        <w:rPr>
          <w:color w:val="000000"/>
          <w:highlight w:val="white"/>
        </w:rPr>
      </w:pPr>
      <w:r>
        <w:rPr>
          <w:highlight w:val="white"/>
        </w:rPr>
        <w:tab/>
      </w:r>
      <w:r>
        <w:rPr>
          <w:highlight w:val="white"/>
        </w:rPr>
        <w:tab/>
      </w:r>
      <w:r>
        <w:rPr>
          <w:highlight w:val="white"/>
        </w:rPr>
        <w:tab/>
      </w:r>
      <w:r w:rsidR="002B5A5B">
        <w:rPr>
          <w:highlight w:val="white"/>
        </w:rPr>
        <w:t>&lt;</w:t>
      </w:r>
      <w:r w:rsidR="002B5A5B" w:rsidRPr="002F2062">
        <w:rPr>
          <w:rStyle w:val="xmlElementChar"/>
          <w:highlight w:val="white"/>
        </w:rPr>
        <w:t>gco:Decimal</w:t>
      </w:r>
      <w:r w:rsidR="002B5A5B">
        <w:rPr>
          <w:highlight w:val="white"/>
        </w:rPr>
        <w:t>&gt;</w:t>
      </w:r>
      <w:r w:rsidR="002B5A5B">
        <w:rPr>
          <w:color w:val="000000"/>
          <w:highlight w:val="white"/>
        </w:rPr>
        <w:t>34.7</w:t>
      </w:r>
      <w:r w:rsidR="002B5A5B">
        <w:rPr>
          <w:highlight w:val="white"/>
        </w:rPr>
        <w:t>&lt;/</w:t>
      </w:r>
      <w:r w:rsidR="002B5A5B" w:rsidRPr="002F2062">
        <w:rPr>
          <w:rStyle w:val="xmlElementChar"/>
          <w:highlight w:val="white"/>
        </w:rPr>
        <w:t>gco:Decimal</w:t>
      </w:r>
      <w:r w:rsidR="002B5A5B">
        <w:rPr>
          <w:highlight w:val="white"/>
        </w:rPr>
        <w:t>&gt;</w:t>
      </w:r>
    </w:p>
    <w:p w:rsidR="002B5A5B" w:rsidRDefault="00310DB6" w:rsidP="00B73450">
      <w:pPr>
        <w:pStyle w:val="xmlBracket"/>
        <w:rPr>
          <w:color w:val="000000"/>
          <w:highlight w:val="white"/>
        </w:rPr>
      </w:pPr>
      <w:r>
        <w:rPr>
          <w:highlight w:val="white"/>
        </w:rPr>
        <w:tab/>
      </w:r>
      <w:r>
        <w:rPr>
          <w:highlight w:val="white"/>
        </w:rPr>
        <w:tab/>
      </w:r>
      <w:r w:rsidR="002B5A5B">
        <w:rPr>
          <w:highlight w:val="white"/>
        </w:rPr>
        <w:t>&lt;/</w:t>
      </w:r>
      <w:r w:rsidR="002B5A5B" w:rsidRPr="002F2062">
        <w:rPr>
          <w:rStyle w:val="xmlElementChar"/>
          <w:highlight w:val="white"/>
        </w:rPr>
        <w:t>gmd:southBoundLatitude</w:t>
      </w:r>
      <w:r w:rsidR="002B5A5B">
        <w:rPr>
          <w:highlight w:val="white"/>
        </w:rPr>
        <w:t>&gt;</w:t>
      </w:r>
    </w:p>
    <w:p w:rsidR="002B5A5B" w:rsidRDefault="00310DB6" w:rsidP="00B73450">
      <w:pPr>
        <w:pStyle w:val="xmlBracket"/>
        <w:rPr>
          <w:color w:val="000000"/>
          <w:highlight w:val="white"/>
        </w:rPr>
      </w:pPr>
      <w:r>
        <w:rPr>
          <w:highlight w:val="white"/>
        </w:rPr>
        <w:tab/>
      </w:r>
      <w:r>
        <w:rPr>
          <w:highlight w:val="white"/>
        </w:rPr>
        <w:tab/>
      </w:r>
      <w:r w:rsidR="002B5A5B">
        <w:rPr>
          <w:highlight w:val="white"/>
        </w:rPr>
        <w:t>&lt;</w:t>
      </w:r>
      <w:r w:rsidR="002B5A5B" w:rsidRPr="002F2062">
        <w:rPr>
          <w:rStyle w:val="xmlElementChar"/>
          <w:highlight w:val="white"/>
        </w:rPr>
        <w:t>gmd:northBoundLatitude</w:t>
      </w:r>
      <w:r w:rsidR="002B5A5B">
        <w:rPr>
          <w:highlight w:val="white"/>
        </w:rPr>
        <w:t>&gt;</w:t>
      </w:r>
    </w:p>
    <w:p w:rsidR="002B5A5B" w:rsidRDefault="00310DB6" w:rsidP="00B73450">
      <w:pPr>
        <w:pStyle w:val="xmlBracket"/>
        <w:rPr>
          <w:color w:val="000000"/>
          <w:highlight w:val="white"/>
        </w:rPr>
      </w:pPr>
      <w:r>
        <w:rPr>
          <w:highlight w:val="white"/>
        </w:rPr>
        <w:tab/>
      </w:r>
      <w:r>
        <w:rPr>
          <w:highlight w:val="white"/>
        </w:rPr>
        <w:tab/>
      </w:r>
      <w:r>
        <w:rPr>
          <w:highlight w:val="white"/>
        </w:rPr>
        <w:tab/>
      </w:r>
      <w:r w:rsidR="002B5A5B">
        <w:rPr>
          <w:highlight w:val="white"/>
        </w:rPr>
        <w:t>&lt;</w:t>
      </w:r>
      <w:r w:rsidR="002B5A5B" w:rsidRPr="002F2062">
        <w:rPr>
          <w:rStyle w:val="xmlElementChar"/>
          <w:highlight w:val="white"/>
        </w:rPr>
        <w:t>gco:Decimal</w:t>
      </w:r>
      <w:r w:rsidR="002B5A5B">
        <w:rPr>
          <w:highlight w:val="white"/>
        </w:rPr>
        <w:t>&gt;</w:t>
      </w:r>
      <w:r w:rsidR="002B5A5B">
        <w:rPr>
          <w:color w:val="000000"/>
          <w:highlight w:val="white"/>
        </w:rPr>
        <w:t>34.</w:t>
      </w:r>
      <w:r>
        <w:rPr>
          <w:color w:val="000000"/>
          <w:highlight w:val="white"/>
        </w:rPr>
        <w:t>8</w:t>
      </w:r>
      <w:r w:rsidR="002B5A5B">
        <w:rPr>
          <w:highlight w:val="white"/>
        </w:rPr>
        <w:t>&lt;/</w:t>
      </w:r>
      <w:r w:rsidR="002B5A5B" w:rsidRPr="002F2062">
        <w:rPr>
          <w:rStyle w:val="xmlElementChar"/>
          <w:highlight w:val="white"/>
        </w:rPr>
        <w:t>gco:Decimal</w:t>
      </w:r>
      <w:r w:rsidR="002B5A5B">
        <w:rPr>
          <w:highlight w:val="white"/>
        </w:rPr>
        <w:t>&gt;</w:t>
      </w:r>
    </w:p>
    <w:p w:rsidR="002B5A5B" w:rsidRDefault="00310DB6" w:rsidP="00B73450">
      <w:pPr>
        <w:pStyle w:val="xmlBracket"/>
        <w:rPr>
          <w:color w:val="000000"/>
          <w:highlight w:val="white"/>
        </w:rPr>
      </w:pPr>
      <w:r>
        <w:rPr>
          <w:highlight w:val="white"/>
        </w:rPr>
        <w:tab/>
      </w:r>
      <w:r>
        <w:rPr>
          <w:highlight w:val="white"/>
        </w:rPr>
        <w:tab/>
      </w:r>
      <w:r w:rsidR="002B5A5B">
        <w:rPr>
          <w:highlight w:val="white"/>
        </w:rPr>
        <w:t>&lt;/</w:t>
      </w:r>
      <w:r w:rsidR="002B5A5B" w:rsidRPr="002F2062">
        <w:rPr>
          <w:rStyle w:val="xmlElementChar"/>
          <w:highlight w:val="white"/>
        </w:rPr>
        <w:t>gmd:northBoundLatitude</w:t>
      </w:r>
      <w:r w:rsidR="002B5A5B">
        <w:rPr>
          <w:highlight w:val="white"/>
        </w:rPr>
        <w:t>&gt;</w:t>
      </w:r>
    </w:p>
    <w:p w:rsidR="002B5A5B" w:rsidRDefault="00310DB6" w:rsidP="00B73450">
      <w:pPr>
        <w:pStyle w:val="xmlBracket"/>
        <w:rPr>
          <w:color w:val="000000"/>
          <w:highlight w:val="white"/>
        </w:rPr>
      </w:pPr>
      <w:r>
        <w:rPr>
          <w:highlight w:val="white"/>
        </w:rPr>
        <w:tab/>
      </w:r>
      <w:r w:rsidR="002B5A5B">
        <w:rPr>
          <w:highlight w:val="white"/>
        </w:rPr>
        <w:t>&lt;/</w:t>
      </w:r>
      <w:r w:rsidR="002B5A5B" w:rsidRPr="002F2062">
        <w:rPr>
          <w:rStyle w:val="xmlElementChar"/>
          <w:highlight w:val="white"/>
        </w:rPr>
        <w:t>gmd:EX_GeographicBoundingBox</w:t>
      </w:r>
      <w:r w:rsidR="002B5A5B">
        <w:rPr>
          <w:highlight w:val="white"/>
        </w:rPr>
        <w:t>&gt;</w:t>
      </w:r>
    </w:p>
    <w:p w:rsidR="002B5A5B" w:rsidRPr="006E0541" w:rsidRDefault="002B5A5B" w:rsidP="002F2062">
      <w:pPr>
        <w:pStyle w:val="XMLelementLast"/>
        <w:tabs>
          <w:tab w:val="left" w:pos="360"/>
          <w:tab w:val="left" w:pos="720"/>
          <w:tab w:val="left" w:pos="1080"/>
          <w:tab w:val="left" w:pos="1440"/>
        </w:tabs>
        <w:rPr>
          <w:highlight w:val="white"/>
        </w:rPr>
      </w:pPr>
      <w:r w:rsidRPr="006E0541">
        <w:rPr>
          <w:highlight w:val="white"/>
        </w:rPr>
        <w:t>&lt;/</w:t>
      </w:r>
      <w:r w:rsidRPr="002F2062">
        <w:rPr>
          <w:rStyle w:val="xmlElementChar"/>
          <w:highlight w:val="white"/>
        </w:rPr>
        <w:t>gmd:geographicElement</w:t>
      </w:r>
      <w:r w:rsidRPr="006E0541">
        <w:rPr>
          <w:highlight w:val="white"/>
        </w:rPr>
        <w:t>&gt;</w:t>
      </w:r>
    </w:p>
    <w:p w:rsidR="002B5A5B" w:rsidRDefault="002B5A5B" w:rsidP="006E0541">
      <w:pPr>
        <w:pStyle w:val="Heading2"/>
        <w:rPr>
          <w:highlight w:val="white"/>
        </w:rPr>
      </w:pPr>
      <w:r>
        <w:rPr>
          <w:highlight w:val="white"/>
        </w:rPr>
        <w:t>Vertical extent</w:t>
      </w:r>
    </w:p>
    <w:p w:rsidR="002B5A5B" w:rsidRDefault="002B5A5B" w:rsidP="006E0541">
      <w:r>
        <w:t>Vertical extent is required for resources that pertain to a subsurface, ocean, or atmosphere location.  If no vertical extent is specified, it is assumed to be the current Earth surface.</w:t>
      </w:r>
      <w:r w:rsidR="00310DB6">
        <w:t xml:space="preserve"> </w:t>
      </w:r>
      <w:r w:rsidR="00310DB6" w:rsidRPr="00310DB6">
        <w:t>Use EPSG register of geodetic parameters such as at http://www.epsg-registry.org/. The default VerticalCRS is World mean sea level (MSL): urn:ogc:def:crs:EPSG::5714</w:t>
      </w:r>
      <w:r w:rsidR="00E94C46">
        <w:t>, with elevation reported positive upward in meters</w:t>
      </w:r>
      <w:r w:rsidR="00EE1A4D">
        <w:t xml:space="preserve">. </w:t>
      </w:r>
    </w:p>
    <w:p w:rsidR="00310DB6" w:rsidRDefault="00310DB6" w:rsidP="00B73450">
      <w:pPr>
        <w:pStyle w:val="xmlBracket"/>
      </w:pPr>
      <w:r>
        <w:t>&lt;</w:t>
      </w:r>
      <w:r w:rsidRPr="00310DB6">
        <w:rPr>
          <w:rStyle w:val="xmlElementChar"/>
        </w:rPr>
        <w:t>gmd:EX_VerticalExtent</w:t>
      </w:r>
      <w:r>
        <w:t>&gt;</w:t>
      </w:r>
    </w:p>
    <w:p w:rsidR="00310DB6" w:rsidRDefault="004E5CAD" w:rsidP="00B73450">
      <w:pPr>
        <w:pStyle w:val="xmlBracket"/>
      </w:pPr>
      <w:r>
        <w:tab/>
      </w:r>
      <w:r w:rsidR="00310DB6">
        <w:t>&lt;</w:t>
      </w:r>
      <w:r w:rsidR="00310DB6" w:rsidRPr="00310DB6">
        <w:rPr>
          <w:rStyle w:val="xmlElementChar"/>
        </w:rPr>
        <w:t>gmd:minimumValue</w:t>
      </w:r>
      <w:r w:rsidR="00310DB6">
        <w:t>&gt;</w:t>
      </w:r>
    </w:p>
    <w:p w:rsidR="00310DB6" w:rsidRDefault="004E5CAD" w:rsidP="00B73450">
      <w:pPr>
        <w:pStyle w:val="xmlBracket"/>
      </w:pPr>
      <w:r>
        <w:tab/>
      </w:r>
      <w:r>
        <w:tab/>
      </w:r>
      <w:r w:rsidR="00310DB6">
        <w:t>&lt;</w:t>
      </w:r>
      <w:r w:rsidR="00310DB6" w:rsidRPr="00310DB6">
        <w:rPr>
          <w:rStyle w:val="xmlElementChar"/>
        </w:rPr>
        <w:t>gco:Real</w:t>
      </w:r>
      <w:r w:rsidR="00310DB6">
        <w:t>&gt;</w:t>
      </w:r>
      <w:r w:rsidR="00310DB6" w:rsidRPr="00310DB6">
        <w:rPr>
          <w:color w:val="auto"/>
        </w:rPr>
        <w:t>-100</w:t>
      </w:r>
      <w:r w:rsidR="00310DB6">
        <w:t>&lt;/</w:t>
      </w:r>
      <w:r w:rsidR="00310DB6" w:rsidRPr="00310DB6">
        <w:rPr>
          <w:rStyle w:val="xmlElementChar"/>
        </w:rPr>
        <w:t>gco:Real</w:t>
      </w:r>
      <w:r w:rsidR="00310DB6">
        <w:t>&gt;</w:t>
      </w:r>
    </w:p>
    <w:p w:rsidR="00310DB6" w:rsidRDefault="004E5CAD" w:rsidP="00B73450">
      <w:pPr>
        <w:pStyle w:val="xmlBracket"/>
      </w:pPr>
      <w:r>
        <w:tab/>
      </w:r>
      <w:r w:rsidR="00310DB6">
        <w:t>&lt;/</w:t>
      </w:r>
      <w:r w:rsidR="00310DB6" w:rsidRPr="00310DB6">
        <w:rPr>
          <w:rStyle w:val="xmlElementChar"/>
        </w:rPr>
        <w:t>gmd:minimumValue</w:t>
      </w:r>
      <w:r w:rsidR="00310DB6">
        <w:t>&gt;</w:t>
      </w:r>
    </w:p>
    <w:p w:rsidR="00310DB6" w:rsidRDefault="004E5CAD" w:rsidP="00B73450">
      <w:pPr>
        <w:pStyle w:val="xmlBracket"/>
      </w:pPr>
      <w:r>
        <w:tab/>
      </w:r>
      <w:r w:rsidR="00310DB6">
        <w:t>&lt;</w:t>
      </w:r>
      <w:r w:rsidR="00310DB6" w:rsidRPr="00310DB6">
        <w:rPr>
          <w:rStyle w:val="xmlElementChar"/>
        </w:rPr>
        <w:t>gmd:maximumValue</w:t>
      </w:r>
      <w:r w:rsidR="00310DB6">
        <w:t>&gt;</w:t>
      </w:r>
    </w:p>
    <w:p w:rsidR="00310DB6" w:rsidRDefault="004E5CAD" w:rsidP="00B73450">
      <w:pPr>
        <w:pStyle w:val="xmlBracket"/>
      </w:pPr>
      <w:r>
        <w:tab/>
      </w:r>
      <w:r>
        <w:tab/>
      </w:r>
      <w:r w:rsidR="00310DB6">
        <w:t>&lt;</w:t>
      </w:r>
      <w:r w:rsidR="00310DB6" w:rsidRPr="00310DB6">
        <w:rPr>
          <w:rStyle w:val="xmlElementChar"/>
        </w:rPr>
        <w:t>gco:Real</w:t>
      </w:r>
      <w:r w:rsidR="00310DB6">
        <w:t>&gt;</w:t>
      </w:r>
      <w:r w:rsidR="00310DB6" w:rsidRPr="00310DB6">
        <w:rPr>
          <w:color w:val="auto"/>
        </w:rPr>
        <w:t>200</w:t>
      </w:r>
      <w:r w:rsidR="00310DB6">
        <w:t>&lt;/</w:t>
      </w:r>
      <w:r w:rsidR="00310DB6" w:rsidRPr="00310DB6">
        <w:rPr>
          <w:rStyle w:val="xmlElementChar"/>
        </w:rPr>
        <w:t>gco:Real</w:t>
      </w:r>
      <w:r w:rsidR="00310DB6">
        <w:t>&gt;</w:t>
      </w:r>
    </w:p>
    <w:p w:rsidR="00310DB6" w:rsidRDefault="004E5CAD" w:rsidP="00B73450">
      <w:pPr>
        <w:pStyle w:val="xmlBracket"/>
      </w:pPr>
      <w:r>
        <w:tab/>
      </w:r>
      <w:r w:rsidR="00310DB6">
        <w:t>&lt;/</w:t>
      </w:r>
      <w:r w:rsidR="00310DB6" w:rsidRPr="00310DB6">
        <w:rPr>
          <w:rStyle w:val="xmlElementChar"/>
        </w:rPr>
        <w:t>gmd:maximumValue</w:t>
      </w:r>
      <w:r w:rsidR="00310DB6">
        <w:t>&gt;</w:t>
      </w:r>
    </w:p>
    <w:p w:rsidR="00310DB6" w:rsidRDefault="004E5CAD" w:rsidP="00B73450">
      <w:pPr>
        <w:pStyle w:val="xmlBracket"/>
      </w:pPr>
      <w:r>
        <w:tab/>
      </w:r>
      <w:r w:rsidR="00310DB6">
        <w:t>&lt;</w:t>
      </w:r>
      <w:r w:rsidR="00310DB6" w:rsidRPr="00310DB6">
        <w:rPr>
          <w:rStyle w:val="xmlElementChar"/>
        </w:rPr>
        <w:t>gmd:verticalCRS</w:t>
      </w:r>
      <w:r w:rsidR="00310DB6">
        <w:t xml:space="preserve"> </w:t>
      </w:r>
      <w:r w:rsidR="00310DB6" w:rsidRPr="00310DB6">
        <w:rPr>
          <w:rStyle w:val="xmlElementChar"/>
        </w:rPr>
        <w:t>xlink:href=</w:t>
      </w:r>
      <w:r w:rsidR="00310DB6">
        <w:t>"urn:ogc:def:crs:EPSG::5714</w:t>
      </w:r>
      <w:r w:rsidR="00310DB6" w:rsidRPr="00310DB6">
        <w:t>"</w:t>
      </w:r>
      <w:r w:rsidR="00310DB6">
        <w:t>/&gt;</w:t>
      </w:r>
    </w:p>
    <w:p w:rsidR="00310DB6" w:rsidRPr="009A4CCA" w:rsidRDefault="00310DB6" w:rsidP="002F2062">
      <w:pPr>
        <w:pStyle w:val="XMLelementLast"/>
      </w:pPr>
      <w:r>
        <w:t>&lt;/</w:t>
      </w:r>
      <w:r w:rsidRPr="00310DB6">
        <w:rPr>
          <w:rStyle w:val="xmlElementChar"/>
        </w:rPr>
        <w:t>gmd:EX_VerticalExtent</w:t>
      </w:r>
      <w:r>
        <w:t>&gt;</w:t>
      </w:r>
    </w:p>
    <w:p w:rsidR="00E94C46" w:rsidRDefault="00E94C46" w:rsidP="006E0541">
      <w:r>
        <w:t>For locations in wells, the vertical extent should be specified as depth interval below the surface. In this case, the coordinate reference system is the well bore trace</w:t>
      </w:r>
      <w:r w:rsidR="00462B30">
        <w:t>, with the origin at the earth surface, depth measured in meter, with positive increasing downward. The coordinate reference system (CRS) should be reported as</w:t>
      </w:r>
      <w:r w:rsidR="00462B30" w:rsidRPr="00462B30">
        <w:t xml:space="preserve"> &lt;verticalCRS xlink:href="localDatumElevation=xxx"/&gt; where xxx is the </w:t>
      </w:r>
      <w:r w:rsidR="00462B30">
        <w:t>surface elevation</w:t>
      </w:r>
      <w:r w:rsidR="00462B30" w:rsidRPr="00462B30">
        <w:t xml:space="preserve"> in meters.</w:t>
      </w:r>
      <w:r w:rsidR="00462B30">
        <w:t xml:space="preserve">  Note that when depth is reported, the elevation of the minimumValue is above the elevation of the maximum value.</w:t>
      </w:r>
    </w:p>
    <w:p w:rsidR="00462B30" w:rsidRDefault="00462B30" w:rsidP="00B73450">
      <w:pPr>
        <w:pStyle w:val="xmlBracket"/>
      </w:pPr>
      <w:r>
        <w:t>&lt;</w:t>
      </w:r>
      <w:r w:rsidRPr="00310DB6">
        <w:rPr>
          <w:rStyle w:val="xmlElementChar"/>
        </w:rPr>
        <w:t>gmd:EX_VerticalExtent</w:t>
      </w:r>
      <w:r>
        <w:t>&gt;</w:t>
      </w:r>
    </w:p>
    <w:p w:rsidR="00462B30" w:rsidRDefault="00462B30" w:rsidP="00B73450">
      <w:pPr>
        <w:pStyle w:val="xmlBracket"/>
      </w:pPr>
      <w:r>
        <w:tab/>
        <w:t>&lt;</w:t>
      </w:r>
      <w:r w:rsidRPr="00310DB6">
        <w:rPr>
          <w:rStyle w:val="xmlElementChar"/>
        </w:rPr>
        <w:t>gmd:minimumValue</w:t>
      </w:r>
      <w:r>
        <w:t>&gt;</w:t>
      </w:r>
    </w:p>
    <w:p w:rsidR="00462B30" w:rsidRDefault="00462B30" w:rsidP="00B73450">
      <w:pPr>
        <w:pStyle w:val="xmlBracket"/>
      </w:pPr>
      <w:r>
        <w:tab/>
      </w:r>
      <w:r>
        <w:tab/>
        <w:t>&lt;</w:t>
      </w:r>
      <w:r w:rsidRPr="00310DB6">
        <w:rPr>
          <w:rStyle w:val="xmlElementChar"/>
        </w:rPr>
        <w:t>gco:Real</w:t>
      </w:r>
      <w:r>
        <w:t>&gt;</w:t>
      </w:r>
      <w:r>
        <w:rPr>
          <w:color w:val="auto"/>
        </w:rPr>
        <w:t>24</w:t>
      </w:r>
      <w:r>
        <w:t>&lt;/</w:t>
      </w:r>
      <w:r w:rsidRPr="00310DB6">
        <w:rPr>
          <w:rStyle w:val="xmlElementChar"/>
        </w:rPr>
        <w:t>gco:Real</w:t>
      </w:r>
      <w:r>
        <w:t>&gt;</w:t>
      </w:r>
    </w:p>
    <w:p w:rsidR="00462B30" w:rsidRDefault="00462B30" w:rsidP="00B73450">
      <w:pPr>
        <w:pStyle w:val="xmlBracket"/>
      </w:pPr>
      <w:r>
        <w:tab/>
        <w:t>&lt;/</w:t>
      </w:r>
      <w:r w:rsidRPr="00310DB6">
        <w:rPr>
          <w:rStyle w:val="xmlElementChar"/>
        </w:rPr>
        <w:t>gmd:minimumValue</w:t>
      </w:r>
      <w:r>
        <w:t>&gt;</w:t>
      </w:r>
    </w:p>
    <w:p w:rsidR="00462B30" w:rsidRDefault="00462B30" w:rsidP="00B73450">
      <w:pPr>
        <w:pStyle w:val="xmlBracket"/>
      </w:pPr>
      <w:r>
        <w:tab/>
        <w:t>&lt;</w:t>
      </w:r>
      <w:r w:rsidRPr="00310DB6">
        <w:rPr>
          <w:rStyle w:val="xmlElementChar"/>
        </w:rPr>
        <w:t>gmd:maximumValue</w:t>
      </w:r>
      <w:r>
        <w:t>&gt;</w:t>
      </w:r>
    </w:p>
    <w:p w:rsidR="00462B30" w:rsidRDefault="00462B30" w:rsidP="00B73450">
      <w:pPr>
        <w:pStyle w:val="xmlBracket"/>
      </w:pPr>
      <w:r>
        <w:tab/>
      </w:r>
      <w:r>
        <w:tab/>
        <w:t>&lt;</w:t>
      </w:r>
      <w:r w:rsidRPr="00310DB6">
        <w:rPr>
          <w:rStyle w:val="xmlElementChar"/>
        </w:rPr>
        <w:t>gco:Real</w:t>
      </w:r>
      <w:r>
        <w:t>&gt;</w:t>
      </w:r>
      <w:r w:rsidRPr="00310DB6">
        <w:rPr>
          <w:color w:val="auto"/>
        </w:rPr>
        <w:t>200</w:t>
      </w:r>
      <w:r>
        <w:t>&lt;/</w:t>
      </w:r>
      <w:r w:rsidRPr="00310DB6">
        <w:rPr>
          <w:rStyle w:val="xmlElementChar"/>
        </w:rPr>
        <w:t>gco:Real</w:t>
      </w:r>
      <w:r>
        <w:t>&gt;</w:t>
      </w:r>
    </w:p>
    <w:p w:rsidR="00462B30" w:rsidRDefault="00462B30" w:rsidP="00B73450">
      <w:pPr>
        <w:pStyle w:val="xmlBracket"/>
      </w:pPr>
      <w:r>
        <w:tab/>
        <w:t>&lt;/</w:t>
      </w:r>
      <w:r w:rsidRPr="00310DB6">
        <w:rPr>
          <w:rStyle w:val="xmlElementChar"/>
        </w:rPr>
        <w:t>gmd:maximumValue</w:t>
      </w:r>
      <w:r>
        <w:t>&gt;</w:t>
      </w:r>
    </w:p>
    <w:p w:rsidR="00462B30" w:rsidRDefault="00462B30" w:rsidP="00B73450">
      <w:pPr>
        <w:pStyle w:val="xmlBracket"/>
      </w:pPr>
      <w:r>
        <w:tab/>
        <w:t>&lt;</w:t>
      </w:r>
      <w:r w:rsidRPr="00310DB6">
        <w:rPr>
          <w:rStyle w:val="xmlElementChar"/>
        </w:rPr>
        <w:t>gmd:verticalCRS</w:t>
      </w:r>
      <w:r>
        <w:t xml:space="preserve"> </w:t>
      </w:r>
      <w:r w:rsidRPr="00310DB6">
        <w:rPr>
          <w:rStyle w:val="xmlElementChar"/>
        </w:rPr>
        <w:t>xlink:href=</w:t>
      </w:r>
      <w:r>
        <w:rPr>
          <w:color w:val="auto"/>
        </w:rPr>
        <w:t>"localDatumElevation=1740</w:t>
      </w:r>
      <w:r w:rsidRPr="00310DB6">
        <w:rPr>
          <w:color w:val="auto"/>
        </w:rPr>
        <w:t>"</w:t>
      </w:r>
      <w:r>
        <w:t>/&gt;</w:t>
      </w:r>
    </w:p>
    <w:p w:rsidR="00462B30" w:rsidRPr="009A4CCA" w:rsidRDefault="00462B30" w:rsidP="00B73450">
      <w:pPr>
        <w:pStyle w:val="xmlBracket"/>
      </w:pPr>
      <w:r>
        <w:t>&lt;/</w:t>
      </w:r>
      <w:r w:rsidRPr="00310DB6">
        <w:rPr>
          <w:rStyle w:val="xmlElementChar"/>
        </w:rPr>
        <w:t>gmd:EX_VerticalExtent</w:t>
      </w:r>
      <w:r>
        <w:t>&gt;</w:t>
      </w:r>
    </w:p>
    <w:p w:rsidR="002B5A5B" w:rsidRDefault="002B5A5B" w:rsidP="006E0541">
      <w:pPr>
        <w:pStyle w:val="Heading2"/>
        <w:rPr>
          <w:highlight w:val="white"/>
        </w:rPr>
      </w:pPr>
      <w:r>
        <w:rPr>
          <w:highlight w:val="white"/>
        </w:rPr>
        <w:t>Spatial data specification</w:t>
      </w:r>
    </w:p>
    <w:p w:rsidR="002B5A5B" w:rsidRPr="006E0541" w:rsidRDefault="002B5A5B" w:rsidP="006E0541">
      <w:r w:rsidRPr="006E0541">
        <w:t>Spatial data require information on spatial resolution and terms to categorize spatial representation type: raster (spatial array), polygon, lines, and points</w:t>
      </w:r>
      <w:r w:rsidR="00965AFC" w:rsidRPr="006E0541">
        <w:t>. Best practice is to include metadata for spatial representation if the described resource is a georeferenced dataset.</w:t>
      </w:r>
      <w:r w:rsidR="00E81EF3" w:rsidRPr="006E0541">
        <w:t xml:space="preserve"> The spatialRepresentationInfo property can be specified by one of 4 representation elements. MD_Georeferenceable is used if the resource is represented in coordinates (either in a raster or vector approach) that can be transformed to geospatial coordinates (lat-long or some projected coordinate system). Examples include a scanned air photo, or a representation of a map digitized using a graphics program such that the coordinates of the lines and points in the digital file are in page coordinates. In either case points in the image space can be matched to point on the Earth, allowing the coordinates for image points to be transformed to map geospatial coordinates.</w:t>
      </w:r>
      <w:r w:rsidR="00812686" w:rsidRPr="006E0541">
        <w:t xml:space="preserve"> MD_Georectified is used for raster images that have been transformed such that there is a consistent geometric relationship between cells (pixels) in the image and patches on the Earth. MD_VectorSpatialRepresentation is used for datasets in which individual geographic features are described by arrays of coordinates that locate points</w:t>
      </w:r>
      <w:r w:rsidR="00C87872" w:rsidRPr="006E0541">
        <w:t xml:space="preserve"> in the Earth</w:t>
      </w:r>
      <w:r w:rsidR="00812686" w:rsidRPr="006E0541">
        <w:t>, which can be grouped to define line-paths, which can be assembled to define polygons and other more complex geometric features in 2 and 3 dimensions. These are the standard points, lines and polygons of GIS datasets. The example below is for a vector spatial representation.</w:t>
      </w:r>
    </w:p>
    <w:p w:rsidR="00965AFC" w:rsidRDefault="00965AFC" w:rsidP="00B73450">
      <w:pPr>
        <w:pStyle w:val="xmlBracket"/>
      </w:pPr>
      <w:r>
        <w:t>&lt;</w:t>
      </w:r>
      <w:r w:rsidRPr="00C87872">
        <w:rPr>
          <w:rStyle w:val="xmlElementChar"/>
        </w:rPr>
        <w:t>gmd:spatialRepresentationInfo</w:t>
      </w:r>
      <w:r>
        <w:t>&gt;</w:t>
      </w:r>
    </w:p>
    <w:p w:rsidR="00965AFC" w:rsidRDefault="00C87872" w:rsidP="00B73450">
      <w:pPr>
        <w:pStyle w:val="xmlBracket"/>
      </w:pPr>
      <w:r>
        <w:tab/>
      </w:r>
      <w:r w:rsidR="00965AFC">
        <w:t>&lt;</w:t>
      </w:r>
      <w:r w:rsidR="00965AFC" w:rsidRPr="00C87872">
        <w:rPr>
          <w:rStyle w:val="xmlElementChar"/>
        </w:rPr>
        <w:t>gmd:MD_VectorSpatialRepresentation</w:t>
      </w:r>
      <w:r w:rsidR="00965AFC">
        <w:t>&gt;</w:t>
      </w:r>
    </w:p>
    <w:p w:rsidR="00965AFC" w:rsidRDefault="00C87872" w:rsidP="00B73450">
      <w:pPr>
        <w:pStyle w:val="xmlBracket"/>
      </w:pPr>
      <w:r>
        <w:tab/>
      </w:r>
      <w:r>
        <w:tab/>
      </w:r>
      <w:r w:rsidR="00965AFC">
        <w:t>&lt;</w:t>
      </w:r>
      <w:r w:rsidR="00965AFC" w:rsidRPr="00C87872">
        <w:rPr>
          <w:rStyle w:val="xmlElementChar"/>
        </w:rPr>
        <w:t>gmd:topologyLevel</w:t>
      </w:r>
      <w:r w:rsidR="00965AFC">
        <w:t>&gt;</w:t>
      </w:r>
    </w:p>
    <w:p w:rsidR="00965AFC" w:rsidRPr="00C87872" w:rsidRDefault="00965AFC" w:rsidP="00B73450">
      <w:pPr>
        <w:pStyle w:val="XMLNoBordercomment"/>
      </w:pPr>
      <w:r w:rsidRPr="00C87872">
        <w:t>&lt;!-- MD_TopologyLevelCode names: {geometryOnly, topology1D, planarGraph, fullPlanarGraph, surfaceGraph, fullSurfaceGraph, topology3D, fullTopology3D, abstract} --&gt;</w:t>
      </w:r>
    </w:p>
    <w:p w:rsidR="00965AFC" w:rsidRDefault="00C87872" w:rsidP="00B73450">
      <w:pPr>
        <w:pStyle w:val="xmlBracket"/>
      </w:pPr>
      <w:r>
        <w:tab/>
      </w:r>
      <w:r>
        <w:tab/>
      </w:r>
      <w:r>
        <w:tab/>
      </w:r>
      <w:r w:rsidR="00965AFC">
        <w:t>&lt;</w:t>
      </w:r>
      <w:r w:rsidR="00965AFC" w:rsidRPr="00C87872">
        <w:rPr>
          <w:rStyle w:val="xmlElementChar"/>
        </w:rPr>
        <w:t>gmd:MD_TopologyLevelCode</w:t>
      </w:r>
      <w:r w:rsidR="00965AFC">
        <w:t xml:space="preserve"> </w:t>
      </w:r>
    </w:p>
    <w:p w:rsidR="00965AFC" w:rsidRDefault="00C87872" w:rsidP="00B73450">
      <w:pPr>
        <w:pStyle w:val="xmlBracket"/>
      </w:pPr>
      <w:r>
        <w:rPr>
          <w:rStyle w:val="xmlElementChar"/>
        </w:rPr>
        <w:tab/>
      </w:r>
      <w:r>
        <w:rPr>
          <w:rStyle w:val="xmlElementChar"/>
        </w:rPr>
        <w:tab/>
      </w:r>
      <w:r>
        <w:rPr>
          <w:rStyle w:val="xmlElementChar"/>
        </w:rPr>
        <w:tab/>
      </w:r>
      <w:r>
        <w:rPr>
          <w:rStyle w:val="xmlElementChar"/>
        </w:rPr>
        <w:tab/>
      </w:r>
      <w:r w:rsidR="00965AFC" w:rsidRPr="00C87872">
        <w:rPr>
          <w:rStyle w:val="xmlElementChar"/>
        </w:rPr>
        <w:t>codeList=</w:t>
      </w:r>
      <w:r w:rsidR="00965AFC">
        <w:t>"</w:t>
      </w:r>
      <w:r w:rsidR="00965AFC" w:rsidRPr="00B73450">
        <w:rPr>
          <w:color w:val="auto"/>
        </w:rPr>
        <w:t>http://standards.iso.org/ittf/PubliclyAvailableStandards/ISO_19139_Schemas/resources/</w:t>
      </w:r>
      <w:r w:rsidRPr="00B73450">
        <w:rPr>
          <w:color w:val="auto"/>
        </w:rPr>
        <w:softHyphen/>
      </w:r>
      <w:r w:rsidR="00965AFC" w:rsidRPr="00B73450">
        <w:rPr>
          <w:color w:val="auto"/>
        </w:rPr>
        <w:t>Codelist/gmxCodelists.xml#MD_TopologyLevelCode</w:t>
      </w:r>
      <w:r w:rsidR="00965AFC">
        <w:t xml:space="preserve">" </w:t>
      </w:r>
    </w:p>
    <w:p w:rsidR="00965AFC" w:rsidRDefault="00C87872" w:rsidP="00B73450">
      <w:pPr>
        <w:pStyle w:val="xmlBracket"/>
      </w:pPr>
      <w:r>
        <w:rPr>
          <w:rStyle w:val="xmlElementChar"/>
        </w:rPr>
        <w:tab/>
      </w:r>
      <w:r>
        <w:rPr>
          <w:rStyle w:val="xmlElementChar"/>
        </w:rPr>
        <w:tab/>
      </w:r>
      <w:r>
        <w:rPr>
          <w:rStyle w:val="xmlElementChar"/>
        </w:rPr>
        <w:tab/>
      </w:r>
      <w:r>
        <w:rPr>
          <w:rStyle w:val="xmlElementChar"/>
        </w:rPr>
        <w:tab/>
      </w:r>
      <w:r w:rsidR="00965AFC" w:rsidRPr="00C87872">
        <w:rPr>
          <w:rStyle w:val="xmlElementChar"/>
        </w:rPr>
        <w:t>codeListValue=</w:t>
      </w:r>
      <w:r w:rsidR="00965AFC">
        <w:t>"geometryOnly"&gt;</w:t>
      </w:r>
      <w:r w:rsidR="00965AFC" w:rsidRPr="00B73450">
        <w:rPr>
          <w:color w:val="auto"/>
        </w:rPr>
        <w:t>geometry only</w:t>
      </w:r>
      <w:r w:rsidR="00965AFC">
        <w:t>&lt;/</w:t>
      </w:r>
      <w:r w:rsidR="00965AFC" w:rsidRPr="00C87872">
        <w:rPr>
          <w:rStyle w:val="xmlElementChar"/>
        </w:rPr>
        <w:t>gmd:MD_TopologyLevelCode</w:t>
      </w:r>
      <w:r w:rsidR="00965AFC">
        <w:t>&gt;</w:t>
      </w:r>
    </w:p>
    <w:p w:rsidR="00965AFC" w:rsidRDefault="00C87872" w:rsidP="00B73450">
      <w:pPr>
        <w:pStyle w:val="xmlBracket"/>
      </w:pPr>
      <w:r>
        <w:tab/>
      </w:r>
      <w:r>
        <w:tab/>
      </w:r>
      <w:r w:rsidR="00965AFC">
        <w:t>&lt;/</w:t>
      </w:r>
      <w:r w:rsidR="00965AFC" w:rsidRPr="00C87872">
        <w:rPr>
          <w:rStyle w:val="xmlElementChar"/>
        </w:rPr>
        <w:t>gmd:topologyLevel</w:t>
      </w:r>
      <w:r w:rsidR="00965AFC">
        <w:t>&gt;</w:t>
      </w:r>
    </w:p>
    <w:p w:rsidR="00965AFC" w:rsidRPr="00C87872" w:rsidRDefault="00965AFC" w:rsidP="00B73450">
      <w:pPr>
        <w:pStyle w:val="xmlBracket"/>
      </w:pPr>
      <w:r w:rsidRPr="00C87872">
        <w:t>&lt;!-- (C-C) Identification of the objects used to represent features in the dataset -  --&gt;</w:t>
      </w:r>
    </w:p>
    <w:p w:rsidR="00965AFC" w:rsidRDefault="00C87872" w:rsidP="00B73450">
      <w:pPr>
        <w:pStyle w:val="xmlBracket"/>
      </w:pPr>
      <w:r>
        <w:tab/>
      </w:r>
      <w:r>
        <w:tab/>
      </w:r>
      <w:r w:rsidR="00965AFC">
        <w:t>&lt;</w:t>
      </w:r>
      <w:r w:rsidR="00965AFC" w:rsidRPr="00C87872">
        <w:rPr>
          <w:rStyle w:val="xmlElementChar"/>
        </w:rPr>
        <w:t>gmd:geometricObjects</w:t>
      </w:r>
      <w:r w:rsidR="00965AFC">
        <w:t>&gt;</w:t>
      </w:r>
    </w:p>
    <w:p w:rsidR="00965AFC" w:rsidRDefault="00C87872" w:rsidP="00B73450">
      <w:pPr>
        <w:pStyle w:val="xmlBracket"/>
      </w:pPr>
      <w:r>
        <w:tab/>
      </w:r>
      <w:r>
        <w:tab/>
      </w:r>
      <w:r>
        <w:tab/>
      </w:r>
      <w:r w:rsidR="00965AFC">
        <w:t>&lt;</w:t>
      </w:r>
      <w:r w:rsidR="00965AFC" w:rsidRPr="00C87872">
        <w:rPr>
          <w:rStyle w:val="xmlElementChar"/>
        </w:rPr>
        <w:t>gmd:MD_GeometricObjects</w:t>
      </w:r>
      <w:r w:rsidR="00965AFC">
        <w:t>&gt;</w:t>
      </w:r>
    </w:p>
    <w:p w:rsidR="00965AFC" w:rsidRDefault="00C87872" w:rsidP="00B73450">
      <w:pPr>
        <w:pStyle w:val="xmlBracket"/>
      </w:pPr>
      <w:r>
        <w:tab/>
      </w:r>
      <w:r>
        <w:tab/>
      </w:r>
      <w:r>
        <w:tab/>
      </w:r>
      <w:r>
        <w:tab/>
      </w:r>
      <w:r w:rsidR="00965AFC">
        <w:t>&lt;</w:t>
      </w:r>
      <w:r w:rsidR="00965AFC" w:rsidRPr="00C87872">
        <w:rPr>
          <w:rStyle w:val="xmlElementChar"/>
        </w:rPr>
        <w:t>gmd:geometricObjectType</w:t>
      </w:r>
      <w:r w:rsidR="00965AFC">
        <w:t>&gt;</w:t>
      </w:r>
    </w:p>
    <w:p w:rsidR="00E81EF3" w:rsidRDefault="00C87872" w:rsidP="00B73450">
      <w:pPr>
        <w:pStyle w:val="xmlBracket"/>
      </w:pPr>
      <w:r>
        <w:tab/>
      </w:r>
      <w:r>
        <w:tab/>
      </w:r>
      <w:r>
        <w:tab/>
      </w:r>
      <w:r>
        <w:tab/>
      </w:r>
      <w:r>
        <w:tab/>
      </w:r>
      <w:r w:rsidR="00E81EF3">
        <w:t>&lt;</w:t>
      </w:r>
      <w:r w:rsidR="00E81EF3" w:rsidRPr="00C87872">
        <w:rPr>
          <w:rStyle w:val="xmlElementChar"/>
        </w:rPr>
        <w:t>gmd:MD_GeometricObjectTypeCode</w:t>
      </w:r>
      <w:r w:rsidR="00E81EF3">
        <w:t xml:space="preserve"> </w:t>
      </w:r>
    </w:p>
    <w:p w:rsidR="00E81EF3" w:rsidRDefault="00C87872" w:rsidP="00B73450">
      <w:pPr>
        <w:pStyle w:val="xmlBracket"/>
      </w:pPr>
      <w:r>
        <w:rPr>
          <w:rStyle w:val="xmlElementChar"/>
        </w:rPr>
        <w:tab/>
      </w:r>
      <w:r>
        <w:rPr>
          <w:rStyle w:val="xmlElementChar"/>
        </w:rPr>
        <w:tab/>
      </w:r>
      <w:r>
        <w:rPr>
          <w:rStyle w:val="xmlElementChar"/>
        </w:rPr>
        <w:tab/>
      </w:r>
      <w:r>
        <w:rPr>
          <w:rStyle w:val="xmlElementChar"/>
        </w:rPr>
        <w:tab/>
      </w:r>
      <w:r>
        <w:rPr>
          <w:rStyle w:val="xmlElementChar"/>
        </w:rPr>
        <w:tab/>
      </w:r>
      <w:r>
        <w:rPr>
          <w:rStyle w:val="xmlElementChar"/>
        </w:rPr>
        <w:tab/>
      </w:r>
      <w:r w:rsidR="00E81EF3" w:rsidRPr="00C87872">
        <w:rPr>
          <w:rStyle w:val="xmlElementChar"/>
        </w:rPr>
        <w:t>codeList=</w:t>
      </w:r>
      <w:r w:rsidR="00E81EF3">
        <w:t>"http://standards.iso.org/ittf/PubliclyAvailableStandards/ISO_19139_Schemas/</w:t>
      </w:r>
      <w:r>
        <w:softHyphen/>
      </w:r>
      <w:r w:rsidR="00E81EF3">
        <w:t xml:space="preserve">resources/Codelist/gmxCodelists.xml#MD_GeometricObjectTypeCode" </w:t>
      </w:r>
    </w:p>
    <w:p w:rsidR="00E81EF3" w:rsidRDefault="00C87872" w:rsidP="00B73450">
      <w:pPr>
        <w:pStyle w:val="xmlBracket"/>
      </w:pPr>
      <w:r>
        <w:rPr>
          <w:rStyle w:val="xmlElementChar"/>
        </w:rPr>
        <w:tab/>
      </w:r>
      <w:r>
        <w:rPr>
          <w:rStyle w:val="xmlElementChar"/>
        </w:rPr>
        <w:tab/>
      </w:r>
      <w:r>
        <w:rPr>
          <w:rStyle w:val="xmlElementChar"/>
        </w:rPr>
        <w:tab/>
      </w:r>
      <w:r>
        <w:rPr>
          <w:rStyle w:val="xmlElementChar"/>
        </w:rPr>
        <w:tab/>
      </w:r>
      <w:r>
        <w:rPr>
          <w:rStyle w:val="xmlElementChar"/>
        </w:rPr>
        <w:tab/>
      </w:r>
      <w:r>
        <w:rPr>
          <w:rStyle w:val="xmlElementChar"/>
        </w:rPr>
        <w:tab/>
      </w:r>
      <w:r w:rsidR="00E81EF3" w:rsidRPr="00C87872">
        <w:rPr>
          <w:rStyle w:val="xmlElementChar"/>
        </w:rPr>
        <w:t>codeListValue=</w:t>
      </w:r>
      <w:r w:rsidR="00E81EF3">
        <w:t>"surface"&gt;surface&lt;/</w:t>
      </w:r>
      <w:r w:rsidR="00E81EF3" w:rsidRPr="00C87872">
        <w:rPr>
          <w:rStyle w:val="xmlElementChar"/>
        </w:rPr>
        <w:t>gmd:MD_GeometricObjectTypeCode</w:t>
      </w:r>
      <w:r w:rsidR="00E81EF3">
        <w:t>&gt;</w:t>
      </w:r>
    </w:p>
    <w:p w:rsidR="00E81EF3" w:rsidRDefault="00C87872" w:rsidP="00B73450">
      <w:pPr>
        <w:pStyle w:val="xmlBracket"/>
      </w:pPr>
      <w:r>
        <w:tab/>
      </w:r>
      <w:r>
        <w:tab/>
      </w:r>
      <w:r>
        <w:tab/>
      </w:r>
      <w:r>
        <w:tab/>
      </w:r>
      <w:r>
        <w:tab/>
      </w:r>
      <w:r w:rsidR="00E81EF3">
        <w:t>&lt;/</w:t>
      </w:r>
      <w:r w:rsidR="00E81EF3" w:rsidRPr="00C87872">
        <w:rPr>
          <w:rStyle w:val="xmlElementChar"/>
        </w:rPr>
        <w:t>gmd:geometricObjectType</w:t>
      </w:r>
      <w:r w:rsidR="00E81EF3">
        <w:t>&gt;</w:t>
      </w:r>
    </w:p>
    <w:p w:rsidR="00E81EF3" w:rsidRDefault="00C87872" w:rsidP="00B73450">
      <w:pPr>
        <w:pStyle w:val="xmlBracket"/>
      </w:pPr>
      <w:r>
        <w:tab/>
      </w:r>
      <w:r>
        <w:tab/>
      </w:r>
      <w:r>
        <w:tab/>
      </w:r>
      <w:r w:rsidR="00E81EF3">
        <w:t>&lt;/</w:t>
      </w:r>
      <w:r w:rsidR="00E81EF3" w:rsidRPr="00C87872">
        <w:rPr>
          <w:rStyle w:val="xmlElementChar"/>
        </w:rPr>
        <w:t>gmd:MD_GeometricObjects</w:t>
      </w:r>
      <w:r w:rsidR="00E81EF3">
        <w:t>&gt;</w:t>
      </w:r>
    </w:p>
    <w:p w:rsidR="00E81EF3" w:rsidRDefault="00C87872" w:rsidP="00B73450">
      <w:pPr>
        <w:pStyle w:val="xmlBracket"/>
      </w:pPr>
      <w:r>
        <w:tab/>
      </w:r>
      <w:r>
        <w:tab/>
      </w:r>
      <w:r w:rsidR="00E81EF3">
        <w:t>&lt;/</w:t>
      </w:r>
      <w:r w:rsidR="00E81EF3" w:rsidRPr="00C87872">
        <w:rPr>
          <w:rStyle w:val="xmlElementChar"/>
        </w:rPr>
        <w:t>gmd:geometricObjects</w:t>
      </w:r>
      <w:r w:rsidR="00E81EF3">
        <w:t>&gt;</w:t>
      </w:r>
    </w:p>
    <w:p w:rsidR="00E81EF3" w:rsidRDefault="00C87872" w:rsidP="00B73450">
      <w:pPr>
        <w:pStyle w:val="xmlBracket"/>
      </w:pPr>
      <w:r>
        <w:tab/>
      </w:r>
      <w:r w:rsidR="00E81EF3">
        <w:t>&lt;/</w:t>
      </w:r>
      <w:r w:rsidR="00E81EF3" w:rsidRPr="00C87872">
        <w:rPr>
          <w:rStyle w:val="xmlElementChar"/>
        </w:rPr>
        <w:t>gmd:MD_VectorSpatialRepresentation</w:t>
      </w:r>
      <w:r w:rsidR="00E81EF3">
        <w:t>&gt;</w:t>
      </w:r>
    </w:p>
    <w:p w:rsidR="00965AFC" w:rsidRDefault="00E81EF3" w:rsidP="006E0541">
      <w:pPr>
        <w:pStyle w:val="XMLelementLast"/>
      </w:pPr>
      <w:r>
        <w:t>&lt;/</w:t>
      </w:r>
      <w:r w:rsidRPr="00C87872">
        <w:rPr>
          <w:rStyle w:val="xmlElementChar"/>
        </w:rPr>
        <w:t>gmd:spatialRepresentationInfo</w:t>
      </w:r>
      <w:r>
        <w:t>&gt;</w:t>
      </w:r>
    </w:p>
    <w:p w:rsidR="002B5A5B" w:rsidRDefault="002B5A5B" w:rsidP="006E0541">
      <w:pPr>
        <w:pStyle w:val="Heading1"/>
        <w:rPr>
          <w:rFonts w:eastAsiaTheme="minorHAnsi"/>
        </w:rPr>
      </w:pPr>
      <w:r>
        <w:rPr>
          <w:rFonts w:eastAsiaTheme="minorHAnsi"/>
        </w:rPr>
        <w:t>Optional but recommended</w:t>
      </w:r>
    </w:p>
    <w:p w:rsidR="00C87872" w:rsidRDefault="00C87872" w:rsidP="006E0541">
      <w:pPr>
        <w:pStyle w:val="Heading2"/>
        <w:rPr>
          <w:highlight w:val="white"/>
        </w:rPr>
      </w:pPr>
      <w:r>
        <w:rPr>
          <w:highlight w:val="white"/>
        </w:rPr>
        <w:t>Icons</w:t>
      </w:r>
    </w:p>
    <w:p w:rsidR="00C87872" w:rsidRDefault="003729B3" w:rsidP="006E0541">
      <w:r>
        <w:t>It is recommended that c</w:t>
      </w:r>
      <w:r w:rsidR="00C87872">
        <w:t xml:space="preserve">itations for resource creator and metadata creator include </w:t>
      </w:r>
      <w:r>
        <w:t xml:space="preserve">a </w:t>
      </w:r>
      <w:r w:rsidR="00C87872">
        <w:t xml:space="preserve">URL </w:t>
      </w:r>
      <w:r>
        <w:t>that will get an</w:t>
      </w:r>
      <w:r w:rsidR="00C87872">
        <w:t xml:space="preserve"> icon </w:t>
      </w:r>
      <w:r>
        <w:t>for</w:t>
      </w:r>
      <w:r w:rsidR="00C87872">
        <w:t xml:space="preserve"> display to brand content in presentation to user. USGIN recommends that these be included as an online resource in </w:t>
      </w:r>
      <w:r w:rsidR="00982A93">
        <w:t>a special citation/CI_R</w:t>
      </w:r>
      <w:r w:rsidR="00C87872">
        <w:t>esponsible party element.</w:t>
      </w:r>
    </w:p>
    <w:p w:rsidR="00C87872" w:rsidRPr="00B73450" w:rsidRDefault="00C87872" w:rsidP="00B73450">
      <w:pPr>
        <w:pStyle w:val="xmlBracket"/>
      </w:pPr>
      <w:r w:rsidRPr="00B73450">
        <w:t>&lt;</w:t>
      </w:r>
      <w:r w:rsidRPr="00B73450">
        <w:rPr>
          <w:rStyle w:val="xmlElementChar"/>
          <w:color w:val="0000FF"/>
        </w:rPr>
        <w:t>gmd:CI_OnlineResource</w:t>
      </w:r>
      <w:r w:rsidRPr="00B73450">
        <w:t>&gt;</w:t>
      </w:r>
    </w:p>
    <w:p w:rsidR="00C87872" w:rsidRPr="00C87872" w:rsidRDefault="00C87872" w:rsidP="00B73450">
      <w:pPr>
        <w:pStyle w:val="XMLNoBordercomment"/>
      </w:pPr>
      <w:r w:rsidRPr="00C87872">
        <w:t>&lt;!-- Icon image file (e.g. tif, png, jpg, gif) for the party. This Icon will be displayed in search results to credit the metadata originator, resource originator, or distributor point of contact, depending on which icons are provided and conventions of that user interface--&gt;</w:t>
      </w:r>
    </w:p>
    <w:p w:rsidR="00C87872" w:rsidRPr="00C87872" w:rsidRDefault="003729B3" w:rsidP="00B73450">
      <w:pPr>
        <w:pStyle w:val="xmlBracket"/>
      </w:pPr>
      <w:r>
        <w:tab/>
      </w:r>
      <w:r w:rsidR="00C87872" w:rsidRPr="00C87872">
        <w:t>&lt;</w:t>
      </w:r>
      <w:r w:rsidR="00C87872" w:rsidRPr="00C87872">
        <w:rPr>
          <w:rStyle w:val="xmlElementChar"/>
        </w:rPr>
        <w:t>gmd:linkage</w:t>
      </w:r>
      <w:r w:rsidR="00C87872" w:rsidRPr="00C87872">
        <w:t>&gt;</w:t>
      </w:r>
    </w:p>
    <w:p w:rsidR="00C87872" w:rsidRPr="00C87872" w:rsidRDefault="003729B3" w:rsidP="00B73450">
      <w:pPr>
        <w:pStyle w:val="xmlBracket"/>
      </w:pPr>
      <w:r>
        <w:tab/>
      </w:r>
      <w:r>
        <w:tab/>
      </w:r>
      <w:r w:rsidR="00C87872" w:rsidRPr="00C87872">
        <w:t>&lt;</w:t>
      </w:r>
      <w:r w:rsidR="00C87872" w:rsidRPr="00C87872">
        <w:rPr>
          <w:rStyle w:val="xmlElementChar"/>
        </w:rPr>
        <w:t>gmd:URL</w:t>
      </w:r>
      <w:r w:rsidR="00C87872" w:rsidRPr="00C87872">
        <w:t>&gt;http://www.azgs.az.gov/logo/metadata/azgs.png&lt;/</w:t>
      </w:r>
      <w:r w:rsidR="00C87872" w:rsidRPr="00C87872">
        <w:rPr>
          <w:rStyle w:val="xmlElementChar"/>
        </w:rPr>
        <w:t>gmd:URL</w:t>
      </w:r>
      <w:r w:rsidR="00C87872" w:rsidRPr="00C87872">
        <w:t>&gt;</w:t>
      </w:r>
    </w:p>
    <w:p w:rsidR="00C87872" w:rsidRPr="00C87872" w:rsidRDefault="003729B3" w:rsidP="00B73450">
      <w:pPr>
        <w:pStyle w:val="xmlBracket"/>
      </w:pPr>
      <w:r>
        <w:tab/>
      </w:r>
      <w:r w:rsidR="00C87872" w:rsidRPr="00C87872">
        <w:t>&lt;/</w:t>
      </w:r>
      <w:r w:rsidR="00C87872" w:rsidRPr="00C87872">
        <w:rPr>
          <w:rStyle w:val="xmlElementChar"/>
        </w:rPr>
        <w:t>gmd:linkage</w:t>
      </w:r>
      <w:r w:rsidR="00C87872" w:rsidRPr="00C87872">
        <w:t>&gt;</w:t>
      </w:r>
    </w:p>
    <w:p w:rsidR="00C87872" w:rsidRPr="00C87872" w:rsidRDefault="00C87872" w:rsidP="00B73450">
      <w:pPr>
        <w:pStyle w:val="XMLNoBordercomment"/>
      </w:pPr>
      <w:r w:rsidRPr="00C87872">
        <w:t xml:space="preserve">&lt;!-- </w:t>
      </w:r>
      <w:r w:rsidRPr="003729B3">
        <w:t xml:space="preserve">For URL’s that indicate icon thumbnails, the CI_OnlineResource/name should be ‘icon’. </w:t>
      </w:r>
      <w:r w:rsidRPr="00C87872">
        <w:t>--&gt;</w:t>
      </w:r>
    </w:p>
    <w:p w:rsidR="00C87872" w:rsidRPr="00C87872" w:rsidRDefault="003729B3" w:rsidP="00B73450">
      <w:pPr>
        <w:pStyle w:val="xmlBracket"/>
      </w:pPr>
      <w:r>
        <w:tab/>
      </w:r>
      <w:r w:rsidR="00C87872" w:rsidRPr="00C87872">
        <w:t>&lt;</w:t>
      </w:r>
      <w:r w:rsidR="00C87872" w:rsidRPr="00C87872">
        <w:rPr>
          <w:rStyle w:val="xmlElementChar"/>
        </w:rPr>
        <w:t>gmd:name</w:t>
      </w:r>
      <w:r w:rsidR="00C87872" w:rsidRPr="00C87872">
        <w:t>&gt;</w:t>
      </w:r>
    </w:p>
    <w:p w:rsidR="00C87872" w:rsidRPr="00C87872" w:rsidRDefault="003729B3" w:rsidP="00B73450">
      <w:pPr>
        <w:pStyle w:val="xmlBracket"/>
      </w:pPr>
      <w:r>
        <w:tab/>
      </w:r>
      <w:r>
        <w:tab/>
      </w:r>
      <w:r w:rsidR="00C87872" w:rsidRPr="00C87872">
        <w:t>&lt;</w:t>
      </w:r>
      <w:r w:rsidR="00C87872" w:rsidRPr="00C87872">
        <w:rPr>
          <w:rStyle w:val="xmlElementChar"/>
        </w:rPr>
        <w:t>gco:CharacterString</w:t>
      </w:r>
      <w:r w:rsidR="00C87872" w:rsidRPr="00C87872">
        <w:t>&gt;icon&lt;/</w:t>
      </w:r>
      <w:r w:rsidR="00C87872" w:rsidRPr="00C87872">
        <w:rPr>
          <w:rStyle w:val="xmlElementChar"/>
        </w:rPr>
        <w:t>gco:CharacterString</w:t>
      </w:r>
      <w:r w:rsidR="00C87872" w:rsidRPr="00C87872">
        <w:t>&gt;</w:t>
      </w:r>
    </w:p>
    <w:p w:rsidR="00C87872" w:rsidRPr="00C87872" w:rsidRDefault="003729B3" w:rsidP="00B73450">
      <w:pPr>
        <w:pStyle w:val="xmlBracket"/>
      </w:pPr>
      <w:r>
        <w:tab/>
      </w:r>
      <w:r w:rsidR="00C87872" w:rsidRPr="00C87872">
        <w:t>&lt;/</w:t>
      </w:r>
      <w:r w:rsidR="00C87872" w:rsidRPr="00C87872">
        <w:rPr>
          <w:rStyle w:val="xmlElementChar"/>
        </w:rPr>
        <w:t>gmd:name</w:t>
      </w:r>
      <w:r w:rsidR="00C87872" w:rsidRPr="00C87872">
        <w:t>&gt;</w:t>
      </w:r>
    </w:p>
    <w:p w:rsidR="00C87872" w:rsidRPr="003729B3" w:rsidRDefault="00C87872" w:rsidP="00B73450">
      <w:pPr>
        <w:pStyle w:val="xmlBracket"/>
      </w:pPr>
      <w:r w:rsidRPr="00C87872">
        <w:t>&lt;/</w:t>
      </w:r>
      <w:r w:rsidRPr="00C87872">
        <w:rPr>
          <w:rStyle w:val="xmlElementChar"/>
        </w:rPr>
        <w:t>gmd:CI_OnlineResource</w:t>
      </w:r>
      <w:r w:rsidR="003729B3">
        <w:t>&gt;</w:t>
      </w:r>
    </w:p>
    <w:p w:rsidR="002B5A5B" w:rsidRDefault="00982A93" w:rsidP="006E0541">
      <w:pPr>
        <w:pStyle w:val="Heading2"/>
      </w:pPr>
      <w:r>
        <w:t>Topic category</w:t>
      </w:r>
    </w:p>
    <w:p w:rsidR="002B5A5B" w:rsidRDefault="002B5A5B" w:rsidP="006E0541">
      <w:pPr>
        <w:rPr>
          <w:rFonts w:eastAsiaTheme="minorHAnsi"/>
          <w:highlight w:val="white"/>
        </w:rPr>
      </w:pPr>
      <w:r>
        <w:rPr>
          <w:rFonts w:eastAsiaTheme="minorHAnsi"/>
        </w:rPr>
        <w:t>Term from a codelist define in ISO19115 uses to categorize the topic of the described resource. Optional, but included as mandatory in the FGDC North American Profile (n</w:t>
      </w:r>
      <w:r w:rsidR="00982A93">
        <w:rPr>
          <w:rFonts w:eastAsiaTheme="minorHAnsi"/>
        </w:rPr>
        <w:t>ot widely used) and in the INSP</w:t>
      </w:r>
      <w:r>
        <w:rPr>
          <w:rFonts w:eastAsiaTheme="minorHAnsi"/>
        </w:rPr>
        <w:t>I</w:t>
      </w:r>
      <w:r w:rsidR="00982A93">
        <w:rPr>
          <w:rFonts w:eastAsiaTheme="minorHAnsi"/>
        </w:rPr>
        <w:t>R</w:t>
      </w:r>
      <w:r>
        <w:rPr>
          <w:rFonts w:eastAsiaTheme="minorHAnsi"/>
        </w:rPr>
        <w:t xml:space="preserve">E profile (widely used in Europe). </w:t>
      </w:r>
      <w:r w:rsidRPr="000178F1">
        <w:rPr>
          <w:rFonts w:eastAsiaTheme="minorHAnsi"/>
        </w:rPr>
        <w:t>Most USGIN resources will have topicCategory=”geoscientificInformation”, which is the default value for this prof</w:t>
      </w:r>
      <w:r>
        <w:rPr>
          <w:rFonts w:eastAsiaTheme="minorHAnsi"/>
        </w:rPr>
        <w:t xml:space="preserve">ile, and recommends that a value be included for better interoperability with metadata from other domains. Again, this is a categorization useful for faceted search result that include resources from different topical domains. </w:t>
      </w:r>
      <w:r w:rsidRPr="000178F1">
        <w:rPr>
          <w:rFonts w:eastAsiaTheme="minorHAnsi"/>
        </w:rPr>
        <w:t xml:space="preserve">More specific topic categorization should be done using </w:t>
      </w:r>
      <w:r>
        <w:rPr>
          <w:rFonts w:eastAsiaTheme="minorHAnsi"/>
        </w:rPr>
        <w:t xml:space="preserve">theme </w:t>
      </w:r>
      <w:r w:rsidRPr="000178F1">
        <w:rPr>
          <w:rFonts w:eastAsiaTheme="minorHAnsi"/>
        </w:rPr>
        <w:t xml:space="preserve">keywords. </w:t>
      </w:r>
    </w:p>
    <w:p w:rsidR="002B5A5B" w:rsidRDefault="002B5A5B" w:rsidP="006E0541">
      <w:pPr>
        <w:rPr>
          <w:rFonts w:eastAsiaTheme="minorHAnsi"/>
          <w:color w:val="000000"/>
          <w:highlight w:val="white"/>
        </w:rPr>
      </w:pPr>
      <w:r>
        <w:rPr>
          <w:rFonts w:eastAsiaTheme="minorHAnsi"/>
          <w:color w:val="0000FF"/>
          <w:highlight w:val="white"/>
        </w:rPr>
        <w:t>&lt;</w:t>
      </w:r>
      <w:r>
        <w:rPr>
          <w:rFonts w:eastAsiaTheme="minorHAnsi"/>
          <w:highlight w:val="white"/>
        </w:rPr>
        <w:t>gmd:topicCategory</w:t>
      </w:r>
      <w:r>
        <w:rPr>
          <w:rFonts w:eastAsiaTheme="minorHAnsi"/>
          <w:color w:val="0000FF"/>
          <w:highlight w:val="white"/>
        </w:rPr>
        <w:t>&gt;</w:t>
      </w:r>
    </w:p>
    <w:p w:rsidR="002B5A5B" w:rsidRDefault="002B5A5B" w:rsidP="006E0541">
      <w:pPr>
        <w:rPr>
          <w:rFonts w:eastAsiaTheme="minorHAnsi"/>
          <w:color w:val="000000"/>
          <w:highlight w:val="white"/>
        </w:rPr>
      </w:pPr>
      <w:r>
        <w:rPr>
          <w:rFonts w:eastAsiaTheme="minorHAnsi"/>
          <w:color w:val="0000FF"/>
          <w:highlight w:val="white"/>
        </w:rPr>
        <w:t>&lt;!—</w:t>
      </w:r>
      <w:r>
        <w:rPr>
          <w:rFonts w:eastAsiaTheme="minorHAnsi"/>
          <w:highlight w:val="white"/>
        </w:rPr>
        <w:t xml:space="preserve">ISO19115 MD_TopicCategoryCode names: {farming, biota, boundaries, climatologyMeterologyAtmosphere, economy, elevation, environment, geoscientificInformation, health, imageryBaseMapsEarthCover, intelligenceMilitary, inlandWater, location, oceans, planningCadastre, society, structure, transportation, utilitiesCommunication} </w:t>
      </w:r>
      <w:r>
        <w:rPr>
          <w:rFonts w:eastAsiaTheme="minorHAnsi"/>
          <w:color w:val="0000FF"/>
          <w:highlight w:val="white"/>
        </w:rPr>
        <w:t>--&gt;</w:t>
      </w:r>
    </w:p>
    <w:p w:rsidR="002B5A5B" w:rsidRDefault="002B5A5B" w:rsidP="006E0541">
      <w:pPr>
        <w:rPr>
          <w:rFonts w:eastAsiaTheme="minorHAnsi"/>
          <w:color w:val="000000"/>
          <w:highlight w:val="white"/>
        </w:rPr>
      </w:pPr>
      <w:r>
        <w:rPr>
          <w:rFonts w:eastAsiaTheme="minorHAnsi"/>
          <w:color w:val="000000"/>
          <w:highlight w:val="white"/>
        </w:rPr>
        <w:tab/>
      </w:r>
      <w:r>
        <w:rPr>
          <w:rFonts w:eastAsiaTheme="minorHAnsi"/>
          <w:color w:val="0000FF"/>
          <w:highlight w:val="white"/>
        </w:rPr>
        <w:t>&lt;</w:t>
      </w:r>
      <w:r>
        <w:rPr>
          <w:rFonts w:eastAsiaTheme="minorHAnsi"/>
          <w:highlight w:val="white"/>
        </w:rPr>
        <w:t>gmd:MD_TopicCategoryCode</w:t>
      </w:r>
      <w:r>
        <w:rPr>
          <w:rFonts w:eastAsiaTheme="minorHAnsi"/>
          <w:color w:val="0000FF"/>
          <w:highlight w:val="white"/>
        </w:rPr>
        <w:t>&gt;</w:t>
      </w:r>
      <w:r>
        <w:rPr>
          <w:rFonts w:eastAsiaTheme="minorHAnsi"/>
          <w:color w:val="000000"/>
          <w:highlight w:val="white"/>
        </w:rPr>
        <w:t>geoscientificInformation</w:t>
      </w:r>
      <w:r>
        <w:rPr>
          <w:rFonts w:eastAsiaTheme="minorHAnsi"/>
          <w:color w:val="0000FF"/>
          <w:highlight w:val="white"/>
        </w:rPr>
        <w:t>&lt;/</w:t>
      </w:r>
      <w:r>
        <w:rPr>
          <w:rFonts w:eastAsiaTheme="minorHAnsi"/>
          <w:highlight w:val="white"/>
        </w:rPr>
        <w:t>gmd:MD_TopicCategoryCode</w:t>
      </w:r>
      <w:r>
        <w:rPr>
          <w:rFonts w:eastAsiaTheme="minorHAnsi"/>
          <w:color w:val="0000FF"/>
          <w:highlight w:val="white"/>
        </w:rPr>
        <w:t>&gt;</w:t>
      </w:r>
    </w:p>
    <w:p w:rsidR="002B5A5B" w:rsidRDefault="002B5A5B" w:rsidP="006E0541">
      <w:pPr>
        <w:rPr>
          <w:rFonts w:eastAsiaTheme="minorHAnsi"/>
          <w:color w:val="000000"/>
          <w:highlight w:val="white"/>
        </w:rPr>
      </w:pPr>
      <w:r>
        <w:rPr>
          <w:rFonts w:eastAsiaTheme="minorHAnsi"/>
          <w:color w:val="0000FF"/>
          <w:highlight w:val="white"/>
        </w:rPr>
        <w:t>&lt;/</w:t>
      </w:r>
      <w:r>
        <w:rPr>
          <w:rFonts w:eastAsiaTheme="minorHAnsi"/>
          <w:highlight w:val="white"/>
        </w:rPr>
        <w:t>gmd:topicCategory</w:t>
      </w:r>
      <w:r>
        <w:rPr>
          <w:rFonts w:eastAsiaTheme="minorHAnsi"/>
          <w:color w:val="0000FF"/>
          <w:highlight w:val="white"/>
        </w:rPr>
        <w:t>&gt;</w:t>
      </w:r>
    </w:p>
    <w:p w:rsidR="002B5A5B" w:rsidRDefault="00982A93" w:rsidP="006E0541">
      <w:pPr>
        <w:pStyle w:val="Heading2"/>
        <w:rPr>
          <w:highlight w:val="white"/>
        </w:rPr>
      </w:pPr>
      <w:r>
        <w:rPr>
          <w:highlight w:val="white"/>
        </w:rPr>
        <w:t>Keywords</w:t>
      </w:r>
    </w:p>
    <w:p w:rsidR="002B5A5B" w:rsidRDefault="00DA2D11" w:rsidP="006E0541">
      <w:pPr>
        <w:rPr>
          <w:rFonts w:eastAsiaTheme="minorHAnsi"/>
        </w:rPr>
      </w:pPr>
      <w:r w:rsidRPr="00DA2D11">
        <w:rPr>
          <w:rFonts w:eastAsiaTheme="minorHAnsi"/>
        </w:rPr>
        <w:t>Best Practice for USGIN profile metadata is to supply keywords to facilitate the discovery of metada</w:t>
      </w:r>
      <w:r>
        <w:rPr>
          <w:rFonts w:eastAsiaTheme="minorHAnsi"/>
        </w:rPr>
        <w:t>ta records relevant to the user</w:t>
      </w:r>
      <w:r w:rsidRPr="00DA2D11">
        <w:rPr>
          <w:rFonts w:eastAsiaTheme="minorHAnsi"/>
        </w:rPr>
        <w:t>. USGIN best practice is to include keywords in English</w:t>
      </w:r>
      <w:r>
        <w:rPr>
          <w:rFonts w:eastAsiaTheme="minorHAnsi"/>
        </w:rPr>
        <w:t>.</w:t>
      </w:r>
      <w:r w:rsidRPr="00DA2D11">
        <w:rPr>
          <w:rFonts w:eastAsiaTheme="minorHAnsi"/>
        </w:rPr>
        <w:t xml:space="preserve"> </w:t>
      </w:r>
      <w:r w:rsidR="002B5A5B">
        <w:rPr>
          <w:rFonts w:eastAsiaTheme="minorHAnsi"/>
          <w:highlight w:val="white"/>
        </w:rPr>
        <w:t>The</w:t>
      </w:r>
      <w:r>
        <w:rPr>
          <w:rFonts w:eastAsiaTheme="minorHAnsi"/>
          <w:highlight w:val="white"/>
        </w:rPr>
        <w:t xml:space="preserve"> u</w:t>
      </w:r>
      <w:r w:rsidR="002B5A5B">
        <w:rPr>
          <w:rFonts w:eastAsiaTheme="minorHAnsi"/>
          <w:highlight w:val="white"/>
        </w:rPr>
        <w:t>se of controlled vocabularies for keywords is a good way to enable faceted search and browse-interfaces for locating resources</w:t>
      </w:r>
      <w:r w:rsidR="009C3EFB">
        <w:rPr>
          <w:rFonts w:eastAsiaTheme="minorHAnsi"/>
          <w:highlight w:val="white"/>
        </w:rPr>
        <w:t xml:space="preserve">. </w:t>
      </w:r>
      <w:r w:rsidR="00592D50">
        <w:rPr>
          <w:rFonts w:eastAsiaTheme="minorHAnsi"/>
        </w:rPr>
        <w:t>The u</w:t>
      </w:r>
      <w:r w:rsidR="00592D50" w:rsidRPr="00592D50">
        <w:rPr>
          <w:rFonts w:eastAsiaTheme="minorHAnsi"/>
        </w:rPr>
        <w:t>se</w:t>
      </w:r>
      <w:r w:rsidR="00592D50">
        <w:rPr>
          <w:rFonts w:eastAsiaTheme="minorHAnsi"/>
        </w:rPr>
        <w:t xml:space="preserve"> of</w:t>
      </w:r>
      <w:r w:rsidR="00592D50" w:rsidRPr="00592D50">
        <w:rPr>
          <w:rFonts w:eastAsiaTheme="minorHAnsi"/>
        </w:rPr>
        <w:t xml:space="preserve"> scoped ke</w:t>
      </w:r>
      <w:r w:rsidR="00592D50">
        <w:rPr>
          <w:rFonts w:eastAsiaTheme="minorHAnsi"/>
        </w:rPr>
        <w:t>ywords from community thesauri can also</w:t>
      </w:r>
      <w:r w:rsidR="00592D50" w:rsidRPr="00592D50">
        <w:rPr>
          <w:rFonts w:eastAsiaTheme="minorHAnsi"/>
        </w:rPr>
        <w:t xml:space="preserve"> increase search efficiency. </w:t>
      </w:r>
      <w:r w:rsidR="009C3EFB">
        <w:rPr>
          <w:rFonts w:eastAsiaTheme="minorHAnsi"/>
          <w:highlight w:val="white"/>
        </w:rPr>
        <w:t xml:space="preserve">The ISO 19139 XML schema groups keywords according to keyword type, for which a controlled vocabulary is defined that includes the following terms-- </w:t>
      </w:r>
      <w:r w:rsidR="009C3EFB" w:rsidRPr="009C3EFB">
        <w:rPr>
          <w:rFonts w:eastAsiaTheme="minorHAnsi"/>
        </w:rPr>
        <w:t>{discipline, place, stratum, temporal, theme}</w:t>
      </w:r>
      <w:r w:rsidR="00DB67AE">
        <w:rPr>
          <w:rFonts w:eastAsiaTheme="minorHAnsi"/>
        </w:rPr>
        <w:t xml:space="preserve"> (see </w:t>
      </w:r>
      <w:r w:rsidR="00DB67AE">
        <w:rPr>
          <w:rFonts w:eastAsiaTheme="minorHAnsi"/>
        </w:rPr>
        <w:fldChar w:fldCharType="begin"/>
      </w:r>
      <w:r w:rsidR="00DB67AE">
        <w:rPr>
          <w:rFonts w:eastAsiaTheme="minorHAnsi"/>
        </w:rPr>
        <w:instrText xml:space="preserve"> REF _Ref317538944 \h </w:instrText>
      </w:r>
      <w:r w:rsidR="00DB67AE">
        <w:rPr>
          <w:rFonts w:eastAsiaTheme="minorHAnsi"/>
        </w:rPr>
      </w:r>
      <w:r w:rsidR="00DB67AE">
        <w:rPr>
          <w:rFonts w:eastAsiaTheme="minorHAnsi"/>
        </w:rPr>
        <w:fldChar w:fldCharType="separate"/>
      </w:r>
      <w:r w:rsidR="00DB67AE">
        <w:t xml:space="preserve">Table </w:t>
      </w:r>
      <w:r w:rsidR="00DB67AE">
        <w:rPr>
          <w:noProof/>
        </w:rPr>
        <w:t>1</w:t>
      </w:r>
      <w:r w:rsidR="00DB67AE">
        <w:rPr>
          <w:rFonts w:eastAsiaTheme="minorHAnsi"/>
        </w:rPr>
        <w:fldChar w:fldCharType="end"/>
      </w:r>
      <w:r w:rsidR="00DB67AE">
        <w:rPr>
          <w:rFonts w:eastAsiaTheme="minorHAnsi"/>
        </w:rPr>
        <w:t>)</w:t>
      </w:r>
      <w:r w:rsidR="00E4016E">
        <w:rPr>
          <w:rFonts w:eastAsiaTheme="minorHAnsi"/>
        </w:rPr>
        <w:t xml:space="preserve">. </w:t>
      </w:r>
      <w:r w:rsidR="00504401">
        <w:rPr>
          <w:rFonts w:eastAsiaTheme="minorHAnsi"/>
        </w:rPr>
        <w:t xml:space="preserve">See </w:t>
      </w:r>
      <w:hyperlink r:id="rId13" w:history="1">
        <w:r w:rsidR="00CB1B6B" w:rsidRPr="00E86436">
          <w:rPr>
            <w:rStyle w:val="Hyperlink"/>
          </w:rPr>
          <w:t>Use of ISO metadata specifications to describe geoscience information resources</w:t>
        </w:r>
      </w:hyperlink>
      <w:r w:rsidR="00504401">
        <w:rPr>
          <w:rFonts w:eastAsiaTheme="minorHAnsi"/>
        </w:rPr>
        <w:t xml:space="preserve"> for additional information on keyword encoding, and for usage to document a Thesaurus from which a keyword was taken.</w:t>
      </w:r>
    </w:p>
    <w:p w:rsidR="00DB67AE" w:rsidRDefault="00DB67AE" w:rsidP="006E0541">
      <w:pPr>
        <w:pStyle w:val="Caption"/>
      </w:pPr>
      <w:bookmarkStart w:id="2" w:name="_Ref317538944"/>
      <w:r>
        <w:t xml:space="preserve">Table </w:t>
      </w:r>
      <w:r>
        <w:fldChar w:fldCharType="begin"/>
      </w:r>
      <w:r>
        <w:instrText xml:space="preserve"> SEQ Table \* ARABIC </w:instrText>
      </w:r>
      <w:r>
        <w:fldChar w:fldCharType="separate"/>
      </w:r>
      <w:r>
        <w:rPr>
          <w:noProof/>
        </w:rPr>
        <w:t>1</w:t>
      </w:r>
      <w:r>
        <w:fldChar w:fldCharType="end"/>
      </w:r>
      <w:bookmarkEnd w:id="2"/>
      <w:r>
        <w:t>. ISO keyword type categories</w:t>
      </w:r>
    </w:p>
    <w:tbl>
      <w:tblPr>
        <w:tblStyle w:val="TableGrid"/>
        <w:tblW w:w="0" w:type="auto"/>
        <w:tblLook w:val="04A0" w:firstRow="1" w:lastRow="0" w:firstColumn="1" w:lastColumn="0" w:noHBand="0" w:noVBand="1"/>
      </w:tblPr>
      <w:tblGrid>
        <w:gridCol w:w="1998"/>
        <w:gridCol w:w="7110"/>
      </w:tblGrid>
      <w:tr w:rsidR="00E4016E" w:rsidTr="00DB67AE">
        <w:tc>
          <w:tcPr>
            <w:tcW w:w="1998" w:type="dxa"/>
          </w:tcPr>
          <w:p w:rsidR="00E4016E" w:rsidRPr="00DB67AE" w:rsidRDefault="00E4016E" w:rsidP="006E0541">
            <w:pPr>
              <w:rPr>
                <w:rFonts w:eastAsiaTheme="minorHAnsi"/>
                <w:highlight w:val="white"/>
              </w:rPr>
            </w:pPr>
            <w:r w:rsidRPr="00DB67AE">
              <w:rPr>
                <w:rFonts w:eastAsiaTheme="minorHAnsi"/>
                <w:highlight w:val="white"/>
              </w:rPr>
              <w:t>Keyword type</w:t>
            </w:r>
          </w:p>
        </w:tc>
        <w:tc>
          <w:tcPr>
            <w:tcW w:w="7110" w:type="dxa"/>
          </w:tcPr>
          <w:p w:rsidR="00E4016E" w:rsidRDefault="00DB67AE" w:rsidP="006E0541">
            <w:pPr>
              <w:rPr>
                <w:rFonts w:eastAsiaTheme="minorHAnsi"/>
                <w:highlight w:val="white"/>
              </w:rPr>
            </w:pPr>
            <w:r>
              <w:rPr>
                <w:rFonts w:eastAsiaTheme="minorHAnsi"/>
                <w:b/>
                <w:highlight w:val="white"/>
              </w:rPr>
              <w:t>S</w:t>
            </w:r>
            <w:r w:rsidR="00E4016E" w:rsidRPr="00DB67AE">
              <w:rPr>
                <w:rFonts w:eastAsiaTheme="minorHAnsi"/>
                <w:b/>
                <w:highlight w:val="white"/>
              </w:rPr>
              <w:t>cope note</w:t>
            </w:r>
            <w:r>
              <w:rPr>
                <w:rFonts w:eastAsiaTheme="minorHAnsi"/>
                <w:highlight w:val="white"/>
              </w:rPr>
              <w:t xml:space="preserve"> (from FGDC CSDGM workbook, 2000-05-01 and ISO19115)</w:t>
            </w:r>
          </w:p>
        </w:tc>
      </w:tr>
      <w:tr w:rsidR="00E4016E" w:rsidTr="00DB67AE">
        <w:tc>
          <w:tcPr>
            <w:tcW w:w="1998" w:type="dxa"/>
          </w:tcPr>
          <w:p w:rsidR="00E4016E" w:rsidRDefault="00E4016E" w:rsidP="006E0541">
            <w:pPr>
              <w:rPr>
                <w:rFonts w:eastAsiaTheme="minorHAnsi"/>
                <w:highlight w:val="white"/>
              </w:rPr>
            </w:pPr>
            <w:r w:rsidRPr="00E4016E">
              <w:rPr>
                <w:rFonts w:eastAsiaTheme="minorHAnsi"/>
              </w:rPr>
              <w:t>discipline</w:t>
            </w:r>
          </w:p>
        </w:tc>
        <w:tc>
          <w:tcPr>
            <w:tcW w:w="7110" w:type="dxa"/>
          </w:tcPr>
          <w:p w:rsidR="00E4016E" w:rsidRDefault="00E4016E" w:rsidP="006E0541">
            <w:pPr>
              <w:rPr>
                <w:rFonts w:eastAsiaTheme="minorHAnsi"/>
                <w:highlight w:val="white"/>
              </w:rPr>
            </w:pPr>
            <w:r w:rsidRPr="00E4016E">
              <w:rPr>
                <w:rFonts w:eastAsiaTheme="minorHAnsi"/>
              </w:rPr>
              <w:t>identifies a branch of instruction or specialized learning</w:t>
            </w:r>
            <w:r w:rsidR="00DB67AE">
              <w:rPr>
                <w:rFonts w:eastAsiaTheme="minorHAnsi"/>
              </w:rPr>
              <w:t xml:space="preserve"> associated with the resource</w:t>
            </w:r>
          </w:p>
        </w:tc>
      </w:tr>
      <w:tr w:rsidR="00E4016E" w:rsidTr="00DB67AE">
        <w:tc>
          <w:tcPr>
            <w:tcW w:w="1998" w:type="dxa"/>
          </w:tcPr>
          <w:p w:rsidR="00E4016E" w:rsidRDefault="00E4016E" w:rsidP="006E0541">
            <w:pPr>
              <w:rPr>
                <w:rFonts w:eastAsiaTheme="minorHAnsi"/>
                <w:highlight w:val="white"/>
              </w:rPr>
            </w:pPr>
            <w:r>
              <w:rPr>
                <w:rFonts w:eastAsiaTheme="minorHAnsi"/>
                <w:highlight w:val="white"/>
              </w:rPr>
              <w:t>place</w:t>
            </w:r>
          </w:p>
        </w:tc>
        <w:tc>
          <w:tcPr>
            <w:tcW w:w="7110" w:type="dxa"/>
          </w:tcPr>
          <w:p w:rsidR="00E4016E" w:rsidRDefault="00E4016E" w:rsidP="006E0541">
            <w:pPr>
              <w:rPr>
                <w:rFonts w:eastAsiaTheme="minorHAnsi"/>
                <w:highlight w:val="white"/>
              </w:rPr>
            </w:pPr>
            <w:r w:rsidRPr="00E4016E">
              <w:rPr>
                <w:rFonts w:eastAsiaTheme="minorHAnsi"/>
              </w:rPr>
              <w:t xml:space="preserve">the geographic location </w:t>
            </w:r>
            <w:r>
              <w:rPr>
                <w:rFonts w:eastAsiaTheme="minorHAnsi"/>
              </w:rPr>
              <w:t>described by information in the resource</w:t>
            </w:r>
            <w:r w:rsidRPr="00E4016E">
              <w:rPr>
                <w:rFonts w:eastAsiaTheme="minorHAnsi"/>
              </w:rPr>
              <w:t>, such as</w:t>
            </w:r>
            <w:r>
              <w:rPr>
                <w:rFonts w:eastAsiaTheme="minorHAnsi"/>
              </w:rPr>
              <w:t xml:space="preserve"> </w:t>
            </w:r>
            <w:r w:rsidRPr="00E4016E">
              <w:rPr>
                <w:rFonts w:eastAsiaTheme="minorHAnsi"/>
              </w:rPr>
              <w:t>Montgomery County, Yellowstone National Park</w:t>
            </w:r>
          </w:p>
        </w:tc>
      </w:tr>
      <w:tr w:rsidR="00E4016E" w:rsidTr="00DB67AE">
        <w:tc>
          <w:tcPr>
            <w:tcW w:w="1998" w:type="dxa"/>
          </w:tcPr>
          <w:p w:rsidR="00E4016E" w:rsidRDefault="00E4016E" w:rsidP="006E0541">
            <w:pPr>
              <w:rPr>
                <w:rFonts w:eastAsiaTheme="minorHAnsi"/>
                <w:highlight w:val="white"/>
              </w:rPr>
            </w:pPr>
            <w:r>
              <w:rPr>
                <w:rFonts w:eastAsiaTheme="minorHAnsi"/>
                <w:highlight w:val="white"/>
              </w:rPr>
              <w:t>stratum</w:t>
            </w:r>
          </w:p>
        </w:tc>
        <w:tc>
          <w:tcPr>
            <w:tcW w:w="7110" w:type="dxa"/>
          </w:tcPr>
          <w:p w:rsidR="00E4016E" w:rsidRDefault="00E4016E" w:rsidP="006E0541">
            <w:pPr>
              <w:rPr>
                <w:rFonts w:eastAsiaTheme="minorHAnsi"/>
                <w:highlight w:val="white"/>
              </w:rPr>
            </w:pPr>
            <w:r w:rsidRPr="00E4016E">
              <w:rPr>
                <w:rFonts w:eastAsiaTheme="minorHAnsi"/>
              </w:rPr>
              <w:t xml:space="preserve">the vertical location </w:t>
            </w:r>
            <w:r>
              <w:rPr>
                <w:rFonts w:eastAsiaTheme="minorHAnsi"/>
              </w:rPr>
              <w:t>described by information in the resource</w:t>
            </w:r>
            <w:r w:rsidRPr="00E4016E">
              <w:rPr>
                <w:rFonts w:eastAsiaTheme="minorHAnsi"/>
              </w:rPr>
              <w:t>, such as</w:t>
            </w:r>
            <w:r>
              <w:rPr>
                <w:rFonts w:eastAsiaTheme="minorHAnsi"/>
              </w:rPr>
              <w:t xml:space="preserve"> </w:t>
            </w:r>
            <w:r w:rsidRPr="00E4016E">
              <w:rPr>
                <w:rFonts w:eastAsiaTheme="minorHAnsi"/>
              </w:rPr>
              <w:t>seafloor, seabed, troposphere, stratosphere</w:t>
            </w:r>
          </w:p>
        </w:tc>
      </w:tr>
      <w:tr w:rsidR="00E4016E" w:rsidTr="00DB67AE">
        <w:tc>
          <w:tcPr>
            <w:tcW w:w="1998" w:type="dxa"/>
          </w:tcPr>
          <w:p w:rsidR="00E4016E" w:rsidRDefault="00E4016E" w:rsidP="006E0541">
            <w:pPr>
              <w:rPr>
                <w:rFonts w:eastAsiaTheme="minorHAnsi"/>
                <w:highlight w:val="white"/>
              </w:rPr>
            </w:pPr>
            <w:r>
              <w:rPr>
                <w:rFonts w:eastAsiaTheme="minorHAnsi"/>
                <w:highlight w:val="white"/>
              </w:rPr>
              <w:t>temporal</w:t>
            </w:r>
          </w:p>
        </w:tc>
        <w:tc>
          <w:tcPr>
            <w:tcW w:w="7110" w:type="dxa"/>
          </w:tcPr>
          <w:p w:rsidR="00E4016E" w:rsidRDefault="00E4016E" w:rsidP="006E0541">
            <w:pPr>
              <w:rPr>
                <w:rFonts w:eastAsiaTheme="minorHAnsi"/>
                <w:highlight w:val="white"/>
              </w:rPr>
            </w:pPr>
            <w:r w:rsidRPr="00E4016E">
              <w:rPr>
                <w:rFonts w:eastAsiaTheme="minorHAnsi"/>
              </w:rPr>
              <w:t>time reference</w:t>
            </w:r>
            <w:r>
              <w:rPr>
                <w:rFonts w:eastAsiaTheme="minorHAnsi"/>
              </w:rPr>
              <w:t xml:space="preserve"> described by information in the resource</w:t>
            </w:r>
            <w:r w:rsidRPr="00E4016E">
              <w:rPr>
                <w:rFonts w:eastAsiaTheme="minorHAnsi"/>
              </w:rPr>
              <w:t>, such as pre-Columbian,</w:t>
            </w:r>
            <w:r>
              <w:rPr>
                <w:rFonts w:eastAsiaTheme="minorHAnsi"/>
              </w:rPr>
              <w:t xml:space="preserve"> World War II, Jurassic</w:t>
            </w:r>
          </w:p>
        </w:tc>
      </w:tr>
      <w:tr w:rsidR="00E4016E" w:rsidTr="00DB67AE">
        <w:tc>
          <w:tcPr>
            <w:tcW w:w="1998" w:type="dxa"/>
          </w:tcPr>
          <w:p w:rsidR="00E4016E" w:rsidRDefault="00E4016E" w:rsidP="006E0541">
            <w:pPr>
              <w:rPr>
                <w:rFonts w:eastAsiaTheme="minorHAnsi"/>
                <w:highlight w:val="white"/>
              </w:rPr>
            </w:pPr>
            <w:r>
              <w:rPr>
                <w:rFonts w:eastAsiaTheme="minorHAnsi"/>
                <w:highlight w:val="white"/>
              </w:rPr>
              <w:t>theme</w:t>
            </w:r>
          </w:p>
        </w:tc>
        <w:tc>
          <w:tcPr>
            <w:tcW w:w="7110" w:type="dxa"/>
          </w:tcPr>
          <w:p w:rsidR="00E4016E" w:rsidRDefault="00E4016E" w:rsidP="006E0541">
            <w:pPr>
              <w:rPr>
                <w:rFonts w:eastAsiaTheme="minorHAnsi"/>
                <w:highlight w:val="white"/>
              </w:rPr>
            </w:pPr>
            <w:r w:rsidRPr="00E4016E">
              <w:rPr>
                <w:rFonts w:eastAsiaTheme="minorHAnsi"/>
              </w:rPr>
              <w:t>the subject</w:t>
            </w:r>
            <w:r>
              <w:rPr>
                <w:rFonts w:eastAsiaTheme="minorHAnsi"/>
              </w:rPr>
              <w:t xml:space="preserve"> </w:t>
            </w:r>
            <w:r w:rsidRPr="00E4016E">
              <w:rPr>
                <w:rFonts w:eastAsiaTheme="minorHAnsi"/>
              </w:rPr>
              <w:t xml:space="preserve">of </w:t>
            </w:r>
            <w:r>
              <w:rPr>
                <w:rFonts w:eastAsiaTheme="minorHAnsi"/>
              </w:rPr>
              <w:t>information resource content</w:t>
            </w:r>
            <w:r w:rsidRPr="00E4016E">
              <w:rPr>
                <w:rFonts w:eastAsiaTheme="minorHAnsi"/>
              </w:rPr>
              <w:t>, such as wetlands, vegetation, etc.</w:t>
            </w:r>
          </w:p>
        </w:tc>
      </w:tr>
    </w:tbl>
    <w:p w:rsidR="00E4016E" w:rsidRDefault="00E4016E" w:rsidP="006E0541">
      <w:pPr>
        <w:rPr>
          <w:rFonts w:eastAsiaTheme="minorHAnsi"/>
          <w:highlight w:val="white"/>
        </w:rPr>
      </w:pPr>
    </w:p>
    <w:p w:rsidR="009C3EFB" w:rsidRDefault="00E4016E" w:rsidP="006E0541">
      <w:pPr>
        <w:pStyle w:val="Heading3"/>
        <w:rPr>
          <w:highlight w:val="white"/>
        </w:rPr>
      </w:pPr>
      <w:r>
        <w:rPr>
          <w:highlight w:val="white"/>
        </w:rPr>
        <w:t>Place keywords</w:t>
      </w:r>
    </w:p>
    <w:p w:rsidR="009C3EFB" w:rsidRDefault="009C3EFB" w:rsidP="006E0541">
      <w:pPr>
        <w:rPr>
          <w:highlight w:val="white"/>
        </w:rPr>
      </w:pPr>
      <w:r>
        <w:rPr>
          <w:highlight w:val="white"/>
        </w:rPr>
        <w:t xml:space="preserve">Place name keywords, including information like PLSS locations, should be placed in a MD_Keywords group with MD_Keywords/type = “place”. </w:t>
      </w:r>
      <w:r w:rsidR="00592D50" w:rsidRPr="00592D50">
        <w:rPr>
          <w:rFonts w:eastAsiaTheme="minorHAnsi"/>
        </w:rPr>
        <w:t>A gazetteer thesaurus like USGS place names is one obvious candidate</w:t>
      </w:r>
      <w:r w:rsidR="00592D50">
        <w:rPr>
          <w:rFonts w:eastAsiaTheme="minorHAnsi"/>
        </w:rPr>
        <w:t xml:space="preserve"> for a controlled vocabulary of place names</w:t>
      </w:r>
      <w:r w:rsidR="00592D50" w:rsidRPr="00592D50">
        <w:rPr>
          <w:rFonts w:eastAsiaTheme="minorHAnsi"/>
        </w:rPr>
        <w:t xml:space="preserve">. </w:t>
      </w:r>
      <w:r>
        <w:rPr>
          <w:highlight w:val="white"/>
        </w:rPr>
        <w:t>Here is an example:</w:t>
      </w:r>
    </w:p>
    <w:p w:rsidR="009C3EFB" w:rsidRPr="009C3EFB" w:rsidRDefault="009C3EFB" w:rsidP="00B73450">
      <w:pPr>
        <w:pStyle w:val="xmlBracket"/>
      </w:pPr>
      <w:r w:rsidRPr="009C3EFB">
        <w:t>&lt;</w:t>
      </w:r>
      <w:r w:rsidRPr="009C3EFB">
        <w:rPr>
          <w:rStyle w:val="xmlElementChar"/>
        </w:rPr>
        <w:t>gmd:MD_Keywords</w:t>
      </w:r>
      <w:r w:rsidRPr="009C3EFB">
        <w:t>&gt;</w:t>
      </w:r>
    </w:p>
    <w:p w:rsidR="009C3EFB" w:rsidRPr="009C3EFB" w:rsidRDefault="009C3EFB" w:rsidP="00B73450">
      <w:pPr>
        <w:pStyle w:val="xmlBracket"/>
      </w:pPr>
      <w:r>
        <w:tab/>
      </w:r>
      <w:r w:rsidRPr="009C3EFB">
        <w:t>&lt;</w:t>
      </w:r>
      <w:r w:rsidRPr="009C3EFB">
        <w:rPr>
          <w:rStyle w:val="xmlElementChar"/>
        </w:rPr>
        <w:t>gmd:keyword</w:t>
      </w:r>
      <w:r w:rsidRPr="009C3EFB">
        <w:t>&gt;</w:t>
      </w:r>
    </w:p>
    <w:p w:rsidR="009C3EFB" w:rsidRPr="009C3EFB" w:rsidRDefault="009C3EFB" w:rsidP="00B73450">
      <w:pPr>
        <w:pStyle w:val="xmlBracket"/>
      </w:pPr>
      <w:r>
        <w:tab/>
      </w:r>
      <w:r>
        <w:tab/>
      </w:r>
      <w:r w:rsidRPr="009C3EFB">
        <w:t>&lt;</w:t>
      </w:r>
      <w:r w:rsidRPr="009C3EFB">
        <w:rPr>
          <w:rStyle w:val="xmlElementChar"/>
        </w:rPr>
        <w:t>gco:CharacterString</w:t>
      </w:r>
      <w:r w:rsidRPr="009C3EFB">
        <w:t>&gt;</w:t>
      </w:r>
      <w:r w:rsidRPr="009C3EFB">
        <w:rPr>
          <w:color w:val="auto"/>
        </w:rPr>
        <w:t>Arizona</w:t>
      </w:r>
      <w:r w:rsidRPr="009C3EFB">
        <w:t>&lt;/</w:t>
      </w:r>
      <w:r w:rsidRPr="009C3EFB">
        <w:rPr>
          <w:rStyle w:val="xmlElementChar"/>
        </w:rPr>
        <w:t>gco:CharacterString</w:t>
      </w:r>
      <w:r w:rsidRPr="009C3EFB">
        <w:t>&gt;</w:t>
      </w:r>
    </w:p>
    <w:p w:rsidR="009C3EFB" w:rsidRPr="009C3EFB" w:rsidRDefault="009C3EFB" w:rsidP="00B73450">
      <w:pPr>
        <w:pStyle w:val="xmlBracket"/>
      </w:pPr>
      <w:r>
        <w:tab/>
      </w:r>
      <w:r w:rsidRPr="009C3EFB">
        <w:t>&lt;/</w:t>
      </w:r>
      <w:r w:rsidRPr="009C3EFB">
        <w:rPr>
          <w:rStyle w:val="xmlElementChar"/>
        </w:rPr>
        <w:t>gmd:keyword</w:t>
      </w:r>
      <w:r w:rsidRPr="009C3EFB">
        <w:t>&gt;</w:t>
      </w:r>
    </w:p>
    <w:p w:rsidR="009C3EFB" w:rsidRPr="009C3EFB" w:rsidRDefault="009C3EFB" w:rsidP="00B73450">
      <w:pPr>
        <w:pStyle w:val="xmlBracket"/>
      </w:pPr>
      <w:r>
        <w:tab/>
      </w:r>
      <w:r w:rsidRPr="009C3EFB">
        <w:t>&lt;</w:t>
      </w:r>
      <w:r w:rsidRPr="009C3EFB">
        <w:rPr>
          <w:rStyle w:val="xmlElementChar"/>
        </w:rPr>
        <w:t>gmd:keyword</w:t>
      </w:r>
      <w:r w:rsidRPr="009C3EFB">
        <w:t>&gt;</w:t>
      </w:r>
    </w:p>
    <w:p w:rsidR="009C3EFB" w:rsidRPr="009C3EFB" w:rsidRDefault="009C3EFB" w:rsidP="00B73450">
      <w:pPr>
        <w:pStyle w:val="xmlBracket"/>
      </w:pPr>
      <w:r>
        <w:tab/>
      </w:r>
      <w:r>
        <w:tab/>
      </w:r>
      <w:r w:rsidRPr="009C3EFB">
        <w:t>&lt;</w:t>
      </w:r>
      <w:r w:rsidRPr="009C3EFB">
        <w:rPr>
          <w:rStyle w:val="xmlElementChar"/>
        </w:rPr>
        <w:t>gco:CharacterString</w:t>
      </w:r>
      <w:r w:rsidRPr="009C3EFB">
        <w:t>&gt;</w:t>
      </w:r>
      <w:r w:rsidRPr="009C3EFB">
        <w:rPr>
          <w:color w:val="auto"/>
        </w:rPr>
        <w:t>T41N R27E S22 NE NE</w:t>
      </w:r>
      <w:r w:rsidRPr="009C3EFB">
        <w:t>&lt;/</w:t>
      </w:r>
      <w:r w:rsidRPr="009C3EFB">
        <w:rPr>
          <w:rStyle w:val="xmlElementChar"/>
        </w:rPr>
        <w:t>gco:CharacterString</w:t>
      </w:r>
      <w:r w:rsidRPr="009C3EFB">
        <w:t>&gt;</w:t>
      </w:r>
    </w:p>
    <w:p w:rsidR="009C3EFB" w:rsidRPr="009C3EFB" w:rsidRDefault="009C3EFB" w:rsidP="00B73450">
      <w:pPr>
        <w:pStyle w:val="xmlBracket"/>
      </w:pPr>
      <w:r>
        <w:tab/>
      </w:r>
      <w:r w:rsidRPr="009C3EFB">
        <w:t>&lt;/</w:t>
      </w:r>
      <w:r w:rsidRPr="009C3EFB">
        <w:rPr>
          <w:rStyle w:val="xmlElementChar"/>
        </w:rPr>
        <w:t>gmd:keyword</w:t>
      </w:r>
      <w:r w:rsidRPr="009C3EFB">
        <w:t>&gt;</w:t>
      </w:r>
    </w:p>
    <w:p w:rsidR="009C3EFB" w:rsidRPr="009C3EFB" w:rsidRDefault="009C3EFB" w:rsidP="00B73450">
      <w:pPr>
        <w:pStyle w:val="xmlBracket"/>
        <w:rPr>
          <w:highlight w:val="white"/>
        </w:rPr>
      </w:pPr>
      <w:r>
        <w:rPr>
          <w:highlight w:val="white"/>
        </w:rPr>
        <w:tab/>
      </w:r>
      <w:r w:rsidRPr="009C3EFB">
        <w:rPr>
          <w:highlight w:val="white"/>
        </w:rPr>
        <w:t>&lt;</w:t>
      </w:r>
      <w:r w:rsidRPr="009C3EFB">
        <w:rPr>
          <w:rStyle w:val="xmlElementChar"/>
          <w:highlight w:val="white"/>
        </w:rPr>
        <w:t>gmd:type</w:t>
      </w:r>
      <w:r w:rsidRPr="009C3EFB">
        <w:rPr>
          <w:highlight w:val="white"/>
        </w:rPr>
        <w:t>&gt;</w:t>
      </w:r>
    </w:p>
    <w:p w:rsidR="009C3EFB" w:rsidRPr="009C3EFB" w:rsidRDefault="00B73450" w:rsidP="00B73450">
      <w:pPr>
        <w:pStyle w:val="xmlElement"/>
        <w:tabs>
          <w:tab w:val="left" w:pos="360"/>
          <w:tab w:val="left" w:pos="720"/>
        </w:tabs>
        <w:ind w:left="1170" w:hanging="1170"/>
        <w:rPr>
          <w:highlight w:val="white"/>
        </w:rPr>
      </w:pPr>
      <w:r>
        <w:rPr>
          <w:highlight w:val="white"/>
        </w:rPr>
        <w:tab/>
      </w:r>
      <w:r>
        <w:rPr>
          <w:highlight w:val="white"/>
        </w:rPr>
        <w:tab/>
      </w:r>
      <w:r w:rsidR="009C3EFB" w:rsidRPr="009C3EFB">
        <w:rPr>
          <w:highlight w:val="white"/>
        </w:rPr>
        <w:t xml:space="preserve">&lt;gmd:MD_KeywordTypeCode </w:t>
      </w:r>
      <w:r w:rsidR="009C3EFB">
        <w:rPr>
          <w:highlight w:val="white"/>
        </w:rPr>
        <w:t xml:space="preserve"> </w:t>
      </w:r>
      <w:r w:rsidR="009C3EFB" w:rsidRPr="009C3EFB">
        <w:rPr>
          <w:highlight w:val="white"/>
        </w:rPr>
        <w:t>codeList="</w:t>
      </w:r>
      <w:r w:rsidR="009C3EFB" w:rsidRPr="00B73450">
        <w:rPr>
          <w:color w:val="auto"/>
          <w:highlight w:val="white"/>
        </w:rPr>
        <w:t>http://standards.iso.org/ittf/PubliclyAvailableStandards/ISO_19139_Schemas/</w:t>
      </w:r>
      <w:r w:rsidR="009C3EFB" w:rsidRPr="00B73450">
        <w:rPr>
          <w:color w:val="auto"/>
          <w:highlight w:val="white"/>
        </w:rPr>
        <w:softHyphen/>
        <w:t>resources/Codelist/gmxCodelists.xml#MD_KeywordTypeCode</w:t>
      </w:r>
      <w:r w:rsidR="009C3EFB" w:rsidRPr="009C3EFB">
        <w:rPr>
          <w:highlight w:val="white"/>
        </w:rPr>
        <w:t xml:space="preserve">" </w:t>
      </w:r>
      <w:r w:rsidR="009C3EFB" w:rsidRPr="009C3EFB">
        <w:rPr>
          <w:rStyle w:val="xmlElementChar"/>
          <w:highlight w:val="white"/>
        </w:rPr>
        <w:t>codeListValue=</w:t>
      </w:r>
      <w:r w:rsidR="009C3EFB" w:rsidRPr="009C3EFB">
        <w:rPr>
          <w:highlight w:val="white"/>
        </w:rPr>
        <w:t>"</w:t>
      </w:r>
      <w:r w:rsidR="009C3EFB" w:rsidRPr="00B73450">
        <w:rPr>
          <w:color w:val="auto"/>
          <w:highlight w:val="white"/>
        </w:rPr>
        <w:t>place</w:t>
      </w:r>
      <w:r w:rsidR="009C3EFB" w:rsidRPr="009C3EFB">
        <w:rPr>
          <w:highlight w:val="white"/>
        </w:rPr>
        <w:t>"&gt;</w:t>
      </w:r>
      <w:r w:rsidR="009C3EFB">
        <w:rPr>
          <w:highlight w:val="white"/>
        </w:rPr>
        <w:t xml:space="preserve"> </w:t>
      </w:r>
      <w:r w:rsidR="009C3EFB" w:rsidRPr="009C3EFB">
        <w:rPr>
          <w:highlight w:val="white"/>
        </w:rPr>
        <w:t>place&lt;/</w:t>
      </w:r>
      <w:r w:rsidR="009C3EFB" w:rsidRPr="009C3EFB">
        <w:rPr>
          <w:rStyle w:val="xmlElementChar"/>
          <w:highlight w:val="white"/>
        </w:rPr>
        <w:t>gmd:MD_KeywordTypeCode</w:t>
      </w:r>
      <w:r w:rsidR="009C3EFB" w:rsidRPr="009C3EFB">
        <w:rPr>
          <w:highlight w:val="white"/>
        </w:rPr>
        <w:t>&gt;</w:t>
      </w:r>
    </w:p>
    <w:p w:rsidR="009C3EFB" w:rsidRPr="009C3EFB" w:rsidRDefault="009C3EFB" w:rsidP="00B73450">
      <w:pPr>
        <w:pStyle w:val="xmlBracket"/>
        <w:rPr>
          <w:highlight w:val="white"/>
        </w:rPr>
      </w:pPr>
      <w:r>
        <w:rPr>
          <w:highlight w:val="white"/>
        </w:rPr>
        <w:tab/>
      </w:r>
      <w:r w:rsidRPr="009C3EFB">
        <w:rPr>
          <w:highlight w:val="white"/>
        </w:rPr>
        <w:t>&lt;/</w:t>
      </w:r>
      <w:r w:rsidRPr="009C3EFB">
        <w:rPr>
          <w:rStyle w:val="xmlElementChar"/>
          <w:highlight w:val="white"/>
        </w:rPr>
        <w:t>gmd:type</w:t>
      </w:r>
      <w:r w:rsidRPr="009C3EFB">
        <w:rPr>
          <w:highlight w:val="white"/>
        </w:rPr>
        <w:t>&gt;</w:t>
      </w:r>
    </w:p>
    <w:p w:rsidR="009C3EFB" w:rsidRPr="009C3EFB" w:rsidRDefault="009C3EFB" w:rsidP="006E0541">
      <w:pPr>
        <w:pStyle w:val="XMLelementLast"/>
        <w:rPr>
          <w:highlight w:val="white"/>
        </w:rPr>
      </w:pPr>
      <w:r w:rsidRPr="009C3EFB">
        <w:rPr>
          <w:highlight w:val="white"/>
        </w:rPr>
        <w:t>&lt;/</w:t>
      </w:r>
      <w:r w:rsidRPr="009C3EFB">
        <w:rPr>
          <w:rStyle w:val="xmlElementChar"/>
          <w:highlight w:val="white"/>
        </w:rPr>
        <w:t>gmd:MD_Keywords</w:t>
      </w:r>
      <w:r w:rsidRPr="009C3EFB">
        <w:rPr>
          <w:highlight w:val="white"/>
        </w:rPr>
        <w:t>&gt;</w:t>
      </w:r>
    </w:p>
    <w:p w:rsidR="002B5A5B" w:rsidRDefault="002B5A5B" w:rsidP="006E0541">
      <w:pPr>
        <w:rPr>
          <w:rFonts w:eastAsiaTheme="minorHAnsi"/>
          <w:highlight w:val="white"/>
        </w:rPr>
      </w:pPr>
      <w:r>
        <w:rPr>
          <w:rFonts w:eastAsiaTheme="minorHAnsi"/>
          <w:highlight w:val="white"/>
        </w:rPr>
        <w:t>If a resource is not geospatially located, a place keyword ‘non-geographic’ should be include</w:t>
      </w:r>
      <w:r w:rsidR="00815BAB">
        <w:rPr>
          <w:rFonts w:eastAsiaTheme="minorHAnsi"/>
          <w:highlight w:val="white"/>
        </w:rPr>
        <w:t>d</w:t>
      </w:r>
      <w:r w:rsidR="00CB1B6B">
        <w:rPr>
          <w:rFonts w:eastAsiaTheme="minorHAnsi"/>
          <w:highlight w:val="white"/>
        </w:rPr>
        <w:t>, encoded</w:t>
      </w:r>
      <w:r>
        <w:rPr>
          <w:rFonts w:eastAsiaTheme="minorHAnsi"/>
          <w:highlight w:val="white"/>
        </w:rPr>
        <w:t xml:space="preserve"> as follows:</w:t>
      </w:r>
    </w:p>
    <w:p w:rsidR="00DA2D11" w:rsidRPr="00DA2D11" w:rsidRDefault="00DA2D11" w:rsidP="00B73450">
      <w:pPr>
        <w:pStyle w:val="xmlBracket"/>
      </w:pPr>
      <w:r w:rsidRPr="00DA2D11">
        <w:t>&lt;</w:t>
      </w:r>
      <w:r w:rsidRPr="00DA2D11">
        <w:rPr>
          <w:rStyle w:val="xmlElementChar"/>
        </w:rPr>
        <w:t>gmd:MD_Keywords</w:t>
      </w:r>
      <w:r w:rsidRPr="00DA2D11">
        <w:t>&gt;</w:t>
      </w:r>
    </w:p>
    <w:p w:rsidR="00DA2D11" w:rsidRPr="00DA2D11" w:rsidRDefault="00815BAB" w:rsidP="00B73450">
      <w:pPr>
        <w:pStyle w:val="xmlBracket"/>
      </w:pPr>
      <w:r>
        <w:tab/>
      </w:r>
      <w:r w:rsidR="00DA2D11" w:rsidRPr="00DA2D11">
        <w:t>&lt;</w:t>
      </w:r>
      <w:r w:rsidR="00DA2D11" w:rsidRPr="00DA2D11">
        <w:rPr>
          <w:rStyle w:val="xmlElementChar"/>
        </w:rPr>
        <w:t>gmd:keyword</w:t>
      </w:r>
      <w:r w:rsidR="00DA2D11" w:rsidRPr="00DA2D11">
        <w:t>&gt;</w:t>
      </w:r>
    </w:p>
    <w:p w:rsidR="00DA2D11" w:rsidRPr="00DA2D11" w:rsidRDefault="00815BAB" w:rsidP="00B73450">
      <w:pPr>
        <w:pStyle w:val="xmlBracket"/>
      </w:pPr>
      <w:r>
        <w:tab/>
      </w:r>
      <w:r>
        <w:tab/>
      </w:r>
      <w:r w:rsidR="00DA2D11" w:rsidRPr="00DA2D11">
        <w:t>&lt;</w:t>
      </w:r>
      <w:r w:rsidR="00DA2D11" w:rsidRPr="00DA2D11">
        <w:rPr>
          <w:rStyle w:val="xmlElementChar"/>
        </w:rPr>
        <w:t>gco:CharacterString</w:t>
      </w:r>
      <w:r w:rsidR="00DA2D11" w:rsidRPr="00DA2D11">
        <w:t>&gt;</w:t>
      </w:r>
      <w:r w:rsidR="00DA2D11" w:rsidRPr="00DA2D11">
        <w:rPr>
          <w:color w:val="auto"/>
        </w:rPr>
        <w:t>non-geographic</w:t>
      </w:r>
      <w:r w:rsidR="00DA2D11" w:rsidRPr="00DA2D11">
        <w:t>&lt;/</w:t>
      </w:r>
      <w:r w:rsidR="00DA2D11" w:rsidRPr="00DA2D11">
        <w:rPr>
          <w:rStyle w:val="xmlElementChar"/>
        </w:rPr>
        <w:t>gco:CharacterString</w:t>
      </w:r>
      <w:r w:rsidR="00DA2D11" w:rsidRPr="00DA2D11">
        <w:t>&gt;</w:t>
      </w:r>
    </w:p>
    <w:p w:rsidR="00DA2D11" w:rsidRDefault="00815BAB" w:rsidP="00B73450">
      <w:pPr>
        <w:pStyle w:val="xmlBracket"/>
        <w:rPr>
          <w:highlight w:val="white"/>
        </w:rPr>
      </w:pPr>
      <w:r>
        <w:tab/>
      </w:r>
      <w:r w:rsidR="00DA2D11" w:rsidRPr="00DA2D11">
        <w:t>&lt;/</w:t>
      </w:r>
      <w:r w:rsidR="00DA2D11" w:rsidRPr="00DA2D11">
        <w:rPr>
          <w:rStyle w:val="xmlElementChar"/>
        </w:rPr>
        <w:t>gmd:keyword</w:t>
      </w:r>
      <w:r w:rsidR="00DA2D11" w:rsidRPr="00DA2D11">
        <w:t>&gt;</w:t>
      </w:r>
    </w:p>
    <w:p w:rsidR="00815BAB" w:rsidRDefault="00815BAB" w:rsidP="006E0541">
      <w:pPr>
        <w:pStyle w:val="xmlElement"/>
      </w:pPr>
      <w:r>
        <w:tab/>
      </w:r>
      <w:r w:rsidRPr="00815BAB">
        <w:t>&lt;gmd:type&gt;</w:t>
      </w:r>
    </w:p>
    <w:p w:rsidR="00815BAB" w:rsidRDefault="00815BAB" w:rsidP="006E0541">
      <w:pPr>
        <w:pStyle w:val="xmlElement"/>
      </w:pPr>
      <w:r>
        <w:tab/>
      </w:r>
      <w:r>
        <w:tab/>
      </w:r>
      <w:r w:rsidR="00DA2D11" w:rsidRPr="00DA2D11">
        <w:t xml:space="preserve">&lt;gmd:MD_KeywordTypeCode </w:t>
      </w:r>
      <w:r>
        <w:t xml:space="preserve"> </w:t>
      </w:r>
      <w:r w:rsidR="00DA2D11" w:rsidRPr="00DA2D11">
        <w:t>codeList="http://standards.iso.org/ittf/PubliclyAvailableStandards/</w:t>
      </w:r>
      <w:r>
        <w:softHyphen/>
      </w:r>
      <w:r w:rsidR="00DA2D11" w:rsidRPr="00DA2D11">
        <w:t xml:space="preserve">ISO_19139_Schemas/resources/Codelist/gmxCodelists.xml#MD_KeywordTypeCode" </w:t>
      </w:r>
      <w:r w:rsidR="00DA2D11" w:rsidRPr="00DA2D11">
        <w:rPr>
          <w:rStyle w:val="xmlElementChar"/>
        </w:rPr>
        <w:t>codeListValue=</w:t>
      </w:r>
      <w:r w:rsidR="00DA2D11" w:rsidRPr="00DA2D11">
        <w:t>"place"&gt;place</w:t>
      </w:r>
    </w:p>
    <w:p w:rsidR="00DA2D11" w:rsidRPr="00DA2D11" w:rsidRDefault="00815BAB" w:rsidP="006E0541">
      <w:pPr>
        <w:pStyle w:val="xmlElement"/>
      </w:pPr>
      <w:r>
        <w:tab/>
      </w:r>
      <w:r>
        <w:tab/>
      </w:r>
      <w:r w:rsidR="00DA2D11" w:rsidRPr="00DA2D11">
        <w:t>&lt;/</w:t>
      </w:r>
      <w:r w:rsidR="00DA2D11" w:rsidRPr="00DA2D11">
        <w:rPr>
          <w:rStyle w:val="xmlElementChar"/>
        </w:rPr>
        <w:t>gmd:MD_KeywordTypeCode</w:t>
      </w:r>
      <w:r w:rsidR="00DA2D11" w:rsidRPr="00DA2D11">
        <w:t>&gt;</w:t>
      </w:r>
    </w:p>
    <w:p w:rsidR="00DA2D11" w:rsidRPr="00DA2D11" w:rsidRDefault="00815BAB" w:rsidP="00B73450">
      <w:pPr>
        <w:pStyle w:val="xmlBracket"/>
      </w:pPr>
      <w:r>
        <w:tab/>
      </w:r>
      <w:r w:rsidR="00DA2D11" w:rsidRPr="00DA2D11">
        <w:t>&lt;/</w:t>
      </w:r>
      <w:r w:rsidR="00DA2D11" w:rsidRPr="00DA2D11">
        <w:rPr>
          <w:rStyle w:val="xmlElementChar"/>
        </w:rPr>
        <w:t>gmd:type</w:t>
      </w:r>
      <w:r w:rsidR="00DA2D11" w:rsidRPr="00DA2D11">
        <w:t>&gt;</w:t>
      </w:r>
    </w:p>
    <w:p w:rsidR="00DA2D11" w:rsidRDefault="00DA2D11" w:rsidP="006E0541">
      <w:pPr>
        <w:pStyle w:val="XMLelementLast"/>
        <w:rPr>
          <w:highlight w:val="white"/>
        </w:rPr>
      </w:pPr>
      <w:r w:rsidRPr="00DA2D11">
        <w:t>&lt;/</w:t>
      </w:r>
      <w:r w:rsidRPr="00DA2D11">
        <w:rPr>
          <w:rStyle w:val="xmlElementChar"/>
        </w:rPr>
        <w:t>gmd:MD_Keywords</w:t>
      </w:r>
      <w:r w:rsidRPr="00DA2D11">
        <w:t>&gt;</w:t>
      </w:r>
    </w:p>
    <w:p w:rsidR="000440CF" w:rsidRDefault="006369E1" w:rsidP="006E0541">
      <w:pPr>
        <w:pStyle w:val="Heading2"/>
        <w:rPr>
          <w:highlight w:val="white"/>
        </w:rPr>
      </w:pPr>
      <w:r>
        <w:rPr>
          <w:highlight w:val="white"/>
        </w:rPr>
        <w:t>Resource format</w:t>
      </w:r>
    </w:p>
    <w:p w:rsidR="004F51F8" w:rsidRPr="004F51F8" w:rsidRDefault="004F51F8" w:rsidP="006E0541">
      <w:pPr>
        <w:pStyle w:val="Heading3"/>
        <w:rPr>
          <w:highlight w:val="white"/>
        </w:rPr>
      </w:pPr>
      <w:bookmarkStart w:id="3" w:name="FormatPhiysicalResource"/>
      <w:r>
        <w:rPr>
          <w:highlight w:val="white"/>
        </w:rPr>
        <w:t>Physical resources</w:t>
      </w:r>
    </w:p>
    <w:bookmarkEnd w:id="3"/>
    <w:p w:rsidR="004F51F8" w:rsidRDefault="006369E1" w:rsidP="006E0541">
      <w:r>
        <w:t xml:space="preserve">For physical resources, the distributionFormat property is used to indicate the nature of the </w:t>
      </w:r>
      <w:r w:rsidR="003D5A8C">
        <w:t>artifact</w:t>
      </w:r>
      <w:r>
        <w:t>, e.g. c</w:t>
      </w:r>
      <w:r w:rsidR="000440CF">
        <w:t>ore, rock sample, digital file, book, journal article</w:t>
      </w:r>
      <w:r>
        <w:t xml:space="preserve">. </w:t>
      </w:r>
      <w:r>
        <w:fldChar w:fldCharType="begin"/>
      </w:r>
      <w:r>
        <w:instrText xml:space="preserve"> REF _Ref252800542 \h </w:instrText>
      </w:r>
      <w:r>
        <w:fldChar w:fldCharType="separate"/>
      </w:r>
      <w:r>
        <w:t xml:space="preserve">Table </w:t>
      </w:r>
      <w:r>
        <w:rPr>
          <w:noProof/>
        </w:rPr>
        <w:t>2</w:t>
      </w:r>
      <w:r>
        <w:fldChar w:fldCharType="end"/>
      </w:r>
      <w:r>
        <w:t xml:space="preserve"> (reproduced from USGIN ISO metadata guidelines) provides a seed vocabulary for non-digital resource distribution format for use with the ISO19115 distributionFormat name property.  </w:t>
      </w:r>
    </w:p>
    <w:p w:rsidR="004F51F8" w:rsidRDefault="004F51F8" w:rsidP="006E0541">
      <w:pPr>
        <w:pStyle w:val="Caption"/>
      </w:pPr>
      <w:bookmarkStart w:id="4" w:name="_Ref252800542"/>
      <w:bookmarkStart w:id="5" w:name="_Toc277856265"/>
      <w:r>
        <w:t xml:space="preserve">Table </w:t>
      </w:r>
      <w:r>
        <w:fldChar w:fldCharType="begin"/>
      </w:r>
      <w:r>
        <w:instrText xml:space="preserve"> SEQ Table \* ARABIC </w:instrText>
      </w:r>
      <w:r>
        <w:fldChar w:fldCharType="separate"/>
      </w:r>
      <w:r>
        <w:rPr>
          <w:noProof/>
        </w:rPr>
        <w:t>2</w:t>
      </w:r>
      <w:r>
        <w:fldChar w:fldCharType="end"/>
      </w:r>
      <w:bookmarkEnd w:id="4"/>
      <w:r>
        <w:t>.</w:t>
      </w:r>
      <w:r w:rsidRPr="0042034B">
        <w:t xml:space="preserve"> </w:t>
      </w:r>
      <w:r>
        <w:t xml:space="preserve">USGIN Distribution formats for non digital resources. URI for this codelist is </w:t>
      </w:r>
      <w:r w:rsidRPr="00DE66D8">
        <w:t>http://resources.usgin.org/registry/distributionFormatNames201001</w:t>
      </w:r>
      <w:bookmarkEnd w:id="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52"/>
        <w:gridCol w:w="1426"/>
        <w:gridCol w:w="1729"/>
        <w:gridCol w:w="3869"/>
      </w:tblGrid>
      <w:tr w:rsidR="004F51F8" w:rsidRPr="002F6BD7" w:rsidTr="004F51F8">
        <w:trPr>
          <w:tblHeader/>
          <w:jc w:val="center"/>
        </w:trPr>
        <w:tc>
          <w:tcPr>
            <w:tcW w:w="2552" w:type="dxa"/>
          </w:tcPr>
          <w:p w:rsidR="004F51F8" w:rsidRPr="002F6BD7" w:rsidRDefault="004F51F8" w:rsidP="006E0541">
            <w:pPr>
              <w:pStyle w:val="Tableheading"/>
              <w:rPr>
                <w:rStyle w:val="LineNumber"/>
              </w:rPr>
            </w:pPr>
            <w:r>
              <w:rPr>
                <w:rStyle w:val="LineNumber"/>
              </w:rPr>
              <w:t>Identifier</w:t>
            </w:r>
          </w:p>
        </w:tc>
        <w:tc>
          <w:tcPr>
            <w:tcW w:w="1426" w:type="dxa"/>
          </w:tcPr>
          <w:p w:rsidR="004F51F8" w:rsidRDefault="004F51F8" w:rsidP="006E0541">
            <w:pPr>
              <w:pStyle w:val="Tableheading"/>
              <w:rPr>
                <w:rStyle w:val="LineNumber"/>
              </w:rPr>
            </w:pPr>
            <w:r>
              <w:rPr>
                <w:rStyle w:val="LineNumber"/>
              </w:rPr>
              <w:t>Name</w:t>
            </w:r>
          </w:p>
        </w:tc>
        <w:tc>
          <w:tcPr>
            <w:tcW w:w="1729" w:type="dxa"/>
          </w:tcPr>
          <w:p w:rsidR="004F51F8" w:rsidRPr="002F6BD7" w:rsidRDefault="004F51F8" w:rsidP="006E0541">
            <w:pPr>
              <w:pStyle w:val="Tableheading"/>
              <w:rPr>
                <w:rStyle w:val="LineNumber"/>
              </w:rPr>
            </w:pPr>
            <w:r>
              <w:rPr>
                <w:rStyle w:val="LineNumber"/>
              </w:rPr>
              <w:t>Parent format</w:t>
            </w:r>
          </w:p>
        </w:tc>
        <w:tc>
          <w:tcPr>
            <w:tcW w:w="3869" w:type="dxa"/>
          </w:tcPr>
          <w:p w:rsidR="004F51F8" w:rsidRPr="002F6BD7" w:rsidRDefault="004F51F8" w:rsidP="006E0541">
            <w:pPr>
              <w:pStyle w:val="Tableheading"/>
              <w:rPr>
                <w:rStyle w:val="LineNumber"/>
              </w:rPr>
            </w:pPr>
            <w:r>
              <w:rPr>
                <w:rStyle w:val="LineNumber"/>
              </w:rPr>
              <w:t>Scope</w:t>
            </w:r>
          </w:p>
        </w:tc>
      </w:tr>
      <w:tr w:rsidR="004F51F8" w:rsidRPr="002F6BD7" w:rsidTr="004F51F8">
        <w:trPr>
          <w:jc w:val="center"/>
        </w:trPr>
        <w:tc>
          <w:tcPr>
            <w:tcW w:w="2552" w:type="dxa"/>
          </w:tcPr>
          <w:p w:rsidR="004F51F8" w:rsidRDefault="004F51F8" w:rsidP="006E0541">
            <w:pPr>
              <w:rPr>
                <w:rStyle w:val="LineNumber"/>
              </w:rPr>
            </w:pPr>
            <w:r>
              <w:rPr>
                <w:rStyle w:val="LineNumber"/>
              </w:rPr>
              <w:t>physicalArtifact</w:t>
            </w:r>
          </w:p>
        </w:tc>
        <w:tc>
          <w:tcPr>
            <w:tcW w:w="1426" w:type="dxa"/>
          </w:tcPr>
          <w:p w:rsidR="004F51F8" w:rsidRDefault="004F51F8" w:rsidP="006E0541">
            <w:pPr>
              <w:rPr>
                <w:rStyle w:val="LineNumber"/>
              </w:rPr>
            </w:pPr>
            <w:r>
              <w:rPr>
                <w:rStyle w:val="LineNumber"/>
              </w:rPr>
              <w:t>Physical artifact</w:t>
            </w:r>
          </w:p>
        </w:tc>
        <w:tc>
          <w:tcPr>
            <w:tcW w:w="1729" w:type="dxa"/>
          </w:tcPr>
          <w:p w:rsidR="004F51F8" w:rsidRPr="002F6BD7" w:rsidRDefault="004F51F8" w:rsidP="006E0541">
            <w:pPr>
              <w:rPr>
                <w:rStyle w:val="LineNumber"/>
              </w:rPr>
            </w:pPr>
          </w:p>
        </w:tc>
        <w:tc>
          <w:tcPr>
            <w:tcW w:w="3869" w:type="dxa"/>
          </w:tcPr>
          <w:p w:rsidR="004F51F8" w:rsidRDefault="004F51F8" w:rsidP="006E0541">
            <w:pPr>
              <w:rPr>
                <w:rStyle w:val="LineNumber"/>
              </w:rPr>
            </w:pPr>
            <w:r>
              <w:rPr>
                <w:rStyle w:val="LineNumber"/>
              </w:rPr>
              <w:t>described resource is a physical object</w:t>
            </w:r>
          </w:p>
        </w:tc>
      </w:tr>
      <w:tr w:rsidR="004F51F8" w:rsidRPr="002F6BD7" w:rsidTr="004F51F8">
        <w:trPr>
          <w:jc w:val="center"/>
        </w:trPr>
        <w:tc>
          <w:tcPr>
            <w:tcW w:w="2552" w:type="dxa"/>
          </w:tcPr>
          <w:p w:rsidR="004F51F8" w:rsidRPr="002F6BD7" w:rsidRDefault="004F51F8" w:rsidP="006E0541">
            <w:pPr>
              <w:rPr>
                <w:rStyle w:val="LineNumber"/>
              </w:rPr>
            </w:pPr>
            <w:r>
              <w:rPr>
                <w:rStyle w:val="LineNumber"/>
              </w:rPr>
              <w:t>sample</w:t>
            </w:r>
          </w:p>
        </w:tc>
        <w:tc>
          <w:tcPr>
            <w:tcW w:w="1426" w:type="dxa"/>
          </w:tcPr>
          <w:p w:rsidR="004F51F8" w:rsidRPr="002F6BD7" w:rsidRDefault="004F51F8" w:rsidP="006E0541">
            <w:pPr>
              <w:rPr>
                <w:rStyle w:val="LineNumber"/>
              </w:rPr>
            </w:pPr>
            <w:r>
              <w:rPr>
                <w:rStyle w:val="LineNumber"/>
              </w:rPr>
              <w:t>Sample</w:t>
            </w:r>
          </w:p>
        </w:tc>
        <w:tc>
          <w:tcPr>
            <w:tcW w:w="1729" w:type="dxa"/>
          </w:tcPr>
          <w:p w:rsidR="004F51F8" w:rsidRPr="002F6BD7" w:rsidRDefault="004F51F8" w:rsidP="006E0541">
            <w:pPr>
              <w:rPr>
                <w:rStyle w:val="LineNumber"/>
              </w:rPr>
            </w:pPr>
            <w:r>
              <w:rPr>
                <w:rStyle w:val="LineNumber"/>
              </w:rPr>
              <w:t>physicalArtifact</w:t>
            </w:r>
          </w:p>
        </w:tc>
        <w:tc>
          <w:tcPr>
            <w:tcW w:w="3869" w:type="dxa"/>
          </w:tcPr>
          <w:p w:rsidR="004F51F8" w:rsidRPr="002F6BD7" w:rsidRDefault="004F51F8" w:rsidP="006E0541">
            <w:pPr>
              <w:rPr>
                <w:rStyle w:val="LineNumber"/>
              </w:rPr>
            </w:pPr>
            <w:r>
              <w:rPr>
                <w:rStyle w:val="LineNumber"/>
              </w:rPr>
              <w:t xml:space="preserve">Use for uncategorized sample. A </w:t>
            </w:r>
          </w:p>
        </w:tc>
      </w:tr>
      <w:tr w:rsidR="004F51F8" w:rsidRPr="002F6BD7" w:rsidTr="004F51F8">
        <w:trPr>
          <w:jc w:val="center"/>
        </w:trPr>
        <w:tc>
          <w:tcPr>
            <w:tcW w:w="2552" w:type="dxa"/>
          </w:tcPr>
          <w:p w:rsidR="004F51F8" w:rsidRPr="002F6BD7" w:rsidRDefault="004F51F8" w:rsidP="006E0541">
            <w:pPr>
              <w:rPr>
                <w:rStyle w:val="LineNumber"/>
              </w:rPr>
            </w:pPr>
            <w:r>
              <w:rPr>
                <w:rStyle w:val="LineNumber"/>
              </w:rPr>
              <w:t>sample:c</w:t>
            </w:r>
            <w:r w:rsidRPr="002F6BD7">
              <w:rPr>
                <w:rStyle w:val="LineNumber"/>
              </w:rPr>
              <w:t>ore</w:t>
            </w:r>
          </w:p>
        </w:tc>
        <w:tc>
          <w:tcPr>
            <w:tcW w:w="1426" w:type="dxa"/>
          </w:tcPr>
          <w:p w:rsidR="004F51F8" w:rsidRPr="002F6BD7" w:rsidRDefault="004F51F8" w:rsidP="006E0541">
            <w:pPr>
              <w:rPr>
                <w:rStyle w:val="LineNumber"/>
              </w:rPr>
            </w:pPr>
            <w:r>
              <w:rPr>
                <w:rStyle w:val="LineNumber"/>
              </w:rPr>
              <w:t>Core</w:t>
            </w:r>
          </w:p>
        </w:tc>
        <w:tc>
          <w:tcPr>
            <w:tcW w:w="1729" w:type="dxa"/>
          </w:tcPr>
          <w:p w:rsidR="004F51F8" w:rsidRPr="002F6BD7" w:rsidRDefault="004F51F8" w:rsidP="006E0541">
            <w:pPr>
              <w:rPr>
                <w:rStyle w:val="LineNumber"/>
              </w:rPr>
            </w:pPr>
            <w:r>
              <w:rPr>
                <w:rStyle w:val="LineNumber"/>
              </w:rPr>
              <w:t>sample</w:t>
            </w:r>
          </w:p>
        </w:tc>
        <w:tc>
          <w:tcPr>
            <w:tcW w:w="3869" w:type="dxa"/>
          </w:tcPr>
          <w:p w:rsidR="004F51F8" w:rsidRPr="002F6BD7" w:rsidRDefault="004F51F8" w:rsidP="006E0541">
            <w:pPr>
              <w:rPr>
                <w:rStyle w:val="LineNumber"/>
              </w:rPr>
            </w:pPr>
            <w:r>
              <w:rPr>
                <w:rStyle w:val="LineNumber"/>
              </w:rPr>
              <w:t>Cylindrical rock sample extracted from Earth with a coring drill</w:t>
            </w:r>
          </w:p>
        </w:tc>
      </w:tr>
      <w:tr w:rsidR="004F51F8" w:rsidRPr="002F6BD7" w:rsidTr="004F51F8">
        <w:trPr>
          <w:jc w:val="center"/>
        </w:trPr>
        <w:tc>
          <w:tcPr>
            <w:tcW w:w="2552" w:type="dxa"/>
          </w:tcPr>
          <w:p w:rsidR="004F51F8" w:rsidRPr="002F6BD7" w:rsidRDefault="004F51F8" w:rsidP="006E0541">
            <w:pPr>
              <w:rPr>
                <w:rStyle w:val="LineNumber"/>
              </w:rPr>
            </w:pPr>
            <w:r>
              <w:rPr>
                <w:rStyle w:val="LineNumber"/>
              </w:rPr>
              <w:t>sample:c</w:t>
            </w:r>
            <w:r w:rsidRPr="002F6BD7">
              <w:rPr>
                <w:rStyle w:val="LineNumber"/>
              </w:rPr>
              <w:t>uttings</w:t>
            </w:r>
          </w:p>
        </w:tc>
        <w:tc>
          <w:tcPr>
            <w:tcW w:w="1426" w:type="dxa"/>
          </w:tcPr>
          <w:p w:rsidR="004F51F8" w:rsidRPr="002F6BD7" w:rsidRDefault="004F51F8" w:rsidP="006E0541">
            <w:pPr>
              <w:rPr>
                <w:rStyle w:val="LineNumber"/>
              </w:rPr>
            </w:pPr>
            <w:r>
              <w:rPr>
                <w:rStyle w:val="LineNumber"/>
              </w:rPr>
              <w:t>Cuttings</w:t>
            </w:r>
          </w:p>
        </w:tc>
        <w:tc>
          <w:tcPr>
            <w:tcW w:w="1729" w:type="dxa"/>
          </w:tcPr>
          <w:p w:rsidR="004F51F8" w:rsidRPr="002F6BD7" w:rsidRDefault="004F51F8" w:rsidP="006E0541">
            <w:pPr>
              <w:rPr>
                <w:rStyle w:val="LineNumber"/>
              </w:rPr>
            </w:pPr>
            <w:r>
              <w:rPr>
                <w:rStyle w:val="LineNumber"/>
              </w:rPr>
              <w:t>sample</w:t>
            </w:r>
          </w:p>
        </w:tc>
        <w:tc>
          <w:tcPr>
            <w:tcW w:w="3869" w:type="dxa"/>
          </w:tcPr>
          <w:p w:rsidR="004F51F8" w:rsidRPr="002F6BD7" w:rsidRDefault="004F51F8" w:rsidP="006E0541">
            <w:pPr>
              <w:rPr>
                <w:rStyle w:val="LineNumber"/>
              </w:rPr>
            </w:pPr>
            <w:r>
              <w:rPr>
                <w:rStyle w:val="LineNumber"/>
              </w:rPr>
              <w:t>Small rock fragments recovered from drilling process as sample of material being drilled</w:t>
            </w:r>
          </w:p>
        </w:tc>
      </w:tr>
      <w:tr w:rsidR="004F51F8" w:rsidRPr="002F6BD7" w:rsidTr="004F51F8">
        <w:trPr>
          <w:jc w:val="center"/>
        </w:trPr>
        <w:tc>
          <w:tcPr>
            <w:tcW w:w="2552" w:type="dxa"/>
          </w:tcPr>
          <w:p w:rsidR="004F51F8" w:rsidRPr="002F6BD7" w:rsidRDefault="004F51F8" w:rsidP="006E0541">
            <w:pPr>
              <w:rPr>
                <w:rStyle w:val="LineNumber"/>
              </w:rPr>
            </w:pPr>
            <w:r>
              <w:rPr>
                <w:rStyle w:val="LineNumber"/>
              </w:rPr>
              <w:t>sample:fluid</w:t>
            </w:r>
          </w:p>
        </w:tc>
        <w:tc>
          <w:tcPr>
            <w:tcW w:w="1426" w:type="dxa"/>
          </w:tcPr>
          <w:p w:rsidR="004F51F8" w:rsidRPr="002F6BD7" w:rsidRDefault="004F51F8" w:rsidP="006E0541">
            <w:pPr>
              <w:rPr>
                <w:rStyle w:val="LineNumber"/>
              </w:rPr>
            </w:pPr>
            <w:r>
              <w:rPr>
                <w:rStyle w:val="LineNumber"/>
              </w:rPr>
              <w:t>Fluid</w:t>
            </w:r>
          </w:p>
        </w:tc>
        <w:tc>
          <w:tcPr>
            <w:tcW w:w="1729" w:type="dxa"/>
          </w:tcPr>
          <w:p w:rsidR="004F51F8" w:rsidRPr="002F6BD7" w:rsidRDefault="004F51F8" w:rsidP="006E0541">
            <w:pPr>
              <w:rPr>
                <w:rStyle w:val="LineNumber"/>
              </w:rPr>
            </w:pPr>
            <w:r>
              <w:rPr>
                <w:rStyle w:val="LineNumber"/>
              </w:rPr>
              <w:t>sample</w:t>
            </w:r>
          </w:p>
        </w:tc>
        <w:tc>
          <w:tcPr>
            <w:tcW w:w="3869" w:type="dxa"/>
          </w:tcPr>
          <w:p w:rsidR="004F51F8" w:rsidRPr="002F6BD7" w:rsidRDefault="004F51F8" w:rsidP="006E0541">
            <w:pPr>
              <w:rPr>
                <w:rStyle w:val="LineNumber"/>
              </w:rPr>
            </w:pPr>
            <w:r>
              <w:rPr>
                <w:rStyle w:val="LineNumber"/>
              </w:rPr>
              <w:t>Sample of a fluid</w:t>
            </w:r>
          </w:p>
        </w:tc>
      </w:tr>
      <w:tr w:rsidR="004F51F8" w:rsidRPr="002F6BD7" w:rsidTr="004F51F8">
        <w:trPr>
          <w:jc w:val="center"/>
        </w:trPr>
        <w:tc>
          <w:tcPr>
            <w:tcW w:w="2552" w:type="dxa"/>
          </w:tcPr>
          <w:p w:rsidR="004F51F8" w:rsidRPr="002F6BD7" w:rsidRDefault="004F51F8" w:rsidP="006E0541">
            <w:pPr>
              <w:rPr>
                <w:rStyle w:val="LineNumber"/>
              </w:rPr>
            </w:pPr>
            <w:r>
              <w:rPr>
                <w:rStyle w:val="LineNumber"/>
              </w:rPr>
              <w:t>sample:handSample</w:t>
            </w:r>
          </w:p>
        </w:tc>
        <w:tc>
          <w:tcPr>
            <w:tcW w:w="1426" w:type="dxa"/>
          </w:tcPr>
          <w:p w:rsidR="004F51F8" w:rsidRPr="002F6BD7" w:rsidRDefault="004F51F8" w:rsidP="006E0541">
            <w:pPr>
              <w:rPr>
                <w:rStyle w:val="LineNumber"/>
              </w:rPr>
            </w:pPr>
            <w:r>
              <w:rPr>
                <w:rStyle w:val="LineNumber"/>
              </w:rPr>
              <w:t>Hand sample</w:t>
            </w:r>
          </w:p>
        </w:tc>
        <w:tc>
          <w:tcPr>
            <w:tcW w:w="1729" w:type="dxa"/>
          </w:tcPr>
          <w:p w:rsidR="004F51F8" w:rsidRPr="002F6BD7" w:rsidRDefault="004F51F8" w:rsidP="006E0541">
            <w:pPr>
              <w:rPr>
                <w:rStyle w:val="LineNumber"/>
              </w:rPr>
            </w:pPr>
            <w:r>
              <w:rPr>
                <w:rStyle w:val="LineNumber"/>
              </w:rPr>
              <w:t>sample</w:t>
            </w:r>
          </w:p>
        </w:tc>
        <w:tc>
          <w:tcPr>
            <w:tcW w:w="3869" w:type="dxa"/>
          </w:tcPr>
          <w:p w:rsidR="004F51F8" w:rsidRPr="002F6BD7" w:rsidRDefault="004F51F8" w:rsidP="006E0541">
            <w:pPr>
              <w:rPr>
                <w:rStyle w:val="LineNumber"/>
              </w:rPr>
            </w:pPr>
            <w:r>
              <w:rPr>
                <w:rStyle w:val="LineNumber"/>
              </w:rPr>
              <w:t>Single piece or pieces of material.</w:t>
            </w:r>
          </w:p>
        </w:tc>
      </w:tr>
      <w:tr w:rsidR="004F51F8" w:rsidRPr="002F6BD7" w:rsidTr="004F51F8">
        <w:trPr>
          <w:jc w:val="center"/>
        </w:trPr>
        <w:tc>
          <w:tcPr>
            <w:tcW w:w="2552" w:type="dxa"/>
          </w:tcPr>
          <w:p w:rsidR="004F51F8" w:rsidRPr="002F6BD7" w:rsidRDefault="004F51F8" w:rsidP="006E0541">
            <w:pPr>
              <w:rPr>
                <w:rStyle w:val="LineNumber"/>
              </w:rPr>
            </w:pPr>
            <w:r>
              <w:rPr>
                <w:rStyle w:val="LineNumber"/>
              </w:rPr>
              <w:t>hardcopy</w:t>
            </w:r>
          </w:p>
        </w:tc>
        <w:tc>
          <w:tcPr>
            <w:tcW w:w="1426" w:type="dxa"/>
          </w:tcPr>
          <w:p w:rsidR="004F51F8" w:rsidRPr="002F6BD7" w:rsidRDefault="004F51F8" w:rsidP="006E0541">
            <w:pPr>
              <w:rPr>
                <w:rStyle w:val="LineNumber"/>
              </w:rPr>
            </w:pPr>
            <w:r>
              <w:rPr>
                <w:rStyle w:val="LineNumber"/>
              </w:rPr>
              <w:t>Hard copy manuscript</w:t>
            </w:r>
          </w:p>
        </w:tc>
        <w:tc>
          <w:tcPr>
            <w:tcW w:w="1729" w:type="dxa"/>
          </w:tcPr>
          <w:p w:rsidR="004F51F8" w:rsidRPr="002F6BD7" w:rsidRDefault="004F51F8" w:rsidP="006E0541">
            <w:pPr>
              <w:rPr>
                <w:rStyle w:val="LineNumber"/>
              </w:rPr>
            </w:pPr>
            <w:r>
              <w:rPr>
                <w:rStyle w:val="LineNumber"/>
              </w:rPr>
              <w:t>physicalArtifact</w:t>
            </w:r>
          </w:p>
        </w:tc>
        <w:tc>
          <w:tcPr>
            <w:tcW w:w="3869" w:type="dxa"/>
          </w:tcPr>
          <w:p w:rsidR="004F51F8" w:rsidRPr="002F6BD7" w:rsidRDefault="004F51F8" w:rsidP="006E0541">
            <w:pPr>
              <w:rPr>
                <w:rStyle w:val="LineNumber"/>
              </w:rPr>
            </w:pPr>
            <w:r>
              <w:rPr>
                <w:rStyle w:val="LineNumber"/>
              </w:rPr>
              <w:t>A physical copy of a document on paper, film, or other similar material.</w:t>
            </w:r>
          </w:p>
        </w:tc>
      </w:tr>
      <w:tr w:rsidR="004F51F8" w:rsidRPr="002F6BD7" w:rsidTr="004F51F8">
        <w:trPr>
          <w:jc w:val="center"/>
        </w:trPr>
        <w:tc>
          <w:tcPr>
            <w:tcW w:w="2552" w:type="dxa"/>
          </w:tcPr>
          <w:p w:rsidR="004F51F8" w:rsidRPr="002F6BD7" w:rsidRDefault="004F51F8" w:rsidP="006E0541">
            <w:pPr>
              <w:rPr>
                <w:rStyle w:val="LineNumber"/>
              </w:rPr>
            </w:pPr>
            <w:r>
              <w:rPr>
                <w:rStyle w:val="LineNumber"/>
              </w:rPr>
              <w:t>hardCopy:b</w:t>
            </w:r>
            <w:r w:rsidRPr="002F6BD7">
              <w:rPr>
                <w:rStyle w:val="LineNumber"/>
              </w:rPr>
              <w:t>ook</w:t>
            </w:r>
          </w:p>
        </w:tc>
        <w:tc>
          <w:tcPr>
            <w:tcW w:w="1426" w:type="dxa"/>
          </w:tcPr>
          <w:p w:rsidR="004F51F8" w:rsidRPr="002F6BD7" w:rsidRDefault="004F51F8" w:rsidP="006E0541">
            <w:pPr>
              <w:rPr>
                <w:rStyle w:val="LineNumber"/>
              </w:rPr>
            </w:pPr>
            <w:r>
              <w:rPr>
                <w:rStyle w:val="LineNumber"/>
              </w:rPr>
              <w:t>Book</w:t>
            </w:r>
          </w:p>
        </w:tc>
        <w:tc>
          <w:tcPr>
            <w:tcW w:w="1729" w:type="dxa"/>
          </w:tcPr>
          <w:p w:rsidR="004F51F8" w:rsidRPr="002F6BD7" w:rsidRDefault="004F51F8" w:rsidP="006E0541">
            <w:pPr>
              <w:rPr>
                <w:rStyle w:val="LineNumber"/>
              </w:rPr>
            </w:pPr>
            <w:r>
              <w:rPr>
                <w:rStyle w:val="LineNumber"/>
              </w:rPr>
              <w:t>hardcopy</w:t>
            </w:r>
          </w:p>
        </w:tc>
        <w:tc>
          <w:tcPr>
            <w:tcW w:w="3869" w:type="dxa"/>
          </w:tcPr>
          <w:p w:rsidR="004F51F8" w:rsidRPr="002F6BD7" w:rsidRDefault="004F51F8" w:rsidP="006E0541">
            <w:pPr>
              <w:rPr>
                <w:rStyle w:val="LineNumber"/>
              </w:rPr>
            </w:pPr>
            <w:r>
              <w:rPr>
                <w:rStyle w:val="LineNumber"/>
              </w:rPr>
              <w:t>Manuscript printed on paper, bound into a single volume</w:t>
            </w:r>
          </w:p>
        </w:tc>
      </w:tr>
      <w:tr w:rsidR="004F51F8" w:rsidRPr="002F6BD7" w:rsidTr="004F51F8">
        <w:trPr>
          <w:jc w:val="center"/>
        </w:trPr>
        <w:tc>
          <w:tcPr>
            <w:tcW w:w="2552" w:type="dxa"/>
          </w:tcPr>
          <w:p w:rsidR="004F51F8" w:rsidRPr="002F6BD7" w:rsidRDefault="004F51F8" w:rsidP="006E0541">
            <w:pPr>
              <w:rPr>
                <w:rStyle w:val="LineNumber"/>
              </w:rPr>
            </w:pPr>
            <w:r>
              <w:rPr>
                <w:rStyle w:val="LineNumber"/>
              </w:rPr>
              <w:t>hardCopy:manuscript</w:t>
            </w:r>
          </w:p>
        </w:tc>
        <w:tc>
          <w:tcPr>
            <w:tcW w:w="1426" w:type="dxa"/>
          </w:tcPr>
          <w:p w:rsidR="004F51F8" w:rsidRPr="002F6BD7" w:rsidRDefault="004F51F8" w:rsidP="006E0541">
            <w:pPr>
              <w:rPr>
                <w:rStyle w:val="LineNumber"/>
              </w:rPr>
            </w:pPr>
            <w:r>
              <w:rPr>
                <w:rStyle w:val="LineNumber"/>
              </w:rPr>
              <w:t>Manuscript</w:t>
            </w:r>
          </w:p>
        </w:tc>
        <w:tc>
          <w:tcPr>
            <w:tcW w:w="1729" w:type="dxa"/>
          </w:tcPr>
          <w:p w:rsidR="004F51F8" w:rsidRPr="002F6BD7" w:rsidRDefault="004F51F8" w:rsidP="006E0541">
            <w:pPr>
              <w:rPr>
                <w:rStyle w:val="LineNumber"/>
              </w:rPr>
            </w:pPr>
            <w:r>
              <w:rPr>
                <w:rStyle w:val="LineNumber"/>
              </w:rPr>
              <w:t>hardCopy</w:t>
            </w:r>
          </w:p>
        </w:tc>
        <w:tc>
          <w:tcPr>
            <w:tcW w:w="3869" w:type="dxa"/>
          </w:tcPr>
          <w:p w:rsidR="004F51F8" w:rsidRPr="002F6BD7" w:rsidRDefault="004F51F8" w:rsidP="006E0541">
            <w:pPr>
              <w:rPr>
                <w:rStyle w:val="LineNumber"/>
              </w:rPr>
            </w:pPr>
            <w:r>
              <w:rPr>
                <w:rStyle w:val="LineNumber"/>
              </w:rPr>
              <w:t>Other printed or written representation on physical media, usually paper or mylar, includes unbound books, index cards, loose notes, file folders of papers</w:t>
            </w:r>
          </w:p>
        </w:tc>
      </w:tr>
      <w:tr w:rsidR="004F51F8" w:rsidRPr="002F6BD7" w:rsidTr="004F51F8">
        <w:trPr>
          <w:jc w:val="center"/>
        </w:trPr>
        <w:tc>
          <w:tcPr>
            <w:tcW w:w="2552" w:type="dxa"/>
          </w:tcPr>
          <w:p w:rsidR="004F51F8" w:rsidRPr="002F6BD7" w:rsidRDefault="004F51F8" w:rsidP="006E0541">
            <w:pPr>
              <w:rPr>
                <w:rStyle w:val="LineNumber"/>
              </w:rPr>
            </w:pPr>
            <w:r>
              <w:rPr>
                <w:rStyle w:val="LineNumber"/>
              </w:rPr>
              <w:t>hardCopy:printedImage</w:t>
            </w:r>
          </w:p>
        </w:tc>
        <w:tc>
          <w:tcPr>
            <w:tcW w:w="1426" w:type="dxa"/>
          </w:tcPr>
          <w:p w:rsidR="004F51F8" w:rsidRPr="002F6BD7" w:rsidRDefault="004F51F8" w:rsidP="006E0541">
            <w:pPr>
              <w:rPr>
                <w:rStyle w:val="LineNumber"/>
              </w:rPr>
            </w:pPr>
            <w:r>
              <w:rPr>
                <w:rStyle w:val="LineNumber"/>
              </w:rPr>
              <w:t>Printed image</w:t>
            </w:r>
          </w:p>
        </w:tc>
        <w:tc>
          <w:tcPr>
            <w:tcW w:w="1729" w:type="dxa"/>
          </w:tcPr>
          <w:p w:rsidR="004F51F8" w:rsidRPr="002F6BD7" w:rsidRDefault="004F51F8" w:rsidP="006E0541">
            <w:pPr>
              <w:rPr>
                <w:rStyle w:val="LineNumber"/>
              </w:rPr>
            </w:pPr>
            <w:r>
              <w:rPr>
                <w:rStyle w:val="LineNumber"/>
              </w:rPr>
              <w:t>hardCopy</w:t>
            </w:r>
          </w:p>
        </w:tc>
        <w:tc>
          <w:tcPr>
            <w:tcW w:w="3869" w:type="dxa"/>
          </w:tcPr>
          <w:p w:rsidR="004F51F8" w:rsidRPr="002F6BD7" w:rsidRDefault="004F51F8" w:rsidP="006E0541">
            <w:pPr>
              <w:rPr>
                <w:rStyle w:val="LineNumber"/>
              </w:rPr>
            </w:pPr>
            <w:r>
              <w:rPr>
                <w:rStyle w:val="LineNumber"/>
              </w:rPr>
              <w:t>Image on paper or other opaque or semi-opaque media.</w:t>
            </w:r>
          </w:p>
        </w:tc>
      </w:tr>
      <w:tr w:rsidR="004F51F8" w:rsidRPr="002F6BD7" w:rsidTr="004F51F8">
        <w:trPr>
          <w:jc w:val="center"/>
        </w:trPr>
        <w:tc>
          <w:tcPr>
            <w:tcW w:w="2552" w:type="dxa"/>
          </w:tcPr>
          <w:p w:rsidR="004F51F8" w:rsidRPr="002F6BD7" w:rsidRDefault="004F51F8" w:rsidP="006E0541">
            <w:pPr>
              <w:rPr>
                <w:rStyle w:val="LineNumber"/>
              </w:rPr>
            </w:pPr>
            <w:r>
              <w:rPr>
                <w:rStyle w:val="LineNumber"/>
              </w:rPr>
              <w:t>printedImage:p</w:t>
            </w:r>
            <w:r w:rsidRPr="002F6BD7">
              <w:rPr>
                <w:rStyle w:val="LineNumber"/>
              </w:rPr>
              <w:t>a</w:t>
            </w:r>
            <w:r>
              <w:rPr>
                <w:rStyle w:val="LineNumber"/>
              </w:rPr>
              <w:t>perM</w:t>
            </w:r>
            <w:r w:rsidRPr="002F6BD7">
              <w:rPr>
                <w:rStyle w:val="LineNumber"/>
              </w:rPr>
              <w:t>ap</w:t>
            </w:r>
          </w:p>
        </w:tc>
        <w:tc>
          <w:tcPr>
            <w:tcW w:w="1426" w:type="dxa"/>
          </w:tcPr>
          <w:p w:rsidR="004F51F8" w:rsidRPr="002F6BD7" w:rsidRDefault="004F51F8" w:rsidP="006E0541">
            <w:pPr>
              <w:rPr>
                <w:rStyle w:val="LineNumber"/>
              </w:rPr>
            </w:pPr>
            <w:r>
              <w:rPr>
                <w:rStyle w:val="LineNumber"/>
              </w:rPr>
              <w:t>Paper map</w:t>
            </w:r>
          </w:p>
        </w:tc>
        <w:tc>
          <w:tcPr>
            <w:tcW w:w="1729" w:type="dxa"/>
          </w:tcPr>
          <w:p w:rsidR="004F51F8" w:rsidRPr="002F6BD7" w:rsidRDefault="004F51F8" w:rsidP="006E0541">
            <w:pPr>
              <w:rPr>
                <w:rStyle w:val="LineNumber"/>
              </w:rPr>
            </w:pPr>
            <w:r>
              <w:rPr>
                <w:rStyle w:val="LineNumber"/>
              </w:rPr>
              <w:t>printedImage</w:t>
            </w:r>
          </w:p>
        </w:tc>
        <w:tc>
          <w:tcPr>
            <w:tcW w:w="3869" w:type="dxa"/>
          </w:tcPr>
          <w:p w:rsidR="004F51F8" w:rsidRPr="002F6BD7" w:rsidRDefault="004F51F8" w:rsidP="006E0541">
            <w:pPr>
              <w:rPr>
                <w:rStyle w:val="LineNumber"/>
              </w:rPr>
            </w:pPr>
            <w:r>
              <w:rPr>
                <w:rStyle w:val="LineNumber"/>
              </w:rPr>
              <w:t>Map image on a single sheet</w:t>
            </w:r>
          </w:p>
        </w:tc>
      </w:tr>
      <w:tr w:rsidR="004F51F8" w:rsidRPr="002F6BD7" w:rsidTr="004F51F8">
        <w:trPr>
          <w:jc w:val="center"/>
        </w:trPr>
        <w:tc>
          <w:tcPr>
            <w:tcW w:w="2552" w:type="dxa"/>
          </w:tcPr>
          <w:p w:rsidR="004F51F8" w:rsidRPr="002F6BD7" w:rsidRDefault="004F51F8" w:rsidP="006E0541">
            <w:pPr>
              <w:rPr>
                <w:rStyle w:val="LineNumber"/>
              </w:rPr>
            </w:pPr>
            <w:r>
              <w:rPr>
                <w:rStyle w:val="LineNumber"/>
              </w:rPr>
              <w:t>hardCopy:filmImage</w:t>
            </w:r>
          </w:p>
        </w:tc>
        <w:tc>
          <w:tcPr>
            <w:tcW w:w="1426" w:type="dxa"/>
          </w:tcPr>
          <w:p w:rsidR="004F51F8" w:rsidRPr="002F6BD7" w:rsidRDefault="004F51F8" w:rsidP="006E0541">
            <w:pPr>
              <w:rPr>
                <w:rStyle w:val="LineNumber"/>
              </w:rPr>
            </w:pPr>
            <w:r>
              <w:rPr>
                <w:rStyle w:val="LineNumber"/>
              </w:rPr>
              <w:t>Film image</w:t>
            </w:r>
          </w:p>
        </w:tc>
        <w:tc>
          <w:tcPr>
            <w:tcW w:w="1729" w:type="dxa"/>
          </w:tcPr>
          <w:p w:rsidR="004F51F8" w:rsidRPr="002F6BD7" w:rsidRDefault="004F51F8" w:rsidP="006E0541">
            <w:pPr>
              <w:rPr>
                <w:rStyle w:val="LineNumber"/>
              </w:rPr>
            </w:pPr>
            <w:r>
              <w:rPr>
                <w:rStyle w:val="LineNumber"/>
              </w:rPr>
              <w:t>hardCopy</w:t>
            </w:r>
          </w:p>
        </w:tc>
        <w:tc>
          <w:tcPr>
            <w:tcW w:w="3869" w:type="dxa"/>
          </w:tcPr>
          <w:p w:rsidR="004F51F8" w:rsidRPr="002F6BD7" w:rsidRDefault="004F51F8" w:rsidP="006E0541">
            <w:pPr>
              <w:rPr>
                <w:rStyle w:val="LineNumber"/>
              </w:rPr>
            </w:pPr>
            <w:r>
              <w:rPr>
                <w:rStyle w:val="LineNumber"/>
              </w:rPr>
              <w:t>Image on film, viewed by passing light through the film. Includes single still images and collections of connected images for a movie.</w:t>
            </w:r>
          </w:p>
        </w:tc>
      </w:tr>
      <w:tr w:rsidR="004F51F8" w:rsidRPr="002F6BD7" w:rsidTr="004F51F8">
        <w:trPr>
          <w:jc w:val="center"/>
        </w:trPr>
        <w:tc>
          <w:tcPr>
            <w:tcW w:w="2552" w:type="dxa"/>
          </w:tcPr>
          <w:p w:rsidR="004F51F8" w:rsidRDefault="004F51F8" w:rsidP="006E0541">
            <w:pPr>
              <w:rPr>
                <w:rStyle w:val="LineNumber"/>
              </w:rPr>
            </w:pPr>
            <w:r>
              <w:rPr>
                <w:rStyle w:val="LineNumber"/>
              </w:rPr>
              <w:t>fieldSite</w:t>
            </w:r>
          </w:p>
        </w:tc>
        <w:tc>
          <w:tcPr>
            <w:tcW w:w="1426" w:type="dxa"/>
          </w:tcPr>
          <w:p w:rsidR="004F51F8" w:rsidRDefault="004F51F8" w:rsidP="006E0541">
            <w:pPr>
              <w:rPr>
                <w:rStyle w:val="LineNumber"/>
              </w:rPr>
            </w:pPr>
            <w:r>
              <w:rPr>
                <w:rStyle w:val="LineNumber"/>
              </w:rPr>
              <w:t>Field site</w:t>
            </w:r>
          </w:p>
        </w:tc>
        <w:tc>
          <w:tcPr>
            <w:tcW w:w="1729" w:type="dxa"/>
          </w:tcPr>
          <w:p w:rsidR="004F51F8" w:rsidRDefault="004F51F8" w:rsidP="006E0541">
            <w:pPr>
              <w:rPr>
                <w:rStyle w:val="LineNumber"/>
              </w:rPr>
            </w:pPr>
          </w:p>
        </w:tc>
        <w:tc>
          <w:tcPr>
            <w:tcW w:w="3869" w:type="dxa"/>
          </w:tcPr>
          <w:p w:rsidR="004F51F8" w:rsidRDefault="004F51F8" w:rsidP="006E0541">
            <w:pPr>
              <w:rPr>
                <w:rStyle w:val="LineNumber"/>
              </w:rPr>
            </w:pPr>
            <w:r>
              <w:rPr>
                <w:rStyle w:val="LineNumber"/>
              </w:rPr>
              <w:t xml:space="preserve">resource is a station located on or in the Earth, generally of interest as a sampling site at which other resources were collected or originated. </w:t>
            </w:r>
          </w:p>
        </w:tc>
      </w:tr>
      <w:tr w:rsidR="004F51F8" w:rsidRPr="002F6BD7" w:rsidTr="004F51F8">
        <w:trPr>
          <w:jc w:val="center"/>
        </w:trPr>
        <w:tc>
          <w:tcPr>
            <w:tcW w:w="2552" w:type="dxa"/>
          </w:tcPr>
          <w:p w:rsidR="004F51F8" w:rsidRDefault="004F51F8" w:rsidP="006E0541">
            <w:pPr>
              <w:rPr>
                <w:rStyle w:val="LineNumber"/>
              </w:rPr>
            </w:pPr>
            <w:r>
              <w:rPr>
                <w:rStyle w:val="LineNumber"/>
              </w:rPr>
              <w:t>tapeRecording</w:t>
            </w:r>
          </w:p>
        </w:tc>
        <w:tc>
          <w:tcPr>
            <w:tcW w:w="1426" w:type="dxa"/>
          </w:tcPr>
          <w:p w:rsidR="004F51F8" w:rsidRDefault="004F51F8" w:rsidP="006E0541">
            <w:pPr>
              <w:rPr>
                <w:rStyle w:val="LineNumber"/>
              </w:rPr>
            </w:pPr>
            <w:r>
              <w:rPr>
                <w:rStyle w:val="LineNumber"/>
              </w:rPr>
              <w:t>Tape recording</w:t>
            </w:r>
          </w:p>
        </w:tc>
        <w:tc>
          <w:tcPr>
            <w:tcW w:w="1729" w:type="dxa"/>
          </w:tcPr>
          <w:p w:rsidR="004F51F8" w:rsidRDefault="004F51F8" w:rsidP="006E0541">
            <w:pPr>
              <w:rPr>
                <w:rStyle w:val="LineNumber"/>
              </w:rPr>
            </w:pPr>
          </w:p>
        </w:tc>
        <w:tc>
          <w:tcPr>
            <w:tcW w:w="3869" w:type="dxa"/>
          </w:tcPr>
          <w:p w:rsidR="004F51F8" w:rsidRDefault="004F51F8" w:rsidP="006E0541">
            <w:pPr>
              <w:rPr>
                <w:rStyle w:val="LineNumber"/>
              </w:rPr>
            </w:pPr>
            <w:r>
              <w:rPr>
                <w:rStyle w:val="LineNumber"/>
              </w:rPr>
              <w:t>use for sound resources that are recorded on magnetic tape.</w:t>
            </w:r>
          </w:p>
        </w:tc>
      </w:tr>
    </w:tbl>
    <w:p w:rsidR="004F51F8" w:rsidRDefault="004F51F8" w:rsidP="006E0541">
      <w:pPr>
        <w:pStyle w:val="Heading3"/>
      </w:pPr>
      <w:bookmarkStart w:id="6" w:name="FormatElectronicResource"/>
      <w:r>
        <w:t>Electronic resources</w:t>
      </w:r>
    </w:p>
    <w:bookmarkEnd w:id="6"/>
    <w:p w:rsidR="000440CF" w:rsidRDefault="006369E1" w:rsidP="006E0541">
      <w:r>
        <w:t xml:space="preserve">For resources with electronic representation, the distributionFormat is used to specify the file format of resource content </w:t>
      </w:r>
      <w:r w:rsidR="00520492">
        <w:t>e.g. tiff, xls</w:t>
      </w:r>
      <w:r w:rsidR="000440CF">
        <w:t xml:space="preserve">. </w:t>
      </w:r>
      <w:r>
        <w:t>If a MIME format (http://www.iana.org/as</w:t>
      </w:r>
      <w:r w:rsidR="00520492">
        <w:softHyphen/>
      </w:r>
      <w:r>
        <w:t>signments/</w:t>
      </w:r>
      <w:r w:rsidR="00520492">
        <w:softHyphen/>
      </w:r>
      <w:r>
        <w:t xml:space="preserve">media-types/) is defined for a digital file format, the MIME media-type code should be used. If no appropriate MIME type is registered with IANA, USGIN mandates that the distribution format for digital resources should specify the file format using </w:t>
      </w:r>
      <w:r w:rsidR="00520492">
        <w:t>the following</w:t>
      </w:r>
      <w:r>
        <w:t xml:space="preserve"> pattern that includes vendor, application name, and file extension</w:t>
      </w:r>
      <w:r w:rsidR="00520492">
        <w:t xml:space="preserve">: </w:t>
      </w:r>
      <w:r>
        <w:t xml:space="preserve"> [vendor:applicationName]/fileExtension. The vendor and </w:t>
      </w:r>
      <w:r w:rsidR="00520492">
        <w:t>application</w:t>
      </w:r>
      <w:r>
        <w:t xml:space="preserve"> names may not be applicable, and could be omitted, but the ‘/’ and file extension should always be present. If the format consists of a single file, the file extension is a three letter file-type abbreviation assigned by the vendor. If the format consists of a package of files (e.g. an ArcGIS file geodatabase), the file extension is a name that in most cases should be obvious from vendor usage</w:t>
      </w:r>
      <w:r w:rsidR="00520492">
        <w:t xml:space="preserve">. </w:t>
      </w:r>
      <w:r w:rsidR="00520492">
        <w:fldChar w:fldCharType="begin"/>
      </w:r>
      <w:r w:rsidR="00520492">
        <w:instrText xml:space="preserve"> REF _Ref317651170 \h </w:instrText>
      </w:r>
      <w:r w:rsidR="00520492">
        <w:fldChar w:fldCharType="separate"/>
      </w:r>
      <w:r w:rsidR="00520492">
        <w:t xml:space="preserve">Table </w:t>
      </w:r>
      <w:r w:rsidR="00520492">
        <w:rPr>
          <w:noProof/>
        </w:rPr>
        <w:t>3</w:t>
      </w:r>
      <w:r w:rsidR="00520492">
        <w:fldChar w:fldCharType="end"/>
      </w:r>
      <w:r w:rsidR="00520492">
        <w:t xml:space="preserve"> provides some example format strings for digital files</w:t>
      </w:r>
      <w:r>
        <w:t xml:space="preserve">. The MD_Format/version value </w:t>
      </w:r>
      <w:r w:rsidR="00520492">
        <w:t xml:space="preserve">that accompanies the format name </w:t>
      </w:r>
      <w:r>
        <w:t>should indicate the version of application software if the format is specific to some version.</w:t>
      </w:r>
      <w:r w:rsidR="00520492">
        <w:t xml:space="preserve"> </w:t>
      </w:r>
      <w:r>
        <w:t>See section 4.14 Distribution Format in USGIN ISO usage recommendations</w:t>
      </w:r>
      <w:r w:rsidR="000440CF">
        <w:t>.</w:t>
      </w:r>
    </w:p>
    <w:p w:rsidR="006369E1" w:rsidRDefault="006369E1" w:rsidP="006E0541">
      <w:pPr>
        <w:pStyle w:val="Caption"/>
      </w:pPr>
      <w:bookmarkStart w:id="7" w:name="_Toc277856264"/>
      <w:bookmarkStart w:id="8" w:name="_Ref317651170"/>
      <w:r>
        <w:t xml:space="preserve">Table </w:t>
      </w:r>
      <w:r>
        <w:fldChar w:fldCharType="begin"/>
      </w:r>
      <w:r>
        <w:instrText xml:space="preserve"> SEQ Table \* ARABIC </w:instrText>
      </w:r>
      <w:r>
        <w:fldChar w:fldCharType="separate"/>
      </w:r>
      <w:r>
        <w:rPr>
          <w:noProof/>
        </w:rPr>
        <w:t>3</w:t>
      </w:r>
      <w:r>
        <w:fldChar w:fldCharType="end"/>
      </w:r>
      <w:bookmarkEnd w:id="8"/>
      <w:r>
        <w:t>. Example format strings for digital files. These are to be used only if an appropriate MIME type is not defined.</w:t>
      </w:r>
      <w:bookmarkEnd w:id="7"/>
    </w:p>
    <w:tbl>
      <w:tblPr>
        <w:tblW w:w="0" w:type="auto"/>
        <w:jc w:val="center"/>
        <w:tblInd w:w="-1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164"/>
      </w:tblGrid>
      <w:tr w:rsidR="006369E1" w:rsidRPr="002F6BD7" w:rsidTr="00520492">
        <w:trPr>
          <w:jc w:val="center"/>
        </w:trPr>
        <w:tc>
          <w:tcPr>
            <w:tcW w:w="3164" w:type="dxa"/>
          </w:tcPr>
          <w:p w:rsidR="006369E1" w:rsidRPr="002F6BD7" w:rsidRDefault="006369E1" w:rsidP="006E0541">
            <w:pPr>
              <w:rPr>
                <w:rStyle w:val="LineNumber"/>
              </w:rPr>
            </w:pPr>
            <w:r w:rsidRPr="002F6BD7">
              <w:rPr>
                <w:rStyle w:val="LineNumber"/>
              </w:rPr>
              <w:t>ESRI:ARCINFO/Coverage</w:t>
            </w:r>
          </w:p>
        </w:tc>
      </w:tr>
      <w:tr w:rsidR="006369E1" w:rsidRPr="002F6BD7" w:rsidTr="00520492">
        <w:trPr>
          <w:jc w:val="center"/>
        </w:trPr>
        <w:tc>
          <w:tcPr>
            <w:tcW w:w="3164" w:type="dxa"/>
          </w:tcPr>
          <w:p w:rsidR="006369E1" w:rsidRPr="002F6BD7" w:rsidRDefault="006369E1" w:rsidP="006E0541">
            <w:pPr>
              <w:rPr>
                <w:rStyle w:val="LineNumber"/>
              </w:rPr>
            </w:pPr>
            <w:r>
              <w:rPr>
                <w:rStyle w:val="LineNumber"/>
              </w:rPr>
              <w:t>/shapefile</w:t>
            </w:r>
          </w:p>
        </w:tc>
      </w:tr>
      <w:tr w:rsidR="006369E1" w:rsidRPr="002F6BD7" w:rsidTr="00520492">
        <w:trPr>
          <w:jc w:val="center"/>
        </w:trPr>
        <w:tc>
          <w:tcPr>
            <w:tcW w:w="3164" w:type="dxa"/>
          </w:tcPr>
          <w:p w:rsidR="006369E1" w:rsidRPr="002F6BD7" w:rsidRDefault="006369E1" w:rsidP="006E0541">
            <w:pPr>
              <w:rPr>
                <w:rStyle w:val="LineNumber"/>
              </w:rPr>
            </w:pPr>
            <w:r w:rsidRPr="002F6BD7">
              <w:rPr>
                <w:rStyle w:val="LineNumber"/>
              </w:rPr>
              <w:t>ESRI:ARCINFO/e00</w:t>
            </w:r>
          </w:p>
        </w:tc>
      </w:tr>
      <w:tr w:rsidR="006369E1" w:rsidRPr="002F6BD7" w:rsidTr="00520492">
        <w:trPr>
          <w:jc w:val="center"/>
        </w:trPr>
        <w:tc>
          <w:tcPr>
            <w:tcW w:w="3164" w:type="dxa"/>
          </w:tcPr>
          <w:p w:rsidR="006369E1" w:rsidRPr="002F6BD7" w:rsidRDefault="006369E1" w:rsidP="006E0541">
            <w:pPr>
              <w:rPr>
                <w:rStyle w:val="LineNumber"/>
              </w:rPr>
            </w:pPr>
            <w:r w:rsidRPr="002F6BD7">
              <w:rPr>
                <w:rStyle w:val="LineNumber"/>
              </w:rPr>
              <w:t>PitneyBowes:MapInfo/mid</w:t>
            </w:r>
          </w:p>
        </w:tc>
      </w:tr>
      <w:tr w:rsidR="006369E1" w:rsidRPr="002F6BD7" w:rsidTr="00520492">
        <w:trPr>
          <w:jc w:val="center"/>
        </w:trPr>
        <w:tc>
          <w:tcPr>
            <w:tcW w:w="3164" w:type="dxa"/>
          </w:tcPr>
          <w:p w:rsidR="006369E1" w:rsidRPr="002F6BD7" w:rsidRDefault="006369E1" w:rsidP="006E0541">
            <w:pPr>
              <w:rPr>
                <w:rStyle w:val="LineNumber"/>
              </w:rPr>
            </w:pPr>
            <w:r w:rsidRPr="002F6BD7">
              <w:rPr>
                <w:rStyle w:val="LineNumber"/>
              </w:rPr>
              <w:t>ESRI:ArcGIS/mdb</w:t>
            </w:r>
          </w:p>
        </w:tc>
      </w:tr>
      <w:tr w:rsidR="006369E1" w:rsidRPr="002F6BD7" w:rsidTr="00520492">
        <w:trPr>
          <w:jc w:val="center"/>
        </w:trPr>
        <w:tc>
          <w:tcPr>
            <w:tcW w:w="3164" w:type="dxa"/>
          </w:tcPr>
          <w:p w:rsidR="006369E1" w:rsidRPr="002F6BD7" w:rsidRDefault="006369E1" w:rsidP="006E0541">
            <w:pPr>
              <w:rPr>
                <w:rStyle w:val="LineNumber"/>
              </w:rPr>
            </w:pPr>
            <w:r w:rsidRPr="002F6BD7">
              <w:rPr>
                <w:rStyle w:val="LineNumber"/>
              </w:rPr>
              <w:t>ESRI:ArcGIS/file</w:t>
            </w:r>
            <w:r>
              <w:rPr>
                <w:rStyle w:val="LineNumber"/>
              </w:rPr>
              <w:t>G</w:t>
            </w:r>
            <w:r w:rsidRPr="002F6BD7">
              <w:rPr>
                <w:rStyle w:val="LineNumber"/>
              </w:rPr>
              <w:t>eod</w:t>
            </w:r>
            <w:r w:rsidRPr="002F6BD7">
              <w:rPr>
                <w:rStyle w:val="LineNumber"/>
              </w:rPr>
              <w:t>a</w:t>
            </w:r>
            <w:r w:rsidRPr="002F6BD7">
              <w:rPr>
                <w:rStyle w:val="LineNumber"/>
              </w:rPr>
              <w:t>tabase</w:t>
            </w:r>
          </w:p>
        </w:tc>
      </w:tr>
      <w:tr w:rsidR="006369E1" w:rsidRPr="002F6BD7" w:rsidTr="00520492">
        <w:trPr>
          <w:jc w:val="center"/>
        </w:trPr>
        <w:tc>
          <w:tcPr>
            <w:tcW w:w="3164" w:type="dxa"/>
          </w:tcPr>
          <w:p w:rsidR="006369E1" w:rsidRPr="002F6BD7" w:rsidRDefault="006369E1" w:rsidP="006E0541">
            <w:pPr>
              <w:rPr>
                <w:rStyle w:val="LineNumber"/>
              </w:rPr>
            </w:pPr>
            <w:r w:rsidRPr="002F6BD7">
              <w:rPr>
                <w:rStyle w:val="LineNumber"/>
              </w:rPr>
              <w:t>Microsoft:Access/mdb</w:t>
            </w:r>
          </w:p>
        </w:tc>
      </w:tr>
    </w:tbl>
    <w:p w:rsidR="00520492" w:rsidRPr="00520492" w:rsidRDefault="00520492" w:rsidP="00B73450">
      <w:pPr>
        <w:pStyle w:val="xmlBracket"/>
      </w:pPr>
      <w:r w:rsidRPr="00520492">
        <w:t>&lt;</w:t>
      </w:r>
      <w:r w:rsidRPr="00520492">
        <w:rPr>
          <w:rStyle w:val="xmlElementChar"/>
        </w:rPr>
        <w:t>gmd:MD_Format</w:t>
      </w:r>
      <w:r w:rsidRPr="00520492">
        <w:t>&gt;</w:t>
      </w:r>
    </w:p>
    <w:p w:rsidR="00520492" w:rsidRPr="00520492" w:rsidRDefault="00520492" w:rsidP="00B73450">
      <w:pPr>
        <w:pStyle w:val="xmlBracket"/>
      </w:pPr>
      <w:r>
        <w:tab/>
      </w:r>
      <w:r w:rsidRPr="00520492">
        <w:t>&lt;</w:t>
      </w:r>
      <w:r w:rsidRPr="00520492">
        <w:rPr>
          <w:rStyle w:val="xmlElementChar"/>
        </w:rPr>
        <w:t>gmd:name</w:t>
      </w:r>
      <w:r w:rsidRPr="00520492">
        <w:t>&gt;</w:t>
      </w:r>
    </w:p>
    <w:p w:rsidR="00520492" w:rsidRPr="00520492" w:rsidRDefault="00520492" w:rsidP="00B73450">
      <w:pPr>
        <w:pStyle w:val="xmlBracket"/>
      </w:pPr>
      <w:r>
        <w:tab/>
      </w:r>
      <w:r>
        <w:tab/>
      </w:r>
      <w:r w:rsidRPr="00520492">
        <w:t>&lt;</w:t>
      </w:r>
      <w:r w:rsidRPr="00520492">
        <w:rPr>
          <w:rStyle w:val="xmlElementChar"/>
        </w:rPr>
        <w:t>gco:CharacterString</w:t>
      </w:r>
      <w:r w:rsidRPr="00520492">
        <w:t>&gt;</w:t>
      </w:r>
      <w:r w:rsidRPr="00520492">
        <w:rPr>
          <w:color w:val="auto"/>
        </w:rPr>
        <w:t>Adobe:Acrobat/pdf</w:t>
      </w:r>
      <w:r w:rsidRPr="00520492">
        <w:t>&lt;/</w:t>
      </w:r>
      <w:r w:rsidRPr="00520492">
        <w:rPr>
          <w:rStyle w:val="xmlElementChar"/>
        </w:rPr>
        <w:t>gco:CharacterString</w:t>
      </w:r>
      <w:r w:rsidRPr="00520492">
        <w:t>&gt;</w:t>
      </w:r>
    </w:p>
    <w:p w:rsidR="00520492" w:rsidRPr="00520492" w:rsidRDefault="00520492" w:rsidP="00B73450">
      <w:pPr>
        <w:pStyle w:val="xmlBracket"/>
      </w:pPr>
      <w:r>
        <w:tab/>
      </w:r>
      <w:r w:rsidRPr="00520492">
        <w:t>&lt;/</w:t>
      </w:r>
      <w:r w:rsidRPr="00520492">
        <w:rPr>
          <w:rStyle w:val="xmlElementChar"/>
        </w:rPr>
        <w:t>gmd:name</w:t>
      </w:r>
      <w:r w:rsidRPr="00520492">
        <w:t>&gt;</w:t>
      </w:r>
    </w:p>
    <w:p w:rsidR="00520492" w:rsidRPr="00520492" w:rsidRDefault="00520492" w:rsidP="00B73450">
      <w:pPr>
        <w:pStyle w:val="xmlBracket"/>
      </w:pPr>
      <w:r>
        <w:tab/>
      </w:r>
      <w:r w:rsidRPr="00520492">
        <w:t>&lt;</w:t>
      </w:r>
      <w:r w:rsidRPr="00520492">
        <w:rPr>
          <w:rStyle w:val="xmlElementChar"/>
        </w:rPr>
        <w:t>gmd:version</w:t>
      </w:r>
      <w:r w:rsidRPr="00520492">
        <w:t>&gt;</w:t>
      </w:r>
    </w:p>
    <w:p w:rsidR="00520492" w:rsidRPr="00520492" w:rsidRDefault="00520492" w:rsidP="00B73450">
      <w:pPr>
        <w:pStyle w:val="xmlBracket"/>
      </w:pPr>
      <w:r>
        <w:tab/>
      </w:r>
      <w:r>
        <w:tab/>
      </w:r>
      <w:r w:rsidRPr="00520492">
        <w:t>&lt;</w:t>
      </w:r>
      <w:r w:rsidRPr="00520492">
        <w:rPr>
          <w:rStyle w:val="xmlElementChar"/>
        </w:rPr>
        <w:t>gco:CharacterString</w:t>
      </w:r>
      <w:r w:rsidRPr="00520492">
        <w:t>&gt;</w:t>
      </w:r>
      <w:r w:rsidRPr="00520492">
        <w:rPr>
          <w:color w:val="auto"/>
        </w:rPr>
        <w:t>8.0</w:t>
      </w:r>
      <w:r w:rsidRPr="00520492">
        <w:t>&lt;/</w:t>
      </w:r>
      <w:r w:rsidRPr="00520492">
        <w:rPr>
          <w:rStyle w:val="xmlElementChar"/>
        </w:rPr>
        <w:t>gco:CharacterString</w:t>
      </w:r>
      <w:r w:rsidRPr="00520492">
        <w:t>&gt;</w:t>
      </w:r>
    </w:p>
    <w:p w:rsidR="00520492" w:rsidRPr="00520492" w:rsidRDefault="00520492" w:rsidP="00B73450">
      <w:pPr>
        <w:pStyle w:val="xmlBracket"/>
      </w:pPr>
      <w:r>
        <w:tab/>
      </w:r>
      <w:r w:rsidRPr="00520492">
        <w:t>&lt;/</w:t>
      </w:r>
      <w:r w:rsidRPr="00520492">
        <w:rPr>
          <w:rStyle w:val="xmlElementChar"/>
        </w:rPr>
        <w:t>gmd:version</w:t>
      </w:r>
      <w:r w:rsidRPr="00520492">
        <w:t>&gt;</w:t>
      </w:r>
    </w:p>
    <w:p w:rsidR="000440CF" w:rsidRDefault="00520492" w:rsidP="00B73450">
      <w:pPr>
        <w:pStyle w:val="xmlBracket"/>
        <w:rPr>
          <w:highlight w:val="white"/>
        </w:rPr>
      </w:pPr>
      <w:r w:rsidRPr="00520492">
        <w:t>&lt;/</w:t>
      </w:r>
      <w:r w:rsidRPr="00520492">
        <w:rPr>
          <w:rStyle w:val="xmlElementChar"/>
        </w:rPr>
        <w:t>gmd:MD_Format</w:t>
      </w:r>
      <w:r w:rsidRPr="00520492">
        <w:t>&gt;</w:t>
      </w:r>
    </w:p>
    <w:p w:rsidR="002B5A5B" w:rsidRDefault="002B5A5B" w:rsidP="006E0541">
      <w:pPr>
        <w:pStyle w:val="Heading2"/>
        <w:rPr>
          <w:highlight w:val="white"/>
        </w:rPr>
      </w:pPr>
      <w:r>
        <w:rPr>
          <w:highlight w:val="white"/>
        </w:rPr>
        <w:t>Bibliographic citation</w:t>
      </w:r>
    </w:p>
    <w:p w:rsidR="002B5A5B" w:rsidRDefault="002B5A5B" w:rsidP="006E0541">
      <w:r>
        <w:t xml:space="preserve">Published documents require a standard bibliographic citation (author, year, publisher, series, volume, page numbers, etc.) as specified by a publication style or guideline. Some example guidelines include </w:t>
      </w:r>
      <w:hyperlink r:id="rId14" w:history="1">
        <w:r w:rsidRPr="0028199A">
          <w:rPr>
            <w:rStyle w:val="Hyperlink"/>
          </w:rPr>
          <w:t>USGS Suggestions to Authors</w:t>
        </w:r>
      </w:hyperlink>
      <w:r>
        <w:t xml:space="preserve"> and MLA Style Manual; the community will need to agree on </w:t>
      </w:r>
      <w:r w:rsidR="00A056B3">
        <w:t xml:space="preserve">any necessary </w:t>
      </w:r>
      <w:r>
        <w:t xml:space="preserve">conventions to use for citation syntax to improve interoperability. </w:t>
      </w:r>
      <w:r w:rsidR="00A056B3">
        <w:t xml:space="preserve">The citation authors should also appear in citation//CI_ResponsibleParty, the title will be in citation//title, and the publication date will be in citation/date (with dateType=’publication’). </w:t>
      </w:r>
      <w:r>
        <w:t>In general, for web-accessible digital resources that are the typical items of interest that will be cited, full text searches are anticipated to be the most common use case. Unless clear examples of use cases requiring more disaggregated representation of citations in the metadata (e.g. separate attributes for publisher, larger work title, larger work editor, volume, issue number, etc…) we will stick to simple text blob citations.</w:t>
      </w:r>
    </w:p>
    <w:p w:rsidR="00592D50" w:rsidRPr="00592D50" w:rsidRDefault="00592D50" w:rsidP="00B73450">
      <w:pPr>
        <w:pStyle w:val="xmlBracket"/>
      </w:pPr>
      <w:r w:rsidRPr="00592D50">
        <w:t>&lt;</w:t>
      </w:r>
      <w:bookmarkStart w:id="9" w:name="BiblioCitatoin"/>
      <w:r w:rsidRPr="00A056B3">
        <w:rPr>
          <w:rStyle w:val="xmlElementChar"/>
        </w:rPr>
        <w:t>gmd:otherCitationDetails</w:t>
      </w:r>
      <w:bookmarkEnd w:id="9"/>
      <w:r w:rsidRPr="00592D50">
        <w:t>&gt;</w:t>
      </w:r>
    </w:p>
    <w:p w:rsidR="00A056B3" w:rsidRDefault="00B73450" w:rsidP="00B73450">
      <w:pPr>
        <w:pStyle w:val="xmlBracket"/>
      </w:pPr>
      <w:r>
        <w:tab/>
      </w:r>
      <w:r w:rsidR="00592D50" w:rsidRPr="00592D50">
        <w:t>&lt;</w:t>
      </w:r>
      <w:r w:rsidR="00592D50" w:rsidRPr="00A056B3">
        <w:rPr>
          <w:rStyle w:val="xmlElementChar"/>
        </w:rPr>
        <w:t>gco:CharacterString</w:t>
      </w:r>
      <w:r w:rsidR="00592D50" w:rsidRPr="00592D50">
        <w:t>&gt;</w:t>
      </w:r>
      <w:r w:rsidR="00592D50" w:rsidRPr="00A056B3">
        <w:t>Franklin, Michael, Halevy, Alon, and Maier, David, 2005, From databases to dataspaces: a new ab-straction for information management: ACM SIGMOD Record, V. 34, No. 4, ISSN:0163-5808.</w:t>
      </w:r>
    </w:p>
    <w:p w:rsidR="00592D50" w:rsidRPr="00592D50" w:rsidRDefault="00B73450" w:rsidP="00B73450">
      <w:pPr>
        <w:pStyle w:val="xmlBracket"/>
      </w:pPr>
      <w:r>
        <w:tab/>
      </w:r>
      <w:r w:rsidR="00592D50" w:rsidRPr="00592D50">
        <w:t>&lt;/</w:t>
      </w:r>
      <w:r w:rsidR="00592D50" w:rsidRPr="00A056B3">
        <w:rPr>
          <w:rStyle w:val="xmlElementChar"/>
        </w:rPr>
        <w:t>gco:CharacterString</w:t>
      </w:r>
      <w:r w:rsidR="00592D50" w:rsidRPr="00592D50">
        <w:t>&gt;</w:t>
      </w:r>
    </w:p>
    <w:p w:rsidR="00592D50" w:rsidRDefault="00592D50" w:rsidP="006E0541">
      <w:pPr>
        <w:pStyle w:val="XMLelementLast"/>
        <w:rPr>
          <w:highlight w:val="white"/>
        </w:rPr>
      </w:pPr>
      <w:r w:rsidRPr="00592D50">
        <w:t>&lt;/</w:t>
      </w:r>
      <w:r w:rsidRPr="00A056B3">
        <w:rPr>
          <w:rStyle w:val="xmlElementChar"/>
        </w:rPr>
        <w:t>gmd:otherCitationDetails</w:t>
      </w:r>
      <w:r w:rsidRPr="00592D50">
        <w:t>&gt;</w:t>
      </w:r>
    </w:p>
    <w:p w:rsidR="002B5A5B" w:rsidRDefault="002B5A5B" w:rsidP="006E0541">
      <w:pPr>
        <w:pStyle w:val="Heading2"/>
        <w:rPr>
          <w:highlight w:val="white"/>
        </w:rPr>
      </w:pPr>
      <w:r>
        <w:rPr>
          <w:highlight w:val="white"/>
        </w:rPr>
        <w:t>Temporal extent</w:t>
      </w:r>
    </w:p>
    <w:p w:rsidR="002B5A5B" w:rsidRDefault="00723C22" w:rsidP="006E0541">
      <w:r>
        <w:t xml:space="preserve">Required if resource has importantant er has labeling of </w:t>
      </w:r>
      <w:r w:rsidR="002B5A5B">
        <w:t xml:space="preserve">Temporal range over which the resource was collected or is valid. If the resource pertains to specific named geologic time periods, those terms should be entered as </w:t>
      </w:r>
      <w:r w:rsidR="00A056B3">
        <w:t>Temporal keywords. For better interoperability of metadata</w:t>
      </w:r>
      <w:r w:rsidR="00ED41CC">
        <w:t>, the temporal extent to which resource information applies is always encoded as an interval with a</w:t>
      </w:r>
      <w:r w:rsidR="00A056B3">
        <w:t xml:space="preserve"> </w:t>
      </w:r>
      <w:r w:rsidR="002B5A5B">
        <w:t xml:space="preserve"> </w:t>
      </w:r>
      <w:r w:rsidR="00ED41CC">
        <w:t xml:space="preserve">mandatory </w:t>
      </w:r>
      <w:r w:rsidR="002B5A5B" w:rsidRPr="00ED41CC">
        <w:t>Start Date</w:t>
      </w:r>
      <w:r w:rsidR="00ED41CC">
        <w:t>/time</w:t>
      </w:r>
      <w:r w:rsidR="002B5A5B">
        <w:t>,</w:t>
      </w:r>
      <w:r w:rsidR="002B5A5B" w:rsidRPr="00352229">
        <w:t xml:space="preserve"> </w:t>
      </w:r>
      <w:r w:rsidR="002B5A5B" w:rsidRPr="00ED41CC">
        <w:t>End Date</w:t>
      </w:r>
      <w:r w:rsidR="002B5A5B">
        <w:t xml:space="preserve"> (</w:t>
      </w:r>
      <w:r w:rsidR="002B5A5B" w:rsidRPr="00E7119E">
        <w:rPr>
          <w:rStyle w:val="Cardinality"/>
        </w:rPr>
        <w:t xml:space="preserve">0 to 1 </w:t>
      </w:r>
      <w:r w:rsidR="002B5A5B" w:rsidRPr="00777F71">
        <w:rPr>
          <w:rStyle w:val="Cardinality"/>
        </w:rPr>
        <w:t>ent</w:t>
      </w:r>
      <w:r w:rsidR="002B5A5B">
        <w:rPr>
          <w:rStyle w:val="Cardinality"/>
        </w:rPr>
        <w:t>ry</w:t>
      </w:r>
      <w:r w:rsidR="002B5A5B">
        <w:t>; required if start date exists),use</w:t>
      </w:r>
      <w:r w:rsidR="00ED41CC">
        <w:t xml:space="preserve"> the xs:date</w:t>
      </w:r>
      <w:r w:rsidR="002B5A5B">
        <w:t xml:space="preserve"> </w:t>
      </w:r>
      <w:r w:rsidR="00ED41CC">
        <w:t>(</w:t>
      </w:r>
      <w:hyperlink r:id="rId15" w:anchor="Combined_date_and_time_representations" w:history="1">
        <w:r w:rsidR="002B5A5B" w:rsidRPr="00A501D3">
          <w:rPr>
            <w:rStyle w:val="Hyperlink"/>
            <w:rFonts w:eastAsia="MS Mincho"/>
          </w:rPr>
          <w:t>ISO 8601 date and time</w:t>
        </w:r>
      </w:hyperlink>
      <w:r w:rsidR="00ED41CC">
        <w:rPr>
          <w:rStyle w:val="Hyperlink"/>
          <w:rFonts w:eastAsia="MS Mincho"/>
        </w:rPr>
        <w:t>,</w:t>
      </w:r>
      <w:r w:rsidR="00ED41CC">
        <w:t xml:space="preserve"> time zone optional)</w:t>
      </w:r>
      <w:r w:rsidR="002B5A5B">
        <w:t xml:space="preserve"> format.</w:t>
      </w:r>
    </w:p>
    <w:p w:rsidR="00A056B3" w:rsidRPr="00A056B3" w:rsidRDefault="00A056B3" w:rsidP="00B73450">
      <w:pPr>
        <w:pStyle w:val="xmlBracket"/>
      </w:pPr>
      <w:r w:rsidRPr="00A056B3">
        <w:t>&lt;</w:t>
      </w:r>
      <w:r w:rsidRPr="00A056B3">
        <w:rPr>
          <w:rStyle w:val="xmlElementChar"/>
        </w:rPr>
        <w:t>gml:TimePeriod</w:t>
      </w:r>
      <w:r w:rsidRPr="00A056B3">
        <w:t>&gt;</w:t>
      </w:r>
    </w:p>
    <w:p w:rsidR="00A056B3" w:rsidRPr="00A056B3" w:rsidRDefault="00A056B3" w:rsidP="00B73450">
      <w:pPr>
        <w:pStyle w:val="xmlBracket"/>
      </w:pPr>
      <w:r w:rsidRPr="00A056B3">
        <w:t>&lt;</w:t>
      </w:r>
      <w:r w:rsidRPr="00A056B3">
        <w:rPr>
          <w:rStyle w:val="xmlElementChar"/>
        </w:rPr>
        <w:t>gml:begin</w:t>
      </w:r>
      <w:r w:rsidRPr="00A056B3">
        <w:t>&gt;2003-02-13T12:28-08:00&lt;/</w:t>
      </w:r>
      <w:r w:rsidRPr="00A056B3">
        <w:rPr>
          <w:rStyle w:val="xmlElementChar"/>
        </w:rPr>
        <w:t>gml:begin</w:t>
      </w:r>
      <w:r w:rsidRPr="00A056B3">
        <w:t>&gt;</w:t>
      </w:r>
    </w:p>
    <w:p w:rsidR="00A056B3" w:rsidRPr="00A056B3" w:rsidRDefault="00A056B3" w:rsidP="00B73450">
      <w:pPr>
        <w:pStyle w:val="xmlBracket"/>
      </w:pPr>
      <w:r w:rsidRPr="00A056B3">
        <w:t>&lt;</w:t>
      </w:r>
      <w:r w:rsidRPr="00A056B3">
        <w:rPr>
          <w:rStyle w:val="xmlElementChar"/>
        </w:rPr>
        <w:t>gml:end</w:t>
      </w:r>
      <w:r w:rsidRPr="00A056B3">
        <w:t>&gt;2003-02-13T12:30-08:00&lt;/</w:t>
      </w:r>
      <w:r w:rsidRPr="00A056B3">
        <w:rPr>
          <w:rStyle w:val="xmlElementChar"/>
        </w:rPr>
        <w:t>gml:end</w:t>
      </w:r>
      <w:r w:rsidRPr="00A056B3">
        <w:t>&gt;</w:t>
      </w:r>
    </w:p>
    <w:p w:rsidR="00A056B3" w:rsidRDefault="00A056B3" w:rsidP="006E0541">
      <w:pPr>
        <w:pStyle w:val="XMLelementLast"/>
        <w:rPr>
          <w:highlight w:val="white"/>
        </w:rPr>
      </w:pPr>
      <w:r w:rsidRPr="00A056B3">
        <w:t>&lt;/</w:t>
      </w:r>
      <w:r w:rsidRPr="00A056B3">
        <w:rPr>
          <w:rStyle w:val="xmlElementChar"/>
        </w:rPr>
        <w:t>gml:TimePeriod</w:t>
      </w:r>
      <w:r w:rsidRPr="00A056B3">
        <w:t>&gt;</w:t>
      </w:r>
    </w:p>
    <w:p w:rsidR="002B5A5B" w:rsidRDefault="002B5A5B" w:rsidP="006E0541">
      <w:pPr>
        <w:pStyle w:val="Heading2"/>
        <w:rPr>
          <w:highlight w:val="white"/>
        </w:rPr>
      </w:pPr>
      <w:bookmarkStart w:id="10" w:name="QualityStatement"/>
      <w:bookmarkStart w:id="11" w:name="_Quality_statement"/>
      <w:bookmarkEnd w:id="11"/>
      <w:r>
        <w:rPr>
          <w:highlight w:val="white"/>
        </w:rPr>
        <w:t>Quality statement</w:t>
      </w:r>
    </w:p>
    <w:bookmarkEnd w:id="10"/>
    <w:p w:rsidR="002B5A5B" w:rsidRDefault="002B5A5B" w:rsidP="006E0541">
      <w:pPr>
        <w:rPr>
          <w:rFonts w:eastAsiaTheme="minorHAnsi"/>
          <w:highlight w:val="white"/>
        </w:rPr>
      </w:pPr>
      <w:r>
        <w:t>Text specification of the quality of the resource.</w:t>
      </w:r>
      <w:r w:rsidR="00195BBD">
        <w:t xml:space="preserve"> ISO19139 does not include a free text element for describing data quality, so this information should be put in the abstract.</w:t>
      </w:r>
    </w:p>
    <w:p w:rsidR="002B5A5B" w:rsidRDefault="002B5A5B" w:rsidP="006E0541">
      <w:pPr>
        <w:pStyle w:val="Heading2"/>
        <w:rPr>
          <w:highlight w:val="white"/>
        </w:rPr>
      </w:pPr>
      <w:bookmarkStart w:id="12" w:name="LineageStatement"/>
      <w:r>
        <w:rPr>
          <w:highlight w:val="white"/>
        </w:rPr>
        <w:t>Lineage statement</w:t>
      </w:r>
    </w:p>
    <w:bookmarkEnd w:id="12"/>
    <w:p w:rsidR="002B5A5B" w:rsidRDefault="00195BBD" w:rsidP="006E0541">
      <w:r>
        <w:t>A free-text statement</w:t>
      </w:r>
      <w:r w:rsidR="002B5A5B">
        <w:t xml:space="preserve"> of the resource's provenance.</w:t>
      </w:r>
    </w:p>
    <w:p w:rsidR="00195BBD" w:rsidRPr="00195BBD" w:rsidRDefault="00195BBD" w:rsidP="00B73450">
      <w:pPr>
        <w:pStyle w:val="xmlBracket"/>
      </w:pPr>
      <w:r w:rsidRPr="00195BBD">
        <w:t>&lt;</w:t>
      </w:r>
      <w:r w:rsidRPr="00195BBD">
        <w:rPr>
          <w:rStyle w:val="xmlElementChar"/>
        </w:rPr>
        <w:t>gmd:LI_Lineage</w:t>
      </w:r>
      <w:r w:rsidRPr="00195BBD">
        <w:t>&gt;</w:t>
      </w:r>
    </w:p>
    <w:p w:rsidR="00195BBD" w:rsidRPr="00195BBD" w:rsidRDefault="00195BBD" w:rsidP="00B73450">
      <w:pPr>
        <w:pStyle w:val="xmlBracket"/>
      </w:pPr>
      <w:r>
        <w:tab/>
      </w:r>
      <w:r w:rsidRPr="00195BBD">
        <w:t>&lt;</w:t>
      </w:r>
      <w:r w:rsidRPr="00195BBD">
        <w:rPr>
          <w:rStyle w:val="xmlElementChar"/>
        </w:rPr>
        <w:t>gmd:statement</w:t>
      </w:r>
      <w:r w:rsidRPr="00195BBD">
        <w:t>&gt;</w:t>
      </w:r>
    </w:p>
    <w:p w:rsidR="00195BBD" w:rsidRPr="00195BBD" w:rsidRDefault="00195BBD" w:rsidP="00B73450">
      <w:pPr>
        <w:pStyle w:val="xmlBracket"/>
      </w:pPr>
      <w:r>
        <w:tab/>
      </w:r>
      <w:r>
        <w:tab/>
      </w:r>
      <w:r w:rsidRPr="00195BBD">
        <w:t>&lt;</w:t>
      </w:r>
      <w:r w:rsidRPr="00195BBD">
        <w:rPr>
          <w:rStyle w:val="xmlElementChar"/>
        </w:rPr>
        <w:t>gco:CharacterString</w:t>
      </w:r>
      <w:r w:rsidRPr="00195BBD">
        <w:t>&gt;This dataset was digitized on screen from scanned, georferenced originals by the Arizona Geological Survey.&lt;/</w:t>
      </w:r>
      <w:r w:rsidRPr="00195BBD">
        <w:rPr>
          <w:rStyle w:val="xmlElementChar"/>
        </w:rPr>
        <w:t>gco:CharacterString</w:t>
      </w:r>
      <w:r w:rsidRPr="00195BBD">
        <w:t>&gt;</w:t>
      </w:r>
    </w:p>
    <w:p w:rsidR="00195BBD" w:rsidRDefault="00195BBD" w:rsidP="00B73450">
      <w:pPr>
        <w:pStyle w:val="xmlBracket"/>
      </w:pPr>
      <w:r>
        <w:tab/>
      </w:r>
      <w:r w:rsidRPr="00195BBD">
        <w:t>&lt;/</w:t>
      </w:r>
      <w:r w:rsidRPr="00195BBD">
        <w:rPr>
          <w:rStyle w:val="xmlElementChar"/>
        </w:rPr>
        <w:t>gmd:statement</w:t>
      </w:r>
      <w:r w:rsidRPr="00195BBD">
        <w:t>&gt;</w:t>
      </w:r>
    </w:p>
    <w:p w:rsidR="00195BBD" w:rsidRPr="00195BBD" w:rsidRDefault="00195BBD" w:rsidP="006E0541">
      <w:pPr>
        <w:pStyle w:val="XMLelementLast"/>
      </w:pPr>
      <w:r w:rsidRPr="00195BBD">
        <w:t>&lt;</w:t>
      </w:r>
      <w:r w:rsidRPr="00195BBD">
        <w:rPr>
          <w:rStyle w:val="xmlElementChar"/>
        </w:rPr>
        <w:t>gmd:LI_Lineage</w:t>
      </w:r>
      <w:r w:rsidRPr="00195BBD">
        <w:t>&gt;</w:t>
      </w:r>
    </w:p>
    <w:p w:rsidR="002B5A5B" w:rsidRDefault="002B5A5B" w:rsidP="006E0541">
      <w:pPr>
        <w:pStyle w:val="Heading2"/>
        <w:rPr>
          <w:highlight w:val="white"/>
        </w:rPr>
      </w:pPr>
      <w:bookmarkStart w:id="13" w:name="txtConstraintsCstatement"/>
      <w:r>
        <w:rPr>
          <w:highlight w:val="white"/>
        </w:rPr>
        <w:t>Constraints statement</w:t>
      </w:r>
    </w:p>
    <w:bookmarkEnd w:id="13"/>
    <w:p w:rsidR="002B5A5B" w:rsidRDefault="00195BBD" w:rsidP="006E0541">
      <w:r>
        <w:t>A free-text statement describing any</w:t>
      </w:r>
      <w:r w:rsidR="002B5A5B">
        <w:t xml:space="preserve"> legal and usage constraints</w:t>
      </w:r>
      <w:r>
        <w:t xml:space="preserve"> on the resource. This is a good place to put any legal disclaimer or licensing statements</w:t>
      </w:r>
      <w:r w:rsidR="002B5A5B">
        <w:t>.</w:t>
      </w:r>
    </w:p>
    <w:p w:rsidR="00195BBD" w:rsidRPr="00195BBD" w:rsidRDefault="00195BBD" w:rsidP="00B73450">
      <w:pPr>
        <w:pStyle w:val="xmlBracket"/>
      </w:pPr>
      <w:r w:rsidRPr="00195BBD">
        <w:t>&lt;</w:t>
      </w:r>
      <w:r w:rsidRPr="00195BBD">
        <w:rPr>
          <w:rStyle w:val="xmlElementChar"/>
        </w:rPr>
        <w:t>gmd:MD_Constraints</w:t>
      </w:r>
      <w:r w:rsidRPr="00195BBD">
        <w:t>&gt;</w:t>
      </w:r>
    </w:p>
    <w:p w:rsidR="00195BBD" w:rsidRPr="00195BBD" w:rsidRDefault="00195BBD" w:rsidP="00B73450">
      <w:pPr>
        <w:pStyle w:val="xmlBracket"/>
      </w:pPr>
      <w:r w:rsidRPr="00195BBD">
        <w:tab/>
        <w:t>&lt;</w:t>
      </w:r>
      <w:r w:rsidRPr="00195BBD">
        <w:rPr>
          <w:rStyle w:val="xmlElementChar"/>
        </w:rPr>
        <w:t>gmd:useLimitation</w:t>
      </w:r>
      <w:r w:rsidRPr="00195BBD">
        <w:t>&gt;</w:t>
      </w:r>
    </w:p>
    <w:p w:rsidR="00195BBD" w:rsidRPr="00195BBD" w:rsidRDefault="00195BBD" w:rsidP="00B73450">
      <w:pPr>
        <w:pStyle w:val="xmlBracket"/>
      </w:pPr>
      <w:r w:rsidRPr="00195BBD">
        <w:tab/>
      </w:r>
      <w:r w:rsidRPr="00195BBD">
        <w:tab/>
        <w:t>&lt;</w:t>
      </w:r>
      <w:r w:rsidRPr="00195BBD">
        <w:rPr>
          <w:rStyle w:val="xmlElementChar"/>
        </w:rPr>
        <w:t>gco:CharacterString</w:t>
      </w:r>
      <w:r w:rsidRPr="00195BBD">
        <w:t>&gt;</w:t>
      </w:r>
      <w:r w:rsidRPr="00195BBD">
        <w:rPr>
          <w:color w:val="auto"/>
        </w:rPr>
        <w:t>fair use, creative commons 3 license</w:t>
      </w:r>
      <w:r w:rsidRPr="00195BBD">
        <w:t>&lt;/</w:t>
      </w:r>
      <w:r w:rsidRPr="00195BBD">
        <w:rPr>
          <w:rStyle w:val="xmlElementChar"/>
        </w:rPr>
        <w:t>gco:CharacterString</w:t>
      </w:r>
      <w:r w:rsidRPr="00195BBD">
        <w:t>&gt;</w:t>
      </w:r>
    </w:p>
    <w:p w:rsidR="00195BBD" w:rsidRPr="00195BBD" w:rsidRDefault="00195BBD" w:rsidP="00B73450">
      <w:pPr>
        <w:pStyle w:val="xmlBracket"/>
      </w:pPr>
      <w:r w:rsidRPr="00195BBD">
        <w:tab/>
        <w:t>&lt;/</w:t>
      </w:r>
      <w:r w:rsidRPr="00195BBD">
        <w:rPr>
          <w:rStyle w:val="xmlElementChar"/>
        </w:rPr>
        <w:t>gmd:useLimitation</w:t>
      </w:r>
      <w:r w:rsidRPr="00195BBD">
        <w:t>&gt;</w:t>
      </w:r>
    </w:p>
    <w:p w:rsidR="00195BBD" w:rsidRDefault="00195BBD" w:rsidP="006E0541">
      <w:pPr>
        <w:pStyle w:val="XMLelementLast"/>
      </w:pPr>
      <w:r w:rsidRPr="00195BBD">
        <w:t>&lt;/</w:t>
      </w:r>
      <w:r w:rsidRPr="00195BBD">
        <w:rPr>
          <w:rStyle w:val="xmlElementChar"/>
        </w:rPr>
        <w:t>gmd:MD_Constraints</w:t>
      </w:r>
      <w:r w:rsidRPr="00195BBD">
        <w:t>&gt;</w:t>
      </w:r>
    </w:p>
    <w:p w:rsidR="003D5A8C" w:rsidRDefault="003D5A8C" w:rsidP="006E0541">
      <w:pPr>
        <w:pStyle w:val="Heading1"/>
        <w:rPr>
          <w:rFonts w:eastAsiaTheme="minorHAnsi"/>
          <w:highlight w:val="white"/>
        </w:rPr>
      </w:pPr>
      <w:r>
        <w:rPr>
          <w:rFonts w:eastAsiaTheme="minorHAnsi"/>
          <w:highlight w:val="white"/>
        </w:rPr>
        <w:t>Example documents</w:t>
      </w:r>
    </w:p>
    <w:p w:rsidR="003D5A8C" w:rsidRDefault="003D5A8C" w:rsidP="006E0541">
      <w:pPr>
        <w:pStyle w:val="Heading2"/>
      </w:pPr>
      <w:bookmarkStart w:id="14" w:name="_Toc312952112"/>
      <w:r>
        <w:t>USGIN ISO 19139 Minimum Dataset Metadata</w:t>
      </w:r>
      <w:bookmarkEnd w:id="14"/>
    </w:p>
    <w:p w:rsidR="003D5A8C" w:rsidRDefault="003D5A8C" w:rsidP="006E0541">
      <w:r>
        <w:t xml:space="preserve">In the following listing, text in </w:t>
      </w:r>
      <w:r>
        <w:rPr>
          <w:rStyle w:val="XMLExampleChar"/>
          <w:color w:val="008000"/>
        </w:rPr>
        <w:t>g</w:t>
      </w:r>
      <w:r w:rsidRPr="00C6628C">
        <w:rPr>
          <w:rStyle w:val="XMLExampleChar"/>
          <w:color w:val="008000"/>
        </w:rPr>
        <w:t>reen</w:t>
      </w:r>
      <w:r>
        <w:t xml:space="preserve"> is comments; XML elements are in </w:t>
      </w:r>
      <w:r w:rsidRPr="00C6628C">
        <w:rPr>
          <w:rStyle w:val="XMLExampleChar"/>
          <w:color w:val="0000FF"/>
        </w:rPr>
        <w:t>blue</w:t>
      </w:r>
      <w:r>
        <w:t xml:space="preserve">, XML attributes are in </w:t>
      </w:r>
      <w:r w:rsidRPr="00C6628C">
        <w:rPr>
          <w:rStyle w:val="XMLExampleChar"/>
          <w:color w:val="000000"/>
        </w:rPr>
        <w:t>black</w:t>
      </w:r>
      <w:r>
        <w:t xml:space="preserve">, and attribute values are in </w:t>
      </w:r>
      <w:r w:rsidRPr="00220B98">
        <w:rPr>
          <w:rStyle w:val="XMLattributeValue"/>
        </w:rPr>
        <w:t>purple</w:t>
      </w:r>
      <w:r>
        <w:t>.</w:t>
      </w:r>
      <w:r w:rsidR="00C036DE">
        <w:t xml:space="preserve">  Content that will need to be provided for each resource and cannot normally be populated with </w:t>
      </w:r>
      <w:r w:rsidR="00220B98">
        <w:t xml:space="preserve">automatic or </w:t>
      </w:r>
      <w:r w:rsidR="00C036DE">
        <w:t>default values</w:t>
      </w:r>
      <w:r w:rsidR="00220B98">
        <w:t>, or with</w:t>
      </w:r>
      <w:r w:rsidR="00C036DE">
        <w:t xml:space="preserve"> global values for a batch of related metadata (e.g from same distributor)</w:t>
      </w:r>
      <w:r w:rsidR="00220B98">
        <w:t xml:space="preserve"> are show in </w:t>
      </w:r>
      <w:r w:rsidR="00220B98" w:rsidRPr="00220B98">
        <w:rPr>
          <w:rStyle w:val="XMLElementContentChar"/>
        </w:rPr>
        <w:t>large black text</w:t>
      </w:r>
      <w:r w:rsidR="00220B98">
        <w:t>.</w:t>
      </w:r>
    </w:p>
    <w:p w:rsidR="00374F60" w:rsidRPr="00374F60" w:rsidRDefault="00374F60" w:rsidP="006E0541">
      <w:r>
        <w:t>This is an example record with minimal content necessary to meet the USGIN recommendations and ISO 19139 schema requirements.</w:t>
      </w:r>
      <w:r w:rsidR="007A7447">
        <w:t xml:space="preserve">  Note that this example supersedes the example in section 8.1 of </w:t>
      </w:r>
      <w:hyperlink r:id="rId16" w:history="1">
        <w:r w:rsidR="007A7447" w:rsidRPr="00E86436">
          <w:rPr>
            <w:rStyle w:val="Hyperlink"/>
          </w:rPr>
          <w:t>Use of ISO metadata specifications to describe geoscience information resources</w:t>
        </w:r>
      </w:hyperlink>
      <w:r w:rsidR="007A7447">
        <w:t>.</w:t>
      </w:r>
    </w:p>
    <w:p w:rsidR="003D5A8C" w:rsidRDefault="003D5A8C" w:rsidP="006E0541">
      <w:pPr>
        <w:pStyle w:val="XMLExample"/>
        <w:rPr>
          <w:b/>
          <w:bCs/>
          <w:color w:val="000000"/>
          <w:highlight w:val="white"/>
        </w:rPr>
      </w:pPr>
      <w:r>
        <w:rPr>
          <w:highlight w:val="yellow"/>
        </w:rPr>
        <w:t>&lt;?</w:t>
      </w:r>
      <w:r>
        <w:rPr>
          <w:color w:val="0000FF"/>
          <w:highlight w:val="white"/>
        </w:rPr>
        <w:t>xml</w:t>
      </w:r>
      <w:r>
        <w:rPr>
          <w:color w:val="000000"/>
          <w:highlight w:val="white"/>
        </w:rPr>
        <w:t xml:space="preserve"> </w:t>
      </w:r>
      <w:r>
        <w:rPr>
          <w:highlight w:val="white"/>
        </w:rPr>
        <w:t>version</w:t>
      </w:r>
      <w:r>
        <w:rPr>
          <w:color w:val="000000"/>
          <w:highlight w:val="white"/>
        </w:rPr>
        <w:t>=</w:t>
      </w:r>
      <w:r>
        <w:rPr>
          <w:b/>
          <w:bCs/>
          <w:color w:val="8000FF"/>
          <w:highlight w:val="white"/>
        </w:rPr>
        <w:t>"1.0"</w:t>
      </w:r>
      <w:r>
        <w:rPr>
          <w:color w:val="000000"/>
          <w:highlight w:val="white"/>
        </w:rPr>
        <w:t xml:space="preserve"> </w:t>
      </w:r>
      <w:r>
        <w:rPr>
          <w:highlight w:val="white"/>
        </w:rPr>
        <w:t>encoding</w:t>
      </w:r>
      <w:r>
        <w:rPr>
          <w:color w:val="000000"/>
          <w:highlight w:val="white"/>
        </w:rPr>
        <w:t>=</w:t>
      </w:r>
      <w:r>
        <w:rPr>
          <w:b/>
          <w:bCs/>
          <w:color w:val="8000FF"/>
          <w:highlight w:val="white"/>
        </w:rPr>
        <w:t>"UTF-8"</w:t>
      </w:r>
      <w:r>
        <w:rPr>
          <w:highlight w:val="yellow"/>
        </w:rPr>
        <w:t>?&gt;</w:t>
      </w:r>
    </w:p>
    <w:p w:rsidR="003D5A8C" w:rsidRDefault="003D5A8C" w:rsidP="006E0541">
      <w:pPr>
        <w:pStyle w:val="XMLExample"/>
        <w:rPr>
          <w:b/>
          <w:bCs/>
          <w:color w:val="000000"/>
          <w:highlight w:val="white"/>
        </w:rPr>
      </w:pPr>
      <w:r>
        <w:rPr>
          <w:highlight w:val="white"/>
        </w:rPr>
        <w:t>&lt;!-- USGIN ISO 19139 geospatial dataset metadata record --&gt;</w:t>
      </w:r>
    </w:p>
    <w:p w:rsidR="003D5A8C" w:rsidRDefault="003D5A8C" w:rsidP="006E0541">
      <w:pPr>
        <w:pStyle w:val="XMLExample"/>
        <w:rPr>
          <w:color w:val="000000"/>
          <w:highlight w:val="white"/>
        </w:rPr>
      </w:pPr>
      <w:r>
        <w:rPr>
          <w:highlight w:val="white"/>
        </w:rPr>
        <w:t>&lt;gmd:MD_Metadata</w:t>
      </w:r>
      <w:r>
        <w:rPr>
          <w:color w:val="000000"/>
          <w:highlight w:val="white"/>
        </w:rPr>
        <w:t xml:space="preserve"> </w:t>
      </w:r>
    </w:p>
    <w:p w:rsidR="003D5A8C" w:rsidRDefault="003D5A8C" w:rsidP="006E0541">
      <w:pPr>
        <w:pStyle w:val="XMLExample"/>
        <w:rPr>
          <w:color w:val="000000"/>
          <w:highlight w:val="white"/>
        </w:rPr>
      </w:pPr>
      <w:r>
        <w:rPr>
          <w:color w:val="000000"/>
          <w:highlight w:val="white"/>
        </w:rPr>
        <w:tab/>
      </w:r>
      <w:r>
        <w:rPr>
          <w:highlight w:val="white"/>
        </w:rPr>
        <w:t>xmlns:gmd</w:t>
      </w:r>
      <w:r>
        <w:rPr>
          <w:color w:val="000000"/>
          <w:highlight w:val="white"/>
        </w:rPr>
        <w:t>=</w:t>
      </w:r>
      <w:r>
        <w:rPr>
          <w:highlight w:val="white"/>
        </w:rPr>
        <w:t>"http://www.isotc211.org/2005/gmd"</w:t>
      </w:r>
      <w:r>
        <w:rPr>
          <w:color w:val="000000"/>
          <w:highlight w:val="white"/>
        </w:rPr>
        <w:t xml:space="preserve"> </w:t>
      </w:r>
    </w:p>
    <w:p w:rsidR="003D5A8C" w:rsidRDefault="003D5A8C" w:rsidP="006E0541">
      <w:pPr>
        <w:pStyle w:val="XMLExample"/>
        <w:rPr>
          <w:color w:val="000000"/>
          <w:highlight w:val="white"/>
        </w:rPr>
      </w:pPr>
      <w:r>
        <w:rPr>
          <w:color w:val="000000"/>
          <w:highlight w:val="white"/>
        </w:rPr>
        <w:tab/>
      </w:r>
      <w:r>
        <w:rPr>
          <w:highlight w:val="white"/>
        </w:rPr>
        <w:t>xmlns:gco</w:t>
      </w:r>
      <w:r>
        <w:rPr>
          <w:color w:val="000000"/>
          <w:highlight w:val="white"/>
        </w:rPr>
        <w:t>=</w:t>
      </w:r>
      <w:r>
        <w:rPr>
          <w:highlight w:val="white"/>
        </w:rPr>
        <w:t>"http://www.isotc211.org/2005/gco"</w:t>
      </w:r>
      <w:r>
        <w:rPr>
          <w:color w:val="000000"/>
          <w:highlight w:val="white"/>
        </w:rPr>
        <w:t xml:space="preserve"> </w:t>
      </w:r>
    </w:p>
    <w:p w:rsidR="003D5A8C" w:rsidRDefault="003D5A8C" w:rsidP="006E0541">
      <w:pPr>
        <w:pStyle w:val="XMLExample"/>
        <w:rPr>
          <w:color w:val="000000"/>
          <w:highlight w:val="white"/>
        </w:rPr>
      </w:pPr>
      <w:r>
        <w:rPr>
          <w:color w:val="000000"/>
          <w:highlight w:val="white"/>
        </w:rPr>
        <w:tab/>
      </w:r>
      <w:r>
        <w:rPr>
          <w:highlight w:val="white"/>
        </w:rPr>
        <w:t>xmlns:gml</w:t>
      </w:r>
      <w:r>
        <w:rPr>
          <w:color w:val="000000"/>
          <w:highlight w:val="white"/>
        </w:rPr>
        <w:t>=</w:t>
      </w:r>
      <w:r>
        <w:rPr>
          <w:highlight w:val="white"/>
        </w:rPr>
        <w:t>"http://www.opengis.net/gml"</w:t>
      </w:r>
      <w:r>
        <w:rPr>
          <w:color w:val="000000"/>
          <w:highlight w:val="white"/>
        </w:rPr>
        <w:t xml:space="preserve"> </w:t>
      </w:r>
    </w:p>
    <w:p w:rsidR="003D5A8C" w:rsidRDefault="003D5A8C" w:rsidP="006E0541">
      <w:pPr>
        <w:pStyle w:val="XMLExample"/>
        <w:rPr>
          <w:color w:val="000000"/>
          <w:highlight w:val="white"/>
        </w:rPr>
      </w:pPr>
      <w:r>
        <w:rPr>
          <w:color w:val="000000"/>
          <w:highlight w:val="white"/>
        </w:rPr>
        <w:tab/>
      </w:r>
      <w:r>
        <w:rPr>
          <w:highlight w:val="white"/>
        </w:rPr>
        <w:t>xmlns:xlink</w:t>
      </w:r>
      <w:r>
        <w:rPr>
          <w:color w:val="000000"/>
          <w:highlight w:val="white"/>
        </w:rPr>
        <w:t>=</w:t>
      </w:r>
      <w:r>
        <w:rPr>
          <w:highlight w:val="white"/>
        </w:rPr>
        <w:t>"http://www.w3.org/1999/xlink"</w:t>
      </w:r>
      <w:r>
        <w:rPr>
          <w:color w:val="000000"/>
          <w:highlight w:val="white"/>
        </w:rPr>
        <w:t xml:space="preserve"> </w:t>
      </w:r>
    </w:p>
    <w:p w:rsidR="003D5A8C" w:rsidRDefault="003D5A8C" w:rsidP="006E0541">
      <w:pPr>
        <w:pStyle w:val="XMLExample"/>
        <w:rPr>
          <w:color w:val="000000"/>
          <w:highlight w:val="white"/>
        </w:rPr>
      </w:pPr>
      <w:r>
        <w:rPr>
          <w:color w:val="000000"/>
          <w:highlight w:val="white"/>
        </w:rPr>
        <w:tab/>
      </w:r>
      <w:r>
        <w:rPr>
          <w:highlight w:val="white"/>
        </w:rPr>
        <w:t>xmlns:xsi</w:t>
      </w:r>
      <w:r>
        <w:rPr>
          <w:color w:val="000000"/>
          <w:highlight w:val="white"/>
        </w:rPr>
        <w:t>=</w:t>
      </w:r>
      <w:r>
        <w:rPr>
          <w:highlight w:val="white"/>
        </w:rPr>
        <w:t>"http://www.w3.org/2001/XMLSchema-instance"</w:t>
      </w:r>
    </w:p>
    <w:p w:rsidR="003D5A8C" w:rsidRDefault="003D5A8C" w:rsidP="006E0541">
      <w:pPr>
        <w:pStyle w:val="XMLExample"/>
        <w:rPr>
          <w:color w:val="0000FF"/>
          <w:highlight w:val="white"/>
        </w:rPr>
      </w:pPr>
      <w:r>
        <w:rPr>
          <w:color w:val="000000"/>
          <w:highlight w:val="white"/>
        </w:rPr>
        <w:tab/>
      </w:r>
      <w:r>
        <w:rPr>
          <w:highlight w:val="white"/>
        </w:rPr>
        <w:t>xsi:schemaLocation</w:t>
      </w:r>
      <w:r>
        <w:rPr>
          <w:color w:val="000000"/>
          <w:highlight w:val="white"/>
        </w:rPr>
        <w:t>=</w:t>
      </w:r>
      <w:r>
        <w:rPr>
          <w:highlight w:val="white"/>
        </w:rPr>
        <w:t>"http://www.isotc211.org/2005/gmd http://schemas.opengis.net/csw/2.0.2/profiles/apiso/1.0.0/apiso.xsd"</w:t>
      </w:r>
      <w:r>
        <w:rPr>
          <w:color w:val="0000FF"/>
          <w:highlight w:val="white"/>
        </w:rPr>
        <w:t>&gt;</w:t>
      </w:r>
    </w:p>
    <w:p w:rsidR="001742BC" w:rsidRDefault="001742BC" w:rsidP="006E0541">
      <w:pPr>
        <w:pStyle w:val="XMLExample"/>
        <w:rPr>
          <w:highlight w:val="white"/>
        </w:rPr>
      </w:pPr>
    </w:p>
    <w:p w:rsidR="003D5A8C" w:rsidRDefault="003D5A8C" w:rsidP="006E0541">
      <w:pPr>
        <w:pStyle w:val="XMLExample"/>
        <w:rPr>
          <w:b/>
          <w:bCs/>
          <w:color w:val="000000"/>
          <w:highlight w:val="white"/>
        </w:rPr>
      </w:pPr>
      <w:r>
        <w:rPr>
          <w:b/>
          <w:bCs/>
          <w:color w:val="000000"/>
          <w:highlight w:val="white"/>
        </w:rPr>
        <w:tab/>
      </w:r>
      <w:r>
        <w:rPr>
          <w:highlight w:val="white"/>
        </w:rPr>
        <w:t>&lt;!-- (M) Metadata file identifier - A unique File Identifier (GUID) - USGIN recommends using a valid Universally Unique Identifier (UUID) --&gt;</w:t>
      </w:r>
    </w:p>
    <w:p w:rsidR="003D5A8C" w:rsidRDefault="003D5A8C" w:rsidP="006E0541">
      <w:pPr>
        <w:pStyle w:val="XMLExample"/>
        <w:rPr>
          <w:b/>
          <w:bCs/>
          <w:color w:val="000000"/>
          <w:highlight w:val="white"/>
        </w:rPr>
      </w:pPr>
      <w:r>
        <w:rPr>
          <w:b/>
          <w:bCs/>
          <w:color w:val="000000"/>
          <w:highlight w:val="white"/>
        </w:rPr>
        <w:tab/>
      </w:r>
      <w:r>
        <w:rPr>
          <w:highlight w:val="white"/>
        </w:rPr>
        <w:t>&lt;</w:t>
      </w:r>
      <w:bookmarkStart w:id="15" w:name="MetadataFileID"/>
      <w:r>
        <w:rPr>
          <w:highlight w:val="white"/>
        </w:rPr>
        <w:t>gmd:fileIdentifier</w:t>
      </w:r>
      <w:bookmarkEnd w:id="15"/>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highlight w:val="white"/>
        </w:rPr>
        <w:t>&lt;gco:CharacterString&gt;</w:t>
      </w:r>
      <w:r>
        <w:rPr>
          <w:b/>
          <w:bCs/>
          <w:color w:val="000000"/>
          <w:highlight w:val="white"/>
        </w:rPr>
        <w:t>08fb00c8-0882-4bf7-b07f-fd37050c5efc</w:t>
      </w:r>
      <w:r>
        <w:rPr>
          <w:highlight w:val="white"/>
        </w:rPr>
        <w:t>&lt;/gco:CharacterString&gt;</w:t>
      </w:r>
    </w:p>
    <w:p w:rsidR="003D5A8C" w:rsidRDefault="003D5A8C" w:rsidP="006E0541">
      <w:pPr>
        <w:pStyle w:val="XMLExample"/>
        <w:rPr>
          <w:highlight w:val="white"/>
        </w:rPr>
      </w:pPr>
      <w:r>
        <w:rPr>
          <w:b/>
          <w:bCs/>
          <w:color w:val="000000"/>
          <w:highlight w:val="white"/>
        </w:rPr>
        <w:tab/>
      </w:r>
      <w:r>
        <w:rPr>
          <w:highlight w:val="white"/>
        </w:rPr>
        <w:t>&lt;/gmd:fileIdentifier&gt;</w:t>
      </w:r>
    </w:p>
    <w:p w:rsidR="001742BC" w:rsidRDefault="001742BC" w:rsidP="006E0541">
      <w:pPr>
        <w:pStyle w:val="XMLExample"/>
        <w:rPr>
          <w:highlight w:val="white"/>
        </w:rPr>
      </w:pPr>
    </w:p>
    <w:p w:rsidR="003D5A8C" w:rsidRDefault="003D5A8C" w:rsidP="006E0541">
      <w:pPr>
        <w:pStyle w:val="XMLExample"/>
        <w:rPr>
          <w:b/>
          <w:bCs/>
          <w:color w:val="000000"/>
          <w:highlight w:val="white"/>
        </w:rPr>
      </w:pPr>
      <w:r>
        <w:rPr>
          <w:b/>
          <w:bCs/>
          <w:color w:val="000000"/>
          <w:highlight w:val="white"/>
        </w:rPr>
        <w:tab/>
      </w:r>
      <w:r>
        <w:rPr>
          <w:highlight w:val="white"/>
        </w:rPr>
        <w:t>&lt;!-- (M) Metadata language - USGIN recommends ISO's &lt;ISO639-2/T three letter language code - lower case&gt; forma</w:t>
      </w:r>
      <w:r>
        <w:rPr>
          <w:highlight w:val="white"/>
        </w:rPr>
        <w:t>t</w:t>
      </w:r>
      <w:r>
        <w:rPr>
          <w:highlight w:val="white"/>
        </w:rPr>
        <w:t>ting. --&gt;</w:t>
      </w:r>
    </w:p>
    <w:p w:rsidR="003D5A8C" w:rsidRDefault="003D5A8C" w:rsidP="006E0541">
      <w:pPr>
        <w:pStyle w:val="XMLExample"/>
        <w:rPr>
          <w:b/>
          <w:bCs/>
          <w:color w:val="000000"/>
          <w:highlight w:val="white"/>
        </w:rPr>
      </w:pPr>
      <w:r>
        <w:rPr>
          <w:highlight w:val="white"/>
        </w:rPr>
        <w:t xml:space="preserve"> &lt;</w:t>
      </w:r>
      <w:bookmarkStart w:id="16" w:name="MetadataLanguage"/>
      <w:r>
        <w:rPr>
          <w:highlight w:val="white"/>
        </w:rPr>
        <w:t>gmd:language</w:t>
      </w:r>
      <w:bookmarkEnd w:id="16"/>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highlight w:val="white"/>
        </w:rPr>
        <w:t>&lt;gco:CharacterString&gt;</w:t>
      </w:r>
      <w:r>
        <w:rPr>
          <w:b/>
          <w:bCs/>
          <w:color w:val="000000"/>
          <w:highlight w:val="white"/>
        </w:rPr>
        <w:t>eng</w:t>
      </w:r>
      <w:r>
        <w:rPr>
          <w:highlight w:val="white"/>
        </w:rPr>
        <w:t>&lt;/gco:CharacterString&gt;</w:t>
      </w:r>
    </w:p>
    <w:p w:rsidR="003D5A8C" w:rsidRDefault="003D5A8C" w:rsidP="006E0541">
      <w:pPr>
        <w:pStyle w:val="XMLExample"/>
        <w:rPr>
          <w:highlight w:val="white"/>
        </w:rPr>
      </w:pPr>
      <w:r>
        <w:rPr>
          <w:b/>
          <w:bCs/>
          <w:color w:val="000000"/>
          <w:highlight w:val="white"/>
        </w:rPr>
        <w:tab/>
      </w:r>
      <w:r>
        <w:rPr>
          <w:highlight w:val="white"/>
        </w:rPr>
        <w:t>&lt;/gmd:language&gt;</w:t>
      </w:r>
    </w:p>
    <w:p w:rsidR="003722BF" w:rsidRDefault="003722BF" w:rsidP="006E0541">
      <w:pPr>
        <w:pStyle w:val="XMLExample"/>
        <w:rPr>
          <w:highlight w:val="white"/>
        </w:rPr>
      </w:pPr>
    </w:p>
    <w:p w:rsidR="003D5A8C" w:rsidRDefault="003D5A8C" w:rsidP="006E0541">
      <w:pPr>
        <w:pStyle w:val="XMLExample"/>
        <w:rPr>
          <w:b/>
          <w:bCs/>
          <w:color w:val="000000"/>
          <w:highlight w:val="white"/>
        </w:rPr>
      </w:pPr>
      <w:r>
        <w:rPr>
          <w:b/>
          <w:bCs/>
          <w:color w:val="000000"/>
          <w:highlight w:val="white"/>
        </w:rPr>
        <w:tab/>
      </w:r>
      <w:r w:rsidR="00374F60">
        <w:rPr>
          <w:highlight w:val="white"/>
        </w:rPr>
        <w:t>&lt;!-- (</w:t>
      </w:r>
      <w:r>
        <w:rPr>
          <w:highlight w:val="white"/>
        </w:rPr>
        <w:t>M) Metadata character set  - default is "utf8", codelist = napMD_CharacterSetCode. USGIN requires that a character set code is defined to facilitate CSW server</w:t>
      </w:r>
      <w:r w:rsidR="003722BF">
        <w:rPr>
          <w:highlight w:val="white"/>
        </w:rPr>
        <w:t xml:space="preserve">s (deegree, GeoNetwork, etc.). </w:t>
      </w:r>
      <w:r>
        <w:rPr>
          <w:highlight w:val="white"/>
        </w:rPr>
        <w:t>MD_CharacterSetCode names: {ucs2, ucs4, utf7, utf8, utf16, 8859part1, 8859part2, 8859part3, 8859part4, 8859part5, 8859part6, 8859part7, 8859part8, 8859part9, 8859part10, 8859part11, 8859part13, 8859part14, 8859part15, 8859part16, jis, shiftJIS, eucJP, usAscii, ebcdic, eucKR, big5, GB2312} --&gt;</w:t>
      </w:r>
    </w:p>
    <w:p w:rsidR="003722BF" w:rsidRDefault="003722BF" w:rsidP="006E0541">
      <w:pPr>
        <w:pStyle w:val="XMLExample"/>
        <w:rPr>
          <w:b/>
          <w:bCs/>
          <w:color w:val="000000"/>
          <w:highlight w:val="white"/>
        </w:rPr>
      </w:pPr>
      <w:r>
        <w:rPr>
          <w:b/>
          <w:bCs/>
          <w:color w:val="000000"/>
          <w:highlight w:val="white"/>
        </w:rPr>
        <w:tab/>
      </w:r>
      <w:r>
        <w:rPr>
          <w:highlight w:val="white"/>
        </w:rPr>
        <w:t>&lt;</w:t>
      </w:r>
      <w:bookmarkStart w:id="17" w:name="MetadataCharSet"/>
      <w:r>
        <w:rPr>
          <w:highlight w:val="white"/>
        </w:rPr>
        <w:t>gmd:characterSet</w:t>
      </w:r>
      <w:bookmarkEnd w:id="17"/>
      <w:r>
        <w:rPr>
          <w:highlight w:val="white"/>
        </w:rPr>
        <w:t>&gt;</w:t>
      </w:r>
    </w:p>
    <w:p w:rsidR="003D5A8C" w:rsidRDefault="003D5A8C" w:rsidP="006E0541">
      <w:pPr>
        <w:pStyle w:val="XMLExample"/>
        <w:rPr>
          <w:color w:val="000000"/>
          <w:highlight w:val="white"/>
        </w:rPr>
      </w:pPr>
      <w:r>
        <w:rPr>
          <w:color w:val="000000"/>
          <w:highlight w:val="white"/>
        </w:rPr>
        <w:tab/>
      </w:r>
      <w:r>
        <w:rPr>
          <w:color w:val="000000"/>
          <w:highlight w:val="white"/>
        </w:rPr>
        <w:tab/>
      </w:r>
      <w:r>
        <w:rPr>
          <w:color w:val="0000FF"/>
          <w:highlight w:val="white"/>
        </w:rPr>
        <w:t>&lt;gmd:MD_CharacterSetCode</w:t>
      </w:r>
      <w:r>
        <w:rPr>
          <w:color w:val="000000"/>
          <w:highlight w:val="white"/>
        </w:rPr>
        <w:t xml:space="preserve"> </w:t>
      </w:r>
      <w:r>
        <w:rPr>
          <w:color w:val="000000"/>
          <w:highlight w:val="white"/>
        </w:rPr>
        <w:tab/>
      </w:r>
      <w:r>
        <w:rPr>
          <w:highlight w:val="white"/>
        </w:rPr>
        <w:t>codeList</w:t>
      </w:r>
      <w:r>
        <w:rPr>
          <w:color w:val="000000"/>
          <w:highlight w:val="white"/>
        </w:rPr>
        <w:t>=</w:t>
      </w:r>
      <w:r>
        <w:rPr>
          <w:highlight w:val="white"/>
        </w:rPr>
        <w:t>"http://standards.iso.org/ittf/PubliclyAvailable</w:t>
      </w:r>
      <w:r w:rsidR="00374F60">
        <w:rPr>
          <w:highlight w:val="white"/>
        </w:rPr>
        <w:softHyphen/>
      </w:r>
      <w:r>
        <w:rPr>
          <w:highlight w:val="white"/>
        </w:rPr>
        <w:t>Standards/ISO_19139_Schemas/resources/Codelist/gmxCodelists.xml#MD_CharacterSetCode"</w:t>
      </w:r>
      <w:r>
        <w:rPr>
          <w:color w:val="000000"/>
          <w:highlight w:val="white"/>
        </w:rPr>
        <w:t xml:space="preserve"> </w:t>
      </w:r>
    </w:p>
    <w:p w:rsidR="003D5A8C" w:rsidRDefault="003D5A8C" w:rsidP="006E0541">
      <w:pPr>
        <w:pStyle w:val="XMLExample"/>
        <w:rPr>
          <w:b/>
          <w:bCs/>
          <w:color w:val="000000"/>
          <w:highlight w:val="white"/>
        </w:rPr>
      </w:pPr>
      <w:r>
        <w:rPr>
          <w:color w:val="000000"/>
          <w:highlight w:val="white"/>
        </w:rPr>
        <w:tab/>
      </w:r>
      <w:r>
        <w:rPr>
          <w:color w:val="000000"/>
          <w:highlight w:val="white"/>
        </w:rPr>
        <w:tab/>
      </w:r>
      <w:r>
        <w:rPr>
          <w:color w:val="000000"/>
          <w:highlight w:val="white"/>
        </w:rPr>
        <w:tab/>
      </w:r>
      <w:r>
        <w:rPr>
          <w:highlight w:val="white"/>
        </w:rPr>
        <w:t>codeListValue</w:t>
      </w:r>
      <w:r>
        <w:rPr>
          <w:color w:val="000000"/>
          <w:highlight w:val="white"/>
        </w:rPr>
        <w:t>=</w:t>
      </w:r>
      <w:r>
        <w:rPr>
          <w:b/>
          <w:bCs/>
          <w:color w:val="8000FF"/>
          <w:highlight w:val="white"/>
        </w:rPr>
        <w:t>"utf8"</w:t>
      </w:r>
      <w:r>
        <w:rPr>
          <w:highlight w:val="white"/>
        </w:rPr>
        <w:t>&gt;</w:t>
      </w:r>
      <w:r>
        <w:rPr>
          <w:b/>
          <w:bCs/>
          <w:color w:val="000000"/>
          <w:highlight w:val="white"/>
        </w:rPr>
        <w:t>UTF-8</w:t>
      </w:r>
      <w:r>
        <w:rPr>
          <w:highlight w:val="white"/>
        </w:rPr>
        <w:t>&lt;/gmd:MD_CharacterSetCode&gt;</w:t>
      </w:r>
    </w:p>
    <w:p w:rsidR="003D5A8C" w:rsidRDefault="003D5A8C" w:rsidP="006E0541">
      <w:pPr>
        <w:pStyle w:val="XMLExample"/>
        <w:rPr>
          <w:highlight w:val="white"/>
        </w:rPr>
      </w:pPr>
      <w:r>
        <w:rPr>
          <w:b/>
          <w:bCs/>
          <w:color w:val="000000"/>
          <w:highlight w:val="white"/>
        </w:rPr>
        <w:tab/>
      </w:r>
      <w:r>
        <w:rPr>
          <w:highlight w:val="white"/>
        </w:rPr>
        <w:t>&lt;/gmd:characterSet&gt;</w:t>
      </w:r>
    </w:p>
    <w:p w:rsidR="00374F60" w:rsidRDefault="00374F60" w:rsidP="006E0541">
      <w:pPr>
        <w:pStyle w:val="XMLExample"/>
        <w:rPr>
          <w:highlight w:val="white"/>
        </w:rPr>
      </w:pPr>
    </w:p>
    <w:p w:rsidR="003D5A8C" w:rsidRDefault="003D5A8C" w:rsidP="006E0541">
      <w:pPr>
        <w:pStyle w:val="XMLExample"/>
        <w:rPr>
          <w:b/>
          <w:bCs/>
          <w:color w:val="000000"/>
          <w:highlight w:val="white"/>
        </w:rPr>
      </w:pPr>
      <w:r>
        <w:rPr>
          <w:b/>
          <w:bCs/>
          <w:color w:val="000000"/>
          <w:highlight w:val="white"/>
        </w:rPr>
        <w:tab/>
      </w:r>
      <w:r w:rsidR="00374F60">
        <w:rPr>
          <w:highlight w:val="white"/>
        </w:rPr>
        <w:t>&lt;!-- (</w:t>
      </w:r>
      <w:r>
        <w:rPr>
          <w:highlight w:val="white"/>
        </w:rPr>
        <w:t>M) Resource type - MD_ScopeCode code names: {attribute, attributeType, collectionHardware, collectionSession, dataset, series, nonGeographicDataset, d</w:t>
      </w:r>
      <w:r>
        <w:rPr>
          <w:highlight w:val="white"/>
        </w:rPr>
        <w:t>i</w:t>
      </w:r>
      <w:r>
        <w:rPr>
          <w:highlight w:val="white"/>
        </w:rPr>
        <w:t>mensionGroup, feature, featureType, propertyType, fieldSession, software, service, model, tile}. --&gt;</w:t>
      </w:r>
    </w:p>
    <w:p w:rsidR="003722BF" w:rsidRDefault="003722BF" w:rsidP="006E0541">
      <w:pPr>
        <w:pStyle w:val="XMLExample"/>
        <w:rPr>
          <w:b/>
          <w:bCs/>
          <w:color w:val="000000"/>
          <w:highlight w:val="white"/>
        </w:rPr>
      </w:pPr>
      <w:r>
        <w:rPr>
          <w:b/>
          <w:bCs/>
          <w:color w:val="000000"/>
          <w:highlight w:val="white"/>
        </w:rPr>
        <w:tab/>
      </w:r>
      <w:r>
        <w:rPr>
          <w:highlight w:val="white"/>
        </w:rPr>
        <w:t>&lt;</w:t>
      </w:r>
      <w:bookmarkStart w:id="18" w:name="MetadataHierLevel"/>
      <w:r>
        <w:rPr>
          <w:highlight w:val="white"/>
        </w:rPr>
        <w:t>gmd:hierarchyLevel</w:t>
      </w:r>
      <w:bookmarkEnd w:id="18"/>
      <w:r>
        <w:rPr>
          <w:highlight w:val="white"/>
        </w:rPr>
        <w:t>&gt;</w:t>
      </w:r>
    </w:p>
    <w:p w:rsidR="003D5A8C" w:rsidRDefault="003722BF" w:rsidP="006E0541">
      <w:pPr>
        <w:pStyle w:val="XMLExample"/>
        <w:rPr>
          <w:color w:val="000000"/>
          <w:highlight w:val="white"/>
        </w:rPr>
      </w:pPr>
      <w:r>
        <w:rPr>
          <w:color w:val="000000"/>
          <w:highlight w:val="white"/>
        </w:rPr>
        <w:tab/>
      </w:r>
      <w:r w:rsidR="003D5A8C">
        <w:rPr>
          <w:color w:val="000000"/>
          <w:highlight w:val="white"/>
        </w:rPr>
        <w:tab/>
      </w:r>
      <w:r w:rsidR="003D5A8C">
        <w:rPr>
          <w:color w:val="000000"/>
          <w:highlight w:val="white"/>
        </w:rPr>
        <w:tab/>
      </w:r>
      <w:r w:rsidR="003D5A8C">
        <w:rPr>
          <w:color w:val="0000FF"/>
          <w:highlight w:val="white"/>
        </w:rPr>
        <w:t>&lt;gmd:MD_ScopeCode</w:t>
      </w:r>
      <w:r w:rsidR="003D5A8C">
        <w:rPr>
          <w:color w:val="000000"/>
          <w:highlight w:val="white"/>
        </w:rPr>
        <w:tab/>
      </w:r>
      <w:r w:rsidR="003D5A8C">
        <w:rPr>
          <w:highlight w:val="white"/>
        </w:rPr>
        <w:t>codeList</w:t>
      </w:r>
      <w:r w:rsidR="003D5A8C">
        <w:rPr>
          <w:color w:val="000000"/>
          <w:highlight w:val="white"/>
        </w:rPr>
        <w:t>=</w:t>
      </w:r>
      <w:r w:rsidR="00C837BD">
        <w:rPr>
          <w:color w:val="000000"/>
          <w:highlight w:val="white"/>
        </w:rPr>
        <w:t>”</w:t>
      </w:r>
      <w:r w:rsidRPr="003722BF">
        <w:rPr>
          <w:highlight w:val="white"/>
        </w:rPr>
        <w:t>http://standards.iso.org/ittf/PubliclyAvailable</w:t>
      </w:r>
      <w:r w:rsidRPr="003722BF">
        <w:rPr>
          <w:highlight w:val="white"/>
        </w:rPr>
        <w:softHyphen/>
        <w:t>Standards/ISO_19139_Schemas/resources/Codelist/gmxCodelists.xml#MD_ScopeCode</w:t>
      </w:r>
      <w:r w:rsidR="00C837BD">
        <w:rPr>
          <w:highlight w:val="white"/>
        </w:rPr>
        <w:t>”</w:t>
      </w:r>
      <w:r>
        <w:rPr>
          <w:highlight w:val="white"/>
        </w:rPr>
        <w:t xml:space="preserve"> </w:t>
      </w:r>
      <w:r w:rsidR="003D5A8C">
        <w:rPr>
          <w:color w:val="000000"/>
          <w:highlight w:val="white"/>
        </w:rPr>
        <w:t xml:space="preserve"> </w:t>
      </w:r>
      <w:r w:rsidR="003D5A8C">
        <w:rPr>
          <w:highlight w:val="white"/>
        </w:rPr>
        <w:t>codeListValue</w:t>
      </w:r>
      <w:r w:rsidR="003D5A8C">
        <w:rPr>
          <w:color w:val="000000"/>
          <w:highlight w:val="white"/>
        </w:rPr>
        <w:t>=</w:t>
      </w:r>
      <w:r w:rsidR="003D5A8C">
        <w:rPr>
          <w:highlight w:val="white"/>
        </w:rPr>
        <w:t>"dataset"</w:t>
      </w:r>
      <w:r w:rsidR="003D5A8C">
        <w:rPr>
          <w:color w:val="0000FF"/>
          <w:highlight w:val="white"/>
        </w:rPr>
        <w:t>&gt;</w:t>
      </w:r>
      <w:r w:rsidR="003D5A8C">
        <w:rPr>
          <w:color w:val="000000"/>
          <w:highlight w:val="white"/>
        </w:rPr>
        <w:t>dataset</w:t>
      </w:r>
      <w:r w:rsidR="003D5A8C">
        <w:rPr>
          <w:color w:val="0000FF"/>
          <w:highlight w:val="white"/>
        </w:rPr>
        <w:t>&lt;/gmd:MD_ScopeCode&gt;</w:t>
      </w:r>
    </w:p>
    <w:p w:rsidR="003D5A8C" w:rsidRDefault="003D5A8C" w:rsidP="006E0541">
      <w:pPr>
        <w:pStyle w:val="XMLExample"/>
        <w:rPr>
          <w:highlight w:val="white"/>
        </w:rPr>
      </w:pPr>
      <w:r>
        <w:rPr>
          <w:b/>
          <w:bCs/>
          <w:color w:val="000000"/>
          <w:highlight w:val="white"/>
        </w:rPr>
        <w:tab/>
      </w:r>
      <w:r>
        <w:rPr>
          <w:highlight w:val="white"/>
        </w:rPr>
        <w:t>&lt;/gmd:hierarchyLevel&gt;</w:t>
      </w:r>
    </w:p>
    <w:p w:rsidR="00B81FA4" w:rsidRDefault="00B81FA4" w:rsidP="006E0541">
      <w:pPr>
        <w:pStyle w:val="XMLExample"/>
        <w:rPr>
          <w:highlight w:val="white"/>
        </w:rPr>
      </w:pPr>
    </w:p>
    <w:p w:rsidR="003D5A8C" w:rsidRDefault="003D5A8C" w:rsidP="006E0541">
      <w:pPr>
        <w:pStyle w:val="XMLExample"/>
        <w:rPr>
          <w:b/>
          <w:bCs/>
          <w:color w:val="000000"/>
          <w:highlight w:val="white"/>
        </w:rPr>
      </w:pPr>
      <w:r>
        <w:rPr>
          <w:b/>
          <w:bCs/>
          <w:color w:val="000000"/>
          <w:highlight w:val="white"/>
        </w:rPr>
        <w:tab/>
      </w:r>
      <w:r>
        <w:rPr>
          <w:highlight w:val="white"/>
        </w:rPr>
        <w:t>&lt;!-- USGIN makes this property mandatory to identify the USGIN resource type (see USGIN Profile, "R</w:t>
      </w:r>
      <w:r>
        <w:rPr>
          <w:highlight w:val="white"/>
        </w:rPr>
        <w:t>e</w:t>
      </w:r>
      <w:r>
        <w:rPr>
          <w:highlight w:val="white"/>
        </w:rPr>
        <w:t>sources of Interest"). Default USGIN hierarchyLevelName.CharacterString is “Dataset.” Encode hierarchy by including hierarchyLevelName elements for all broader resource categories. E.g. default should also include a hierarchyLevelName=”Collection” element. For services USGIN hierarchyLevelName.CharacterString is “Service”. --&gt;</w:t>
      </w:r>
    </w:p>
    <w:p w:rsidR="003D5A8C" w:rsidRDefault="003D5A8C" w:rsidP="006E0541">
      <w:pPr>
        <w:pStyle w:val="XMLExample"/>
        <w:rPr>
          <w:b/>
          <w:bCs/>
          <w:color w:val="000000"/>
          <w:highlight w:val="white"/>
        </w:rPr>
      </w:pPr>
      <w:r>
        <w:rPr>
          <w:b/>
          <w:bCs/>
          <w:color w:val="000000"/>
          <w:highlight w:val="white"/>
        </w:rPr>
        <w:tab/>
      </w:r>
      <w:r>
        <w:rPr>
          <w:highlight w:val="white"/>
        </w:rPr>
        <w:t>&lt;</w:t>
      </w:r>
      <w:bookmarkStart w:id="19" w:name="MetadataHierLevelName"/>
      <w:r>
        <w:rPr>
          <w:highlight w:val="white"/>
        </w:rPr>
        <w:t>gmd:hierarchyLevelName</w:t>
      </w:r>
      <w:bookmarkEnd w:id="19"/>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highlight w:val="white"/>
        </w:rPr>
        <w:t>&lt;gco:CharacterString&gt;</w:t>
      </w:r>
      <w:r w:rsidRPr="00220B98">
        <w:rPr>
          <w:rStyle w:val="XMLElementContentChar"/>
          <w:highlight w:val="white"/>
        </w:rPr>
        <w:t>Dataset</w:t>
      </w:r>
      <w:r>
        <w:rPr>
          <w:highlight w:val="white"/>
        </w:rPr>
        <w:t>&lt;/gco:CharacterString&gt;</w:t>
      </w:r>
    </w:p>
    <w:p w:rsidR="003D5A8C" w:rsidRDefault="003D5A8C" w:rsidP="006E0541">
      <w:pPr>
        <w:pStyle w:val="XMLExample"/>
        <w:rPr>
          <w:highlight w:val="white"/>
        </w:rPr>
      </w:pPr>
      <w:r>
        <w:rPr>
          <w:b/>
          <w:bCs/>
          <w:color w:val="000000"/>
          <w:highlight w:val="white"/>
        </w:rPr>
        <w:tab/>
      </w:r>
      <w:r>
        <w:rPr>
          <w:highlight w:val="white"/>
        </w:rPr>
        <w:t>&lt;/gmd:hierarchyLevelName&gt;</w:t>
      </w:r>
    </w:p>
    <w:p w:rsidR="00B81FA4" w:rsidRDefault="00B81FA4" w:rsidP="006E0541">
      <w:pPr>
        <w:pStyle w:val="XMLExample"/>
        <w:rPr>
          <w:highlight w:val="white"/>
        </w:rPr>
      </w:pPr>
    </w:p>
    <w:p w:rsidR="003D5A8C" w:rsidRDefault="003D5A8C" w:rsidP="006E0541">
      <w:pPr>
        <w:pStyle w:val="XMLExample"/>
        <w:rPr>
          <w:b/>
          <w:bCs/>
          <w:color w:val="000000"/>
          <w:highlight w:val="white"/>
        </w:rPr>
      </w:pPr>
      <w:r>
        <w:rPr>
          <w:b/>
          <w:bCs/>
          <w:color w:val="000000"/>
          <w:highlight w:val="white"/>
        </w:rPr>
        <w:tab/>
      </w:r>
      <w:r>
        <w:rPr>
          <w:highlight w:val="white"/>
        </w:rPr>
        <w:t>&lt;!-- Metadata point of contact - Point of contact for the metad</w:t>
      </w:r>
      <w:r>
        <w:rPr>
          <w:highlight w:val="white"/>
        </w:rPr>
        <w:t>a</w:t>
      </w:r>
      <w:r>
        <w:rPr>
          <w:highlight w:val="white"/>
        </w:rPr>
        <w:t>ta record, e.g. for users to report errors, updates to metadata, etc. --&gt;</w:t>
      </w:r>
    </w:p>
    <w:p w:rsidR="003D5A8C" w:rsidRDefault="003D5A8C" w:rsidP="006E0541">
      <w:pPr>
        <w:pStyle w:val="XMLExample"/>
        <w:rPr>
          <w:b/>
          <w:bCs/>
          <w:color w:val="000000"/>
          <w:highlight w:val="white"/>
        </w:rPr>
      </w:pPr>
      <w:r>
        <w:rPr>
          <w:b/>
          <w:bCs/>
          <w:color w:val="000000"/>
          <w:highlight w:val="white"/>
        </w:rPr>
        <w:tab/>
      </w:r>
      <w:r>
        <w:rPr>
          <w:highlight w:val="white"/>
        </w:rPr>
        <w:t>&lt;gmd:contact&gt;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highlight w:val="white"/>
        </w:rPr>
        <w:t>&lt;gmd:CI_ResponsibleParty&gt;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highlight w:val="white"/>
        </w:rPr>
        <w:t>&lt;!-- (individualName + organisationName + positio</w:t>
      </w:r>
      <w:r>
        <w:rPr>
          <w:highlight w:val="white"/>
        </w:rPr>
        <w:t>n</w:t>
      </w:r>
      <w:r>
        <w:rPr>
          <w:highlight w:val="white"/>
        </w:rPr>
        <w:t>Name) &gt; 0 --&gt;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highlight w:val="white"/>
        </w:rPr>
        <w:t>&lt;gmd:</w:t>
      </w:r>
      <w:bookmarkStart w:id="20" w:name="MetadataPOCorgName"/>
      <w:r>
        <w:rPr>
          <w:highlight w:val="white"/>
        </w:rPr>
        <w:t>organisationName</w:t>
      </w:r>
      <w:bookmarkEnd w:id="20"/>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highlight w:val="white"/>
        </w:rPr>
        <w:t>&lt;gco:CharacterString&gt;</w:t>
      </w:r>
      <w:r w:rsidRPr="00220B98">
        <w:rPr>
          <w:rStyle w:val="XMLElementContentChar"/>
          <w:highlight w:val="white"/>
        </w:rPr>
        <w:t>Arizona Geological Survey</w:t>
      </w:r>
      <w:r>
        <w:rPr>
          <w:highlight w:val="white"/>
        </w:rPr>
        <w:t>&lt;/gco:CharacterString&gt;</w:t>
      </w:r>
    </w:p>
    <w:p w:rsidR="003D5A8C" w:rsidRDefault="003D5A8C" w:rsidP="006E0541">
      <w:pPr>
        <w:pStyle w:val="XMLExample"/>
        <w:rPr>
          <w:highlight w:val="white"/>
        </w:rPr>
      </w:pPr>
      <w:r>
        <w:rPr>
          <w:b/>
          <w:bCs/>
          <w:color w:val="000000"/>
          <w:highlight w:val="white"/>
        </w:rPr>
        <w:tab/>
      </w:r>
      <w:r>
        <w:rPr>
          <w:b/>
          <w:bCs/>
          <w:color w:val="000000"/>
          <w:highlight w:val="white"/>
        </w:rPr>
        <w:tab/>
      </w:r>
      <w:r>
        <w:rPr>
          <w:b/>
          <w:bCs/>
          <w:color w:val="000000"/>
          <w:highlight w:val="white"/>
        </w:rPr>
        <w:tab/>
      </w:r>
      <w:r>
        <w:rPr>
          <w:highlight w:val="white"/>
        </w:rPr>
        <w:t>&lt;/gmd:organisationName&gt;</w:t>
      </w:r>
    </w:p>
    <w:p w:rsidR="00B81FA4" w:rsidRDefault="00B81FA4" w:rsidP="006E0541">
      <w:pPr>
        <w:pStyle w:val="XMLExample"/>
        <w:rPr>
          <w:highlight w:val="white"/>
        </w:rPr>
      </w:pP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highlight w:val="white"/>
        </w:rPr>
        <w:t>&lt;gmd:contactInfo&gt;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&lt;gmd:CI_Contact&gt;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 xml:space="preserve">&lt;!-- </w:t>
      </w:r>
      <w:r w:rsidR="00B81FA4">
        <w:rPr>
          <w:highlight w:val="white"/>
        </w:rPr>
        <w:t>E-mail or phone number required, e-mail here</w:t>
      </w:r>
      <w:r>
        <w:rPr>
          <w:highlight w:val="white"/>
        </w:rPr>
        <w:t xml:space="preserve"> --&gt;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&lt;gmd:address&gt;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&lt;gmd:CI_Address&gt;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 Metadata point of co</w:t>
      </w:r>
      <w:r>
        <w:rPr>
          <w:highlight w:val="white"/>
        </w:rPr>
        <w:t>n</w:t>
      </w:r>
      <w:r>
        <w:rPr>
          <w:highlight w:val="white"/>
        </w:rPr>
        <w:t>tact e-mail address --&gt;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w:t>
      </w:r>
      <w:bookmarkStart w:id="21" w:name="MetadataPOCeMail"/>
      <w:r>
        <w:rPr>
          <w:highlight w:val="white"/>
        </w:rPr>
        <w:t>gmd:electronicMailAddress</w:t>
      </w:r>
      <w:bookmarkEnd w:id="21"/>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&lt;gco:CharacterString&gt;</w:t>
      </w:r>
      <w:r w:rsidRPr="00220B98">
        <w:rPr>
          <w:rStyle w:val="XMLElementContentChar"/>
          <w:highlight w:val="white"/>
        </w:rPr>
        <w:t>metadata@azgs.az.gov</w:t>
      </w:r>
      <w:r>
        <w:rPr>
          <w:highlight w:val="white"/>
        </w:rPr>
        <w:t>&lt;/gco:CharacterString&gt;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&lt;/gmd:electronicMailAddress&gt;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&lt;/gmd:CI_Address&gt;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&lt;/gmd:address&gt;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&lt;/gmd:CI_Contact&gt;</w:t>
      </w:r>
    </w:p>
    <w:p w:rsidR="003D5A8C" w:rsidRDefault="003D5A8C" w:rsidP="006E0541">
      <w:pPr>
        <w:pStyle w:val="XMLExample"/>
        <w:rPr>
          <w:highlight w:val="white"/>
        </w:rPr>
      </w:pPr>
      <w:r>
        <w:rPr>
          <w:b/>
          <w:bCs/>
          <w:color w:val="000000"/>
          <w:highlight w:val="white"/>
        </w:rPr>
        <w:tab/>
      </w:r>
      <w:r>
        <w:rPr>
          <w:b/>
          <w:bCs/>
          <w:color w:val="000000"/>
          <w:highlight w:val="white"/>
        </w:rPr>
        <w:tab/>
      </w:r>
      <w:r>
        <w:rPr>
          <w:b/>
          <w:bCs/>
          <w:color w:val="000000"/>
          <w:highlight w:val="white"/>
        </w:rPr>
        <w:tab/>
      </w:r>
      <w:r>
        <w:rPr>
          <w:highlight w:val="white"/>
        </w:rPr>
        <w:t>&lt;/gmd:contactInfo&gt;</w:t>
      </w:r>
    </w:p>
    <w:p w:rsidR="00B81FA4" w:rsidRDefault="00B81FA4" w:rsidP="006E0541">
      <w:pPr>
        <w:pStyle w:val="XMLExample"/>
        <w:rPr>
          <w:highlight w:val="white"/>
        </w:rPr>
      </w:pP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sidR="00B81FA4">
        <w:rPr>
          <w:highlight w:val="white"/>
        </w:rPr>
        <w:t>&lt;!-- (</w:t>
      </w:r>
      <w:r>
        <w:rPr>
          <w:highlight w:val="white"/>
        </w:rPr>
        <w:t>M) IS</w:t>
      </w:r>
      <w:r w:rsidR="00B81FA4">
        <w:rPr>
          <w:highlight w:val="white"/>
        </w:rPr>
        <w:t>O 19139 Mandatory: contact role.</w:t>
      </w:r>
      <w:r>
        <w:rPr>
          <w:highlight w:val="white"/>
        </w:rPr>
        <w:t xml:space="preserve"> CI_RoleCode names: {resourceProvider, custodian, owner, user, distributor, originator, pointOfContact, principalInvestigator, processor, publisher, author} - NAP expands with {collaborator, editor, m</w:t>
      </w:r>
      <w:r>
        <w:rPr>
          <w:highlight w:val="white"/>
        </w:rPr>
        <w:t>e</w:t>
      </w:r>
      <w:r>
        <w:rPr>
          <w:highlight w:val="white"/>
        </w:rPr>
        <w:t>diator, rightsHolder}. --&gt;</w:t>
      </w:r>
    </w:p>
    <w:p w:rsidR="00B81FA4" w:rsidRDefault="00B81FA4"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highlight w:val="white"/>
        </w:rPr>
        <w:t>&lt;gmd:role&gt;</w:t>
      </w:r>
    </w:p>
    <w:p w:rsidR="003D5A8C" w:rsidRDefault="003D5A8C" w:rsidP="006E0541">
      <w:pPr>
        <w:pStyle w:val="XMLExample"/>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&lt;gmd:CI_RoleCode</w:t>
      </w:r>
      <w:r>
        <w:rPr>
          <w:color w:val="000000"/>
          <w:highlight w:val="white"/>
        </w:rPr>
        <w:t xml:space="preserve"> </w:t>
      </w:r>
      <w:r>
        <w:rPr>
          <w:highlight w:val="white"/>
        </w:rPr>
        <w:t>codeList</w:t>
      </w:r>
      <w:r>
        <w:rPr>
          <w:color w:val="000000"/>
          <w:highlight w:val="white"/>
        </w:rPr>
        <w:t>=</w:t>
      </w:r>
      <w:r w:rsidR="00C837BD">
        <w:rPr>
          <w:color w:val="000000"/>
          <w:highlight w:val="white"/>
        </w:rPr>
        <w:t>”</w:t>
      </w:r>
      <w:r w:rsidR="00B81FA4" w:rsidRPr="00B81FA4">
        <w:rPr>
          <w:highlight w:val="white"/>
        </w:rPr>
        <w:t>http://standards.iso.org/ittf/PubliclyAvailable</w:t>
      </w:r>
      <w:r w:rsidR="00B81FA4" w:rsidRPr="00B81FA4">
        <w:rPr>
          <w:highlight w:val="white"/>
        </w:rPr>
        <w:softHyphen/>
        <w:t>Standards/ISO_19139_Schemas/resources/Codelist/gmxCodelists.xml#CI_RoleCode</w:t>
      </w:r>
      <w:r w:rsidR="00C837BD">
        <w:rPr>
          <w:highlight w:val="white"/>
        </w:rPr>
        <w:t>”</w:t>
      </w:r>
      <w:r w:rsidR="00B81FA4">
        <w:rPr>
          <w:highlight w:val="white"/>
        </w:rPr>
        <w:t xml:space="preserve"> </w:t>
      </w:r>
      <w:r>
        <w:rPr>
          <w:color w:val="000000"/>
          <w:highlight w:val="white"/>
        </w:rPr>
        <w:t xml:space="preserve"> </w:t>
      </w:r>
      <w:r>
        <w:rPr>
          <w:highlight w:val="white"/>
        </w:rPr>
        <w:t>codeListValue</w:t>
      </w:r>
      <w:r>
        <w:rPr>
          <w:color w:val="000000"/>
          <w:highlight w:val="white"/>
        </w:rPr>
        <w:t>=</w:t>
      </w:r>
      <w:r>
        <w:rPr>
          <w:highlight w:val="white"/>
        </w:rPr>
        <w:t>"pointOfContact"</w:t>
      </w:r>
      <w:r>
        <w:rPr>
          <w:color w:val="0000FF"/>
          <w:highlight w:val="white"/>
        </w:rPr>
        <w:t>&gt;</w:t>
      </w:r>
      <w:r>
        <w:rPr>
          <w:color w:val="000000"/>
          <w:highlight w:val="white"/>
        </w:rPr>
        <w:t>point of co</w:t>
      </w:r>
      <w:r>
        <w:rPr>
          <w:color w:val="000000"/>
          <w:highlight w:val="white"/>
        </w:rPr>
        <w:t>n</w:t>
      </w:r>
      <w:r>
        <w:rPr>
          <w:color w:val="000000"/>
          <w:highlight w:val="white"/>
        </w:rPr>
        <w:t>tact</w:t>
      </w:r>
      <w:r>
        <w:rPr>
          <w:color w:val="0000FF"/>
          <w:highlight w:val="white"/>
        </w:rPr>
        <w:t>&lt;/gmd:CI_RoleCode&gt;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highlight w:val="white"/>
        </w:rPr>
        <w:t>&lt;/gmd:role&gt;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highlight w:val="white"/>
        </w:rPr>
        <w:t>&lt;/gmd:CI_ResponsibleParty&gt;</w:t>
      </w:r>
    </w:p>
    <w:p w:rsidR="003D5A8C" w:rsidRDefault="003D5A8C" w:rsidP="006E0541">
      <w:pPr>
        <w:pStyle w:val="XMLExample"/>
        <w:rPr>
          <w:highlight w:val="white"/>
        </w:rPr>
      </w:pPr>
      <w:r>
        <w:rPr>
          <w:b/>
          <w:bCs/>
          <w:color w:val="000000"/>
          <w:highlight w:val="white"/>
        </w:rPr>
        <w:tab/>
      </w:r>
      <w:r>
        <w:rPr>
          <w:highlight w:val="white"/>
        </w:rPr>
        <w:t>&lt;/gmd:contact&gt;</w:t>
      </w:r>
    </w:p>
    <w:p w:rsidR="00B81FA4" w:rsidRDefault="00B81FA4" w:rsidP="006E0541">
      <w:pPr>
        <w:pStyle w:val="XMLExample"/>
        <w:rPr>
          <w:highlight w:val="white"/>
        </w:rPr>
      </w:pPr>
    </w:p>
    <w:p w:rsidR="003D5A8C" w:rsidRDefault="003D5A8C" w:rsidP="006E0541">
      <w:pPr>
        <w:pStyle w:val="XMLExample"/>
        <w:rPr>
          <w:b/>
          <w:bCs/>
          <w:color w:val="000000"/>
          <w:highlight w:val="white"/>
        </w:rPr>
      </w:pPr>
      <w:r>
        <w:rPr>
          <w:b/>
          <w:bCs/>
          <w:color w:val="000000"/>
          <w:highlight w:val="white"/>
        </w:rPr>
        <w:tab/>
      </w:r>
      <w:r>
        <w:rPr>
          <w:highlight w:val="white"/>
        </w:rPr>
        <w:t>&lt;!-- (M) Metadata date stamp - USGIN profile requires use of dateStamp/gco:DateTime. This is the date and time when the metadata</w:t>
      </w:r>
      <w:r w:rsidR="00B81FA4">
        <w:rPr>
          <w:highlight w:val="white"/>
        </w:rPr>
        <w:t xml:space="preserve"> record was created or updated</w:t>
      </w:r>
      <w:r>
        <w:rPr>
          <w:highlight w:val="white"/>
        </w:rPr>
        <w:t xml:space="preserve">. Requires an </w:t>
      </w:r>
      <w:r w:rsidR="00B81FA4">
        <w:rPr>
          <w:highlight w:val="white"/>
        </w:rPr>
        <w:t>xs:date</w:t>
      </w:r>
      <w:r>
        <w:rPr>
          <w:highlight w:val="white"/>
        </w:rPr>
        <w:t xml:space="preserve"> UTC date and t</w:t>
      </w:r>
      <w:r w:rsidR="00B81FA4">
        <w:rPr>
          <w:highlight w:val="white"/>
        </w:rPr>
        <w:t>ime string (2009-11-17T10:00:00). Time zone is optional, default assumed is GMT</w:t>
      </w:r>
      <w:r>
        <w:rPr>
          <w:highlight w:val="white"/>
        </w:rPr>
        <w:t xml:space="preserve"> --&gt;</w:t>
      </w:r>
    </w:p>
    <w:p w:rsidR="00B81FA4" w:rsidRDefault="00B81FA4" w:rsidP="006E0541">
      <w:pPr>
        <w:pStyle w:val="XMLExample"/>
        <w:rPr>
          <w:b/>
          <w:bCs/>
          <w:color w:val="000000"/>
          <w:highlight w:val="white"/>
        </w:rPr>
      </w:pPr>
      <w:r>
        <w:rPr>
          <w:b/>
          <w:bCs/>
          <w:color w:val="000000"/>
          <w:highlight w:val="white"/>
        </w:rPr>
        <w:tab/>
      </w:r>
      <w:r>
        <w:rPr>
          <w:highlight w:val="white"/>
        </w:rPr>
        <w:t>&lt;</w:t>
      </w:r>
      <w:bookmarkStart w:id="22" w:name="MetadataDateStamp"/>
      <w:r>
        <w:rPr>
          <w:highlight w:val="white"/>
        </w:rPr>
        <w:t>gmd:dateStamp</w:t>
      </w:r>
      <w:bookmarkEnd w:id="22"/>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highlight w:val="white"/>
        </w:rPr>
        <w:t>&lt;gco:DateTime&gt;</w:t>
      </w:r>
      <w:r>
        <w:rPr>
          <w:b/>
          <w:bCs/>
          <w:color w:val="000000"/>
          <w:highlight w:val="white"/>
        </w:rPr>
        <w:t>2010-01-14T10:00:00</w:t>
      </w:r>
      <w:r>
        <w:rPr>
          <w:highlight w:val="white"/>
        </w:rPr>
        <w:t>&lt;/gco:DateTime&gt;</w:t>
      </w:r>
    </w:p>
    <w:p w:rsidR="003D5A8C" w:rsidRDefault="003D5A8C" w:rsidP="006E0541">
      <w:pPr>
        <w:pStyle w:val="XMLExample"/>
        <w:rPr>
          <w:highlight w:val="white"/>
        </w:rPr>
      </w:pPr>
      <w:r>
        <w:rPr>
          <w:b/>
          <w:bCs/>
          <w:color w:val="000000"/>
          <w:highlight w:val="white"/>
        </w:rPr>
        <w:tab/>
      </w:r>
      <w:r>
        <w:rPr>
          <w:highlight w:val="white"/>
        </w:rPr>
        <w:t>&lt;/gmd:dateStamp&gt;</w:t>
      </w:r>
    </w:p>
    <w:p w:rsidR="00B81FA4" w:rsidRDefault="00B81FA4" w:rsidP="006E0541">
      <w:pPr>
        <w:pStyle w:val="XMLExample"/>
        <w:rPr>
          <w:highlight w:val="white"/>
        </w:rPr>
      </w:pPr>
    </w:p>
    <w:p w:rsidR="003D5A8C" w:rsidRDefault="003D5A8C" w:rsidP="006E0541">
      <w:pPr>
        <w:pStyle w:val="XMLExample"/>
        <w:rPr>
          <w:b/>
          <w:bCs/>
          <w:color w:val="000000"/>
          <w:highlight w:val="white"/>
        </w:rPr>
      </w:pPr>
      <w:r>
        <w:rPr>
          <w:b/>
          <w:bCs/>
          <w:color w:val="000000"/>
          <w:highlight w:val="white"/>
        </w:rPr>
        <w:tab/>
      </w:r>
      <w:r w:rsidR="00B81FA4">
        <w:rPr>
          <w:highlight w:val="white"/>
        </w:rPr>
        <w:t>&lt;!-- (M) metadata standard.</w:t>
      </w:r>
      <w:r>
        <w:rPr>
          <w:highlight w:val="white"/>
        </w:rPr>
        <w:t xml:space="preserve"> USGIN profile conformant metadata is indicated by using “ISO-NAP-USGIN" --&gt;</w:t>
      </w:r>
    </w:p>
    <w:p w:rsidR="003D5A8C" w:rsidRDefault="003D5A8C" w:rsidP="006E0541">
      <w:pPr>
        <w:pStyle w:val="XMLExample"/>
        <w:rPr>
          <w:b/>
          <w:bCs/>
          <w:color w:val="000000"/>
          <w:highlight w:val="white"/>
        </w:rPr>
      </w:pPr>
      <w:r>
        <w:rPr>
          <w:b/>
          <w:bCs/>
          <w:color w:val="000000"/>
          <w:highlight w:val="white"/>
        </w:rPr>
        <w:tab/>
      </w:r>
      <w:r>
        <w:rPr>
          <w:highlight w:val="white"/>
        </w:rPr>
        <w:t>&lt;</w:t>
      </w:r>
      <w:bookmarkStart w:id="23" w:name="MetadataStandard"/>
      <w:r>
        <w:rPr>
          <w:highlight w:val="white"/>
        </w:rPr>
        <w:t>gmd:metadataStandardName</w:t>
      </w:r>
      <w:bookmarkEnd w:id="23"/>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highlight w:val="white"/>
        </w:rPr>
        <w:t>&lt;gco:CharacterString&gt;</w:t>
      </w:r>
      <w:r>
        <w:rPr>
          <w:b/>
          <w:bCs/>
          <w:color w:val="000000"/>
          <w:highlight w:val="white"/>
        </w:rPr>
        <w:t>ISO-USGIN</w:t>
      </w:r>
      <w:r>
        <w:rPr>
          <w:highlight w:val="white"/>
        </w:rPr>
        <w:t>&lt;/gco:CharacterString&gt;</w:t>
      </w:r>
    </w:p>
    <w:p w:rsidR="003D5A8C" w:rsidRDefault="003D5A8C" w:rsidP="006E0541">
      <w:pPr>
        <w:pStyle w:val="XMLExample"/>
        <w:rPr>
          <w:b/>
          <w:bCs/>
          <w:color w:val="000000"/>
          <w:highlight w:val="white"/>
        </w:rPr>
      </w:pPr>
      <w:r>
        <w:rPr>
          <w:b/>
          <w:bCs/>
          <w:color w:val="000000"/>
          <w:highlight w:val="white"/>
        </w:rPr>
        <w:tab/>
      </w:r>
      <w:r>
        <w:rPr>
          <w:highlight w:val="white"/>
        </w:rPr>
        <w:t>&lt;/gmd:metadataStandardName&gt;</w:t>
      </w:r>
    </w:p>
    <w:p w:rsidR="003D5A8C" w:rsidRDefault="003D5A8C" w:rsidP="006E0541">
      <w:pPr>
        <w:pStyle w:val="XMLExample"/>
        <w:rPr>
          <w:b/>
          <w:bCs/>
          <w:color w:val="000000"/>
          <w:highlight w:val="white"/>
        </w:rPr>
      </w:pPr>
      <w:r>
        <w:rPr>
          <w:b/>
          <w:bCs/>
          <w:color w:val="000000"/>
          <w:highlight w:val="white"/>
        </w:rPr>
        <w:tab/>
      </w:r>
      <w:r w:rsidR="00B81FA4">
        <w:rPr>
          <w:highlight w:val="white"/>
        </w:rPr>
        <w:t>&lt;!-- (</w:t>
      </w:r>
      <w:r>
        <w:rPr>
          <w:highlight w:val="white"/>
        </w:rPr>
        <w:t>M) USGIN profile version --&gt;</w:t>
      </w:r>
    </w:p>
    <w:p w:rsidR="003D5A8C" w:rsidRDefault="003D5A8C" w:rsidP="006E0541">
      <w:pPr>
        <w:pStyle w:val="XMLExample"/>
        <w:rPr>
          <w:b/>
          <w:bCs/>
          <w:color w:val="000000"/>
          <w:highlight w:val="white"/>
        </w:rPr>
      </w:pPr>
      <w:r>
        <w:rPr>
          <w:b/>
          <w:bCs/>
          <w:color w:val="000000"/>
          <w:highlight w:val="white"/>
        </w:rPr>
        <w:tab/>
      </w:r>
      <w:r>
        <w:rPr>
          <w:highlight w:val="white"/>
        </w:rPr>
        <w:t>&lt;gmd:metadataStandardVersion&gt;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highlight w:val="white"/>
        </w:rPr>
        <w:t>&lt;gco:CharacterString&gt;</w:t>
      </w:r>
      <w:r>
        <w:rPr>
          <w:b/>
          <w:bCs/>
          <w:color w:val="000000"/>
          <w:highlight w:val="white"/>
        </w:rPr>
        <w:t>1.2</w:t>
      </w:r>
      <w:r>
        <w:rPr>
          <w:highlight w:val="white"/>
        </w:rPr>
        <w:t>&lt;/gco:CharacterString&gt;</w:t>
      </w:r>
    </w:p>
    <w:p w:rsidR="003D5A8C" w:rsidRDefault="003D5A8C" w:rsidP="006E0541">
      <w:pPr>
        <w:pStyle w:val="XMLExample"/>
        <w:rPr>
          <w:highlight w:val="white"/>
        </w:rPr>
      </w:pPr>
      <w:r>
        <w:rPr>
          <w:b/>
          <w:bCs/>
          <w:color w:val="000000"/>
          <w:highlight w:val="white"/>
        </w:rPr>
        <w:tab/>
      </w:r>
      <w:r>
        <w:rPr>
          <w:highlight w:val="white"/>
        </w:rPr>
        <w:t>&lt;/gmd:metadataStandardVersion&gt;</w:t>
      </w:r>
    </w:p>
    <w:p w:rsidR="00B81FA4" w:rsidRDefault="00B81FA4" w:rsidP="006E0541">
      <w:pPr>
        <w:pStyle w:val="XMLExample"/>
        <w:rPr>
          <w:highlight w:val="white"/>
        </w:rPr>
      </w:pPr>
    </w:p>
    <w:p w:rsidR="003D5A8C" w:rsidRDefault="003D5A8C" w:rsidP="006E0541">
      <w:pPr>
        <w:pStyle w:val="XMLComment"/>
        <w:rPr>
          <w:b/>
          <w:bCs/>
          <w:color w:val="000000"/>
          <w:highlight w:val="white"/>
        </w:rPr>
      </w:pPr>
      <w:r>
        <w:rPr>
          <w:b/>
          <w:bCs/>
          <w:color w:val="000000"/>
          <w:highlight w:val="white"/>
        </w:rPr>
        <w:tab/>
      </w:r>
      <w:r>
        <w:rPr>
          <w:highlight w:val="white"/>
        </w:rPr>
        <w:t>&lt;!-- **************** --&gt;</w:t>
      </w:r>
    </w:p>
    <w:p w:rsidR="003D5A8C" w:rsidRDefault="003D5A8C" w:rsidP="006E0541">
      <w:pPr>
        <w:pStyle w:val="XMLComment"/>
        <w:rPr>
          <w:b/>
          <w:bCs/>
          <w:color w:val="000000"/>
          <w:highlight w:val="white"/>
        </w:rPr>
      </w:pPr>
      <w:r>
        <w:rPr>
          <w:b/>
          <w:bCs/>
          <w:color w:val="000000"/>
          <w:highlight w:val="white"/>
        </w:rPr>
        <w:tab/>
      </w:r>
      <w:r w:rsidR="00B81FA4">
        <w:rPr>
          <w:highlight w:val="white"/>
        </w:rPr>
        <w:t>&lt;!-- (</w:t>
      </w:r>
      <w:r>
        <w:rPr>
          <w:highlight w:val="white"/>
        </w:rPr>
        <w:t xml:space="preserve">M) Resource </w:t>
      </w:r>
      <w:r w:rsidRPr="00B81FA4">
        <w:rPr>
          <w:rStyle w:val="XMLCommentChar"/>
          <w:highlight w:val="white"/>
        </w:rPr>
        <w:t>identification</w:t>
      </w:r>
      <w:r>
        <w:rPr>
          <w:highlight w:val="white"/>
        </w:rPr>
        <w:t xml:space="preserve"> information - MD_DataIdentification (dataset, dataset series) </w:t>
      </w:r>
      <w:r w:rsidR="00B81FA4">
        <w:rPr>
          <w:highlight w:val="white"/>
        </w:rPr>
        <w:t>is default and most commonly used. In USGIN profile, services are mostly represented as distribution online resources to access datasets</w:t>
      </w:r>
      <w:r>
        <w:rPr>
          <w:highlight w:val="white"/>
        </w:rPr>
        <w:t>.  --&gt;</w:t>
      </w:r>
    </w:p>
    <w:p w:rsidR="003D5A8C" w:rsidRDefault="003D5A8C" w:rsidP="006E0541">
      <w:pPr>
        <w:pStyle w:val="XMLExample"/>
        <w:rPr>
          <w:b/>
          <w:bCs/>
          <w:color w:val="000000"/>
          <w:highlight w:val="white"/>
        </w:rPr>
      </w:pPr>
      <w:r>
        <w:rPr>
          <w:b/>
          <w:bCs/>
          <w:color w:val="000000"/>
          <w:highlight w:val="white"/>
        </w:rPr>
        <w:tab/>
      </w:r>
      <w:r>
        <w:rPr>
          <w:highlight w:val="white"/>
        </w:rPr>
        <w:t>&lt;gmd:identificationInfo&gt;</w:t>
      </w:r>
    </w:p>
    <w:p w:rsidR="003D5A8C" w:rsidRDefault="003D5A8C" w:rsidP="006E0541">
      <w:pPr>
        <w:pStyle w:val="XMLComment"/>
        <w:rPr>
          <w:b/>
          <w:bCs/>
          <w:color w:val="000000"/>
          <w:highlight w:val="white"/>
        </w:rPr>
      </w:pPr>
      <w:r>
        <w:rPr>
          <w:b/>
          <w:bCs/>
          <w:color w:val="000000"/>
          <w:highlight w:val="white"/>
        </w:rPr>
        <w:tab/>
      </w:r>
      <w:r>
        <w:rPr>
          <w:b/>
          <w:bCs/>
          <w:color w:val="000000"/>
          <w:highlight w:val="white"/>
        </w:rPr>
        <w:tab/>
      </w:r>
      <w:r>
        <w:rPr>
          <w:highlight w:val="white"/>
        </w:rPr>
        <w:t>&lt;!-- Resource Dataset or Dataset Series Identification --&gt;</w:t>
      </w:r>
      <w:r>
        <w:rPr>
          <w:b/>
          <w:bCs/>
          <w:color w:val="000000"/>
          <w:highlight w:val="white"/>
        </w:rPr>
        <w:t xml:space="preserve"> </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highlight w:val="white"/>
        </w:rPr>
        <w:t>&lt;gmd:MD_DataIdentification&gt;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highlight w:val="white"/>
        </w:rPr>
        <w:t>&lt;gmd:citation&gt;</w:t>
      </w:r>
    </w:p>
    <w:p w:rsidR="003D5A8C" w:rsidRDefault="003D5A8C" w:rsidP="006E0541">
      <w:pPr>
        <w:pStyle w:val="XMLComment"/>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 xml:space="preserve">&lt;!-- </w:t>
      </w:r>
      <w:r w:rsidR="00B81FA4">
        <w:rPr>
          <w:highlight w:val="white"/>
        </w:rPr>
        <w:t>(</w:t>
      </w:r>
      <w:r>
        <w:rPr>
          <w:highlight w:val="white"/>
        </w:rPr>
        <w:t>M) Resource citation - For USGIN purposes, this should be viewed as information to identify the intellectual origin of the content in the described resource, along the lines of a citation in a scientific journal. Required content for a CI_Citation element are title, date, and responsibleParty --&gt;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&lt;gmd:CI_Citation&gt;</w:t>
      </w:r>
    </w:p>
    <w:p w:rsidR="003D5A8C" w:rsidRDefault="003D5A8C" w:rsidP="006E0541">
      <w:pPr>
        <w:pStyle w:val="XMLComment"/>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sidR="00B81FA4">
        <w:rPr>
          <w:highlight w:val="white"/>
        </w:rPr>
        <w:t>&lt;!-- (</w:t>
      </w:r>
      <w:r>
        <w:rPr>
          <w:highlight w:val="white"/>
        </w:rPr>
        <w:t xml:space="preserve">M) Resource title - USGIN recommends using titles that inform the human reader about the dataset’s content as well as its context. </w:t>
      </w:r>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w:t>
      </w:r>
      <w:bookmarkStart w:id="24" w:name="CitationTitle"/>
      <w:r>
        <w:rPr>
          <w:highlight w:val="white"/>
        </w:rPr>
        <w:t>gmd:title</w:t>
      </w:r>
      <w:bookmarkEnd w:id="24"/>
      <w:r>
        <w:rPr>
          <w:highlight w:val="white"/>
        </w:rPr>
        <w:t>&gt;</w:t>
      </w:r>
    </w:p>
    <w:p w:rsidR="003D5A8C" w:rsidRDefault="003D5A8C" w:rsidP="00B73450">
      <w:pPr>
        <w:pStyle w:val="XMLExample"/>
        <w:ind w:left="1530" w:hanging="1530"/>
        <w:rPr>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Pr>
          <w:color w:val="0000FF"/>
          <w:highlight w:val="white"/>
        </w:rPr>
        <w:t>&lt;gco:CharacterString&gt;</w:t>
      </w:r>
      <w:r w:rsidRPr="00C74B2C">
        <w:rPr>
          <w:rStyle w:val="XMLElementContentChar"/>
          <w:highlight w:val="white"/>
        </w:rPr>
        <w:t>USGIN minimum metadata example XML file.</w:t>
      </w:r>
      <w:r>
        <w:rPr>
          <w:highlight w:val="white"/>
        </w:rPr>
        <w:t xml:space="preserve"> </w:t>
      </w:r>
      <w:r>
        <w:rPr>
          <w:color w:val="0000FF"/>
          <w:highlight w:val="white"/>
        </w:rPr>
        <w:t>&lt;/gco:CharacterString&gt;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&lt;/gmd:title&gt;</w:t>
      </w:r>
    </w:p>
    <w:p w:rsidR="003D5A8C" w:rsidRPr="001F31E2" w:rsidRDefault="003D5A8C" w:rsidP="006E0541">
      <w:pPr>
        <w:pStyle w:val="XMLComment"/>
        <w:rPr>
          <w:b/>
          <w:bCs/>
          <w:color w:val="000000"/>
          <w:highlight w:val="white"/>
        </w:rPr>
      </w:pPr>
      <w:r w:rsidRPr="001F31E2">
        <w:rPr>
          <w:highlight w:val="white"/>
        </w:rPr>
        <w:t>&lt;!-- (M-M) Resource reference date - Best practice is to include at least the date of publication or creation of the resource. The date of the resource reported in the citation corresponds to the resource’s last update version according to its update frequency. CI_Date content includes a date and dateType. Date for USGIN profile uses xs:date d</w:t>
      </w:r>
      <w:r w:rsidRPr="001F31E2">
        <w:rPr>
          <w:highlight w:val="white"/>
        </w:rPr>
        <w:t>a</w:t>
      </w:r>
      <w:r w:rsidRPr="001F31E2">
        <w:rPr>
          <w:highlight w:val="white"/>
        </w:rPr>
        <w:t>ta type, defined thus “date uses the date/timeSevenPropertyModel, with hour, minute, and second  require</w:t>
      </w:r>
      <w:r w:rsidR="001F31E2">
        <w:rPr>
          <w:highlight w:val="white"/>
        </w:rPr>
        <w:t>d to be absent.  timezoneOffset</w:t>
      </w:r>
      <w:r w:rsidRPr="001F31E2">
        <w:rPr>
          <w:highlight w:val="white"/>
        </w:rPr>
        <w:t xml:space="preserve"> remains optional” (http://www.w3.org/TR/xmlschema11-2). --&gt;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w:t>
      </w:r>
      <w:bookmarkStart w:id="25" w:name="CitationDate"/>
      <w:r>
        <w:rPr>
          <w:highlight w:val="white"/>
        </w:rPr>
        <w:t>gmd:date</w:t>
      </w:r>
      <w:bookmarkEnd w:id="25"/>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&lt;gmd:CI_Date&gt;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&lt;gmd:date&gt;</w:t>
      </w:r>
    </w:p>
    <w:p w:rsidR="003D5A8C" w:rsidRDefault="003D5A8C" w:rsidP="006E0541">
      <w:pPr>
        <w:pStyle w:val="XMLComment"/>
        <w:rPr>
          <w:b/>
          <w:bCs/>
          <w:color w:val="000000"/>
          <w:highlight w:val="white"/>
        </w:rPr>
      </w:pPr>
      <w:r>
        <w:rPr>
          <w:highlight w:val="white"/>
        </w:rPr>
        <w:t>&lt;!-- Requires an extended ISO 8601 formatted combined UTC date and time string (2001-12-17T09:30:47)</w:t>
      </w:r>
      <w:r w:rsidR="00C74B2C">
        <w:rPr>
          <w:highlight w:val="white"/>
        </w:rPr>
        <w:t>. If no time is available, use 12:00:00</w:t>
      </w:r>
      <w:r>
        <w:rPr>
          <w:highlight w:val="white"/>
        </w:rPr>
        <w:t xml:space="preserve"> --&gt;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&lt;gco:DateTime&gt;</w:t>
      </w:r>
      <w:r w:rsidRPr="00C74B2C">
        <w:rPr>
          <w:rStyle w:val="XMLElementContentChar"/>
          <w:highlight w:val="white"/>
        </w:rPr>
        <w:t>2010-01-14T09:30:47</w:t>
      </w:r>
      <w:r>
        <w:rPr>
          <w:highlight w:val="white"/>
        </w:rPr>
        <w:t>&lt;/gco:DateTime&gt;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&lt;/gmd:date&gt;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&lt;gmd:dateType&gt;</w:t>
      </w:r>
    </w:p>
    <w:p w:rsidR="003D5A8C" w:rsidRDefault="003D5A8C" w:rsidP="006E0541">
      <w:pPr>
        <w:pStyle w:val="XMLComment"/>
        <w:rPr>
          <w:b/>
          <w:bCs/>
          <w:color w:val="000000"/>
          <w:highlight w:val="white"/>
        </w:rPr>
      </w:pPr>
      <w:r>
        <w:rPr>
          <w:highlight w:val="white"/>
        </w:rPr>
        <w:t>&lt;!-- CI_DateTypeCode names: {creation, publication, revision} - NAP expands with {notAvailable, inForce, adopted, deprecated, superseded}. --&gt;</w:t>
      </w:r>
    </w:p>
    <w:p w:rsidR="003D5A8C" w:rsidRDefault="003D5A8C" w:rsidP="006E0541">
      <w:pPr>
        <w:pStyle w:val="XMLExample"/>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&lt;gmd:CI_DateTypeCode</w:t>
      </w:r>
      <w:r w:rsidR="001F31E2">
        <w:rPr>
          <w:color w:val="000000"/>
          <w:highlight w:val="white"/>
        </w:rPr>
        <w:t xml:space="preserve"> </w:t>
      </w:r>
      <w:r>
        <w:rPr>
          <w:highlight w:val="white"/>
        </w:rPr>
        <w:t>codeList</w:t>
      </w:r>
      <w:r>
        <w:rPr>
          <w:color w:val="000000"/>
          <w:highlight w:val="white"/>
        </w:rPr>
        <w:t>=</w:t>
      </w:r>
      <w:r w:rsidR="001F31E2" w:rsidRPr="001F31E2">
        <w:rPr>
          <w:highlight w:val="white"/>
        </w:rPr>
        <w:t>http://standards.iso.org/ittf/PubliclyAvailable</w:t>
      </w:r>
      <w:r w:rsidR="001F31E2" w:rsidRPr="001F31E2">
        <w:rPr>
          <w:highlight w:val="white"/>
        </w:rPr>
        <w:softHyphen/>
        <w:t>Standards/ISO_19139_Schemas/resources/Codelist/gmxCodelists.xml#CI_Date</w:t>
      </w:r>
      <w:r w:rsidR="001F31E2">
        <w:rPr>
          <w:highlight w:val="white"/>
        </w:rPr>
        <w:softHyphen/>
      </w:r>
      <w:r w:rsidR="001F31E2" w:rsidRPr="001F31E2">
        <w:rPr>
          <w:highlight w:val="white"/>
        </w:rPr>
        <w:t>TypeCode</w:t>
      </w:r>
      <w:r w:rsidR="001F31E2">
        <w:rPr>
          <w:color w:val="000000"/>
          <w:highlight w:val="white"/>
        </w:rPr>
        <w:t xml:space="preserve"> </w:t>
      </w:r>
      <w:r>
        <w:rPr>
          <w:highlight w:val="white"/>
        </w:rPr>
        <w:t>codeListV</w:t>
      </w:r>
      <w:r>
        <w:rPr>
          <w:highlight w:val="white"/>
        </w:rPr>
        <w:t>a</w:t>
      </w:r>
      <w:r>
        <w:rPr>
          <w:highlight w:val="white"/>
        </w:rPr>
        <w:t>lue</w:t>
      </w:r>
      <w:r>
        <w:rPr>
          <w:color w:val="000000"/>
          <w:highlight w:val="white"/>
        </w:rPr>
        <w:t>=</w:t>
      </w:r>
      <w:r>
        <w:rPr>
          <w:highlight w:val="white"/>
        </w:rPr>
        <w:t>"publication"</w:t>
      </w:r>
      <w:r>
        <w:rPr>
          <w:color w:val="0000FF"/>
          <w:highlight w:val="white"/>
        </w:rPr>
        <w:t>&gt;</w:t>
      </w:r>
      <w:r>
        <w:rPr>
          <w:color w:val="000000"/>
          <w:highlight w:val="white"/>
        </w:rPr>
        <w:t>publication</w:t>
      </w:r>
      <w:r>
        <w:rPr>
          <w:color w:val="0000FF"/>
          <w:highlight w:val="white"/>
        </w:rPr>
        <w:t>&lt;/gmd:CI_DateTypeCode&gt;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&lt;/gmd:dateType&gt;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&lt;/gmd:CI_Date&gt;</w:t>
      </w:r>
    </w:p>
    <w:p w:rsidR="003D5A8C" w:rsidRDefault="003D5A8C" w:rsidP="006E0541">
      <w:pPr>
        <w:pStyle w:val="XMLExample"/>
        <w:rPr>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&lt;/gmd:date&gt;</w:t>
      </w:r>
    </w:p>
    <w:p w:rsidR="001F31E2" w:rsidRDefault="001F31E2" w:rsidP="006E0541">
      <w:pPr>
        <w:pStyle w:val="XMLExample"/>
        <w:rPr>
          <w:highlight w:val="white"/>
        </w:rPr>
      </w:pPr>
    </w:p>
    <w:p w:rsidR="003D5A8C" w:rsidRDefault="003D5A8C" w:rsidP="006E0541">
      <w:pPr>
        <w:pStyle w:val="XMLComment"/>
        <w:rPr>
          <w:highlight w:val="white"/>
        </w:rPr>
      </w:pPr>
      <w:r>
        <w:rPr>
          <w:highlight w:val="white"/>
        </w:rPr>
        <w:t>&lt;!-- (C</w:t>
      </w:r>
      <w:r w:rsidR="001F31E2">
        <w:rPr>
          <w:highlight w:val="white"/>
        </w:rPr>
        <w:t xml:space="preserve"> required if available</w:t>
      </w:r>
      <w:r>
        <w:rPr>
          <w:highlight w:val="white"/>
        </w:rPr>
        <w:t xml:space="preserve">) Unique resource identifier  - </w:t>
      </w:r>
      <w:r w:rsidRPr="003D5A8C">
        <w:t>For USGIN purposes, this element content value should be only considered an identifier for the citation, without any assumption that it will use http protocol. The identifier may be resolvable to a URL, if a protocol prefix specifies an identifier scheme that is resolvable (e.g.</w:t>
      </w:r>
      <w:r>
        <w:rPr>
          <w:highlight w:val="white"/>
        </w:rPr>
        <w:t xml:space="preserve"> </w:t>
      </w:r>
      <w:r>
        <w:rPr>
          <w:highlight w:val="white"/>
        </w:rPr>
        <w:tab/>
        <w:t xml:space="preserve">http, urn…), but this is not necessary for a valid document, and should not be assumed when processing metadata documents. </w:t>
      </w:r>
    </w:p>
    <w:p w:rsidR="003D5A8C" w:rsidRDefault="003D5A8C" w:rsidP="006E0541">
      <w:pPr>
        <w:pStyle w:val="XMLComment"/>
        <w:rPr>
          <w:b/>
          <w:bCs/>
          <w:color w:val="000000"/>
          <w:highlight w:val="white"/>
        </w:rPr>
      </w:pPr>
      <w:r>
        <w:rPr>
          <w:highlight w:val="white"/>
        </w:rPr>
        <w:t>For USGIN, IF the Citation has an ide</w:t>
      </w:r>
      <w:r>
        <w:rPr>
          <w:highlight w:val="white"/>
        </w:rPr>
        <w:t>n</w:t>
      </w:r>
      <w:r>
        <w:rPr>
          <w:highlight w:val="white"/>
        </w:rPr>
        <w:t>tifier that is different from the identifier for the described resource (MD_Metadata/dataSetURI), it must be included here. RS_Identifier may substitute for MD_Identifier in the ISO19139 schema, but the USGIN profile requires use of MD_Identifer. If additional codespace and version content is ass</w:t>
      </w:r>
      <w:r>
        <w:rPr>
          <w:highlight w:val="white"/>
        </w:rPr>
        <w:t>o</w:t>
      </w:r>
      <w:r>
        <w:rPr>
          <w:highlight w:val="white"/>
        </w:rPr>
        <w:t>ciated with the identifier, it should be encoded as MD_Identifier/authority/ CI_Citation/ alternateTitle and MD_Identifier/ authority/ CI_Citation/ ed</w:t>
      </w:r>
      <w:r>
        <w:rPr>
          <w:highlight w:val="white"/>
        </w:rPr>
        <w:t>i</w:t>
      </w:r>
      <w:r>
        <w:rPr>
          <w:highlight w:val="white"/>
        </w:rPr>
        <w:t>tion  --&gt;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w:t>
      </w:r>
      <w:bookmarkStart w:id="26" w:name="CitationIdentifier"/>
      <w:r>
        <w:rPr>
          <w:highlight w:val="white"/>
        </w:rPr>
        <w:t>identifier</w:t>
      </w:r>
      <w:bookmarkEnd w:id="26"/>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&lt;gmd:MD_Identifier&gt;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&lt;gmd:code&gt;</w:t>
      </w:r>
    </w:p>
    <w:p w:rsidR="003D5A8C" w:rsidRDefault="003D5A8C" w:rsidP="006E0541">
      <w:pPr>
        <w:pStyle w:val="XMLComment"/>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&lt;!-- 13 digit ISBN example --&gt;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&lt;gco:CharacterString&gt;</w:t>
      </w:r>
      <w:r w:rsidRPr="00C74B2C">
        <w:rPr>
          <w:rStyle w:val="XMLElementContentChar"/>
          <w:highlight w:val="white"/>
        </w:rPr>
        <w:t>isbn:000-0-000-00000-0</w:t>
      </w:r>
      <w:r>
        <w:rPr>
          <w:highlight w:val="white"/>
        </w:rPr>
        <w:t>&lt;/gco:CharacterString&gt;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&lt;/gmd:code&gt;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&lt;/gmd:MD_Identifier&gt;</w:t>
      </w:r>
    </w:p>
    <w:p w:rsidR="003D5A8C" w:rsidRDefault="003D5A8C" w:rsidP="006E0541">
      <w:pPr>
        <w:pStyle w:val="XMLExample"/>
        <w:rPr>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&lt;/gmd:identifier&gt;</w:t>
      </w:r>
    </w:p>
    <w:p w:rsidR="004E124B" w:rsidRDefault="004E124B" w:rsidP="006E0541">
      <w:pPr>
        <w:pStyle w:val="XMLExample"/>
        <w:rPr>
          <w:highlight w:val="white"/>
        </w:rPr>
      </w:pPr>
    </w:p>
    <w:p w:rsidR="003D5A8C" w:rsidRDefault="00C036DE" w:rsidP="006E0541">
      <w:pPr>
        <w:pStyle w:val="XMLComment"/>
        <w:rPr>
          <w:b/>
          <w:bCs/>
          <w:color w:val="000000"/>
          <w:highlight w:val="white"/>
        </w:rPr>
      </w:pPr>
      <w:r>
        <w:rPr>
          <w:highlight w:val="white"/>
        </w:rPr>
        <w:t>&lt;!-- (</w:t>
      </w:r>
      <w:r w:rsidR="003D5A8C">
        <w:rPr>
          <w:highlight w:val="white"/>
        </w:rPr>
        <w:t>M) Resource responsible party - The citation attribute provides information for citing the described resource. C</w:t>
      </w:r>
      <w:r w:rsidR="003D5A8C">
        <w:rPr>
          <w:highlight w:val="white"/>
        </w:rPr>
        <w:t>i</w:t>
      </w:r>
      <w:r w:rsidR="003D5A8C">
        <w:rPr>
          <w:highlight w:val="white"/>
        </w:rPr>
        <w:t>tation is defined by Webster as "an act of quoting". The precise semantics of what an identification/citation is supposed to be are not very well artic</w:t>
      </w:r>
      <w:r w:rsidR="003D5A8C">
        <w:rPr>
          <w:highlight w:val="white"/>
        </w:rPr>
        <w:t>u</w:t>
      </w:r>
      <w:r w:rsidR="003D5A8C">
        <w:rPr>
          <w:highlight w:val="white"/>
        </w:rPr>
        <w:t>lated in ISO19115. For USGIN purposes, this should be viewed as information to identify the intellectual origin (or property) of the content in the d</w:t>
      </w:r>
      <w:r w:rsidR="003D5A8C">
        <w:rPr>
          <w:highlight w:val="white"/>
        </w:rPr>
        <w:t>e</w:t>
      </w:r>
      <w:r w:rsidR="003D5A8C">
        <w:rPr>
          <w:highlight w:val="white"/>
        </w:rPr>
        <w:t>scribed resource, along the lines of a citation in a scientific journal. Required content for a CI_Citation element are title, date, and ‘responsibleParty’.  --&gt;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&lt;gmd:citedResponsibleParty&gt;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&lt;gmd:CI_ResponsibleParty&gt;</w:t>
      </w:r>
    </w:p>
    <w:p w:rsidR="003D5A8C" w:rsidRDefault="003D5A8C" w:rsidP="006E0541">
      <w:pPr>
        <w:pStyle w:val="XMLComment"/>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 (C-C) (individualName + org</w:t>
      </w:r>
      <w:r>
        <w:rPr>
          <w:highlight w:val="white"/>
        </w:rPr>
        <w:t>a</w:t>
      </w:r>
      <w:r>
        <w:rPr>
          <w:highlight w:val="white"/>
        </w:rPr>
        <w:t>nisationName + positionName) &gt; 0 --&gt;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w:t>
      </w:r>
      <w:bookmarkStart w:id="27" w:name="ResourceReponsibleOrgName"/>
      <w:bookmarkStart w:id="28" w:name="CitationContactOrgName"/>
      <w:r>
        <w:rPr>
          <w:highlight w:val="white"/>
        </w:rPr>
        <w:t>gmd:organisationName</w:t>
      </w:r>
      <w:bookmarkEnd w:id="27"/>
      <w:bookmarkEnd w:id="28"/>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&lt;gco:CharacterString&gt;</w:t>
      </w:r>
      <w:r w:rsidRPr="00C74B2C">
        <w:rPr>
          <w:rStyle w:val="XMLElementContentChar"/>
          <w:highlight w:val="white"/>
        </w:rPr>
        <w:t>Arizona Geological Survey</w:t>
      </w:r>
      <w:r>
        <w:rPr>
          <w:highlight w:val="white"/>
        </w:rPr>
        <w:t>&lt;/gco:CharacterString&gt;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&lt;/gmd:organisationName&gt;</w:t>
      </w:r>
    </w:p>
    <w:p w:rsidR="003D5A8C" w:rsidRDefault="003D5A8C" w:rsidP="006E0541">
      <w:pPr>
        <w:pStyle w:val="XMLExample"/>
        <w:rPr>
          <w:highlight w:val="white"/>
        </w:rPr>
      </w:pPr>
    </w:p>
    <w:p w:rsidR="003D5A8C" w:rsidRDefault="003D5A8C" w:rsidP="006E0541">
      <w:pPr>
        <w:pStyle w:val="XMLComment"/>
        <w:rPr>
          <w:b/>
          <w:bCs/>
          <w:color w:val="000000"/>
          <w:highlight w:val="white"/>
        </w:rPr>
      </w:pPr>
      <w:r>
        <w:rPr>
          <w:b/>
          <w:bCs/>
          <w:color w:val="000000"/>
          <w:highlight w:val="white"/>
        </w:rPr>
        <w:tab/>
      </w:r>
      <w:r>
        <w:rPr>
          <w:b/>
          <w:bCs/>
          <w:color w:val="000000"/>
          <w:highlight w:val="white"/>
        </w:rPr>
        <w:tab/>
      </w:r>
      <w:r>
        <w:rPr>
          <w:b/>
          <w:bCs/>
          <w:color w:val="000000"/>
          <w:highlight w:val="white"/>
        </w:rPr>
        <w:tab/>
      </w:r>
      <w:r w:rsidR="001F31E2">
        <w:rPr>
          <w:b/>
          <w:bCs/>
          <w:color w:val="000000"/>
          <w:highlight w:val="white"/>
        </w:rPr>
        <w:tab/>
      </w:r>
      <w:r w:rsidR="001F31E2">
        <w:rPr>
          <w:b/>
          <w:bCs/>
          <w:color w:val="000000"/>
          <w:highlight w:val="white"/>
        </w:rPr>
        <w:tab/>
      </w:r>
      <w:r w:rsidR="001F31E2">
        <w:rPr>
          <w:b/>
          <w:bCs/>
          <w:color w:val="000000"/>
          <w:highlight w:val="white"/>
        </w:rPr>
        <w:tab/>
      </w:r>
      <w:r w:rsidR="001F31E2">
        <w:rPr>
          <w:b/>
          <w:bCs/>
          <w:color w:val="000000"/>
          <w:highlight w:val="white"/>
        </w:rPr>
        <w:tab/>
      </w:r>
      <w:r>
        <w:rPr>
          <w:highlight w:val="white"/>
        </w:rPr>
        <w:t>&lt;!-- (O-C) Contact Information - (phone + deliveryPoint + electronicMailAddress ) &gt; 0 --&gt;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&lt;gmd:contactInfo&gt;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&lt;gmd:CI_Contact&gt;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&lt;gmd:phone&gt;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w:t>
      </w:r>
      <w:bookmarkStart w:id="29" w:name="CitationContactTelephone"/>
      <w:r>
        <w:rPr>
          <w:highlight w:val="white"/>
        </w:rPr>
        <w:t>gmd:CI_Telephone</w:t>
      </w:r>
      <w:bookmarkEnd w:id="29"/>
      <w:r>
        <w:rPr>
          <w:highlight w:val="white"/>
        </w:rPr>
        <w:t>&gt;</w:t>
      </w:r>
    </w:p>
    <w:p w:rsidR="003D5A8C" w:rsidRDefault="003D5A8C" w:rsidP="006E0541">
      <w:pPr>
        <w:pStyle w:val="XMLExample"/>
        <w:rPr>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color w:val="0000FF"/>
          <w:highlight w:val="white"/>
        </w:rPr>
        <w:t>&lt;gmd:voice&gt;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&lt;gco:CharacterString&gt;</w:t>
      </w:r>
      <w:r w:rsidRPr="00C74B2C">
        <w:rPr>
          <w:rStyle w:val="XMLElementContentChar"/>
          <w:highlight w:val="white"/>
        </w:rPr>
        <w:t>520-770-3500</w:t>
      </w:r>
      <w:r>
        <w:rPr>
          <w:highlight w:val="white"/>
        </w:rPr>
        <w:t>&lt;/gco:CharacterString&gt;</w:t>
      </w:r>
    </w:p>
    <w:p w:rsidR="003D5A8C" w:rsidRDefault="003D5A8C" w:rsidP="006E0541">
      <w:pPr>
        <w:pStyle w:val="XMLExample"/>
        <w:rPr>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color w:val="0000FF"/>
          <w:highlight w:val="white"/>
        </w:rPr>
        <w:t>&lt;/gmd:voice&gt;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&lt;/gmd:CI_Telephone&gt;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&lt;/gmd:phone&gt;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&lt;/gmd:CI_Contact&gt;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&lt;/gmd:contactInfo&gt;</w:t>
      </w:r>
    </w:p>
    <w:p w:rsidR="003D5A8C" w:rsidRDefault="001F31E2" w:rsidP="006E0541">
      <w:pPr>
        <w:pStyle w:val="XMLComment"/>
        <w:rPr>
          <w:b/>
          <w:bCs/>
          <w:color w:val="000000"/>
          <w:highlight w:val="white"/>
        </w:rPr>
      </w:pPr>
      <w:r>
        <w:rPr>
          <w:highlight w:val="white"/>
        </w:rPr>
        <w:t>&lt;!-- (</w:t>
      </w:r>
      <w:r w:rsidR="003D5A8C">
        <w:rPr>
          <w:highlight w:val="white"/>
        </w:rPr>
        <w:t>M) ISO</w:t>
      </w:r>
      <w:r w:rsidR="00C036DE">
        <w:rPr>
          <w:highlight w:val="white"/>
        </w:rPr>
        <w:t xml:space="preserve"> 19139 Mandatory: contact role.  </w:t>
      </w:r>
      <w:r w:rsidR="003D5A8C">
        <w:rPr>
          <w:highlight w:val="white"/>
        </w:rPr>
        <w:t xml:space="preserve"> CI_RoleCode names: {resourceProvider, custodian, owner, user, distributor, originator, pointOfContact, principalInvestigator, processor, publisher, author} </w:t>
      </w:r>
      <w:r>
        <w:rPr>
          <w:highlight w:val="white"/>
        </w:rPr>
        <w:t xml:space="preserve"> --&gt;</w:t>
      </w:r>
    </w:p>
    <w:p w:rsidR="00C036DE" w:rsidRDefault="00C036DE"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&lt;gmd:role&gt;</w:t>
      </w:r>
    </w:p>
    <w:p w:rsidR="003D5A8C" w:rsidRDefault="003D5A8C" w:rsidP="006E0541">
      <w:pPr>
        <w:pStyle w:val="XMLExample"/>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&lt;gmd:CI_RoleCode</w:t>
      </w:r>
      <w:r>
        <w:rPr>
          <w:color w:val="000000"/>
          <w:highlight w:val="white"/>
        </w:rPr>
        <w:t xml:space="preserve"> </w:t>
      </w:r>
      <w:r w:rsidR="001F31E2">
        <w:rPr>
          <w:color w:val="000000"/>
          <w:highlight w:val="white"/>
        </w:rPr>
        <w:t xml:space="preserve"> </w:t>
      </w:r>
      <w:r>
        <w:rPr>
          <w:highlight w:val="white"/>
        </w:rPr>
        <w:t>codeList</w:t>
      </w:r>
      <w:r>
        <w:rPr>
          <w:color w:val="000000"/>
          <w:highlight w:val="white"/>
        </w:rPr>
        <w:t>=</w:t>
      </w:r>
      <w:r w:rsidR="001F31E2" w:rsidRPr="001F31E2">
        <w:rPr>
          <w:highlight w:val="white"/>
        </w:rPr>
        <w:t>http://standards.iso.org/ittf/PubliclyAvailable</w:t>
      </w:r>
      <w:r w:rsidR="001F31E2" w:rsidRPr="001F31E2">
        <w:rPr>
          <w:highlight w:val="white"/>
        </w:rPr>
        <w:softHyphen/>
        <w:t>Standards/ISO_19139_Schemas/resources/Codelist/gmxCodelists.xml#CI_RoleCode</w:t>
      </w:r>
      <w:r w:rsidR="001F31E2">
        <w:rPr>
          <w:color w:val="000000"/>
          <w:highlight w:val="white"/>
        </w:rPr>
        <w:t xml:space="preserve"> </w:t>
      </w:r>
      <w:r>
        <w:rPr>
          <w:highlight w:val="white"/>
        </w:rPr>
        <w:t>codeListV</w:t>
      </w:r>
      <w:r>
        <w:rPr>
          <w:highlight w:val="white"/>
        </w:rPr>
        <w:t>a</w:t>
      </w:r>
      <w:r>
        <w:rPr>
          <w:highlight w:val="white"/>
        </w:rPr>
        <w:t>lue</w:t>
      </w:r>
      <w:r>
        <w:rPr>
          <w:color w:val="000000"/>
          <w:highlight w:val="white"/>
        </w:rPr>
        <w:t>=</w:t>
      </w:r>
      <w:r>
        <w:rPr>
          <w:highlight w:val="white"/>
        </w:rPr>
        <w:t>"pointOfContact"</w:t>
      </w:r>
      <w:r>
        <w:rPr>
          <w:color w:val="0000FF"/>
          <w:highlight w:val="white"/>
        </w:rPr>
        <w:t>&gt;</w:t>
      </w:r>
      <w:r>
        <w:rPr>
          <w:color w:val="000000"/>
          <w:highlight w:val="white"/>
        </w:rPr>
        <w:t>point of contact</w:t>
      </w:r>
      <w:r>
        <w:rPr>
          <w:color w:val="0000FF"/>
          <w:highlight w:val="white"/>
        </w:rPr>
        <w:t>&lt;/gmd:CI_RoleCode&gt;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&lt;/gmd:role&gt;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&lt;/gmd:CI_ResponsibleParty&gt;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&lt;/gmd:citedResponsibleParty&gt;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&lt;/gmd:CI_Citation&gt;</w:t>
      </w:r>
    </w:p>
    <w:p w:rsidR="003D5A8C" w:rsidRDefault="003D5A8C" w:rsidP="006E0541">
      <w:pPr>
        <w:pStyle w:val="XMLExample"/>
        <w:rPr>
          <w:highlight w:val="white"/>
        </w:rPr>
      </w:pPr>
      <w:r>
        <w:rPr>
          <w:b/>
          <w:bCs/>
          <w:color w:val="000000"/>
          <w:highlight w:val="white"/>
        </w:rPr>
        <w:tab/>
      </w:r>
      <w:r>
        <w:rPr>
          <w:b/>
          <w:bCs/>
          <w:color w:val="000000"/>
          <w:highlight w:val="white"/>
        </w:rPr>
        <w:tab/>
      </w:r>
      <w:r>
        <w:rPr>
          <w:b/>
          <w:bCs/>
          <w:color w:val="000000"/>
          <w:highlight w:val="white"/>
        </w:rPr>
        <w:tab/>
      </w:r>
      <w:r>
        <w:rPr>
          <w:highlight w:val="white"/>
        </w:rPr>
        <w:t>&lt;/gmd:citation&gt;</w:t>
      </w:r>
    </w:p>
    <w:p w:rsidR="001F31E2" w:rsidRDefault="001F31E2" w:rsidP="006E0541">
      <w:pPr>
        <w:pStyle w:val="XMLExample"/>
        <w:rPr>
          <w:highlight w:val="white"/>
        </w:rPr>
      </w:pPr>
    </w:p>
    <w:p w:rsidR="003D5A8C" w:rsidRDefault="004E124B" w:rsidP="006E0541">
      <w:pPr>
        <w:pStyle w:val="XMLComment"/>
        <w:rPr>
          <w:b/>
          <w:bCs/>
          <w:color w:val="000000"/>
          <w:highlight w:val="white"/>
        </w:rPr>
      </w:pPr>
      <w:r>
        <w:rPr>
          <w:highlight w:val="white"/>
        </w:rPr>
        <w:t>&lt;!-- (</w:t>
      </w:r>
      <w:r w:rsidR="00C036DE">
        <w:rPr>
          <w:highlight w:val="white"/>
        </w:rPr>
        <w:t>M) Resource Abstract - F</w:t>
      </w:r>
      <w:r w:rsidR="003D5A8C">
        <w:rPr>
          <w:highlight w:val="white"/>
        </w:rPr>
        <w:t>ree text summary of the content, significance, purpose, scope, etc. of the resource. Exactly one va</w:t>
      </w:r>
      <w:r w:rsidR="003D5A8C">
        <w:rPr>
          <w:highlight w:val="white"/>
        </w:rPr>
        <w:t>l</w:t>
      </w:r>
      <w:r w:rsidR="003D5A8C">
        <w:rPr>
          <w:highlight w:val="white"/>
        </w:rPr>
        <w:t>ue. --&gt;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highlight w:val="white"/>
        </w:rPr>
        <w:t>&lt;</w:t>
      </w:r>
      <w:bookmarkStart w:id="30" w:name="CitationAbstract"/>
      <w:r>
        <w:rPr>
          <w:highlight w:val="white"/>
        </w:rPr>
        <w:t>gmd:abstract</w:t>
      </w:r>
      <w:bookmarkEnd w:id="30"/>
      <w:r>
        <w:rPr>
          <w:highlight w:val="white"/>
        </w:rPr>
        <w:t>&gt;</w:t>
      </w:r>
    </w:p>
    <w:p w:rsidR="003D5A8C" w:rsidRDefault="003D5A8C" w:rsidP="006E0541">
      <w:pPr>
        <w:pStyle w:val="XMLExample"/>
        <w:rPr>
          <w:highlight w:val="white"/>
        </w:rPr>
      </w:pPr>
      <w:r>
        <w:rPr>
          <w:highlight w:val="white"/>
        </w:rPr>
        <w:tab/>
      </w:r>
      <w:r>
        <w:rPr>
          <w:highlight w:val="white"/>
        </w:rPr>
        <w:tab/>
      </w:r>
      <w:r>
        <w:rPr>
          <w:highlight w:val="white"/>
        </w:rPr>
        <w:tab/>
      </w:r>
      <w:r>
        <w:rPr>
          <w:highlight w:val="white"/>
        </w:rPr>
        <w:tab/>
      </w:r>
      <w:r>
        <w:rPr>
          <w:color w:val="0000FF"/>
          <w:highlight w:val="white"/>
        </w:rPr>
        <w:t>&lt;gco:CharacterString&gt;</w:t>
      </w:r>
      <w:r w:rsidRPr="001F31E2">
        <w:rPr>
          <w:rStyle w:val="XMLElementContentChar"/>
          <w:highlight w:val="white"/>
        </w:rPr>
        <w:t>Example for the minimum required elements in a USGIN dataset metadata record.</w:t>
      </w:r>
      <w:r>
        <w:rPr>
          <w:color w:val="0000FF"/>
          <w:highlight w:val="white"/>
        </w:rPr>
        <w:t>&lt;/gco:CharacterString&gt;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highlight w:val="white"/>
        </w:rPr>
        <w:t>&lt;/gmd:abstract&gt;</w:t>
      </w:r>
    </w:p>
    <w:p w:rsidR="003D5A8C" w:rsidRDefault="003D5A8C" w:rsidP="006E0541">
      <w:pPr>
        <w:pStyle w:val="XMLComment"/>
        <w:rPr>
          <w:highlight w:val="white"/>
        </w:rPr>
      </w:pPr>
      <w:r>
        <w:rPr>
          <w:highlight w:val="white"/>
        </w:rPr>
        <w:tab/>
      </w:r>
      <w:r>
        <w:rPr>
          <w:highlight w:val="white"/>
        </w:rPr>
        <w:tab/>
      </w:r>
      <w:r>
        <w:rPr>
          <w:highlight w:val="white"/>
        </w:rPr>
        <w:tab/>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highlight w:val="white"/>
        </w:rPr>
        <w:t>&lt;gmd:status&gt;</w:t>
      </w:r>
    </w:p>
    <w:p w:rsidR="003D5A8C" w:rsidRDefault="00847B08" w:rsidP="006E0541">
      <w:pPr>
        <w:pStyle w:val="XMLComment"/>
        <w:rPr>
          <w:b/>
          <w:bCs/>
          <w:color w:val="000000"/>
          <w:highlight w:val="white"/>
        </w:rPr>
      </w:pPr>
      <w:r>
        <w:rPr>
          <w:highlight w:val="white"/>
        </w:rPr>
        <w:t>&lt;!-- (M</w:t>
      </w:r>
      <w:r w:rsidR="004E124B">
        <w:rPr>
          <w:highlight w:val="white"/>
        </w:rPr>
        <w:t xml:space="preserve">) Resource Status, </w:t>
      </w:r>
      <w:r w:rsidR="003D5A8C">
        <w:rPr>
          <w:highlight w:val="white"/>
        </w:rPr>
        <w:t>from MD_ProgressCode names: {completed, historicalArchive, obsolete, onGoing, planned, required, underDevelopment} - NAP expands with {proposed}. Obsolete is synonymous with deprecated. --&gt;</w:t>
      </w:r>
    </w:p>
    <w:p w:rsidR="003D5A8C" w:rsidRDefault="003D5A8C" w:rsidP="006E0541">
      <w:pPr>
        <w:pStyle w:val="XMLExample"/>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&lt;gmd:MD_ProgressCode</w:t>
      </w:r>
      <w:r w:rsidR="004E124B">
        <w:rPr>
          <w:color w:val="000000"/>
          <w:highlight w:val="white"/>
        </w:rPr>
        <w:t xml:space="preserve"> </w:t>
      </w:r>
      <w:r>
        <w:rPr>
          <w:highlight w:val="white"/>
        </w:rPr>
        <w:t>codeList</w:t>
      </w:r>
      <w:r>
        <w:rPr>
          <w:color w:val="000000"/>
          <w:highlight w:val="white"/>
        </w:rPr>
        <w:t>=</w:t>
      </w:r>
      <w:r w:rsidR="004E124B" w:rsidRPr="004E124B">
        <w:rPr>
          <w:highlight w:val="white"/>
        </w:rPr>
        <w:t>http://standards.iso.org/ittf/PubliclyAvailable</w:t>
      </w:r>
      <w:r w:rsidR="004E124B" w:rsidRPr="004E124B">
        <w:rPr>
          <w:highlight w:val="white"/>
        </w:rPr>
        <w:softHyphen/>
        <w:t>Standards/ISO_19139_Schemas/resources/Codelist/gmxCodelists.xml#MD_ProgressCode</w:t>
      </w:r>
      <w:r w:rsidR="004E124B">
        <w:rPr>
          <w:color w:val="000000"/>
          <w:highlight w:val="white"/>
        </w:rPr>
        <w:t xml:space="preserve"> </w:t>
      </w:r>
      <w:r>
        <w:rPr>
          <w:highlight w:val="white"/>
        </w:rPr>
        <w:t>codeListV</w:t>
      </w:r>
      <w:r>
        <w:rPr>
          <w:highlight w:val="white"/>
        </w:rPr>
        <w:t>a</w:t>
      </w:r>
      <w:r>
        <w:rPr>
          <w:highlight w:val="white"/>
        </w:rPr>
        <w:t>lue</w:t>
      </w:r>
      <w:r>
        <w:rPr>
          <w:color w:val="000000"/>
          <w:highlight w:val="white"/>
        </w:rPr>
        <w:t>=</w:t>
      </w:r>
      <w:r>
        <w:rPr>
          <w:highlight w:val="white"/>
        </w:rPr>
        <w:t>"completed"</w:t>
      </w:r>
      <w:r>
        <w:rPr>
          <w:color w:val="0000FF"/>
          <w:highlight w:val="white"/>
        </w:rPr>
        <w:t>&gt;</w:t>
      </w:r>
      <w:r>
        <w:rPr>
          <w:color w:val="000000"/>
          <w:highlight w:val="white"/>
        </w:rPr>
        <w:t>completed</w:t>
      </w:r>
      <w:r>
        <w:rPr>
          <w:color w:val="0000FF"/>
          <w:highlight w:val="white"/>
        </w:rPr>
        <w:t>&lt;/gmd:MD_ProgressCode&gt;</w:t>
      </w:r>
    </w:p>
    <w:p w:rsidR="003D5A8C" w:rsidRDefault="003D5A8C" w:rsidP="006E0541">
      <w:pPr>
        <w:pStyle w:val="XMLExample"/>
        <w:rPr>
          <w:highlight w:val="white"/>
        </w:rPr>
      </w:pPr>
      <w:r>
        <w:rPr>
          <w:b/>
          <w:bCs/>
          <w:color w:val="000000"/>
          <w:highlight w:val="white"/>
        </w:rPr>
        <w:tab/>
      </w:r>
      <w:r>
        <w:rPr>
          <w:b/>
          <w:bCs/>
          <w:color w:val="000000"/>
          <w:highlight w:val="white"/>
        </w:rPr>
        <w:tab/>
      </w:r>
      <w:r>
        <w:rPr>
          <w:b/>
          <w:bCs/>
          <w:color w:val="000000"/>
          <w:highlight w:val="white"/>
        </w:rPr>
        <w:tab/>
      </w:r>
      <w:r>
        <w:rPr>
          <w:highlight w:val="white"/>
        </w:rPr>
        <w:t>&lt;/gmd:status&gt;</w:t>
      </w:r>
    </w:p>
    <w:p w:rsidR="00C036DE" w:rsidRDefault="00C036DE" w:rsidP="006E0541">
      <w:pPr>
        <w:pStyle w:val="XMLExample"/>
        <w:rPr>
          <w:highlight w:val="white"/>
        </w:rPr>
      </w:pPr>
    </w:p>
    <w:p w:rsidR="003D5A8C" w:rsidRDefault="00832558" w:rsidP="006E0541">
      <w:pPr>
        <w:pStyle w:val="XMLComment"/>
        <w:rPr>
          <w:b/>
          <w:bCs/>
          <w:color w:val="000000"/>
          <w:highlight w:val="white"/>
        </w:rPr>
      </w:pPr>
      <w:r>
        <w:rPr>
          <w:highlight w:val="white"/>
        </w:rPr>
        <w:t>&lt;!-- (</w:t>
      </w:r>
      <w:r w:rsidR="003D5A8C">
        <w:rPr>
          <w:highlight w:val="white"/>
        </w:rPr>
        <w:t>C</w:t>
      </w:r>
      <w:r w:rsidRPr="00832558">
        <w:rPr>
          <w:highlight w:val="white"/>
        </w:rPr>
        <w:t xml:space="preserve"> </w:t>
      </w:r>
      <w:r>
        <w:rPr>
          <w:highlight w:val="white"/>
        </w:rPr>
        <w:t>mandatory for physical r</w:t>
      </w:r>
      <w:r>
        <w:rPr>
          <w:highlight w:val="white"/>
        </w:rPr>
        <w:t>e</w:t>
      </w:r>
      <w:r>
        <w:rPr>
          <w:highlight w:val="white"/>
        </w:rPr>
        <w:t>sources such as core, cuttings, samples, manuscripts</w:t>
      </w:r>
      <w:r w:rsidR="003D5A8C">
        <w:rPr>
          <w:highlight w:val="white"/>
        </w:rPr>
        <w:t>) Resource point of contact (access contact) - CI_ResponsibleParty element here would contain information for point of contact to access the resource. --&gt;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highlight w:val="white"/>
        </w:rPr>
        <w:t>&lt;gmd:pointOfContact&gt;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&lt;gmd:CI_ResponsibleParty&gt;</w:t>
      </w:r>
    </w:p>
    <w:p w:rsidR="003D5A8C" w:rsidRDefault="003D5A8C" w:rsidP="006E0541">
      <w:pPr>
        <w:pStyle w:val="XMLComment"/>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 (M-M) (individualName + organisationName + positionName) &gt; 0 --&gt;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w:t>
      </w:r>
      <w:bookmarkStart w:id="31" w:name="ResourcePOCOrgName"/>
      <w:r>
        <w:rPr>
          <w:highlight w:val="white"/>
        </w:rPr>
        <w:t>gmd:organisationName</w:t>
      </w:r>
      <w:bookmarkEnd w:id="31"/>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&lt;gco:CharacterString&gt;</w:t>
      </w:r>
      <w:r w:rsidRPr="007F65C2">
        <w:rPr>
          <w:rStyle w:val="XMLElementContentChar"/>
          <w:highlight w:val="white"/>
        </w:rPr>
        <w:t>Arizona Geological Survey</w:t>
      </w:r>
      <w:r>
        <w:rPr>
          <w:highlight w:val="white"/>
        </w:rPr>
        <w:t>&lt;/gco:CharacterString&gt;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&lt;/gmd:organisationName&gt;</w:t>
      </w:r>
    </w:p>
    <w:p w:rsidR="003D5A8C" w:rsidRDefault="007F65C2" w:rsidP="006E0541">
      <w:pPr>
        <w:pStyle w:val="XMLComment"/>
        <w:rPr>
          <w:b/>
          <w:bCs/>
          <w:color w:val="000000"/>
          <w:highlight w:val="white"/>
        </w:rPr>
      </w:pPr>
      <w:r>
        <w:rPr>
          <w:highlight w:val="white"/>
        </w:rPr>
        <w:tab/>
      </w:r>
      <w:r>
        <w:rPr>
          <w:highlight w:val="white"/>
        </w:rPr>
        <w:tab/>
      </w:r>
      <w:r>
        <w:rPr>
          <w:highlight w:val="white"/>
        </w:rPr>
        <w:tab/>
      </w:r>
      <w:r>
        <w:rPr>
          <w:highlight w:val="white"/>
        </w:rPr>
        <w:tab/>
      </w:r>
      <w:r>
        <w:rPr>
          <w:highlight w:val="white"/>
        </w:rPr>
        <w:tab/>
      </w:r>
      <w:r w:rsidR="003D5A8C">
        <w:rPr>
          <w:highlight w:val="white"/>
        </w:rPr>
        <w:t>&lt;!-- (C) Contact Information - (phone + deliveryPoint + electronicMailA</w:t>
      </w:r>
      <w:r w:rsidR="003D5A8C">
        <w:rPr>
          <w:highlight w:val="white"/>
        </w:rPr>
        <w:t>d</w:t>
      </w:r>
      <w:r w:rsidR="003D5A8C">
        <w:rPr>
          <w:highlight w:val="white"/>
        </w:rPr>
        <w:t>dress) &gt; 0 --&gt;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&lt;gmd:contactInfo&gt;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&lt;gmd:CI_Contact&gt;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&lt;gmd:address&gt;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&lt;gmd:CI_Address&gt;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w:t>
      </w:r>
      <w:bookmarkStart w:id="32" w:name="ResourcePOCeMail"/>
      <w:r>
        <w:rPr>
          <w:highlight w:val="white"/>
        </w:rPr>
        <w:t>gmd:electronicMailAddress</w:t>
      </w:r>
      <w:bookmarkEnd w:id="32"/>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&lt;gco:CharacterString&gt;</w:t>
      </w:r>
      <w:r w:rsidRPr="007F65C2">
        <w:rPr>
          <w:rStyle w:val="XMLElementContentChar"/>
          <w:highlight w:val="white"/>
        </w:rPr>
        <w:t>Steve.rauzi@azgs.az.go</w:t>
      </w:r>
      <w:r w:rsidR="007F65C2" w:rsidRPr="007F65C2">
        <w:rPr>
          <w:rStyle w:val="XMLElementContentChar"/>
          <w:highlight w:val="white"/>
        </w:rPr>
        <w:t>v</w:t>
      </w:r>
      <w:r>
        <w:rPr>
          <w:highlight w:val="white"/>
        </w:rPr>
        <w:t>&lt;/gco:CharacterString&gt;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&lt;/gmd:electronicMailAddress&gt;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&lt;/gmd:CI_Address&gt;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&lt;/gmd:address&gt;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&lt;/gmd:CI_Contact&gt;</w:t>
      </w:r>
    </w:p>
    <w:p w:rsidR="003D5A8C" w:rsidRDefault="003D5A8C" w:rsidP="006E0541">
      <w:pPr>
        <w:pStyle w:val="XMLExample"/>
        <w:rPr>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&lt;/gmd:contactInfo&gt;</w:t>
      </w:r>
    </w:p>
    <w:p w:rsidR="00C036DE" w:rsidRDefault="00C036DE" w:rsidP="006E0541">
      <w:pPr>
        <w:pStyle w:val="XMLExample"/>
        <w:rPr>
          <w:highlight w:val="white"/>
        </w:rPr>
      </w:pPr>
    </w:p>
    <w:p w:rsidR="003D5A8C" w:rsidRDefault="007F65C2" w:rsidP="006E0541">
      <w:pPr>
        <w:pStyle w:val="XMLComment"/>
        <w:rPr>
          <w:b/>
          <w:bCs/>
          <w:color w:val="000000"/>
          <w:highlight w:val="white"/>
        </w:rPr>
      </w:pPr>
      <w:r>
        <w:rPr>
          <w:highlight w:val="white"/>
        </w:rPr>
        <w:t>&lt;!-- (</w:t>
      </w:r>
      <w:r w:rsidR="003D5A8C">
        <w:rPr>
          <w:highlight w:val="white"/>
        </w:rPr>
        <w:t xml:space="preserve">M) ISO </w:t>
      </w:r>
      <w:r>
        <w:rPr>
          <w:highlight w:val="white"/>
        </w:rPr>
        <w:t>19139 Mandatory: contact role</w:t>
      </w:r>
      <w:r w:rsidR="00D55F0B">
        <w:rPr>
          <w:highlight w:val="white"/>
        </w:rPr>
        <w:t>.</w:t>
      </w:r>
      <w:r>
        <w:rPr>
          <w:highlight w:val="white"/>
        </w:rPr>
        <w:t xml:space="preserve"> </w:t>
      </w:r>
      <w:r w:rsidR="003D5A8C">
        <w:rPr>
          <w:highlight w:val="white"/>
        </w:rPr>
        <w:t xml:space="preserve"> The CI_ResponsibleParty/role/CI_RoleCode is from CI_RoleCode names: {resourceProvider, custodian, owner, user, distributor, originator, pointOfContact, principalInvestigator, processor, publisher, author}. --&gt;</w:t>
      </w:r>
    </w:p>
    <w:p w:rsidR="007F65C2" w:rsidRDefault="007F65C2"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&lt;gmd:role&gt;</w:t>
      </w:r>
    </w:p>
    <w:p w:rsidR="003D5A8C" w:rsidRDefault="003D5A8C" w:rsidP="006E0541">
      <w:pPr>
        <w:pStyle w:val="XMLExample"/>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&lt;gmd:CI_RoleCode</w:t>
      </w:r>
      <w:r>
        <w:rPr>
          <w:color w:val="000000"/>
          <w:highlight w:val="white"/>
        </w:rPr>
        <w:t xml:space="preserve"> </w:t>
      </w:r>
      <w:r>
        <w:rPr>
          <w:highlight w:val="white"/>
        </w:rPr>
        <w:t>codeList</w:t>
      </w:r>
      <w:r>
        <w:rPr>
          <w:color w:val="000000"/>
          <w:highlight w:val="white"/>
        </w:rPr>
        <w:t>=</w:t>
      </w:r>
      <w:r>
        <w:rPr>
          <w:highlight w:val="white"/>
        </w:rPr>
        <w:t>"http://standards.iso.org/ittf/PubliclyAvailable</w:t>
      </w:r>
      <w:r w:rsidR="007F65C2">
        <w:rPr>
          <w:highlight w:val="white"/>
        </w:rPr>
        <w:softHyphen/>
      </w:r>
      <w:r>
        <w:rPr>
          <w:highlight w:val="white"/>
        </w:rPr>
        <w:t>Standards/ISO_19139_Schemas/resources/Codelist/gmxCodelists.xml#CI_RoleCode"</w:t>
      </w:r>
      <w:r>
        <w:rPr>
          <w:color w:val="000000"/>
          <w:highlight w:val="white"/>
        </w:rPr>
        <w:t xml:space="preserve"> </w:t>
      </w:r>
      <w:r w:rsidR="007F65C2">
        <w:rPr>
          <w:color w:val="000000"/>
          <w:highlight w:val="white"/>
        </w:rPr>
        <w:t xml:space="preserve"> </w:t>
      </w:r>
      <w:r>
        <w:rPr>
          <w:highlight w:val="white"/>
        </w:rPr>
        <w:t>codeListV</w:t>
      </w:r>
      <w:r>
        <w:rPr>
          <w:highlight w:val="white"/>
        </w:rPr>
        <w:t>a</w:t>
      </w:r>
      <w:r>
        <w:rPr>
          <w:highlight w:val="white"/>
        </w:rPr>
        <w:t>lue</w:t>
      </w:r>
      <w:r>
        <w:rPr>
          <w:color w:val="000000"/>
          <w:highlight w:val="white"/>
        </w:rPr>
        <w:t>=</w:t>
      </w:r>
      <w:r>
        <w:rPr>
          <w:highlight w:val="white"/>
        </w:rPr>
        <w:t>"pointOfContact"</w:t>
      </w:r>
      <w:r>
        <w:rPr>
          <w:color w:val="0000FF"/>
          <w:highlight w:val="white"/>
        </w:rPr>
        <w:t>&gt;</w:t>
      </w:r>
      <w:r>
        <w:rPr>
          <w:color w:val="000000"/>
          <w:highlight w:val="white"/>
        </w:rPr>
        <w:t>point of contact</w:t>
      </w:r>
      <w:r>
        <w:rPr>
          <w:color w:val="0000FF"/>
          <w:highlight w:val="white"/>
        </w:rPr>
        <w:t>&lt;/gmd:CI_RoleCode&gt;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&lt;/gmd:role&gt;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&lt;/gmd:CI_ResponsibleParty&gt;</w:t>
      </w:r>
    </w:p>
    <w:p w:rsidR="003D5A8C" w:rsidRDefault="003D5A8C" w:rsidP="006E0541">
      <w:pPr>
        <w:pStyle w:val="XMLExample"/>
        <w:rPr>
          <w:highlight w:val="white"/>
        </w:rPr>
      </w:pPr>
      <w:r>
        <w:rPr>
          <w:b/>
          <w:bCs/>
          <w:color w:val="000000"/>
          <w:highlight w:val="white"/>
        </w:rPr>
        <w:tab/>
      </w:r>
      <w:r>
        <w:rPr>
          <w:b/>
          <w:bCs/>
          <w:color w:val="000000"/>
          <w:highlight w:val="white"/>
        </w:rPr>
        <w:tab/>
      </w:r>
      <w:r>
        <w:rPr>
          <w:b/>
          <w:bCs/>
          <w:color w:val="000000"/>
          <w:highlight w:val="white"/>
        </w:rPr>
        <w:tab/>
      </w:r>
      <w:r>
        <w:rPr>
          <w:highlight w:val="white"/>
        </w:rPr>
        <w:t>&lt;/gmd:pointOfContact&gt;</w:t>
      </w:r>
    </w:p>
    <w:p w:rsidR="007F65C2" w:rsidRDefault="007F65C2" w:rsidP="006E0541">
      <w:pPr>
        <w:pStyle w:val="XMLExample"/>
        <w:rPr>
          <w:highlight w:val="white"/>
        </w:rPr>
      </w:pPr>
    </w:p>
    <w:p w:rsidR="003D5A8C" w:rsidRDefault="007F65C2" w:rsidP="006E0541">
      <w:pPr>
        <w:pStyle w:val="XMLComment"/>
        <w:rPr>
          <w:b/>
          <w:bCs/>
          <w:color w:val="000000"/>
          <w:highlight w:val="white"/>
        </w:rPr>
      </w:pPr>
      <w:r>
        <w:rPr>
          <w:highlight w:val="white"/>
        </w:rPr>
        <w:t>&lt;!-- (</w:t>
      </w:r>
      <w:r w:rsidR="003D5A8C">
        <w:rPr>
          <w:highlight w:val="white"/>
        </w:rPr>
        <w:t xml:space="preserve">M) Resource language - Multiple instances of this element indicate that the linguistic content of the resource is </w:t>
      </w:r>
      <w:r w:rsidR="00D55F0B">
        <w:rPr>
          <w:highlight w:val="white"/>
        </w:rPr>
        <w:t>available in multiple languages</w:t>
      </w:r>
      <w:r w:rsidR="00D55F0B">
        <w:t xml:space="preserve">. </w:t>
      </w:r>
      <w:r w:rsidR="003D5A8C">
        <w:rPr>
          <w:highlight w:val="white"/>
        </w:rPr>
        <w:t>ISO 639-2/T three-letter language code in lowercase (http://www.loc.gov/standards/iso639-2/). --&gt;</w:t>
      </w:r>
    </w:p>
    <w:p w:rsidR="007F65C2" w:rsidRDefault="007F65C2"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highlight w:val="white"/>
        </w:rPr>
        <w:t>&lt;</w:t>
      </w:r>
      <w:bookmarkStart w:id="33" w:name="ResourceLanguage"/>
      <w:r>
        <w:rPr>
          <w:highlight w:val="white"/>
        </w:rPr>
        <w:t>gmd:language</w:t>
      </w:r>
      <w:bookmarkEnd w:id="33"/>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&lt;gco:CharacterString&gt;</w:t>
      </w:r>
      <w:r>
        <w:rPr>
          <w:b/>
          <w:bCs/>
          <w:color w:val="000000"/>
          <w:highlight w:val="white"/>
        </w:rPr>
        <w:t>eng</w:t>
      </w:r>
      <w:r>
        <w:rPr>
          <w:highlight w:val="white"/>
        </w:rPr>
        <w:t>&lt;/gco:CharacterString&gt;</w:t>
      </w:r>
    </w:p>
    <w:p w:rsidR="003D5A8C" w:rsidRDefault="003D5A8C" w:rsidP="006E0541">
      <w:pPr>
        <w:pStyle w:val="XMLExample"/>
        <w:rPr>
          <w:highlight w:val="white"/>
        </w:rPr>
      </w:pPr>
      <w:r>
        <w:rPr>
          <w:b/>
          <w:bCs/>
          <w:color w:val="000000"/>
          <w:highlight w:val="white"/>
        </w:rPr>
        <w:tab/>
      </w:r>
      <w:r>
        <w:rPr>
          <w:b/>
          <w:bCs/>
          <w:color w:val="000000"/>
          <w:highlight w:val="white"/>
        </w:rPr>
        <w:tab/>
      </w:r>
      <w:r>
        <w:rPr>
          <w:b/>
          <w:bCs/>
          <w:color w:val="000000"/>
          <w:highlight w:val="white"/>
        </w:rPr>
        <w:tab/>
      </w:r>
      <w:r>
        <w:rPr>
          <w:highlight w:val="white"/>
        </w:rPr>
        <w:t>&lt;/gmd:language&gt;</w:t>
      </w:r>
    </w:p>
    <w:p w:rsidR="00D55F0B" w:rsidRDefault="00D55F0B" w:rsidP="006E0541">
      <w:pPr>
        <w:pStyle w:val="XMLExample"/>
        <w:rPr>
          <w:highlight w:val="white"/>
        </w:rPr>
      </w:pPr>
    </w:p>
    <w:p w:rsidR="003D5A8C" w:rsidRDefault="003F5570" w:rsidP="006E0541">
      <w:pPr>
        <w:pStyle w:val="XMLComment"/>
        <w:rPr>
          <w:b/>
          <w:bCs/>
          <w:color w:val="000000"/>
          <w:highlight w:val="white"/>
        </w:rPr>
      </w:pPr>
      <w:r>
        <w:rPr>
          <w:highlight w:val="white"/>
        </w:rPr>
        <w:t>&lt;!--</w:t>
      </w:r>
      <w:r w:rsidR="00D55F0B">
        <w:rPr>
          <w:highlight w:val="white"/>
        </w:rPr>
        <w:t xml:space="preserve"> </w:t>
      </w:r>
      <w:r w:rsidR="003D5A8C">
        <w:rPr>
          <w:highlight w:val="white"/>
        </w:rPr>
        <w:t>Most USGIN resources will have topicCategory=”geoscientificInformation”, which is the default value for this profile.  More specific topic categorization should be done using keywords. MD_TopicCategoryCode names: {farming, biota, boundaries, climatologyMeterologyAtmosphere, economy, elevation, environment, geoscientificInformation, health, imageryBaseMapsEarthCover, intelligenceMilitary, inlandWater, location, oceans, planningCadastre, society, structure, transportation, utilitiesCommunication} --&gt;</w:t>
      </w:r>
    </w:p>
    <w:p w:rsidR="00D55F0B" w:rsidRDefault="00D55F0B"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highlight w:val="white"/>
        </w:rPr>
        <w:t>&lt;</w:t>
      </w:r>
      <w:bookmarkStart w:id="34" w:name="ResourceTopicCategory"/>
      <w:r>
        <w:rPr>
          <w:highlight w:val="white"/>
        </w:rPr>
        <w:t>gmd:topicCategory</w:t>
      </w:r>
      <w:bookmarkEnd w:id="34"/>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&lt;gmd:MD_TopicCategoryCode&gt;</w:t>
      </w:r>
      <w:r>
        <w:rPr>
          <w:b/>
          <w:bCs/>
          <w:color w:val="000000"/>
          <w:highlight w:val="white"/>
        </w:rPr>
        <w:t>geoscientificInformation</w:t>
      </w:r>
      <w:r>
        <w:rPr>
          <w:highlight w:val="white"/>
        </w:rPr>
        <w:t>&lt;/gmd:MD_TopicCategoryCode&gt;</w:t>
      </w:r>
    </w:p>
    <w:p w:rsidR="003D5A8C" w:rsidRDefault="003D5A8C" w:rsidP="006E0541">
      <w:pPr>
        <w:pStyle w:val="XMLExample"/>
        <w:rPr>
          <w:highlight w:val="white"/>
        </w:rPr>
      </w:pPr>
      <w:r>
        <w:rPr>
          <w:b/>
          <w:bCs/>
          <w:color w:val="000000"/>
          <w:highlight w:val="white"/>
        </w:rPr>
        <w:tab/>
      </w:r>
      <w:r>
        <w:rPr>
          <w:b/>
          <w:bCs/>
          <w:color w:val="000000"/>
          <w:highlight w:val="white"/>
        </w:rPr>
        <w:tab/>
      </w:r>
      <w:r>
        <w:rPr>
          <w:b/>
          <w:bCs/>
          <w:color w:val="000000"/>
          <w:highlight w:val="white"/>
        </w:rPr>
        <w:tab/>
      </w:r>
      <w:r>
        <w:rPr>
          <w:highlight w:val="white"/>
        </w:rPr>
        <w:t>&lt;/gmd:topicCategory&gt;</w:t>
      </w:r>
    </w:p>
    <w:p w:rsidR="00D55F0B" w:rsidRDefault="00D55F0B" w:rsidP="006E0541">
      <w:pPr>
        <w:pStyle w:val="XMLExample"/>
        <w:rPr>
          <w:highlight w:val="white"/>
        </w:rPr>
      </w:pPr>
    </w:p>
    <w:p w:rsidR="003D5A8C" w:rsidRDefault="00D55F0B" w:rsidP="006E0541">
      <w:pPr>
        <w:pStyle w:val="XMLComment"/>
        <w:rPr>
          <w:b/>
          <w:bCs/>
          <w:color w:val="000000"/>
          <w:highlight w:val="white"/>
        </w:rPr>
      </w:pPr>
      <w:r>
        <w:rPr>
          <w:highlight w:val="white"/>
        </w:rPr>
        <w:t>&lt;!-- (</w:t>
      </w:r>
      <w:r w:rsidR="003D5A8C">
        <w:rPr>
          <w:highlight w:val="white"/>
        </w:rPr>
        <w:t xml:space="preserve">C) Resource content extent - Defines the </w:t>
      </w:r>
      <w:r>
        <w:rPr>
          <w:highlight w:val="white"/>
        </w:rPr>
        <w:t xml:space="preserve">horizontal </w:t>
      </w:r>
      <w:r w:rsidR="003D5A8C">
        <w:rPr>
          <w:highlight w:val="white"/>
        </w:rPr>
        <w:t>spatial</w:t>
      </w:r>
      <w:r>
        <w:rPr>
          <w:highlight w:val="white"/>
        </w:rPr>
        <w:t xml:space="preserve"> region</w:t>
      </w:r>
      <w:r w:rsidR="003D5A8C">
        <w:rPr>
          <w:highlight w:val="white"/>
        </w:rPr>
        <w:t xml:space="preserve"> to which the content of the r</w:t>
      </w:r>
      <w:r w:rsidR="003D5A8C">
        <w:rPr>
          <w:highlight w:val="white"/>
        </w:rPr>
        <w:t>e</w:t>
      </w:r>
      <w:r w:rsidR="003D5A8C">
        <w:rPr>
          <w:highlight w:val="white"/>
        </w:rPr>
        <w:t xml:space="preserve">source applies. </w:t>
      </w:r>
      <w:r w:rsidR="003F5570">
        <w:rPr>
          <w:highlight w:val="white"/>
        </w:rPr>
        <w:t>Only required if resource has known geospatial extent; if resource is geospatial, but extent is unknown, use a nilReason on the gmd:extent element like this: &lt;gmd:extent gco:nilReason=”missing”/&gt; with no element content. Otherwise, a r</w:t>
      </w:r>
      <w:r w:rsidR="003D5A8C">
        <w:rPr>
          <w:highlight w:val="white"/>
        </w:rPr>
        <w:t xml:space="preserve">esource content extent bounding box </w:t>
      </w:r>
      <w:r w:rsidR="003F5570">
        <w:rPr>
          <w:highlight w:val="white"/>
        </w:rPr>
        <w:t>with bounding latitude and longitude expressed using WGS 84 decimal degrees is</w:t>
      </w:r>
      <w:r w:rsidR="003D5A8C">
        <w:rPr>
          <w:highlight w:val="white"/>
        </w:rPr>
        <w:t xml:space="preserve"> require</w:t>
      </w:r>
      <w:r w:rsidR="003F5570">
        <w:rPr>
          <w:highlight w:val="white"/>
        </w:rPr>
        <w:t>d</w:t>
      </w:r>
      <w:r w:rsidR="003D5A8C">
        <w:rPr>
          <w:highlight w:val="white"/>
        </w:rPr>
        <w:t xml:space="preserve"> if an EX_Extent/geographicElement</w:t>
      </w:r>
      <w:r>
        <w:rPr>
          <w:highlight w:val="white"/>
        </w:rPr>
        <w:t xml:space="preserve"> is present</w:t>
      </w:r>
      <w:r w:rsidR="003D5A8C">
        <w:rPr>
          <w:highlight w:val="white"/>
        </w:rPr>
        <w:t>. The corner coordinates for the geographic bounding box must not coincide in one point, because this may result in fatal errors with some CSW implementations. Point locations must thus be represented as tiny rectangles. USGIN recommended practice is to place the actual point location in the lower left corner of the rectangle. --&gt;</w:t>
      </w:r>
    </w:p>
    <w:p w:rsidR="00D55F0B" w:rsidRDefault="00D55F0B"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highlight w:val="white"/>
        </w:rPr>
        <w:t>&lt;gmd:extent&gt;</w:t>
      </w:r>
    </w:p>
    <w:p w:rsidR="00D55F0B" w:rsidRDefault="00D55F0B"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&lt;gmd:EX_Extent&gt;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&lt;gmd:geographicElement&gt;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w:t>
      </w:r>
      <w:bookmarkStart w:id="35" w:name="ResourceExtentBBox"/>
      <w:r>
        <w:rPr>
          <w:highlight w:val="white"/>
        </w:rPr>
        <w:t>gmd:EX_GeographicBoundingBox</w:t>
      </w:r>
      <w:bookmarkEnd w:id="35"/>
      <w:r>
        <w:rPr>
          <w:highlight w:val="white"/>
        </w:rPr>
        <w: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&lt;gmd:extentTypeCode&gt;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&lt;gco:Boolean&gt;</w:t>
      </w:r>
      <w:r>
        <w:rPr>
          <w:b/>
          <w:bCs/>
          <w:color w:val="000000"/>
          <w:highlight w:val="white"/>
        </w:rPr>
        <w:t>1</w:t>
      </w:r>
      <w:r>
        <w:rPr>
          <w:highlight w:val="white"/>
        </w:rPr>
        <w:t>&lt;/gco:Boolean&gt;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&lt;/gmd:extentTypeCode&gt;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&lt;gmd:westBoundLongitude&gt;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&lt;gco:Decimal&gt;</w:t>
      </w:r>
      <w:r w:rsidRPr="003A7F7A">
        <w:rPr>
          <w:rStyle w:val="XMLElementContentChar"/>
          <w:highlight w:val="white"/>
        </w:rPr>
        <w:t>-109.911001</w:t>
      </w:r>
      <w:r>
        <w:rPr>
          <w:highlight w:val="white"/>
        </w:rPr>
        <w:t>&lt;/gco:Decimal&gt;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&lt;/gmd:westBoundLongitude&gt;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&lt;gmd:eastBoundLongitude&gt;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&lt;gco:Decimal&gt;</w:t>
      </w:r>
      <w:r w:rsidRPr="003A7F7A">
        <w:rPr>
          <w:rStyle w:val="XMLElementContentChar"/>
          <w:highlight w:val="white"/>
        </w:rPr>
        <w:t>-109.910999</w:t>
      </w:r>
      <w:r>
        <w:rPr>
          <w:highlight w:val="white"/>
        </w:rPr>
        <w:t>&lt;/gco:Decimal&gt;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&lt;/gmd:eastBoundLongitude&gt;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&lt;gmd:southBoundLatitude&gt;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&lt;gco:Decimal&gt;</w:t>
      </w:r>
      <w:r w:rsidRPr="003A7F7A">
        <w:rPr>
          <w:rStyle w:val="XMLElementContentChar"/>
          <w:highlight w:val="white"/>
        </w:rPr>
        <w:t>34.772899</w:t>
      </w:r>
      <w:r>
        <w:rPr>
          <w:highlight w:val="white"/>
        </w:rPr>
        <w:t>&lt;/gco:Decimal&gt;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&lt;/gmd:southBoundLatitude&gt;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&lt;gmd:northBoundLatitude&gt;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&lt;gco:Decimal&gt;</w:t>
      </w:r>
      <w:r w:rsidRPr="003A7F7A">
        <w:rPr>
          <w:rStyle w:val="XMLElementContentChar"/>
          <w:highlight w:val="white"/>
        </w:rPr>
        <w:t>34.772901</w:t>
      </w:r>
      <w:r>
        <w:rPr>
          <w:highlight w:val="white"/>
        </w:rPr>
        <w:t>&lt;/gco:Decimal&gt;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&lt;/gmd:northBoundLatitude&gt;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&lt;/gmd:EX_GeographicBoundingBox&gt;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&lt;/gmd:geographicElement&gt;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b/>
          <w:bCs/>
          <w:color w:val="000000"/>
          <w:highlight w:val="white"/>
        </w:rPr>
        <w:tab/>
      </w:r>
      <w:r>
        <w:rPr>
          <w:highlight w:val="white"/>
        </w:rPr>
        <w:t>&lt;/gmd:EX_Extent&gt;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b/>
          <w:bCs/>
          <w:color w:val="000000"/>
          <w:highlight w:val="white"/>
        </w:rPr>
        <w:tab/>
      </w:r>
      <w:r>
        <w:rPr>
          <w:highlight w:val="white"/>
        </w:rPr>
        <w:t>&lt;/gmd:extent&gt;</w:t>
      </w:r>
    </w:p>
    <w:p w:rsidR="003D5A8C" w:rsidRDefault="003D5A8C" w:rsidP="006E0541">
      <w:pPr>
        <w:pStyle w:val="XMLExample"/>
        <w:rPr>
          <w:b/>
          <w:bCs/>
          <w:color w:val="000000"/>
          <w:highlight w:val="white"/>
        </w:rPr>
      </w:pPr>
      <w:r>
        <w:rPr>
          <w:b/>
          <w:bCs/>
          <w:color w:val="000000"/>
          <w:highlight w:val="white"/>
        </w:rPr>
        <w:tab/>
      </w:r>
      <w:r>
        <w:rPr>
          <w:b/>
          <w:bCs/>
          <w:color w:val="000000"/>
          <w:highlight w:val="white"/>
        </w:rPr>
        <w:tab/>
      </w:r>
      <w:r>
        <w:rPr>
          <w:highlight w:val="white"/>
        </w:rPr>
        <w:t>&lt;/gmd:MD_</w:t>
      </w:r>
      <w:r w:rsidRPr="003A7F7A">
        <w:rPr>
          <w:highlight w:val="white"/>
        </w:rPr>
        <w:t>DataIdentification</w:t>
      </w:r>
      <w:r>
        <w:rPr>
          <w:highlight w:val="white"/>
        </w:rPr>
        <w:t>&gt;</w:t>
      </w:r>
    </w:p>
    <w:p w:rsidR="003D5A8C" w:rsidRDefault="003D5A8C" w:rsidP="006E0541">
      <w:pPr>
        <w:pStyle w:val="XMLExample"/>
        <w:rPr>
          <w:highlight w:val="white"/>
        </w:rPr>
      </w:pPr>
      <w:r>
        <w:rPr>
          <w:b/>
          <w:bCs/>
          <w:color w:val="000000"/>
          <w:highlight w:val="white"/>
        </w:rPr>
        <w:tab/>
      </w:r>
      <w:r>
        <w:rPr>
          <w:highlight w:val="white"/>
        </w:rPr>
        <w:t>&lt;/gmd:identificationInfo&gt;</w:t>
      </w:r>
    </w:p>
    <w:p w:rsidR="00B359B6" w:rsidRDefault="00B359B6" w:rsidP="006E0541">
      <w:pPr>
        <w:pStyle w:val="XMLExample"/>
        <w:rPr>
          <w:highlight w:val="white"/>
        </w:rPr>
      </w:pPr>
    </w:p>
    <w:p w:rsidR="00823447" w:rsidRDefault="003D5A8C" w:rsidP="006E0541">
      <w:pPr>
        <w:pStyle w:val="XMLComment"/>
        <w:rPr>
          <w:highlight w:val="white"/>
        </w:rPr>
      </w:pPr>
      <w:r>
        <w:rPr>
          <w:highlight w:val="white"/>
        </w:rPr>
        <w:t xml:space="preserve">&lt;!-- **************** </w:t>
      </w:r>
      <w:r w:rsidR="003A7F7A">
        <w:rPr>
          <w:highlight w:val="white"/>
        </w:rPr>
        <w:t xml:space="preserve"> distribution section, information about how to acquire resource</w:t>
      </w:r>
      <w:r w:rsidR="00C036DE">
        <w:rPr>
          <w:highlight w:val="white"/>
        </w:rPr>
        <w:t>. D</w:t>
      </w:r>
      <w:r w:rsidR="00823447">
        <w:rPr>
          <w:highlight w:val="white"/>
        </w:rPr>
        <w:t>istributor contact information and either ordering instructions or a URL to access an electronic representation of the resource are mandatory --&gt;</w:t>
      </w:r>
    </w:p>
    <w:p w:rsidR="003A7F7A" w:rsidRPr="003A7F7A" w:rsidRDefault="003A7F7A" w:rsidP="006E0541">
      <w:pPr>
        <w:pStyle w:val="XMLExample"/>
        <w:rPr>
          <w:highlight w:val="white"/>
        </w:rPr>
      </w:pPr>
      <w:r w:rsidRPr="003A7F7A">
        <w:rPr>
          <w:highlight w:val="white"/>
        </w:rPr>
        <w:tab/>
        <w:t>&lt;gmd:distributionInfo&gt;</w:t>
      </w:r>
    </w:p>
    <w:p w:rsidR="003A7F7A" w:rsidRPr="003A7F7A" w:rsidRDefault="003A7F7A" w:rsidP="006E0541">
      <w:pPr>
        <w:pStyle w:val="XMLExample"/>
        <w:rPr>
          <w:highlight w:val="white"/>
        </w:rPr>
      </w:pPr>
      <w:r w:rsidRPr="003A7F7A">
        <w:rPr>
          <w:highlight w:val="white"/>
        </w:rPr>
        <w:tab/>
      </w:r>
      <w:r w:rsidRPr="003A7F7A">
        <w:rPr>
          <w:highlight w:val="white"/>
        </w:rPr>
        <w:tab/>
        <w:t>&lt;gmd:MD_Distribution&gt;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t>&lt;gmd:distributor&gt;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t>&lt;gmd:MD_Distributor&gt;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&lt;gmd:distributorContact&gt;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&lt;gmd:CI_ResponsibleParty&gt;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w:t>
      </w:r>
      <w:bookmarkStart w:id="36" w:name="DistributorContactName"/>
      <w:r w:rsidRPr="003A7F7A">
        <w:rPr>
          <w:highlight w:val="white"/>
        </w:rPr>
        <w:t>gmd:organisationName</w:t>
      </w:r>
      <w:bookmarkEnd w:id="36"/>
      <w:r w:rsidRPr="003A7F7A">
        <w:rPr>
          <w:highlight w:val="white"/>
        </w:rPr>
        <w:t>&gt;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&lt;gco:CharacterString&gt;</w:t>
      </w:r>
      <w:r w:rsidRPr="003A7F7A">
        <w:rPr>
          <w:rStyle w:val="XMLElementContentChar"/>
          <w:highlight w:val="white"/>
        </w:rPr>
        <w:t>Nevada Bureau of Mines and Geology</w:t>
      </w:r>
      <w:r>
        <w:rPr>
          <w:rStyle w:val="XMLElementContentChar"/>
          <w:highlight w:val="white"/>
        </w:rPr>
        <w:t xml:space="preserve"> </w:t>
      </w:r>
      <w:r w:rsidRPr="003A7F7A">
        <w:rPr>
          <w:highlight w:val="white"/>
        </w:rPr>
        <w:t>&lt;/gco:CharacterString&gt;</w:t>
      </w:r>
    </w:p>
    <w:p w:rsid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&lt;/gmd:organisationName&gt;</w:t>
      </w:r>
    </w:p>
    <w:p w:rsidR="00B359B6" w:rsidRPr="003A7F7A" w:rsidRDefault="00B359B6" w:rsidP="006E0541">
      <w:pPr>
        <w:pStyle w:val="XMLExample"/>
        <w:rPr>
          <w:highlight w:val="white"/>
        </w:rPr>
      </w:pP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&lt;gmd:contactInfo&gt;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&lt;gmd:CI_Contact&gt;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&lt;gmd:phone&gt;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w:t>
      </w:r>
      <w:bookmarkStart w:id="37" w:name="DistributorTelephone"/>
      <w:r w:rsidRPr="003A7F7A">
        <w:rPr>
          <w:highlight w:val="white"/>
        </w:rPr>
        <w:t>gmd:CI_Telephone</w:t>
      </w:r>
      <w:bookmarkEnd w:id="37"/>
      <w:r w:rsidRPr="003A7F7A">
        <w:rPr>
          <w:highlight w:val="white"/>
        </w:rPr>
        <w:t>&gt;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&lt;gmd:voice&gt;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&lt;gco:CharacterString&gt;</w:t>
      </w:r>
      <w:r w:rsidRPr="003A7F7A">
        <w:rPr>
          <w:rStyle w:val="XMLElementContentChar"/>
          <w:highlight w:val="white"/>
        </w:rPr>
        <w:t>860-7270-3524</w:t>
      </w:r>
      <w:r w:rsidRPr="003A7F7A">
        <w:rPr>
          <w:highlight w:val="white"/>
        </w:rPr>
        <w:t>&lt;/gco:CharacterString&gt;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&lt;/gmd:voice&gt;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&lt;/gmd:CI_Telephone&gt;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&lt;/gmd:phone&gt;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&lt;/gmd:CI_Contact&gt;</w:t>
      </w:r>
    </w:p>
    <w:p w:rsid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&lt;/gmd:contactInfo&gt;</w:t>
      </w:r>
    </w:p>
    <w:p w:rsidR="00B359B6" w:rsidRPr="003A7F7A" w:rsidRDefault="00B359B6" w:rsidP="006E0541">
      <w:pPr>
        <w:pStyle w:val="XMLExample"/>
        <w:rPr>
          <w:highlight w:val="white"/>
        </w:rPr>
      </w:pP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&lt;gmd:role&gt;</w:t>
      </w:r>
    </w:p>
    <w:p w:rsidR="003A7F7A" w:rsidRPr="003A7F7A" w:rsidRDefault="003A7F7A" w:rsidP="006E0541">
      <w:pPr>
        <w:pStyle w:val="XMLExample"/>
        <w:rPr>
          <w:color w:val="0000FF"/>
          <w:highlight w:val="white"/>
        </w:rPr>
      </w:pPr>
      <w:r w:rsidRPr="003A7F7A">
        <w:rPr>
          <w:color w:val="0000FF"/>
          <w:highlight w:val="white"/>
        </w:rPr>
        <w:tab/>
      </w:r>
      <w:r w:rsidRPr="003A7F7A">
        <w:rPr>
          <w:color w:val="0000FF"/>
          <w:highlight w:val="white"/>
        </w:rPr>
        <w:tab/>
      </w:r>
      <w:r w:rsidRPr="003A7F7A">
        <w:rPr>
          <w:color w:val="0000FF"/>
          <w:highlight w:val="white"/>
        </w:rPr>
        <w:tab/>
      </w:r>
      <w:r w:rsidRPr="003A7F7A">
        <w:rPr>
          <w:color w:val="0000FF"/>
          <w:highlight w:val="white"/>
        </w:rPr>
        <w:tab/>
      </w:r>
      <w:r w:rsidRPr="003A7F7A">
        <w:rPr>
          <w:color w:val="0000FF"/>
          <w:highlight w:val="white"/>
        </w:rPr>
        <w:tab/>
      </w:r>
      <w:r w:rsidRPr="003A7F7A">
        <w:rPr>
          <w:color w:val="0000FF"/>
          <w:highlight w:val="white"/>
        </w:rPr>
        <w:tab/>
      </w:r>
      <w:r w:rsidRPr="003A7F7A">
        <w:rPr>
          <w:color w:val="0000FF"/>
          <w:highlight w:val="white"/>
        </w:rPr>
        <w:tab/>
      </w:r>
      <w:r w:rsidRPr="003A7F7A">
        <w:rPr>
          <w:color w:val="0000FF"/>
          <w:highlight w:val="white"/>
        </w:rPr>
        <w:tab/>
        <w:t>&lt;gmd:CI_RoleCode</w:t>
      </w:r>
      <w:r>
        <w:rPr>
          <w:color w:val="FF0000"/>
          <w:highlight w:val="white"/>
        </w:rPr>
        <w:t xml:space="preserve"> </w:t>
      </w:r>
      <w:r w:rsidRPr="00220B98">
        <w:rPr>
          <w:highlight w:val="white"/>
        </w:rPr>
        <w:t>codeListValue</w:t>
      </w:r>
      <w:r>
        <w:rPr>
          <w:color w:val="0000FF"/>
          <w:highlight w:val="white"/>
        </w:rPr>
        <w:t>=</w:t>
      </w:r>
      <w:r w:rsidRPr="00220B98">
        <w:rPr>
          <w:rStyle w:val="XMLattributeValue"/>
          <w:highlight w:val="white"/>
        </w:rPr>
        <w:t>"distributor"</w:t>
      </w:r>
      <w:r>
        <w:rPr>
          <w:color w:val="FF0000"/>
          <w:highlight w:val="white"/>
        </w:rPr>
        <w:t xml:space="preserve"> </w:t>
      </w:r>
      <w:r w:rsidRPr="00220B98">
        <w:rPr>
          <w:highlight w:val="white"/>
        </w:rPr>
        <w:t>codeList</w:t>
      </w:r>
      <w:r>
        <w:rPr>
          <w:color w:val="0000FF"/>
          <w:highlight w:val="white"/>
        </w:rPr>
        <w:t>=</w:t>
      </w:r>
      <w:r w:rsidRPr="00220B98">
        <w:rPr>
          <w:rStyle w:val="XMLattributeValue"/>
          <w:highlight w:val="white"/>
        </w:rPr>
        <w:t>"http://standards.iso.org/ittf/PubliclyAvailableStandards/ISO_19139_Schemas/resources/Codelist/gmxCodelists.xml#CI_RoleCode"</w:t>
      </w:r>
      <w:r>
        <w:rPr>
          <w:color w:val="0000FF"/>
          <w:highlight w:val="white"/>
        </w:rPr>
        <w:t>&gt;</w:t>
      </w:r>
      <w:r>
        <w:rPr>
          <w:color w:val="000000"/>
          <w:highlight w:val="white"/>
        </w:rPr>
        <w:t xml:space="preserve">distributor </w:t>
      </w:r>
      <w:r w:rsidRPr="003A7F7A">
        <w:rPr>
          <w:color w:val="0000FF"/>
          <w:highlight w:val="white"/>
        </w:rPr>
        <w:t>&lt;/gmd:CI_RoleCode&gt;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&lt;/gmd:role&gt;</w:t>
      </w:r>
    </w:p>
    <w:p w:rsidR="00B359B6"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&lt;/gmd:CI_ResponsibleParty&gt;</w:t>
      </w:r>
    </w:p>
    <w:p w:rsid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&lt;/gmd:distributorContact&gt;</w:t>
      </w:r>
    </w:p>
    <w:p w:rsidR="00B359B6" w:rsidRDefault="00B359B6" w:rsidP="006E0541">
      <w:pPr>
        <w:pStyle w:val="XMLExample"/>
        <w:rPr>
          <w:highlight w:val="white"/>
        </w:rPr>
      </w:pPr>
    </w:p>
    <w:p w:rsidR="003A7F7A" w:rsidRPr="003A7F7A" w:rsidRDefault="003A7F7A" w:rsidP="006E0541">
      <w:pPr>
        <w:pStyle w:val="XMLComment"/>
        <w:rPr>
          <w:highlight w:val="white"/>
        </w:rPr>
      </w:pPr>
      <w:r>
        <w:rPr>
          <w:highlight w:val="white"/>
        </w:rPr>
        <w:t>&lt;!-- ordering instructions are mandatory for physical resources or for electronic resources that are not accessible via URL --&gt;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&lt;gmd:distributionOrderProcess&gt;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&lt;gmd:MD_StandardOrderProcess&gt;</w:t>
      </w:r>
    </w:p>
    <w:p w:rsidR="003A7F7A" w:rsidRDefault="003A7F7A" w:rsidP="006E0541">
      <w:pPr>
        <w:pStyle w:val="XMLExample"/>
        <w:rPr>
          <w:color w:val="000000"/>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w:t>
      </w:r>
      <w:bookmarkStart w:id="38" w:name="DistributionOrderingInstructions"/>
      <w:r w:rsidRPr="003A7F7A">
        <w:rPr>
          <w:highlight w:val="white"/>
        </w:rPr>
        <w:t>gmd:orderingInstructions</w:t>
      </w:r>
      <w:bookmarkEnd w:id="38"/>
      <w:r w:rsidRPr="003A7F7A">
        <w:rPr>
          <w:highlight w:val="white"/>
        </w:rPr>
        <w:t>&gt;</w:t>
      </w:r>
    </w:p>
    <w:p w:rsidR="003A7F7A" w:rsidRPr="003A7F7A" w:rsidRDefault="003A7F7A" w:rsidP="006E0541">
      <w:pPr>
        <w:pStyle w:val="XMLExample"/>
        <w:rPr>
          <w:color w:val="0000FF"/>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sidRPr="003A7F7A">
        <w:rPr>
          <w:color w:val="0000FF"/>
          <w:highlight w:val="white"/>
        </w:rPr>
        <w:t>&lt;gco:CharacterString&gt;</w:t>
      </w:r>
      <w:r w:rsidRPr="003A7F7A">
        <w:rPr>
          <w:rStyle w:val="XMLElementContentChar"/>
          <w:highlight w:val="white"/>
        </w:rPr>
        <w:t>Text that clearly describes the process to obtain access to a physical resource, including necessary contact e-mail or telephone, access restrictions, and cost</w:t>
      </w:r>
      <w:r w:rsidRPr="003A7F7A">
        <w:rPr>
          <w:color w:val="0000FF"/>
          <w:highlight w:val="white"/>
        </w:rPr>
        <w:t>&lt;/gco:CharacterString&gt;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&lt;/gmd:orderingInstructions&gt;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&lt;/gmd:MD_StandardOrderProcess&gt;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&lt;/gmd:distributionOrderProcess&gt;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t>&lt;/gmd:MD_Distributor&gt;</w:t>
      </w:r>
    </w:p>
    <w:p w:rsid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t>&lt;/gmd:distributor&gt;</w:t>
      </w:r>
    </w:p>
    <w:p w:rsidR="00B359B6" w:rsidRPr="003A7F7A" w:rsidRDefault="00B359B6" w:rsidP="006E0541">
      <w:pPr>
        <w:pStyle w:val="XMLExample"/>
        <w:rPr>
          <w:highlight w:val="white"/>
        </w:rPr>
      </w:pP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t>&lt;gmd:transferOptions&gt;</w:t>
      </w:r>
    </w:p>
    <w:p w:rsid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t>&lt;gmd:MD_DigitalTransferOptions&gt;</w:t>
      </w:r>
    </w:p>
    <w:p w:rsidR="003A7F7A" w:rsidRPr="003A7F7A" w:rsidRDefault="003A7F7A" w:rsidP="006E0541">
      <w:pPr>
        <w:pStyle w:val="XMLComment"/>
        <w:rPr>
          <w:highlight w:val="white"/>
        </w:rPr>
      </w:pPr>
      <w:r>
        <w:rPr>
          <w:highlight w:val="white"/>
        </w:rPr>
        <w:t>&lt;!-- A URL is mandatory for electronic resources that can be accessed online --&gt;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&lt;gmd:onLine&gt;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w:t>
      </w:r>
      <w:bookmarkStart w:id="39" w:name="DistributionOnlineAccess"/>
      <w:r w:rsidRPr="003A7F7A">
        <w:rPr>
          <w:highlight w:val="white"/>
        </w:rPr>
        <w:t>gmd:CI_OnlineResource</w:t>
      </w:r>
      <w:bookmarkEnd w:id="39"/>
      <w:r w:rsidRPr="003A7F7A">
        <w:rPr>
          <w:highlight w:val="white"/>
        </w:rPr>
        <w:t>&gt;</w:t>
      </w:r>
    </w:p>
    <w:p w:rsidR="003A7F7A" w:rsidRDefault="003A7F7A" w:rsidP="006E0541">
      <w:pPr>
        <w:pStyle w:val="XMLExample"/>
        <w:rPr>
          <w:color w:val="000000"/>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&lt;gmd:linkage&gt;</w:t>
      </w:r>
    </w:p>
    <w:p w:rsidR="003A7F7A" w:rsidRDefault="003A7F7A" w:rsidP="006E0541">
      <w:pPr>
        <w:pStyle w:val="XMLComment"/>
        <w:rPr>
          <w:color w:val="000000"/>
          <w:highlight w:val="white"/>
        </w:rPr>
      </w:pPr>
      <w:r>
        <w:rPr>
          <w:color w:val="0000FF"/>
          <w:highlight w:val="white"/>
        </w:rPr>
        <w:t>&lt;!--</w:t>
      </w:r>
      <w:r>
        <w:rPr>
          <w:highlight w:val="white"/>
        </w:rPr>
        <w:t xml:space="preserve"> </w:t>
      </w:r>
      <w:r w:rsidR="00823447">
        <w:rPr>
          <w:highlight w:val="white"/>
        </w:rPr>
        <w:t>Ideally, the</w:t>
      </w:r>
      <w:r>
        <w:rPr>
          <w:highlight w:val="white"/>
        </w:rPr>
        <w:t xml:space="preserve"> linkage element </w:t>
      </w:r>
      <w:r w:rsidR="00823447">
        <w:rPr>
          <w:highlight w:val="white"/>
        </w:rPr>
        <w:t>will</w:t>
      </w:r>
      <w:r>
        <w:rPr>
          <w:highlight w:val="white"/>
        </w:rPr>
        <w:t xml:space="preserve"> contain the complete URL to access the resource directly</w:t>
      </w:r>
      <w:r w:rsidR="00823447">
        <w:rPr>
          <w:highlight w:val="white"/>
        </w:rPr>
        <w:t>; for resources that are accessed indirectly via a web page for ordering or browsing, this link may be for that location. See text for description of CI_OnlineResource element content to describe a service endpoint for accessing the resource</w:t>
      </w:r>
      <w:r>
        <w:rPr>
          <w:highlight w:val="white"/>
        </w:rPr>
        <w:t xml:space="preserve">. </w:t>
      </w:r>
      <w:r>
        <w:rPr>
          <w:color w:val="0000FF"/>
          <w:highlight w:val="white"/>
        </w:rPr>
        <w:t>--&gt;</w:t>
      </w:r>
    </w:p>
    <w:p w:rsidR="003A7F7A" w:rsidRPr="003A7F7A" w:rsidRDefault="003A7F7A" w:rsidP="006E0541">
      <w:pPr>
        <w:pStyle w:val="XMLExample"/>
        <w:rPr>
          <w:color w:val="0000FF"/>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sidRPr="003A7F7A">
        <w:rPr>
          <w:color w:val="0000FF"/>
          <w:highlight w:val="white"/>
        </w:rPr>
        <w:t>&lt;gmd:URL&gt;</w:t>
      </w:r>
      <w:r w:rsidRPr="003A7F7A">
        <w:rPr>
          <w:rStyle w:val="XMLElementContentChar"/>
          <w:highlight w:val="white"/>
        </w:rPr>
        <w:t>http://azgs.az.gov/resource/00C02E67-F1ED-473D-A240-068CCB041A73/borehole_report.pdf</w:t>
      </w:r>
      <w:r>
        <w:rPr>
          <w:highlight w:val="white"/>
        </w:rPr>
        <w:t xml:space="preserve"> </w:t>
      </w:r>
      <w:r w:rsidRPr="003A7F7A">
        <w:rPr>
          <w:color w:val="0000FF"/>
          <w:highlight w:val="white"/>
        </w:rPr>
        <w:t>&lt;/gmd:URL&gt;</w:t>
      </w:r>
    </w:p>
    <w:p w:rsid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&lt;/gmd:linkage&gt;</w:t>
      </w:r>
    </w:p>
    <w:p w:rsidR="00B359B6" w:rsidRPr="003A7F7A" w:rsidRDefault="00B359B6" w:rsidP="006E0541">
      <w:pPr>
        <w:pStyle w:val="XMLExample"/>
        <w:rPr>
          <w:highlight w:val="white"/>
        </w:rPr>
      </w:pPr>
    </w:p>
    <w:p w:rsidR="003A7F7A" w:rsidRPr="003A7F7A" w:rsidRDefault="003A7F7A" w:rsidP="006E0541">
      <w:pPr>
        <w:pStyle w:val="XMLExample"/>
        <w:rPr>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Pr="003A7F7A">
        <w:rPr>
          <w:highlight w:val="white"/>
        </w:rPr>
        <w:t>&lt;gmd:function&gt;</w:t>
      </w:r>
    </w:p>
    <w:p w:rsidR="003A7F7A" w:rsidRDefault="003A7F7A" w:rsidP="006E0541">
      <w:pPr>
        <w:pStyle w:val="XMLComment"/>
        <w:rPr>
          <w:color w:val="000000"/>
          <w:highlight w:val="white"/>
        </w:rPr>
      </w:pPr>
      <w:r>
        <w:rPr>
          <w:color w:val="0000FF"/>
          <w:highlight w:val="white"/>
        </w:rPr>
        <w:t>&lt;!--</w:t>
      </w:r>
      <w:r>
        <w:rPr>
          <w:highlight w:val="white"/>
        </w:rPr>
        <w:t xml:space="preserve"> CI_OnlineFunctionCode names: {download, offlineAccess, order, search} </w:t>
      </w:r>
      <w:r>
        <w:rPr>
          <w:color w:val="0000FF"/>
          <w:highlight w:val="white"/>
        </w:rPr>
        <w:t>--&gt;</w:t>
      </w:r>
    </w:p>
    <w:p w:rsidR="003A7F7A" w:rsidRPr="003A7F7A" w:rsidRDefault="003A7F7A" w:rsidP="006E0541">
      <w:pPr>
        <w:pStyle w:val="XMLExample"/>
        <w:rPr>
          <w:color w:val="0000FF"/>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Pr="003A7F7A">
        <w:rPr>
          <w:color w:val="0000FF"/>
          <w:highlight w:val="white"/>
        </w:rPr>
        <w:t>&lt;gmd:CI_OnLineFunctionCode</w:t>
      </w:r>
      <w:r>
        <w:rPr>
          <w:color w:val="FF0000"/>
          <w:highlight w:val="white"/>
        </w:rPr>
        <w:t xml:space="preserve"> </w:t>
      </w:r>
      <w:r w:rsidRPr="00220B98">
        <w:rPr>
          <w:highlight w:val="white"/>
        </w:rPr>
        <w:t>codeList</w:t>
      </w:r>
      <w:r>
        <w:rPr>
          <w:color w:val="0000FF"/>
          <w:highlight w:val="white"/>
        </w:rPr>
        <w:t>=</w:t>
      </w:r>
      <w:r w:rsidRPr="00220B98">
        <w:rPr>
          <w:rStyle w:val="XMLattributeValue"/>
          <w:highlight w:val="white"/>
        </w:rPr>
        <w:t>"http://standards.iso.org/ittf/PubliclyAvailableStandards/ISO_19139_Schemas/-resources/Codelist/¬gmxCodelists.xml#CI_OnlineFunctionCode"</w:t>
      </w:r>
      <w:r>
        <w:rPr>
          <w:color w:val="FF0000"/>
          <w:highlight w:val="white"/>
        </w:rPr>
        <w:t xml:space="preserve"> </w:t>
      </w:r>
      <w:r w:rsidRPr="00220B98">
        <w:rPr>
          <w:highlight w:val="white"/>
        </w:rPr>
        <w:t>codeListValue</w:t>
      </w:r>
      <w:r>
        <w:rPr>
          <w:color w:val="0000FF"/>
          <w:highlight w:val="white"/>
        </w:rPr>
        <w:t>=</w:t>
      </w:r>
      <w:r w:rsidRPr="00220B98">
        <w:rPr>
          <w:rStyle w:val="XMLattributeValue"/>
          <w:highlight w:val="white"/>
        </w:rPr>
        <w:t>"download"</w:t>
      </w:r>
      <w:r>
        <w:rPr>
          <w:color w:val="0000FF"/>
          <w:highlight w:val="white"/>
        </w:rPr>
        <w:t>&gt;</w:t>
      </w:r>
      <w:r w:rsidRPr="003A7F7A">
        <w:rPr>
          <w:rStyle w:val="XMLElementContentChar"/>
          <w:highlight w:val="white"/>
        </w:rPr>
        <w:t>download</w:t>
      </w:r>
      <w:r w:rsidRPr="003A7F7A">
        <w:rPr>
          <w:color w:val="0000FF"/>
          <w:highlight w:val="white"/>
        </w:rPr>
        <w:t>&lt;/gmd:CI_OnLineFunctionCode&gt;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&lt;/gmd:function&gt;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&lt;/gmd:CI_OnlineResource&gt;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r>
      <w:r w:rsidRPr="003A7F7A">
        <w:rPr>
          <w:highlight w:val="white"/>
        </w:rPr>
        <w:tab/>
        <w:t>&lt;/gmd:onLine&gt;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r>
      <w:r w:rsidRPr="003A7F7A">
        <w:rPr>
          <w:highlight w:val="white"/>
        </w:rPr>
        <w:tab/>
        <w:t>&lt;/gmd:MD_DigitalTransferOptions&gt;</w:t>
      </w:r>
    </w:p>
    <w:p w:rsidR="003A7F7A" w:rsidRPr="003A7F7A" w:rsidRDefault="003A7F7A" w:rsidP="006E0541">
      <w:pPr>
        <w:pStyle w:val="XMLExample"/>
        <w:rPr>
          <w:highlight w:val="white"/>
        </w:rPr>
      </w:pPr>
      <w:r w:rsidRPr="003A7F7A">
        <w:rPr>
          <w:highlight w:val="white"/>
        </w:rPr>
        <w:tab/>
      </w:r>
      <w:r w:rsidRPr="003A7F7A">
        <w:rPr>
          <w:highlight w:val="white"/>
        </w:rPr>
        <w:tab/>
      </w:r>
      <w:r w:rsidRPr="003A7F7A">
        <w:rPr>
          <w:highlight w:val="white"/>
        </w:rPr>
        <w:tab/>
        <w:t>&lt;/gmd:transferOptions&gt;</w:t>
      </w:r>
    </w:p>
    <w:p w:rsidR="003A7F7A" w:rsidRPr="003A7F7A" w:rsidRDefault="003A7F7A" w:rsidP="006E0541">
      <w:pPr>
        <w:pStyle w:val="XMLExample"/>
        <w:rPr>
          <w:highlight w:val="white"/>
        </w:rPr>
      </w:pPr>
      <w:r w:rsidRPr="003A7F7A">
        <w:rPr>
          <w:highlight w:val="white"/>
        </w:rPr>
        <w:tab/>
      </w:r>
      <w:r w:rsidRPr="003A7F7A">
        <w:rPr>
          <w:highlight w:val="white"/>
        </w:rPr>
        <w:tab/>
        <w:t>&lt;/gmd:MD_Distribution&gt;</w:t>
      </w:r>
    </w:p>
    <w:p w:rsidR="003A7F7A" w:rsidRPr="003A7F7A" w:rsidRDefault="003A7F7A" w:rsidP="006E0541">
      <w:pPr>
        <w:pStyle w:val="XMLExample"/>
        <w:rPr>
          <w:highlight w:val="white"/>
        </w:rPr>
      </w:pPr>
      <w:r w:rsidRPr="003A7F7A">
        <w:rPr>
          <w:highlight w:val="white"/>
        </w:rPr>
        <w:tab/>
        <w:t>&lt;/gmd:distributionInfo&gt;</w:t>
      </w:r>
    </w:p>
    <w:p w:rsidR="003D5A8C" w:rsidRPr="003A7F7A" w:rsidRDefault="003D5A8C" w:rsidP="006E0541">
      <w:pPr>
        <w:pStyle w:val="XMLExample"/>
        <w:rPr>
          <w:b/>
          <w:bCs/>
          <w:highlight w:val="white"/>
        </w:rPr>
      </w:pPr>
      <w:r w:rsidRPr="003A7F7A">
        <w:rPr>
          <w:highlight w:val="white"/>
        </w:rPr>
        <w:t>&lt;/gmd:MD_Metadata&gt;</w:t>
      </w:r>
    </w:p>
    <w:p w:rsidR="003D5A8C" w:rsidRDefault="003D5A8C" w:rsidP="006E0541">
      <w:pPr>
        <w:pStyle w:val="XMLExample"/>
        <w:rPr>
          <w:highlight w:val="white"/>
        </w:rPr>
      </w:pPr>
    </w:p>
    <w:p w:rsidR="003D5A8C" w:rsidRPr="003D5A8C" w:rsidRDefault="003D5A8C" w:rsidP="006E0541">
      <w:pPr>
        <w:rPr>
          <w:highlight w:val="white"/>
        </w:rPr>
      </w:pPr>
      <w:r>
        <w:rPr>
          <w:highlight w:val="white"/>
        </w:rPr>
        <w:tab/>
      </w:r>
      <w:r>
        <w:rPr>
          <w:highlight w:val="white"/>
        </w:rPr>
        <w:tab/>
      </w:r>
      <w:r>
        <w:rPr>
          <w:highlight w:val="white"/>
        </w:rPr>
        <w:tab/>
      </w:r>
      <w:r>
        <w:rPr>
          <w:highlight w:val="white"/>
        </w:rPr>
        <w:tab/>
      </w:r>
      <w:r>
        <w:rPr>
          <w:highlight w:val="white"/>
        </w:rPr>
        <w:tab/>
      </w:r>
    </w:p>
    <w:sectPr w:rsidR="003D5A8C" w:rsidRPr="003D5A8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7EE" w:rsidRDefault="001007EE" w:rsidP="006E0541">
      <w:r>
        <w:separator/>
      </w:r>
    </w:p>
  </w:endnote>
  <w:endnote w:type="continuationSeparator" w:id="0">
    <w:p w:rsidR="001007EE" w:rsidRDefault="001007EE" w:rsidP="006E0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w:panose1 w:val="020B06020405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726111"/>
      <w:docPartObj>
        <w:docPartGallery w:val="Page Numbers (Bottom of Page)"/>
        <w:docPartUnique/>
      </w:docPartObj>
    </w:sdtPr>
    <w:sdtEndPr>
      <w:rPr>
        <w:noProof/>
      </w:rPr>
    </w:sdtEndPr>
    <w:sdtContent>
      <w:p w:rsidR="006E0541" w:rsidRDefault="006E0541" w:rsidP="006E0541">
        <w:pPr>
          <w:pStyle w:val="Footer"/>
        </w:pPr>
        <w:r>
          <w:fldChar w:fldCharType="begin"/>
        </w:r>
        <w:r>
          <w:instrText xml:space="preserve"> PAGE   \* MERGEFORMAT </w:instrText>
        </w:r>
        <w:r>
          <w:fldChar w:fldCharType="separate"/>
        </w:r>
        <w:r w:rsidR="001007EE">
          <w:rPr>
            <w:noProof/>
          </w:rPr>
          <w:t>1</w:t>
        </w:r>
        <w:r>
          <w:rPr>
            <w:noProof/>
          </w:rPr>
          <w:fldChar w:fldCharType="end"/>
        </w:r>
      </w:p>
    </w:sdtContent>
  </w:sdt>
  <w:p w:rsidR="006E0541" w:rsidRDefault="006E0541" w:rsidP="006E05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7EE" w:rsidRDefault="001007EE" w:rsidP="006E0541">
      <w:r>
        <w:separator/>
      </w:r>
    </w:p>
  </w:footnote>
  <w:footnote w:type="continuationSeparator" w:id="0">
    <w:p w:rsidR="001007EE" w:rsidRDefault="001007EE" w:rsidP="006E05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A02EC"/>
    <w:multiLevelType w:val="hybridMultilevel"/>
    <w:tmpl w:val="22CC76D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A5B"/>
    <w:rsid w:val="00036F9E"/>
    <w:rsid w:val="000440CF"/>
    <w:rsid w:val="00081905"/>
    <w:rsid w:val="000F2848"/>
    <w:rsid w:val="001007EE"/>
    <w:rsid w:val="00171507"/>
    <w:rsid w:val="001742BC"/>
    <w:rsid w:val="0019129B"/>
    <w:rsid w:val="00195BBD"/>
    <w:rsid w:val="001F31E2"/>
    <w:rsid w:val="00220B98"/>
    <w:rsid w:val="00297422"/>
    <w:rsid w:val="002B1693"/>
    <w:rsid w:val="002B5A5B"/>
    <w:rsid w:val="002F2062"/>
    <w:rsid w:val="00310DB6"/>
    <w:rsid w:val="003722BF"/>
    <w:rsid w:val="003729B3"/>
    <w:rsid w:val="00374F60"/>
    <w:rsid w:val="003A7F7A"/>
    <w:rsid w:val="003B1628"/>
    <w:rsid w:val="003D5A8C"/>
    <w:rsid w:val="003F5570"/>
    <w:rsid w:val="00462B30"/>
    <w:rsid w:val="004632F3"/>
    <w:rsid w:val="004E124B"/>
    <w:rsid w:val="004E5CAD"/>
    <w:rsid w:val="004F51F8"/>
    <w:rsid w:val="00504401"/>
    <w:rsid w:val="00517090"/>
    <w:rsid w:val="00520492"/>
    <w:rsid w:val="00592D50"/>
    <w:rsid w:val="00593F85"/>
    <w:rsid w:val="006369E1"/>
    <w:rsid w:val="006423BB"/>
    <w:rsid w:val="006E0541"/>
    <w:rsid w:val="00723C22"/>
    <w:rsid w:val="007A7447"/>
    <w:rsid w:val="007F65C2"/>
    <w:rsid w:val="00812686"/>
    <w:rsid w:val="00815BAB"/>
    <w:rsid w:val="00823447"/>
    <w:rsid w:val="00832558"/>
    <w:rsid w:val="00833BA7"/>
    <w:rsid w:val="00847B08"/>
    <w:rsid w:val="008A35DF"/>
    <w:rsid w:val="008B47B0"/>
    <w:rsid w:val="00947DEE"/>
    <w:rsid w:val="0096531A"/>
    <w:rsid w:val="00965AFC"/>
    <w:rsid w:val="00982A93"/>
    <w:rsid w:val="009C3EFB"/>
    <w:rsid w:val="00A056B3"/>
    <w:rsid w:val="00A075C2"/>
    <w:rsid w:val="00AC136A"/>
    <w:rsid w:val="00AD04DB"/>
    <w:rsid w:val="00B359B6"/>
    <w:rsid w:val="00B53809"/>
    <w:rsid w:val="00B73450"/>
    <w:rsid w:val="00B75C5D"/>
    <w:rsid w:val="00B81FA4"/>
    <w:rsid w:val="00C036DE"/>
    <w:rsid w:val="00C74B2C"/>
    <w:rsid w:val="00C837BD"/>
    <w:rsid w:val="00C87872"/>
    <w:rsid w:val="00CB1B6B"/>
    <w:rsid w:val="00CE1E4A"/>
    <w:rsid w:val="00CF56D5"/>
    <w:rsid w:val="00D55F0B"/>
    <w:rsid w:val="00D64F4D"/>
    <w:rsid w:val="00DA2D11"/>
    <w:rsid w:val="00DB67AE"/>
    <w:rsid w:val="00E25CC5"/>
    <w:rsid w:val="00E35279"/>
    <w:rsid w:val="00E4016E"/>
    <w:rsid w:val="00E646AC"/>
    <w:rsid w:val="00E81EF3"/>
    <w:rsid w:val="00E86436"/>
    <w:rsid w:val="00E94C46"/>
    <w:rsid w:val="00ED41CC"/>
    <w:rsid w:val="00EE1A4D"/>
    <w:rsid w:val="00F522F8"/>
    <w:rsid w:val="00F52A2A"/>
    <w:rsid w:val="00FA6328"/>
    <w:rsid w:val="00FE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41"/>
    <w:pPr>
      <w:shd w:val="clear" w:color="auto" w:fill="FFFFFF"/>
      <w:spacing w:after="120" w:line="240" w:lineRule="auto"/>
    </w:pPr>
    <w:rPr>
      <w:rFonts w:ascii="Arial" w:eastAsiaTheme="minorEastAsia" w:hAnsi="Arial" w:cs="Arial"/>
      <w:szCs w:val="18"/>
      <w:lang w:eastAsia="ja-JP"/>
    </w:rPr>
  </w:style>
  <w:style w:type="paragraph" w:styleId="Heading1">
    <w:name w:val="heading 1"/>
    <w:basedOn w:val="Normal"/>
    <w:next w:val="Normal"/>
    <w:link w:val="Heading1Char"/>
    <w:uiPriority w:val="9"/>
    <w:qFormat/>
    <w:rsid w:val="00982A93"/>
    <w:pPr>
      <w:spacing w:before="240" w:line="240" w:lineRule="atLeast"/>
      <w:outlineLvl w:val="0"/>
    </w:pPr>
    <w:rPr>
      <w:rFonts w:asciiTheme="majorHAnsi" w:hAnsiTheme="majorHAnsi"/>
      <w:b/>
      <w:color w:val="4F81BD" w:themeColor="accent1"/>
      <w:kern w:val="36"/>
      <w:sz w:val="40"/>
      <w:szCs w:val="55"/>
    </w:rPr>
  </w:style>
  <w:style w:type="paragraph" w:styleId="Heading2">
    <w:name w:val="heading 2"/>
    <w:basedOn w:val="Normal"/>
    <w:next w:val="Normal"/>
    <w:link w:val="Heading2Char"/>
    <w:uiPriority w:val="9"/>
    <w:unhideWhenUsed/>
    <w:qFormat/>
    <w:rsid w:val="00982A93"/>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2A93"/>
    <w:pPr>
      <w:keepNext/>
      <w:keepLines/>
      <w:spacing w:before="120" w:after="0"/>
      <w:outlineLvl w:val="2"/>
    </w:pPr>
    <w:rPr>
      <w:rFonts w:asciiTheme="majorHAnsi" w:eastAsiaTheme="minorHAnsi"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982A93"/>
    <w:pPr>
      <w:keepNext/>
      <w:keepLines/>
      <w:spacing w:before="200" w:after="0"/>
      <w:ind w:left="1152" w:hanging="432"/>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iPriority w:val="9"/>
    <w:unhideWhenUsed/>
    <w:qFormat/>
    <w:rsid w:val="00EE1A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C5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A93"/>
    <w:rPr>
      <w:rFonts w:asciiTheme="majorHAnsi" w:eastAsiaTheme="minorEastAsia" w:hAnsiTheme="majorHAnsi" w:cs="Arial"/>
      <w:b/>
      <w:color w:val="4F81BD" w:themeColor="accent1"/>
      <w:kern w:val="36"/>
      <w:sz w:val="40"/>
      <w:szCs w:val="55"/>
      <w:shd w:val="clear" w:color="auto" w:fill="FFFFFF"/>
    </w:rPr>
  </w:style>
  <w:style w:type="character" w:customStyle="1" w:styleId="Heading2Char">
    <w:name w:val="Heading 2 Char"/>
    <w:basedOn w:val="DefaultParagraphFont"/>
    <w:link w:val="Heading2"/>
    <w:uiPriority w:val="9"/>
    <w:rsid w:val="00982A93"/>
    <w:rPr>
      <w:rFonts w:asciiTheme="majorHAnsi" w:eastAsiaTheme="majorEastAsia" w:hAnsiTheme="majorHAnsi" w:cstheme="majorBidi"/>
      <w:b/>
      <w:bCs/>
      <w:color w:val="4F81BD" w:themeColor="accent1"/>
      <w:sz w:val="32"/>
      <w:szCs w:val="26"/>
      <w:shd w:val="clear" w:color="auto" w:fill="FFFFFF"/>
    </w:rPr>
  </w:style>
  <w:style w:type="character" w:customStyle="1" w:styleId="Heading3Char">
    <w:name w:val="Heading 3 Char"/>
    <w:basedOn w:val="DefaultParagraphFont"/>
    <w:link w:val="Heading3"/>
    <w:uiPriority w:val="9"/>
    <w:rsid w:val="00982A93"/>
    <w:rPr>
      <w:rFonts w:asciiTheme="majorHAnsi" w:hAnsiTheme="majorHAnsi" w:cstheme="majorBidi"/>
      <w:b/>
      <w:bCs/>
      <w:color w:val="4F81BD" w:themeColor="accent1"/>
      <w:sz w:val="28"/>
      <w:szCs w:val="18"/>
      <w:shd w:val="clear" w:color="auto" w:fill="FFFFFF"/>
    </w:rPr>
  </w:style>
  <w:style w:type="character" w:customStyle="1" w:styleId="Heading4Char">
    <w:name w:val="Heading 4 Char"/>
    <w:basedOn w:val="DefaultParagraphFont"/>
    <w:link w:val="Heading4"/>
    <w:uiPriority w:val="9"/>
    <w:rsid w:val="00982A93"/>
    <w:rPr>
      <w:rFonts w:asciiTheme="majorHAnsi" w:eastAsiaTheme="majorEastAsia" w:hAnsiTheme="majorHAnsi" w:cstheme="majorBidi"/>
      <w:b/>
      <w:bCs/>
      <w:i/>
      <w:iCs/>
      <w:color w:val="4F81BD" w:themeColor="accent1"/>
      <w:sz w:val="24"/>
      <w:szCs w:val="18"/>
      <w:shd w:val="clear" w:color="auto" w:fill="FFFFFF"/>
    </w:rPr>
  </w:style>
  <w:style w:type="character" w:styleId="Hyperlink">
    <w:name w:val="Hyperlink"/>
    <w:basedOn w:val="DefaultParagraphFont"/>
    <w:uiPriority w:val="99"/>
    <w:unhideWhenUsed/>
    <w:rsid w:val="002B5A5B"/>
    <w:rPr>
      <w:color w:val="156AA3"/>
      <w:u w:val="single"/>
    </w:rPr>
  </w:style>
  <w:style w:type="character" w:styleId="Strong">
    <w:name w:val="Strong"/>
    <w:basedOn w:val="DefaultParagraphFont"/>
    <w:qFormat/>
    <w:rsid w:val="002B5A5B"/>
    <w:rPr>
      <w:b/>
      <w:bCs/>
    </w:rPr>
  </w:style>
  <w:style w:type="character" w:customStyle="1" w:styleId="RequiredField">
    <w:name w:val="Required Field"/>
    <w:rsid w:val="002B5A5B"/>
    <w:rPr>
      <w:b/>
      <w:color w:val="7A0000"/>
      <w:u w:val="double"/>
    </w:rPr>
  </w:style>
  <w:style w:type="character" w:customStyle="1" w:styleId="Required">
    <w:name w:val="Required"/>
    <w:qFormat/>
    <w:rsid w:val="002B5A5B"/>
    <w:rPr>
      <w:b/>
      <w:color w:val="7A0000"/>
      <w:u w:val="double"/>
    </w:rPr>
  </w:style>
  <w:style w:type="character" w:customStyle="1" w:styleId="ConditionalField">
    <w:name w:val="Conditional Field"/>
    <w:qFormat/>
    <w:rsid w:val="002B5A5B"/>
    <w:rPr>
      <w:b/>
      <w:u w:val="dash"/>
    </w:rPr>
  </w:style>
  <w:style w:type="character" w:customStyle="1" w:styleId="Cardinality">
    <w:name w:val="Cardinality"/>
    <w:qFormat/>
    <w:rsid w:val="002B5A5B"/>
    <w:rPr>
      <w:rFonts w:ascii="Calibri" w:hAnsi="Calibri"/>
      <w:b/>
      <w:color w:val="7F7F7F"/>
      <w:sz w:val="20"/>
    </w:rPr>
  </w:style>
  <w:style w:type="paragraph" w:customStyle="1" w:styleId="XMLExample">
    <w:name w:val="XML Example"/>
    <w:basedOn w:val="Normal"/>
    <w:link w:val="XMLExampleChar"/>
    <w:qFormat/>
    <w:rsid w:val="002B5A5B"/>
    <w:pPr>
      <w:pBdr>
        <w:top w:val="single" w:sz="4" w:space="1" w:color="auto"/>
        <w:left w:val="single" w:sz="4" w:space="4" w:color="auto"/>
        <w:bottom w:val="single" w:sz="4" w:space="1" w:color="auto"/>
        <w:right w:val="single" w:sz="4" w:space="4" w:color="auto"/>
      </w:pBdr>
      <w:shd w:val="clear" w:color="auto" w:fill="auto"/>
      <w:tabs>
        <w:tab w:val="left" w:pos="144"/>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suppressAutoHyphens/>
      <w:autoSpaceDE w:val="0"/>
      <w:autoSpaceDN w:val="0"/>
      <w:adjustRightInd w:val="0"/>
      <w:spacing w:after="0"/>
      <w:contextualSpacing/>
      <w:textboxTightWrap w:val="allLines"/>
    </w:pPr>
    <w:rPr>
      <w:rFonts w:ascii="Courier New" w:eastAsia="MS Mincho" w:hAnsi="Courier New" w:cs="Courier New"/>
      <w:sz w:val="16"/>
      <w:szCs w:val="20"/>
    </w:rPr>
  </w:style>
  <w:style w:type="character" w:customStyle="1" w:styleId="XMLExampleChar">
    <w:name w:val="XML Example Char"/>
    <w:link w:val="XMLExample"/>
    <w:rsid w:val="002B5A5B"/>
    <w:rPr>
      <w:rFonts w:ascii="Courier New" w:eastAsia="MS Mincho" w:hAnsi="Courier New" w:cs="Courier New"/>
      <w:sz w:val="16"/>
      <w:szCs w:val="20"/>
    </w:rPr>
  </w:style>
  <w:style w:type="paragraph" w:customStyle="1" w:styleId="xmlElement">
    <w:name w:val="xmlElement"/>
    <w:basedOn w:val="Normal"/>
    <w:link w:val="xmlElementChar"/>
    <w:qFormat/>
    <w:rsid w:val="00297422"/>
    <w:pPr>
      <w:shd w:val="clear" w:color="auto" w:fill="auto"/>
      <w:autoSpaceDE w:val="0"/>
      <w:autoSpaceDN w:val="0"/>
      <w:adjustRightInd w:val="0"/>
      <w:spacing w:after="0"/>
    </w:pPr>
    <w:rPr>
      <w:rFonts w:eastAsiaTheme="minorHAnsi"/>
      <w:color w:val="800000"/>
      <w:sz w:val="16"/>
      <w:szCs w:val="16"/>
    </w:rPr>
  </w:style>
  <w:style w:type="paragraph" w:customStyle="1" w:styleId="xmlBracket">
    <w:name w:val="xmlBracket"/>
    <w:link w:val="xmlBracketChar"/>
    <w:qFormat/>
    <w:rsid w:val="00B73450"/>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spacing w:after="0"/>
    </w:pPr>
    <w:rPr>
      <w:rFonts w:ascii="Arial" w:hAnsi="Arial" w:cs="Arial"/>
      <w:color w:val="0000FF"/>
      <w:sz w:val="16"/>
      <w:szCs w:val="16"/>
      <w:lang w:eastAsia="ja-JP"/>
    </w:rPr>
  </w:style>
  <w:style w:type="character" w:customStyle="1" w:styleId="xmlElementChar">
    <w:name w:val="xmlElement Char"/>
    <w:basedOn w:val="DefaultParagraphFont"/>
    <w:link w:val="xmlElement"/>
    <w:rsid w:val="00297422"/>
    <w:rPr>
      <w:rFonts w:ascii="Arial" w:hAnsi="Arial" w:cs="Arial"/>
      <w:color w:val="800000"/>
      <w:sz w:val="16"/>
      <w:szCs w:val="16"/>
    </w:rPr>
  </w:style>
  <w:style w:type="character" w:customStyle="1" w:styleId="Heading5Char">
    <w:name w:val="Heading 5 Char"/>
    <w:basedOn w:val="DefaultParagraphFont"/>
    <w:link w:val="Heading5"/>
    <w:uiPriority w:val="9"/>
    <w:rsid w:val="00EE1A4D"/>
    <w:rPr>
      <w:rFonts w:asciiTheme="majorHAnsi" w:eastAsiaTheme="majorEastAsia" w:hAnsiTheme="majorHAnsi" w:cstheme="majorBidi"/>
      <w:color w:val="243F60" w:themeColor="accent1" w:themeShade="7F"/>
      <w:sz w:val="18"/>
      <w:szCs w:val="18"/>
      <w:shd w:val="clear" w:color="auto" w:fill="FFFFFF"/>
    </w:rPr>
  </w:style>
  <w:style w:type="character" w:customStyle="1" w:styleId="xmlBracketChar">
    <w:name w:val="xmlBracket Char"/>
    <w:basedOn w:val="DefaultParagraphFont"/>
    <w:link w:val="xmlBracket"/>
    <w:rsid w:val="00B73450"/>
    <w:rPr>
      <w:rFonts w:ascii="Arial" w:hAnsi="Arial" w:cs="Arial"/>
      <w:color w:val="0000FF"/>
      <w:sz w:val="16"/>
      <w:szCs w:val="16"/>
      <w:lang w:eastAsia="ja-JP"/>
    </w:rPr>
  </w:style>
  <w:style w:type="paragraph" w:customStyle="1" w:styleId="XMLelementLast">
    <w:name w:val="XMLelementLast"/>
    <w:basedOn w:val="Normal"/>
    <w:link w:val="XMLelementLastChar"/>
    <w:qFormat/>
    <w:rsid w:val="00B75C5D"/>
    <w:pPr>
      <w:shd w:val="clear" w:color="auto" w:fill="auto"/>
      <w:autoSpaceDE w:val="0"/>
      <w:autoSpaceDN w:val="0"/>
      <w:adjustRightInd w:val="0"/>
    </w:pPr>
    <w:rPr>
      <w:rFonts w:eastAsiaTheme="minorHAnsi"/>
      <w:color w:val="0000FF"/>
      <w:sz w:val="16"/>
      <w:szCs w:val="16"/>
    </w:rPr>
  </w:style>
  <w:style w:type="character" w:customStyle="1" w:styleId="Heading6Char">
    <w:name w:val="Heading 6 Char"/>
    <w:basedOn w:val="DefaultParagraphFont"/>
    <w:link w:val="Heading6"/>
    <w:uiPriority w:val="9"/>
    <w:semiHidden/>
    <w:rsid w:val="00B75C5D"/>
    <w:rPr>
      <w:rFonts w:asciiTheme="majorHAnsi" w:eastAsiaTheme="majorEastAsia" w:hAnsiTheme="majorHAnsi" w:cstheme="majorBidi"/>
      <w:i/>
      <w:iCs/>
      <w:color w:val="243F60" w:themeColor="accent1" w:themeShade="7F"/>
      <w:szCs w:val="18"/>
      <w:shd w:val="clear" w:color="auto" w:fill="FFFFFF"/>
    </w:rPr>
  </w:style>
  <w:style w:type="character" w:customStyle="1" w:styleId="XMLelementLastChar">
    <w:name w:val="XMLelementLast Char"/>
    <w:basedOn w:val="DefaultParagraphFont"/>
    <w:link w:val="XMLelementLast"/>
    <w:rsid w:val="00B75C5D"/>
    <w:rPr>
      <w:rFonts w:ascii="Arial" w:hAnsi="Arial" w:cs="Arial"/>
      <w:color w:val="0000FF"/>
      <w:sz w:val="16"/>
      <w:szCs w:val="16"/>
    </w:rPr>
  </w:style>
  <w:style w:type="paragraph" w:styleId="Title">
    <w:name w:val="Title"/>
    <w:basedOn w:val="Normal"/>
    <w:next w:val="Normal"/>
    <w:link w:val="TitleChar"/>
    <w:uiPriority w:val="10"/>
    <w:qFormat/>
    <w:rsid w:val="00B75C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C5D"/>
    <w:rPr>
      <w:rFonts w:asciiTheme="majorHAnsi" w:eastAsiaTheme="majorEastAsia" w:hAnsiTheme="majorHAnsi" w:cstheme="majorBidi"/>
      <w:color w:val="17365D" w:themeColor="text2" w:themeShade="BF"/>
      <w:spacing w:val="5"/>
      <w:kern w:val="28"/>
      <w:sz w:val="52"/>
      <w:szCs w:val="52"/>
      <w:shd w:val="clear" w:color="auto" w:fill="FFFFFF"/>
    </w:rPr>
  </w:style>
  <w:style w:type="paragraph" w:styleId="Header">
    <w:name w:val="header"/>
    <w:basedOn w:val="Normal"/>
    <w:link w:val="HeaderChar"/>
    <w:uiPriority w:val="99"/>
    <w:unhideWhenUsed/>
    <w:rsid w:val="00982A93"/>
    <w:pPr>
      <w:tabs>
        <w:tab w:val="center" w:pos="4680"/>
        <w:tab w:val="right" w:pos="9360"/>
      </w:tabs>
      <w:spacing w:after="0"/>
    </w:pPr>
  </w:style>
  <w:style w:type="character" w:customStyle="1" w:styleId="HeaderChar">
    <w:name w:val="Header Char"/>
    <w:basedOn w:val="DefaultParagraphFont"/>
    <w:link w:val="Header"/>
    <w:uiPriority w:val="99"/>
    <w:rsid w:val="00982A93"/>
    <w:rPr>
      <w:rFonts w:ascii="Arial" w:eastAsiaTheme="minorEastAsia" w:hAnsi="Arial" w:cs="Arial"/>
      <w:color w:val="333333"/>
      <w:szCs w:val="18"/>
      <w:shd w:val="clear" w:color="auto" w:fill="FFFFFF"/>
    </w:rPr>
  </w:style>
  <w:style w:type="paragraph" w:styleId="Footer">
    <w:name w:val="footer"/>
    <w:basedOn w:val="Normal"/>
    <w:link w:val="FooterChar"/>
    <w:uiPriority w:val="99"/>
    <w:unhideWhenUsed/>
    <w:rsid w:val="00982A93"/>
    <w:pPr>
      <w:tabs>
        <w:tab w:val="center" w:pos="4680"/>
        <w:tab w:val="right" w:pos="9360"/>
      </w:tabs>
      <w:spacing w:after="0"/>
    </w:pPr>
  </w:style>
  <w:style w:type="character" w:customStyle="1" w:styleId="FooterChar">
    <w:name w:val="Footer Char"/>
    <w:basedOn w:val="DefaultParagraphFont"/>
    <w:link w:val="Footer"/>
    <w:uiPriority w:val="99"/>
    <w:rsid w:val="00982A93"/>
    <w:rPr>
      <w:rFonts w:ascii="Arial" w:eastAsiaTheme="minorEastAsia" w:hAnsi="Arial" w:cs="Arial"/>
      <w:color w:val="333333"/>
      <w:szCs w:val="18"/>
      <w:shd w:val="clear" w:color="auto" w:fill="FFFFFF"/>
    </w:rPr>
  </w:style>
  <w:style w:type="character" w:styleId="LineNumber">
    <w:name w:val="line number"/>
    <w:rsid w:val="00A075C2"/>
    <w:rPr>
      <w:rFonts w:cs="Times New Roman"/>
    </w:rPr>
  </w:style>
  <w:style w:type="paragraph" w:styleId="Caption">
    <w:name w:val="caption"/>
    <w:basedOn w:val="Normal"/>
    <w:next w:val="Normal"/>
    <w:autoRedefine/>
    <w:qFormat/>
    <w:rsid w:val="00A075C2"/>
    <w:pPr>
      <w:keepNext/>
      <w:shd w:val="clear" w:color="auto" w:fill="auto"/>
      <w:spacing w:before="120"/>
    </w:pPr>
    <w:rPr>
      <w:rFonts w:eastAsia="MS Mincho" w:cs="Times New Roman"/>
      <w:bCs/>
      <w:i/>
      <w:sz w:val="20"/>
      <w:szCs w:val="20"/>
    </w:rPr>
  </w:style>
  <w:style w:type="paragraph" w:customStyle="1" w:styleId="Tableheading">
    <w:name w:val="Table heading"/>
    <w:basedOn w:val="Normal"/>
    <w:rsid w:val="00A075C2"/>
    <w:pPr>
      <w:shd w:val="clear" w:color="auto" w:fill="auto"/>
      <w:spacing w:after="0"/>
    </w:pPr>
    <w:rPr>
      <w:rFonts w:eastAsia="MS Mincho" w:cs="Times New Roman"/>
      <w:b/>
      <w:sz w:val="20"/>
      <w:szCs w:val="20"/>
    </w:rPr>
  </w:style>
  <w:style w:type="table" w:styleId="TableGrid">
    <w:name w:val="Table Grid"/>
    <w:basedOn w:val="TableNormal"/>
    <w:uiPriority w:val="59"/>
    <w:rsid w:val="00E40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69E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9E1"/>
    <w:rPr>
      <w:rFonts w:ascii="Tahoma" w:eastAsiaTheme="minorEastAsia" w:hAnsi="Tahoma" w:cs="Tahoma"/>
      <w:color w:val="333333"/>
      <w:sz w:val="16"/>
      <w:szCs w:val="16"/>
      <w:shd w:val="clear" w:color="auto" w:fill="FFFFFF"/>
    </w:rPr>
  </w:style>
  <w:style w:type="paragraph" w:customStyle="1" w:styleId="XMLComment">
    <w:name w:val="XMLComment"/>
    <w:basedOn w:val="XMLExample"/>
    <w:link w:val="XMLCommentChar"/>
    <w:qFormat/>
    <w:rsid w:val="001F31E2"/>
    <w:pPr>
      <w:spacing w:line="200" w:lineRule="atLeast"/>
    </w:pPr>
    <w:rPr>
      <w:rFonts w:ascii="Lucida Sans" w:hAnsi="Lucida Sans"/>
      <w:color w:val="008000"/>
      <w:sz w:val="14"/>
    </w:rPr>
  </w:style>
  <w:style w:type="paragraph" w:customStyle="1" w:styleId="XMLElementContent">
    <w:name w:val="XMLElementContent"/>
    <w:basedOn w:val="XMLExample"/>
    <w:link w:val="XMLElementContentChar"/>
    <w:qFormat/>
    <w:rsid w:val="001F31E2"/>
    <w:pPr>
      <w:ind w:left="1170" w:hanging="1170"/>
    </w:pPr>
    <w:rPr>
      <w:b/>
      <w:bCs/>
      <w:color w:val="000000"/>
      <w:sz w:val="20"/>
    </w:rPr>
  </w:style>
  <w:style w:type="character" w:customStyle="1" w:styleId="XMLCommentChar">
    <w:name w:val="XMLComment Char"/>
    <w:basedOn w:val="XMLExampleChar"/>
    <w:link w:val="XMLComment"/>
    <w:rsid w:val="001F31E2"/>
    <w:rPr>
      <w:rFonts w:ascii="Lucida Sans" w:eastAsia="MS Mincho" w:hAnsi="Lucida Sans" w:cs="Courier New"/>
      <w:color w:val="008000"/>
      <w:sz w:val="14"/>
      <w:szCs w:val="20"/>
    </w:rPr>
  </w:style>
  <w:style w:type="character" w:styleId="FollowedHyperlink">
    <w:name w:val="FollowedHyperlink"/>
    <w:basedOn w:val="DefaultParagraphFont"/>
    <w:uiPriority w:val="99"/>
    <w:semiHidden/>
    <w:unhideWhenUsed/>
    <w:rsid w:val="00833BA7"/>
    <w:rPr>
      <w:color w:val="800080" w:themeColor="followedHyperlink"/>
      <w:u w:val="single"/>
    </w:rPr>
  </w:style>
  <w:style w:type="character" w:customStyle="1" w:styleId="XMLElementContentChar">
    <w:name w:val="XMLElementContent Char"/>
    <w:basedOn w:val="XMLExampleChar"/>
    <w:link w:val="XMLElementContent"/>
    <w:rsid w:val="001F31E2"/>
    <w:rPr>
      <w:rFonts w:ascii="Courier New" w:eastAsia="MS Mincho" w:hAnsi="Courier New" w:cs="Courier New"/>
      <w:b/>
      <w:bCs/>
      <w:color w:val="000000"/>
      <w:sz w:val="20"/>
      <w:szCs w:val="20"/>
    </w:rPr>
  </w:style>
  <w:style w:type="character" w:customStyle="1" w:styleId="XMLattributeValue">
    <w:name w:val="XMLattributeValue"/>
    <w:basedOn w:val="XMLExampleChar"/>
    <w:uiPriority w:val="1"/>
    <w:qFormat/>
    <w:rsid w:val="00220B98"/>
    <w:rPr>
      <w:rFonts w:ascii="Courier New" w:eastAsia="MS Mincho" w:hAnsi="Courier New" w:cs="Courier New"/>
      <w:b/>
      <w:bCs/>
      <w:color w:val="8000FF"/>
      <w:sz w:val="16"/>
      <w:szCs w:val="20"/>
    </w:rPr>
  </w:style>
  <w:style w:type="paragraph" w:customStyle="1" w:styleId="XMLNoBordercomment">
    <w:name w:val="XMLNoBordercomment"/>
    <w:basedOn w:val="XMLComment"/>
    <w:link w:val="XMLNoBordercommentChar"/>
    <w:qFormat/>
    <w:rsid w:val="00B53809"/>
    <w:pPr>
      <w:pBdr>
        <w:top w:val="none" w:sz="0" w:space="0" w:color="auto"/>
        <w:left w:val="none" w:sz="0" w:space="0" w:color="auto"/>
        <w:bottom w:val="none" w:sz="0" w:space="0" w:color="auto"/>
        <w:right w:val="none" w:sz="0" w:space="0" w:color="auto"/>
      </w:pBdr>
    </w:pPr>
  </w:style>
  <w:style w:type="character" w:customStyle="1" w:styleId="XMLNoBordercommentChar">
    <w:name w:val="XMLNoBordercomment Char"/>
    <w:basedOn w:val="XMLCommentChar"/>
    <w:link w:val="XMLNoBordercomment"/>
    <w:rsid w:val="00B53809"/>
    <w:rPr>
      <w:rFonts w:ascii="Lucida Sans" w:eastAsia="MS Mincho" w:hAnsi="Lucida Sans" w:cs="Courier New"/>
      <w:color w:val="008000"/>
      <w:sz w:val="14"/>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41"/>
    <w:pPr>
      <w:shd w:val="clear" w:color="auto" w:fill="FFFFFF"/>
      <w:spacing w:after="120" w:line="240" w:lineRule="auto"/>
    </w:pPr>
    <w:rPr>
      <w:rFonts w:ascii="Arial" w:eastAsiaTheme="minorEastAsia" w:hAnsi="Arial" w:cs="Arial"/>
      <w:szCs w:val="18"/>
      <w:lang w:eastAsia="ja-JP"/>
    </w:rPr>
  </w:style>
  <w:style w:type="paragraph" w:styleId="Heading1">
    <w:name w:val="heading 1"/>
    <w:basedOn w:val="Normal"/>
    <w:next w:val="Normal"/>
    <w:link w:val="Heading1Char"/>
    <w:uiPriority w:val="9"/>
    <w:qFormat/>
    <w:rsid w:val="00982A93"/>
    <w:pPr>
      <w:spacing w:before="240" w:line="240" w:lineRule="atLeast"/>
      <w:outlineLvl w:val="0"/>
    </w:pPr>
    <w:rPr>
      <w:rFonts w:asciiTheme="majorHAnsi" w:hAnsiTheme="majorHAnsi"/>
      <w:b/>
      <w:color w:val="4F81BD" w:themeColor="accent1"/>
      <w:kern w:val="36"/>
      <w:sz w:val="40"/>
      <w:szCs w:val="55"/>
    </w:rPr>
  </w:style>
  <w:style w:type="paragraph" w:styleId="Heading2">
    <w:name w:val="heading 2"/>
    <w:basedOn w:val="Normal"/>
    <w:next w:val="Normal"/>
    <w:link w:val="Heading2Char"/>
    <w:uiPriority w:val="9"/>
    <w:unhideWhenUsed/>
    <w:qFormat/>
    <w:rsid w:val="00982A93"/>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2A93"/>
    <w:pPr>
      <w:keepNext/>
      <w:keepLines/>
      <w:spacing w:before="120" w:after="0"/>
      <w:outlineLvl w:val="2"/>
    </w:pPr>
    <w:rPr>
      <w:rFonts w:asciiTheme="majorHAnsi" w:eastAsiaTheme="minorHAnsi"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982A93"/>
    <w:pPr>
      <w:keepNext/>
      <w:keepLines/>
      <w:spacing w:before="200" w:after="0"/>
      <w:ind w:left="1152" w:hanging="432"/>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iPriority w:val="9"/>
    <w:unhideWhenUsed/>
    <w:qFormat/>
    <w:rsid w:val="00EE1A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C5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A93"/>
    <w:rPr>
      <w:rFonts w:asciiTheme="majorHAnsi" w:eastAsiaTheme="minorEastAsia" w:hAnsiTheme="majorHAnsi" w:cs="Arial"/>
      <w:b/>
      <w:color w:val="4F81BD" w:themeColor="accent1"/>
      <w:kern w:val="36"/>
      <w:sz w:val="40"/>
      <w:szCs w:val="55"/>
      <w:shd w:val="clear" w:color="auto" w:fill="FFFFFF"/>
    </w:rPr>
  </w:style>
  <w:style w:type="character" w:customStyle="1" w:styleId="Heading2Char">
    <w:name w:val="Heading 2 Char"/>
    <w:basedOn w:val="DefaultParagraphFont"/>
    <w:link w:val="Heading2"/>
    <w:uiPriority w:val="9"/>
    <w:rsid w:val="00982A93"/>
    <w:rPr>
      <w:rFonts w:asciiTheme="majorHAnsi" w:eastAsiaTheme="majorEastAsia" w:hAnsiTheme="majorHAnsi" w:cstheme="majorBidi"/>
      <w:b/>
      <w:bCs/>
      <w:color w:val="4F81BD" w:themeColor="accent1"/>
      <w:sz w:val="32"/>
      <w:szCs w:val="26"/>
      <w:shd w:val="clear" w:color="auto" w:fill="FFFFFF"/>
    </w:rPr>
  </w:style>
  <w:style w:type="character" w:customStyle="1" w:styleId="Heading3Char">
    <w:name w:val="Heading 3 Char"/>
    <w:basedOn w:val="DefaultParagraphFont"/>
    <w:link w:val="Heading3"/>
    <w:uiPriority w:val="9"/>
    <w:rsid w:val="00982A93"/>
    <w:rPr>
      <w:rFonts w:asciiTheme="majorHAnsi" w:hAnsiTheme="majorHAnsi" w:cstheme="majorBidi"/>
      <w:b/>
      <w:bCs/>
      <w:color w:val="4F81BD" w:themeColor="accent1"/>
      <w:sz w:val="28"/>
      <w:szCs w:val="18"/>
      <w:shd w:val="clear" w:color="auto" w:fill="FFFFFF"/>
    </w:rPr>
  </w:style>
  <w:style w:type="character" w:customStyle="1" w:styleId="Heading4Char">
    <w:name w:val="Heading 4 Char"/>
    <w:basedOn w:val="DefaultParagraphFont"/>
    <w:link w:val="Heading4"/>
    <w:uiPriority w:val="9"/>
    <w:rsid w:val="00982A93"/>
    <w:rPr>
      <w:rFonts w:asciiTheme="majorHAnsi" w:eastAsiaTheme="majorEastAsia" w:hAnsiTheme="majorHAnsi" w:cstheme="majorBidi"/>
      <w:b/>
      <w:bCs/>
      <w:i/>
      <w:iCs/>
      <w:color w:val="4F81BD" w:themeColor="accent1"/>
      <w:sz w:val="24"/>
      <w:szCs w:val="18"/>
      <w:shd w:val="clear" w:color="auto" w:fill="FFFFFF"/>
    </w:rPr>
  </w:style>
  <w:style w:type="character" w:styleId="Hyperlink">
    <w:name w:val="Hyperlink"/>
    <w:basedOn w:val="DefaultParagraphFont"/>
    <w:uiPriority w:val="99"/>
    <w:unhideWhenUsed/>
    <w:rsid w:val="002B5A5B"/>
    <w:rPr>
      <w:color w:val="156AA3"/>
      <w:u w:val="single"/>
    </w:rPr>
  </w:style>
  <w:style w:type="character" w:styleId="Strong">
    <w:name w:val="Strong"/>
    <w:basedOn w:val="DefaultParagraphFont"/>
    <w:qFormat/>
    <w:rsid w:val="002B5A5B"/>
    <w:rPr>
      <w:b/>
      <w:bCs/>
    </w:rPr>
  </w:style>
  <w:style w:type="character" w:customStyle="1" w:styleId="RequiredField">
    <w:name w:val="Required Field"/>
    <w:rsid w:val="002B5A5B"/>
    <w:rPr>
      <w:b/>
      <w:color w:val="7A0000"/>
      <w:u w:val="double"/>
    </w:rPr>
  </w:style>
  <w:style w:type="character" w:customStyle="1" w:styleId="Required">
    <w:name w:val="Required"/>
    <w:qFormat/>
    <w:rsid w:val="002B5A5B"/>
    <w:rPr>
      <w:b/>
      <w:color w:val="7A0000"/>
      <w:u w:val="double"/>
    </w:rPr>
  </w:style>
  <w:style w:type="character" w:customStyle="1" w:styleId="ConditionalField">
    <w:name w:val="Conditional Field"/>
    <w:qFormat/>
    <w:rsid w:val="002B5A5B"/>
    <w:rPr>
      <w:b/>
      <w:u w:val="dash"/>
    </w:rPr>
  </w:style>
  <w:style w:type="character" w:customStyle="1" w:styleId="Cardinality">
    <w:name w:val="Cardinality"/>
    <w:qFormat/>
    <w:rsid w:val="002B5A5B"/>
    <w:rPr>
      <w:rFonts w:ascii="Calibri" w:hAnsi="Calibri"/>
      <w:b/>
      <w:color w:val="7F7F7F"/>
      <w:sz w:val="20"/>
    </w:rPr>
  </w:style>
  <w:style w:type="paragraph" w:customStyle="1" w:styleId="XMLExample">
    <w:name w:val="XML Example"/>
    <w:basedOn w:val="Normal"/>
    <w:link w:val="XMLExampleChar"/>
    <w:qFormat/>
    <w:rsid w:val="002B5A5B"/>
    <w:pPr>
      <w:pBdr>
        <w:top w:val="single" w:sz="4" w:space="1" w:color="auto"/>
        <w:left w:val="single" w:sz="4" w:space="4" w:color="auto"/>
        <w:bottom w:val="single" w:sz="4" w:space="1" w:color="auto"/>
        <w:right w:val="single" w:sz="4" w:space="4" w:color="auto"/>
      </w:pBdr>
      <w:shd w:val="clear" w:color="auto" w:fill="auto"/>
      <w:tabs>
        <w:tab w:val="left" w:pos="144"/>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suppressAutoHyphens/>
      <w:autoSpaceDE w:val="0"/>
      <w:autoSpaceDN w:val="0"/>
      <w:adjustRightInd w:val="0"/>
      <w:spacing w:after="0"/>
      <w:contextualSpacing/>
      <w:textboxTightWrap w:val="allLines"/>
    </w:pPr>
    <w:rPr>
      <w:rFonts w:ascii="Courier New" w:eastAsia="MS Mincho" w:hAnsi="Courier New" w:cs="Courier New"/>
      <w:sz w:val="16"/>
      <w:szCs w:val="20"/>
    </w:rPr>
  </w:style>
  <w:style w:type="character" w:customStyle="1" w:styleId="XMLExampleChar">
    <w:name w:val="XML Example Char"/>
    <w:link w:val="XMLExample"/>
    <w:rsid w:val="002B5A5B"/>
    <w:rPr>
      <w:rFonts w:ascii="Courier New" w:eastAsia="MS Mincho" w:hAnsi="Courier New" w:cs="Courier New"/>
      <w:sz w:val="16"/>
      <w:szCs w:val="20"/>
    </w:rPr>
  </w:style>
  <w:style w:type="paragraph" w:customStyle="1" w:styleId="xmlElement">
    <w:name w:val="xmlElement"/>
    <w:basedOn w:val="Normal"/>
    <w:link w:val="xmlElementChar"/>
    <w:qFormat/>
    <w:rsid w:val="00297422"/>
    <w:pPr>
      <w:shd w:val="clear" w:color="auto" w:fill="auto"/>
      <w:autoSpaceDE w:val="0"/>
      <w:autoSpaceDN w:val="0"/>
      <w:adjustRightInd w:val="0"/>
      <w:spacing w:after="0"/>
    </w:pPr>
    <w:rPr>
      <w:rFonts w:eastAsiaTheme="minorHAnsi"/>
      <w:color w:val="800000"/>
      <w:sz w:val="16"/>
      <w:szCs w:val="16"/>
    </w:rPr>
  </w:style>
  <w:style w:type="paragraph" w:customStyle="1" w:styleId="xmlBracket">
    <w:name w:val="xmlBracket"/>
    <w:link w:val="xmlBracketChar"/>
    <w:qFormat/>
    <w:rsid w:val="00B73450"/>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spacing w:after="0"/>
    </w:pPr>
    <w:rPr>
      <w:rFonts w:ascii="Arial" w:hAnsi="Arial" w:cs="Arial"/>
      <w:color w:val="0000FF"/>
      <w:sz w:val="16"/>
      <w:szCs w:val="16"/>
      <w:lang w:eastAsia="ja-JP"/>
    </w:rPr>
  </w:style>
  <w:style w:type="character" w:customStyle="1" w:styleId="xmlElementChar">
    <w:name w:val="xmlElement Char"/>
    <w:basedOn w:val="DefaultParagraphFont"/>
    <w:link w:val="xmlElement"/>
    <w:rsid w:val="00297422"/>
    <w:rPr>
      <w:rFonts w:ascii="Arial" w:hAnsi="Arial" w:cs="Arial"/>
      <w:color w:val="800000"/>
      <w:sz w:val="16"/>
      <w:szCs w:val="16"/>
    </w:rPr>
  </w:style>
  <w:style w:type="character" w:customStyle="1" w:styleId="Heading5Char">
    <w:name w:val="Heading 5 Char"/>
    <w:basedOn w:val="DefaultParagraphFont"/>
    <w:link w:val="Heading5"/>
    <w:uiPriority w:val="9"/>
    <w:rsid w:val="00EE1A4D"/>
    <w:rPr>
      <w:rFonts w:asciiTheme="majorHAnsi" w:eastAsiaTheme="majorEastAsia" w:hAnsiTheme="majorHAnsi" w:cstheme="majorBidi"/>
      <w:color w:val="243F60" w:themeColor="accent1" w:themeShade="7F"/>
      <w:sz w:val="18"/>
      <w:szCs w:val="18"/>
      <w:shd w:val="clear" w:color="auto" w:fill="FFFFFF"/>
    </w:rPr>
  </w:style>
  <w:style w:type="character" w:customStyle="1" w:styleId="xmlBracketChar">
    <w:name w:val="xmlBracket Char"/>
    <w:basedOn w:val="DefaultParagraphFont"/>
    <w:link w:val="xmlBracket"/>
    <w:rsid w:val="00B73450"/>
    <w:rPr>
      <w:rFonts w:ascii="Arial" w:hAnsi="Arial" w:cs="Arial"/>
      <w:color w:val="0000FF"/>
      <w:sz w:val="16"/>
      <w:szCs w:val="16"/>
      <w:lang w:eastAsia="ja-JP"/>
    </w:rPr>
  </w:style>
  <w:style w:type="paragraph" w:customStyle="1" w:styleId="XMLelementLast">
    <w:name w:val="XMLelementLast"/>
    <w:basedOn w:val="Normal"/>
    <w:link w:val="XMLelementLastChar"/>
    <w:qFormat/>
    <w:rsid w:val="00B75C5D"/>
    <w:pPr>
      <w:shd w:val="clear" w:color="auto" w:fill="auto"/>
      <w:autoSpaceDE w:val="0"/>
      <w:autoSpaceDN w:val="0"/>
      <w:adjustRightInd w:val="0"/>
    </w:pPr>
    <w:rPr>
      <w:rFonts w:eastAsiaTheme="minorHAnsi"/>
      <w:color w:val="0000FF"/>
      <w:sz w:val="16"/>
      <w:szCs w:val="16"/>
    </w:rPr>
  </w:style>
  <w:style w:type="character" w:customStyle="1" w:styleId="Heading6Char">
    <w:name w:val="Heading 6 Char"/>
    <w:basedOn w:val="DefaultParagraphFont"/>
    <w:link w:val="Heading6"/>
    <w:uiPriority w:val="9"/>
    <w:semiHidden/>
    <w:rsid w:val="00B75C5D"/>
    <w:rPr>
      <w:rFonts w:asciiTheme="majorHAnsi" w:eastAsiaTheme="majorEastAsia" w:hAnsiTheme="majorHAnsi" w:cstheme="majorBidi"/>
      <w:i/>
      <w:iCs/>
      <w:color w:val="243F60" w:themeColor="accent1" w:themeShade="7F"/>
      <w:szCs w:val="18"/>
      <w:shd w:val="clear" w:color="auto" w:fill="FFFFFF"/>
    </w:rPr>
  </w:style>
  <w:style w:type="character" w:customStyle="1" w:styleId="XMLelementLastChar">
    <w:name w:val="XMLelementLast Char"/>
    <w:basedOn w:val="DefaultParagraphFont"/>
    <w:link w:val="XMLelementLast"/>
    <w:rsid w:val="00B75C5D"/>
    <w:rPr>
      <w:rFonts w:ascii="Arial" w:hAnsi="Arial" w:cs="Arial"/>
      <w:color w:val="0000FF"/>
      <w:sz w:val="16"/>
      <w:szCs w:val="16"/>
    </w:rPr>
  </w:style>
  <w:style w:type="paragraph" w:styleId="Title">
    <w:name w:val="Title"/>
    <w:basedOn w:val="Normal"/>
    <w:next w:val="Normal"/>
    <w:link w:val="TitleChar"/>
    <w:uiPriority w:val="10"/>
    <w:qFormat/>
    <w:rsid w:val="00B75C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C5D"/>
    <w:rPr>
      <w:rFonts w:asciiTheme="majorHAnsi" w:eastAsiaTheme="majorEastAsia" w:hAnsiTheme="majorHAnsi" w:cstheme="majorBidi"/>
      <w:color w:val="17365D" w:themeColor="text2" w:themeShade="BF"/>
      <w:spacing w:val="5"/>
      <w:kern w:val="28"/>
      <w:sz w:val="52"/>
      <w:szCs w:val="52"/>
      <w:shd w:val="clear" w:color="auto" w:fill="FFFFFF"/>
    </w:rPr>
  </w:style>
  <w:style w:type="paragraph" w:styleId="Header">
    <w:name w:val="header"/>
    <w:basedOn w:val="Normal"/>
    <w:link w:val="HeaderChar"/>
    <w:uiPriority w:val="99"/>
    <w:unhideWhenUsed/>
    <w:rsid w:val="00982A93"/>
    <w:pPr>
      <w:tabs>
        <w:tab w:val="center" w:pos="4680"/>
        <w:tab w:val="right" w:pos="9360"/>
      </w:tabs>
      <w:spacing w:after="0"/>
    </w:pPr>
  </w:style>
  <w:style w:type="character" w:customStyle="1" w:styleId="HeaderChar">
    <w:name w:val="Header Char"/>
    <w:basedOn w:val="DefaultParagraphFont"/>
    <w:link w:val="Header"/>
    <w:uiPriority w:val="99"/>
    <w:rsid w:val="00982A93"/>
    <w:rPr>
      <w:rFonts w:ascii="Arial" w:eastAsiaTheme="minorEastAsia" w:hAnsi="Arial" w:cs="Arial"/>
      <w:color w:val="333333"/>
      <w:szCs w:val="18"/>
      <w:shd w:val="clear" w:color="auto" w:fill="FFFFFF"/>
    </w:rPr>
  </w:style>
  <w:style w:type="paragraph" w:styleId="Footer">
    <w:name w:val="footer"/>
    <w:basedOn w:val="Normal"/>
    <w:link w:val="FooterChar"/>
    <w:uiPriority w:val="99"/>
    <w:unhideWhenUsed/>
    <w:rsid w:val="00982A93"/>
    <w:pPr>
      <w:tabs>
        <w:tab w:val="center" w:pos="4680"/>
        <w:tab w:val="right" w:pos="9360"/>
      </w:tabs>
      <w:spacing w:after="0"/>
    </w:pPr>
  </w:style>
  <w:style w:type="character" w:customStyle="1" w:styleId="FooterChar">
    <w:name w:val="Footer Char"/>
    <w:basedOn w:val="DefaultParagraphFont"/>
    <w:link w:val="Footer"/>
    <w:uiPriority w:val="99"/>
    <w:rsid w:val="00982A93"/>
    <w:rPr>
      <w:rFonts w:ascii="Arial" w:eastAsiaTheme="minorEastAsia" w:hAnsi="Arial" w:cs="Arial"/>
      <w:color w:val="333333"/>
      <w:szCs w:val="18"/>
      <w:shd w:val="clear" w:color="auto" w:fill="FFFFFF"/>
    </w:rPr>
  </w:style>
  <w:style w:type="character" w:styleId="LineNumber">
    <w:name w:val="line number"/>
    <w:rsid w:val="00A075C2"/>
    <w:rPr>
      <w:rFonts w:cs="Times New Roman"/>
    </w:rPr>
  </w:style>
  <w:style w:type="paragraph" w:styleId="Caption">
    <w:name w:val="caption"/>
    <w:basedOn w:val="Normal"/>
    <w:next w:val="Normal"/>
    <w:autoRedefine/>
    <w:qFormat/>
    <w:rsid w:val="00A075C2"/>
    <w:pPr>
      <w:keepNext/>
      <w:shd w:val="clear" w:color="auto" w:fill="auto"/>
      <w:spacing w:before="120"/>
    </w:pPr>
    <w:rPr>
      <w:rFonts w:eastAsia="MS Mincho" w:cs="Times New Roman"/>
      <w:bCs/>
      <w:i/>
      <w:sz w:val="20"/>
      <w:szCs w:val="20"/>
    </w:rPr>
  </w:style>
  <w:style w:type="paragraph" w:customStyle="1" w:styleId="Tableheading">
    <w:name w:val="Table heading"/>
    <w:basedOn w:val="Normal"/>
    <w:rsid w:val="00A075C2"/>
    <w:pPr>
      <w:shd w:val="clear" w:color="auto" w:fill="auto"/>
      <w:spacing w:after="0"/>
    </w:pPr>
    <w:rPr>
      <w:rFonts w:eastAsia="MS Mincho" w:cs="Times New Roman"/>
      <w:b/>
      <w:sz w:val="20"/>
      <w:szCs w:val="20"/>
    </w:rPr>
  </w:style>
  <w:style w:type="table" w:styleId="TableGrid">
    <w:name w:val="Table Grid"/>
    <w:basedOn w:val="TableNormal"/>
    <w:uiPriority w:val="59"/>
    <w:rsid w:val="00E40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69E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9E1"/>
    <w:rPr>
      <w:rFonts w:ascii="Tahoma" w:eastAsiaTheme="minorEastAsia" w:hAnsi="Tahoma" w:cs="Tahoma"/>
      <w:color w:val="333333"/>
      <w:sz w:val="16"/>
      <w:szCs w:val="16"/>
      <w:shd w:val="clear" w:color="auto" w:fill="FFFFFF"/>
    </w:rPr>
  </w:style>
  <w:style w:type="paragraph" w:customStyle="1" w:styleId="XMLComment">
    <w:name w:val="XMLComment"/>
    <w:basedOn w:val="XMLExample"/>
    <w:link w:val="XMLCommentChar"/>
    <w:qFormat/>
    <w:rsid w:val="001F31E2"/>
    <w:pPr>
      <w:spacing w:line="200" w:lineRule="atLeast"/>
    </w:pPr>
    <w:rPr>
      <w:rFonts w:ascii="Lucida Sans" w:hAnsi="Lucida Sans"/>
      <w:color w:val="008000"/>
      <w:sz w:val="14"/>
    </w:rPr>
  </w:style>
  <w:style w:type="paragraph" w:customStyle="1" w:styleId="XMLElementContent">
    <w:name w:val="XMLElementContent"/>
    <w:basedOn w:val="XMLExample"/>
    <w:link w:val="XMLElementContentChar"/>
    <w:qFormat/>
    <w:rsid w:val="001F31E2"/>
    <w:pPr>
      <w:ind w:left="1170" w:hanging="1170"/>
    </w:pPr>
    <w:rPr>
      <w:b/>
      <w:bCs/>
      <w:color w:val="000000"/>
      <w:sz w:val="20"/>
    </w:rPr>
  </w:style>
  <w:style w:type="character" w:customStyle="1" w:styleId="XMLCommentChar">
    <w:name w:val="XMLComment Char"/>
    <w:basedOn w:val="XMLExampleChar"/>
    <w:link w:val="XMLComment"/>
    <w:rsid w:val="001F31E2"/>
    <w:rPr>
      <w:rFonts w:ascii="Lucida Sans" w:eastAsia="MS Mincho" w:hAnsi="Lucida Sans" w:cs="Courier New"/>
      <w:color w:val="008000"/>
      <w:sz w:val="14"/>
      <w:szCs w:val="20"/>
    </w:rPr>
  </w:style>
  <w:style w:type="character" w:styleId="FollowedHyperlink">
    <w:name w:val="FollowedHyperlink"/>
    <w:basedOn w:val="DefaultParagraphFont"/>
    <w:uiPriority w:val="99"/>
    <w:semiHidden/>
    <w:unhideWhenUsed/>
    <w:rsid w:val="00833BA7"/>
    <w:rPr>
      <w:color w:val="800080" w:themeColor="followedHyperlink"/>
      <w:u w:val="single"/>
    </w:rPr>
  </w:style>
  <w:style w:type="character" w:customStyle="1" w:styleId="XMLElementContentChar">
    <w:name w:val="XMLElementContent Char"/>
    <w:basedOn w:val="XMLExampleChar"/>
    <w:link w:val="XMLElementContent"/>
    <w:rsid w:val="001F31E2"/>
    <w:rPr>
      <w:rFonts w:ascii="Courier New" w:eastAsia="MS Mincho" w:hAnsi="Courier New" w:cs="Courier New"/>
      <w:b/>
      <w:bCs/>
      <w:color w:val="000000"/>
      <w:sz w:val="20"/>
      <w:szCs w:val="20"/>
    </w:rPr>
  </w:style>
  <w:style w:type="character" w:customStyle="1" w:styleId="XMLattributeValue">
    <w:name w:val="XMLattributeValue"/>
    <w:basedOn w:val="XMLExampleChar"/>
    <w:uiPriority w:val="1"/>
    <w:qFormat/>
    <w:rsid w:val="00220B98"/>
    <w:rPr>
      <w:rFonts w:ascii="Courier New" w:eastAsia="MS Mincho" w:hAnsi="Courier New" w:cs="Courier New"/>
      <w:b/>
      <w:bCs/>
      <w:color w:val="8000FF"/>
      <w:sz w:val="16"/>
      <w:szCs w:val="20"/>
    </w:rPr>
  </w:style>
  <w:style w:type="paragraph" w:customStyle="1" w:styleId="XMLNoBordercomment">
    <w:name w:val="XMLNoBordercomment"/>
    <w:basedOn w:val="XMLComment"/>
    <w:link w:val="XMLNoBordercommentChar"/>
    <w:qFormat/>
    <w:rsid w:val="00B53809"/>
    <w:pPr>
      <w:pBdr>
        <w:top w:val="none" w:sz="0" w:space="0" w:color="auto"/>
        <w:left w:val="none" w:sz="0" w:space="0" w:color="auto"/>
        <w:bottom w:val="none" w:sz="0" w:space="0" w:color="auto"/>
        <w:right w:val="none" w:sz="0" w:space="0" w:color="auto"/>
      </w:pBdr>
    </w:pPr>
  </w:style>
  <w:style w:type="character" w:customStyle="1" w:styleId="XMLNoBordercommentChar">
    <w:name w:val="XMLNoBordercomment Char"/>
    <w:basedOn w:val="XMLCommentChar"/>
    <w:link w:val="XMLNoBordercomment"/>
    <w:rsid w:val="00B53809"/>
    <w:rPr>
      <w:rFonts w:ascii="Lucida Sans" w:eastAsia="MS Mincho" w:hAnsi="Lucida Sans" w:cs="Courier New"/>
      <w:color w:val="008000"/>
      <w:sz w:val="1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pository.usgin.org/uri_gin/usgin/dlio/33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3.org/TR/xmlschema11-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repository.usgin.org/uri_gin/usgin/dlio/3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pository.usgin.org/uri_gin/usgin/dlio/335" TargetMode="External"/><Relationship Id="rId5" Type="http://schemas.openxmlformats.org/officeDocument/2006/relationships/settings" Target="settings.xml"/><Relationship Id="rId15" Type="http://schemas.openxmlformats.org/officeDocument/2006/relationships/hyperlink" Target="http://en.wikipedia.org/wiki/ISO_8601" TargetMode="External"/><Relationship Id="rId10" Type="http://schemas.openxmlformats.org/officeDocument/2006/relationships/hyperlink" Target="http://repository.usgin.org/uri_gin/usgin/dlio/335"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repository.usgin.org/uri_gin/usgin/dlio/337" TargetMode="External"/><Relationship Id="rId14" Type="http://schemas.openxmlformats.org/officeDocument/2006/relationships/hyperlink" Target="http://pubs.usgs.gov/st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91DCC-A1F1-43D5-9A16-257F7F7D6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4676</TotalTime>
  <Pages>21</Pages>
  <Words>9161</Words>
  <Characters>52223</Characters>
  <Application>Microsoft Office Word</Application>
  <DocSecurity>0</DocSecurity>
  <Lines>435</Lines>
  <Paragraphs>122</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Introduction</vt:lpstr>
      <vt:lpstr>Mandatory elements (USGIN)</vt:lpstr>
      <vt:lpstr>    Resource citation – </vt:lpstr>
      <vt:lpstr>        Title</vt:lpstr>
      <vt:lpstr>        Publication date (Resource reference date)</vt:lpstr>
      <vt:lpstr>        Originator (Resource responsible party)</vt:lpstr>
      <vt:lpstr>    Description (Abstract)</vt:lpstr>
      <vt:lpstr>    Distribution</vt:lpstr>
      <vt:lpstr>        Access Instructions</vt:lpstr>
      <vt:lpstr>        Distribution contact</vt:lpstr>
      <vt:lpstr>        Online linkage</vt:lpstr>
      <vt:lpstr>    Metadata date stamp</vt:lpstr>
      <vt:lpstr>    Metadata point of contact – </vt:lpstr>
      <vt:lpstr>    Metadata standard</vt:lpstr>
      <vt:lpstr>    USGIN resource type</vt:lpstr>
      <vt:lpstr>Mandatory elements (ISO)</vt:lpstr>
      <vt:lpstr>    Metadata file identifier</vt:lpstr>
      <vt:lpstr>    Metadata language</vt:lpstr>
      <vt:lpstr>    Metadata character set</vt:lpstr>
      <vt:lpstr>    ISO Resource type (hierarchy level)</vt:lpstr>
      <vt:lpstr>    Resource status</vt:lpstr>
      <vt:lpstr>    Resource language</vt:lpstr>
      <vt:lpstr>Conditionally required elements</vt:lpstr>
      <vt:lpstr>    Resource Identifier</vt:lpstr>
      <vt:lpstr>    Resource point of contact (access contact)</vt:lpstr>
      <vt:lpstr>    Geographic extent</vt:lpstr>
      <vt:lpstr>    Vertical extent</vt:lpstr>
      <vt:lpstr>    Spatial data specification</vt:lpstr>
      <vt:lpstr>Optional but recommended</vt:lpstr>
      <vt:lpstr>    Icons</vt:lpstr>
      <vt:lpstr>    Topic category</vt:lpstr>
      <vt:lpstr>    Keywords</vt:lpstr>
      <vt:lpstr>        Place keywords</vt:lpstr>
      <vt:lpstr>    Resource format</vt:lpstr>
      <vt:lpstr>        Physical resources</vt:lpstr>
      <vt:lpstr>        Electronic resources</vt:lpstr>
      <vt:lpstr>    Bibliographic citation</vt:lpstr>
      <vt:lpstr>    Temporal extent</vt:lpstr>
      <vt:lpstr>    Quality statement</vt:lpstr>
      <vt:lpstr>    Lineage statement</vt:lpstr>
      <vt:lpstr>    Constraints statement</vt:lpstr>
      <vt:lpstr>Example documents</vt:lpstr>
      <vt:lpstr>    USGIN ISO 19139 Minimum Dataset Metadata</vt:lpstr>
    </vt:vector>
  </TitlesOfParts>
  <Company>Arizona Geological Survey</Company>
  <LinksUpToDate>false</LinksUpToDate>
  <CharactersWithSpaces>61262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 Richard</dc:creator>
  <cp:lastModifiedBy>Stephen M Richard</cp:lastModifiedBy>
  <cp:revision>29</cp:revision>
  <dcterms:created xsi:type="dcterms:W3CDTF">2012-02-18T22:57:00Z</dcterms:created>
  <dcterms:modified xsi:type="dcterms:W3CDTF">2012-02-23T20:53:00Z</dcterms:modified>
</cp:coreProperties>
</file>