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3DA5" w:rsidRPr="00602FEA" w:rsidRDefault="0073742B" w:rsidP="002957A4">
      <w:pPr>
        <w:pStyle w:val="Heading1"/>
        <w:jc w:val="center"/>
      </w:pPr>
      <w:bookmarkStart w:id="0" w:name="_Toc300062800"/>
      <w:bookmarkStart w:id="1" w:name="_GoBack"/>
      <w:bookmarkEnd w:id="1"/>
      <w:r w:rsidRPr="00602FEA">
        <w:t>State Geothermal Data</w:t>
      </w:r>
      <w:r w:rsidR="004950AA" w:rsidRPr="00602FEA">
        <w:t xml:space="preserve"> Content</w:t>
      </w:r>
      <w:r w:rsidR="00C63DA5" w:rsidRPr="00602FEA">
        <w:t xml:space="preserve"> </w:t>
      </w:r>
      <w:r w:rsidR="004950AA" w:rsidRPr="00602FEA">
        <w:t>Models</w:t>
      </w:r>
      <w:r w:rsidR="00C63DA5" w:rsidRPr="00602FEA">
        <w:t xml:space="preserve"> Tutorial</w:t>
      </w:r>
      <w:bookmarkEnd w:id="0"/>
    </w:p>
    <w:p w:rsidR="00C63DA5" w:rsidRDefault="006B7242" w:rsidP="00113ADB">
      <w:pPr>
        <w:spacing w:after="0" w:line="240" w:lineRule="auto"/>
        <w:jc w:val="center"/>
      </w:pPr>
      <w:hyperlink r:id="rId9" w:history="1">
        <w:r w:rsidR="00136B81" w:rsidRPr="00D913EA">
          <w:rPr>
            <w:rStyle w:val="Hyperlink"/>
          </w:rPr>
          <w:t>http://repository.usgin.org/</w:t>
        </w:r>
      </w:hyperlink>
    </w:p>
    <w:p w:rsidR="00BE3ABD" w:rsidRDefault="00BE3ABD" w:rsidP="00113ADB">
      <w:pPr>
        <w:spacing w:after="0" w:line="240" w:lineRule="auto"/>
        <w:jc w:val="center"/>
      </w:pPr>
    </w:p>
    <w:p w:rsidR="00BE3ABD" w:rsidRDefault="00BE4FE1" w:rsidP="00136B81">
      <w:pPr>
        <w:spacing w:after="0" w:line="240" w:lineRule="auto"/>
      </w:pPr>
      <w:r>
        <w:t xml:space="preserve">The State Geothermal Data (SGD) project is an implementation of the </w:t>
      </w:r>
      <w:r w:rsidR="00E23A82">
        <w:t>Geoscience</w:t>
      </w:r>
      <w:r w:rsidR="0073742B" w:rsidRPr="00E23A82">
        <w:t xml:space="preserve"> </w:t>
      </w:r>
      <w:r w:rsidR="0073742B">
        <w:t>Information Network (</w:t>
      </w:r>
      <w:r>
        <w:t>GIN</w:t>
      </w:r>
      <w:r w:rsidR="0073742B">
        <w:t>)</w:t>
      </w:r>
      <w:r>
        <w:t xml:space="preserve"> model for a distributed, intero</w:t>
      </w:r>
      <w:r w:rsidR="00D30663">
        <w:t xml:space="preserve">perable </w:t>
      </w:r>
      <w:r w:rsidR="0073742B">
        <w:t xml:space="preserve">network of </w:t>
      </w:r>
      <w:r w:rsidR="0073742B" w:rsidRPr="00E23A82">
        <w:t xml:space="preserve">geologic </w:t>
      </w:r>
      <w:r w:rsidR="0073742B">
        <w:t>data</w:t>
      </w:r>
      <w:r w:rsidR="00D30663">
        <w:t xml:space="preserve">. </w:t>
      </w:r>
      <w:r w:rsidR="00A90CF0">
        <w:t xml:space="preserve">SGD </w:t>
      </w:r>
      <w:r w:rsidR="0073742B">
        <w:t>implements</w:t>
      </w:r>
      <w:r w:rsidR="00A90CF0">
        <w:t xml:space="preserve"> the </w:t>
      </w:r>
      <w:r w:rsidR="00583AD0">
        <w:t>rules, protocols</w:t>
      </w:r>
      <w:r w:rsidR="00D30663">
        <w:t xml:space="preserve"> and standards of GIN.</w:t>
      </w:r>
    </w:p>
    <w:p w:rsidR="00340B99" w:rsidRDefault="00340B99" w:rsidP="00307ABC">
      <w:pPr>
        <w:spacing w:after="0" w:line="240" w:lineRule="auto"/>
      </w:pPr>
    </w:p>
    <w:p w:rsidR="001A5208" w:rsidRDefault="001A5208" w:rsidP="00307ABC">
      <w:pPr>
        <w:spacing w:after="0" w:line="240" w:lineRule="auto"/>
      </w:pPr>
      <w:r>
        <w:t xml:space="preserve">If you are a </w:t>
      </w:r>
      <w:proofErr w:type="spellStart"/>
      <w:r>
        <w:t>subrecipient</w:t>
      </w:r>
      <w:proofErr w:type="spellEnd"/>
      <w:r>
        <w:t xml:space="preserve"> under the Arizona Geological Survey (AZGS) for the Department of Energy (DOE) National Geothermal Data System (NGDS), and if you have data to submit for the SGD project, then you will be using the SGD content models to format your data for delivery.  This tutorial will describe the usage of SGD content models.</w:t>
      </w:r>
    </w:p>
    <w:p w:rsidR="001A5208" w:rsidRDefault="001A5208" w:rsidP="00307ABC">
      <w:pPr>
        <w:spacing w:after="0" w:line="240" w:lineRule="auto"/>
      </w:pPr>
    </w:p>
    <w:p w:rsidR="008F618B" w:rsidRPr="00DB2CB5" w:rsidRDefault="00E850A3" w:rsidP="00307ABC">
      <w:pPr>
        <w:spacing w:after="0" w:line="240" w:lineRule="auto"/>
      </w:pPr>
      <w:r>
        <w:t xml:space="preserve">Content models </w:t>
      </w:r>
      <w:r w:rsidR="0063507F">
        <w:t>represent</w:t>
      </w:r>
      <w:r>
        <w:t xml:space="preserve"> one method by which SGD facilitates interoperabili</w:t>
      </w:r>
      <w:r w:rsidR="007E7651">
        <w:t xml:space="preserve">ty. </w:t>
      </w:r>
      <w:r w:rsidR="0063507F">
        <w:t xml:space="preserve">Content models </w:t>
      </w:r>
      <w:r w:rsidR="00F229F7">
        <w:t>provide</w:t>
      </w:r>
      <w:r>
        <w:t xml:space="preserve"> a </w:t>
      </w:r>
      <w:r w:rsidRPr="008F618B">
        <w:rPr>
          <w:i/>
        </w:rPr>
        <w:t>schema</w:t>
      </w:r>
      <w:r w:rsidR="00DB2CB5">
        <w:t>, or</w:t>
      </w:r>
      <w:r w:rsidR="008F618B">
        <w:t xml:space="preserve"> structural configuration</w:t>
      </w:r>
      <w:r w:rsidR="00DB2CB5">
        <w:t>, for submitted data</w:t>
      </w:r>
      <w:r w:rsidR="007E7651">
        <w:t>.</w:t>
      </w:r>
      <w:r w:rsidR="00DB2CB5">
        <w:t xml:space="preserve"> Schemas dictate where a</w:t>
      </w:r>
      <w:r w:rsidR="007E7651">
        <w:t xml:space="preserve">nd how data should be entered. </w:t>
      </w:r>
      <w:r w:rsidR="00DB2CB5">
        <w:t xml:space="preserve">Content models use </w:t>
      </w:r>
      <w:r w:rsidR="00DB2CB5">
        <w:rPr>
          <w:i/>
        </w:rPr>
        <w:t>templates</w:t>
      </w:r>
      <w:r w:rsidR="00DB2CB5">
        <w:t>, preformatted spreadsheets, to make it easy for data providers to submit their data in accordance with interoperable schemas.</w:t>
      </w:r>
    </w:p>
    <w:p w:rsidR="00F61DDF" w:rsidRDefault="00F61DDF" w:rsidP="00307ABC">
      <w:pPr>
        <w:spacing w:after="0" w:line="240" w:lineRule="auto"/>
      </w:pPr>
    </w:p>
    <w:p w:rsidR="00DB2CB5" w:rsidRDefault="0073742B" w:rsidP="00400B9D">
      <w:pPr>
        <w:spacing w:after="0" w:line="240" w:lineRule="auto"/>
      </w:pPr>
      <w:r>
        <w:rPr>
          <w:u w:val="single"/>
        </w:rPr>
        <w:t>Note</w:t>
      </w:r>
      <w:r w:rsidR="002706B7">
        <w:t>: T</w:t>
      </w:r>
      <w:r w:rsidR="00E107B0">
        <w:t>o complicate matters, t</w:t>
      </w:r>
      <w:r w:rsidR="002706B7">
        <w:t xml:space="preserve">he terms </w:t>
      </w:r>
      <w:r w:rsidR="002706B7" w:rsidRPr="002706B7">
        <w:rPr>
          <w:i/>
        </w:rPr>
        <w:t>content model</w:t>
      </w:r>
      <w:r>
        <w:t xml:space="preserve"> and </w:t>
      </w:r>
      <w:r w:rsidRPr="002706B7">
        <w:rPr>
          <w:i/>
        </w:rPr>
        <w:t>template</w:t>
      </w:r>
      <w:r>
        <w:t xml:space="preserve"> are often used interchangeably in SGD and GIN documentation</w:t>
      </w:r>
      <w:r w:rsidR="00641385">
        <w:t xml:space="preserve">. </w:t>
      </w:r>
      <w:r w:rsidR="00DB2CB5">
        <w:t xml:space="preserve">Technically, </w:t>
      </w:r>
      <w:r w:rsidR="00FA3E86">
        <w:t>the data delivery</w:t>
      </w:r>
      <w:r w:rsidR="00DB2CB5">
        <w:t xml:space="preserve"> </w:t>
      </w:r>
      <w:r w:rsidR="00DB2CB5">
        <w:rPr>
          <w:i/>
        </w:rPr>
        <w:t>template</w:t>
      </w:r>
      <w:r w:rsidR="007E7651">
        <w:t xml:space="preserve"> is a preformatted spreadsheet </w:t>
      </w:r>
      <w:r w:rsidR="00FA3E86">
        <w:t>that demonstrates a schema; the template spreadsheet is found within the</w:t>
      </w:r>
      <w:r w:rsidR="00DB2CB5">
        <w:t xml:space="preserve"> content models</w:t>
      </w:r>
      <w:r w:rsidR="00641385">
        <w:t xml:space="preserve">. </w:t>
      </w:r>
      <w:r w:rsidR="00400B9D">
        <w:t>C</w:t>
      </w:r>
      <w:r w:rsidR="00E107B0">
        <w:t>ontent models are usually Excel workbooks containing multiple spreadsheets, one of which is the template</w:t>
      </w:r>
      <w:r w:rsidR="00E23A82">
        <w:t xml:space="preserve"> spreadsheet</w:t>
      </w:r>
      <w:r w:rsidR="00641385">
        <w:t xml:space="preserve">. </w:t>
      </w:r>
      <w:r w:rsidR="00400B9D">
        <w:t>Unfortunately, sometimes these Excel workbooks (the content models) are referred to as template files, despite the fact that the template is only one spreadsheet in the workbook.</w:t>
      </w:r>
      <w:r w:rsidR="00641385">
        <w:t xml:space="preserve"> </w:t>
      </w:r>
    </w:p>
    <w:p w:rsidR="00400B9D" w:rsidRDefault="00400B9D" w:rsidP="00400B9D">
      <w:pPr>
        <w:spacing w:after="0" w:line="240" w:lineRule="auto"/>
      </w:pPr>
    </w:p>
    <w:p w:rsidR="003B4285" w:rsidRDefault="003B4285" w:rsidP="00400B9D">
      <w:pPr>
        <w:spacing w:after="0" w:line="240" w:lineRule="auto"/>
      </w:pPr>
      <w:r>
        <w:t xml:space="preserve">For more information about content models, schemas, and interoperability, go </w:t>
      </w:r>
      <w:hyperlink w:anchor="example" w:history="1">
        <w:r w:rsidRPr="003B4285">
          <w:rPr>
            <w:rStyle w:val="Hyperlink"/>
          </w:rPr>
          <w:t>here</w:t>
        </w:r>
      </w:hyperlink>
      <w:r>
        <w:t>.</w:t>
      </w:r>
    </w:p>
    <w:p w:rsidR="002957A4" w:rsidRDefault="002957A4">
      <w:r>
        <w:br w:type="page"/>
      </w:r>
    </w:p>
    <w:p w:rsidR="00EC12A6" w:rsidRPr="001A5208" w:rsidRDefault="002957A4" w:rsidP="002D542F">
      <w:pPr>
        <w:rPr>
          <w:sz w:val="32"/>
        </w:rPr>
      </w:pPr>
      <w:r w:rsidRPr="001A5208">
        <w:rPr>
          <w:sz w:val="32"/>
        </w:rPr>
        <w:lastRenderedPageBreak/>
        <w:t>TABLE OF CONTENTS</w:t>
      </w:r>
    </w:p>
    <w:p w:rsidR="002D542F" w:rsidRDefault="00EC12A6">
      <w:pPr>
        <w:pStyle w:val="TOC1"/>
        <w:tabs>
          <w:tab w:val="right" w:leader="dot" w:pos="10070"/>
        </w:tabs>
        <w:rPr>
          <w:rFonts w:eastAsiaTheme="minorEastAsia"/>
          <w:noProof/>
        </w:rPr>
      </w:pPr>
      <w:r>
        <w:fldChar w:fldCharType="begin"/>
      </w:r>
      <w:r>
        <w:instrText xml:space="preserve"> TOC \o "1-3" \h \z \u </w:instrText>
      </w:r>
      <w:r>
        <w:fldChar w:fldCharType="separate"/>
      </w:r>
      <w:hyperlink w:anchor="_Toc300062800" w:history="1">
        <w:r w:rsidR="002D542F" w:rsidRPr="00123D86">
          <w:rPr>
            <w:rStyle w:val="Hyperlink"/>
            <w:noProof/>
          </w:rPr>
          <w:t>State Geothermal Data Content Models Tutorial</w:t>
        </w:r>
        <w:r w:rsidR="002D542F">
          <w:rPr>
            <w:noProof/>
            <w:webHidden/>
          </w:rPr>
          <w:tab/>
        </w:r>
        <w:r w:rsidR="002D542F">
          <w:rPr>
            <w:noProof/>
            <w:webHidden/>
          </w:rPr>
          <w:fldChar w:fldCharType="begin"/>
        </w:r>
        <w:r w:rsidR="002D542F">
          <w:rPr>
            <w:noProof/>
            <w:webHidden/>
          </w:rPr>
          <w:instrText xml:space="preserve"> PAGEREF _Toc300062800 \h </w:instrText>
        </w:r>
        <w:r w:rsidR="002D542F">
          <w:rPr>
            <w:noProof/>
            <w:webHidden/>
          </w:rPr>
        </w:r>
        <w:r w:rsidR="002D542F">
          <w:rPr>
            <w:noProof/>
            <w:webHidden/>
          </w:rPr>
          <w:fldChar w:fldCharType="separate"/>
        </w:r>
        <w:r w:rsidR="00156132">
          <w:rPr>
            <w:noProof/>
            <w:webHidden/>
          </w:rPr>
          <w:t>1</w:t>
        </w:r>
        <w:r w:rsidR="002D542F">
          <w:rPr>
            <w:noProof/>
            <w:webHidden/>
          </w:rPr>
          <w:fldChar w:fldCharType="end"/>
        </w:r>
      </w:hyperlink>
    </w:p>
    <w:p w:rsidR="002D542F" w:rsidRDefault="006B7242">
      <w:pPr>
        <w:pStyle w:val="TOC1"/>
        <w:tabs>
          <w:tab w:val="right" w:leader="dot" w:pos="10070"/>
        </w:tabs>
        <w:rPr>
          <w:rFonts w:eastAsiaTheme="minorEastAsia"/>
          <w:noProof/>
        </w:rPr>
      </w:pPr>
      <w:hyperlink w:anchor="_Toc300062801" w:history="1">
        <w:r w:rsidR="002D542F" w:rsidRPr="00123D86">
          <w:rPr>
            <w:rStyle w:val="Hyperlink"/>
            <w:noProof/>
          </w:rPr>
          <w:t>SUBMITTING DATA USING CONTENT MODELS</w:t>
        </w:r>
        <w:r w:rsidR="002D542F">
          <w:rPr>
            <w:noProof/>
            <w:webHidden/>
          </w:rPr>
          <w:tab/>
        </w:r>
        <w:r w:rsidR="002D542F">
          <w:rPr>
            <w:noProof/>
            <w:webHidden/>
          </w:rPr>
          <w:fldChar w:fldCharType="begin"/>
        </w:r>
        <w:r w:rsidR="002D542F">
          <w:rPr>
            <w:noProof/>
            <w:webHidden/>
          </w:rPr>
          <w:instrText xml:space="preserve"> PAGEREF _Toc300062801 \h </w:instrText>
        </w:r>
        <w:r w:rsidR="002D542F">
          <w:rPr>
            <w:noProof/>
            <w:webHidden/>
          </w:rPr>
        </w:r>
        <w:r w:rsidR="002D542F">
          <w:rPr>
            <w:noProof/>
            <w:webHidden/>
          </w:rPr>
          <w:fldChar w:fldCharType="separate"/>
        </w:r>
        <w:r w:rsidR="00156132">
          <w:rPr>
            <w:noProof/>
            <w:webHidden/>
          </w:rPr>
          <w:t>3</w:t>
        </w:r>
        <w:r w:rsidR="002D542F">
          <w:rPr>
            <w:noProof/>
            <w:webHidden/>
          </w:rPr>
          <w:fldChar w:fldCharType="end"/>
        </w:r>
      </w:hyperlink>
    </w:p>
    <w:p w:rsidR="002D542F" w:rsidRDefault="006B7242">
      <w:pPr>
        <w:pStyle w:val="TOC2"/>
        <w:tabs>
          <w:tab w:val="right" w:leader="dot" w:pos="10070"/>
        </w:tabs>
        <w:rPr>
          <w:rFonts w:eastAsiaTheme="minorEastAsia"/>
          <w:noProof/>
        </w:rPr>
      </w:pPr>
      <w:hyperlink w:anchor="_Toc300062802" w:history="1">
        <w:r w:rsidR="002D542F" w:rsidRPr="00123D86">
          <w:rPr>
            <w:rStyle w:val="Hyperlink"/>
            <w:noProof/>
          </w:rPr>
          <w:t>Finding Content Models on the State Geothermal Data Website</w:t>
        </w:r>
        <w:r w:rsidR="002D542F">
          <w:rPr>
            <w:noProof/>
            <w:webHidden/>
          </w:rPr>
          <w:tab/>
        </w:r>
        <w:r w:rsidR="002D542F">
          <w:rPr>
            <w:noProof/>
            <w:webHidden/>
          </w:rPr>
          <w:fldChar w:fldCharType="begin"/>
        </w:r>
        <w:r w:rsidR="002D542F">
          <w:rPr>
            <w:noProof/>
            <w:webHidden/>
          </w:rPr>
          <w:instrText xml:space="preserve"> PAGEREF _Toc300062802 \h </w:instrText>
        </w:r>
        <w:r w:rsidR="002D542F">
          <w:rPr>
            <w:noProof/>
            <w:webHidden/>
          </w:rPr>
        </w:r>
        <w:r w:rsidR="002D542F">
          <w:rPr>
            <w:noProof/>
            <w:webHidden/>
          </w:rPr>
          <w:fldChar w:fldCharType="separate"/>
        </w:r>
        <w:r w:rsidR="00156132">
          <w:rPr>
            <w:noProof/>
            <w:webHidden/>
          </w:rPr>
          <w:t>5</w:t>
        </w:r>
        <w:r w:rsidR="002D542F">
          <w:rPr>
            <w:noProof/>
            <w:webHidden/>
          </w:rPr>
          <w:fldChar w:fldCharType="end"/>
        </w:r>
      </w:hyperlink>
    </w:p>
    <w:p w:rsidR="002D542F" w:rsidRDefault="006B7242">
      <w:pPr>
        <w:pStyle w:val="TOC2"/>
        <w:tabs>
          <w:tab w:val="right" w:leader="dot" w:pos="10070"/>
        </w:tabs>
        <w:rPr>
          <w:rFonts w:eastAsiaTheme="minorEastAsia"/>
          <w:noProof/>
        </w:rPr>
      </w:pPr>
      <w:hyperlink w:anchor="_Toc300062803" w:history="1">
        <w:r w:rsidR="002D542F" w:rsidRPr="00123D86">
          <w:rPr>
            <w:rStyle w:val="Hyperlink"/>
            <w:noProof/>
          </w:rPr>
          <w:t>Finding Content Models in the USGIN Document Repository</w:t>
        </w:r>
        <w:r w:rsidR="002D542F">
          <w:rPr>
            <w:noProof/>
            <w:webHidden/>
          </w:rPr>
          <w:tab/>
        </w:r>
        <w:r w:rsidR="002D542F">
          <w:rPr>
            <w:noProof/>
            <w:webHidden/>
          </w:rPr>
          <w:fldChar w:fldCharType="begin"/>
        </w:r>
        <w:r w:rsidR="002D542F">
          <w:rPr>
            <w:noProof/>
            <w:webHidden/>
          </w:rPr>
          <w:instrText xml:space="preserve"> PAGEREF _Toc300062803 \h </w:instrText>
        </w:r>
        <w:r w:rsidR="002D542F">
          <w:rPr>
            <w:noProof/>
            <w:webHidden/>
          </w:rPr>
        </w:r>
        <w:r w:rsidR="002D542F">
          <w:rPr>
            <w:noProof/>
            <w:webHidden/>
          </w:rPr>
          <w:fldChar w:fldCharType="separate"/>
        </w:r>
        <w:r w:rsidR="00156132">
          <w:rPr>
            <w:noProof/>
            <w:webHidden/>
          </w:rPr>
          <w:t>7</w:t>
        </w:r>
        <w:r w:rsidR="002D542F">
          <w:rPr>
            <w:noProof/>
            <w:webHidden/>
          </w:rPr>
          <w:fldChar w:fldCharType="end"/>
        </w:r>
      </w:hyperlink>
    </w:p>
    <w:p w:rsidR="002D542F" w:rsidRDefault="006B7242">
      <w:pPr>
        <w:pStyle w:val="TOC1"/>
        <w:tabs>
          <w:tab w:val="right" w:leader="dot" w:pos="10070"/>
        </w:tabs>
        <w:rPr>
          <w:rFonts w:eastAsiaTheme="minorEastAsia"/>
          <w:noProof/>
        </w:rPr>
      </w:pPr>
      <w:hyperlink w:anchor="_Toc300062804" w:history="1">
        <w:r w:rsidR="002D542F" w:rsidRPr="00123D86">
          <w:rPr>
            <w:rStyle w:val="Hyperlink"/>
            <w:noProof/>
          </w:rPr>
          <w:t>WORKING IN YOUR CONTENT MODEL</w:t>
        </w:r>
        <w:r w:rsidR="002D542F">
          <w:rPr>
            <w:noProof/>
            <w:webHidden/>
          </w:rPr>
          <w:tab/>
        </w:r>
        <w:r w:rsidR="002D542F">
          <w:rPr>
            <w:noProof/>
            <w:webHidden/>
          </w:rPr>
          <w:fldChar w:fldCharType="begin"/>
        </w:r>
        <w:r w:rsidR="002D542F">
          <w:rPr>
            <w:noProof/>
            <w:webHidden/>
          </w:rPr>
          <w:instrText xml:space="preserve"> PAGEREF _Toc300062804 \h </w:instrText>
        </w:r>
        <w:r w:rsidR="002D542F">
          <w:rPr>
            <w:noProof/>
            <w:webHidden/>
          </w:rPr>
        </w:r>
        <w:r w:rsidR="002D542F">
          <w:rPr>
            <w:noProof/>
            <w:webHidden/>
          </w:rPr>
          <w:fldChar w:fldCharType="separate"/>
        </w:r>
        <w:r w:rsidR="00156132">
          <w:rPr>
            <w:noProof/>
            <w:webHidden/>
          </w:rPr>
          <w:t>8</w:t>
        </w:r>
        <w:r w:rsidR="002D542F">
          <w:rPr>
            <w:noProof/>
            <w:webHidden/>
          </w:rPr>
          <w:fldChar w:fldCharType="end"/>
        </w:r>
      </w:hyperlink>
    </w:p>
    <w:p w:rsidR="002D542F" w:rsidRDefault="006B7242">
      <w:pPr>
        <w:pStyle w:val="TOC1"/>
        <w:tabs>
          <w:tab w:val="right" w:leader="dot" w:pos="10070"/>
        </w:tabs>
        <w:rPr>
          <w:rFonts w:eastAsiaTheme="minorEastAsia"/>
          <w:noProof/>
        </w:rPr>
      </w:pPr>
      <w:hyperlink w:anchor="_Toc300062805" w:history="1">
        <w:r w:rsidR="002D542F" w:rsidRPr="00123D86">
          <w:rPr>
            <w:rStyle w:val="Hyperlink"/>
            <w:noProof/>
          </w:rPr>
          <w:t>ENTERING DATA</w:t>
        </w:r>
        <w:r w:rsidR="002D542F">
          <w:rPr>
            <w:noProof/>
            <w:webHidden/>
          </w:rPr>
          <w:tab/>
        </w:r>
        <w:r w:rsidR="002D542F">
          <w:rPr>
            <w:noProof/>
            <w:webHidden/>
          </w:rPr>
          <w:fldChar w:fldCharType="begin"/>
        </w:r>
        <w:r w:rsidR="002D542F">
          <w:rPr>
            <w:noProof/>
            <w:webHidden/>
          </w:rPr>
          <w:instrText xml:space="preserve"> PAGEREF _Toc300062805 \h </w:instrText>
        </w:r>
        <w:r w:rsidR="002D542F">
          <w:rPr>
            <w:noProof/>
            <w:webHidden/>
          </w:rPr>
        </w:r>
        <w:r w:rsidR="002D542F">
          <w:rPr>
            <w:noProof/>
            <w:webHidden/>
          </w:rPr>
          <w:fldChar w:fldCharType="separate"/>
        </w:r>
        <w:r w:rsidR="00156132">
          <w:rPr>
            <w:noProof/>
            <w:webHidden/>
          </w:rPr>
          <w:t>10</w:t>
        </w:r>
        <w:r w:rsidR="002D542F">
          <w:rPr>
            <w:noProof/>
            <w:webHidden/>
          </w:rPr>
          <w:fldChar w:fldCharType="end"/>
        </w:r>
      </w:hyperlink>
    </w:p>
    <w:p w:rsidR="002D542F" w:rsidRDefault="006B7242">
      <w:pPr>
        <w:pStyle w:val="TOC1"/>
        <w:tabs>
          <w:tab w:val="right" w:leader="dot" w:pos="10070"/>
        </w:tabs>
        <w:rPr>
          <w:rFonts w:eastAsiaTheme="minorEastAsia"/>
          <w:noProof/>
        </w:rPr>
      </w:pPr>
      <w:hyperlink w:anchor="_Toc300062806" w:history="1">
        <w:r w:rsidR="002D542F" w:rsidRPr="00123D86">
          <w:rPr>
            <w:rStyle w:val="Hyperlink"/>
            <w:noProof/>
          </w:rPr>
          <w:t>SUBMITTING DATA</w:t>
        </w:r>
        <w:r w:rsidR="002D542F">
          <w:rPr>
            <w:noProof/>
            <w:webHidden/>
          </w:rPr>
          <w:tab/>
        </w:r>
        <w:r w:rsidR="002D542F">
          <w:rPr>
            <w:noProof/>
            <w:webHidden/>
          </w:rPr>
          <w:fldChar w:fldCharType="begin"/>
        </w:r>
        <w:r w:rsidR="002D542F">
          <w:rPr>
            <w:noProof/>
            <w:webHidden/>
          </w:rPr>
          <w:instrText xml:space="preserve"> PAGEREF _Toc300062806 \h </w:instrText>
        </w:r>
        <w:r w:rsidR="002D542F">
          <w:rPr>
            <w:noProof/>
            <w:webHidden/>
          </w:rPr>
        </w:r>
        <w:r w:rsidR="002D542F">
          <w:rPr>
            <w:noProof/>
            <w:webHidden/>
          </w:rPr>
          <w:fldChar w:fldCharType="separate"/>
        </w:r>
        <w:r w:rsidR="00156132">
          <w:rPr>
            <w:noProof/>
            <w:webHidden/>
          </w:rPr>
          <w:t>11</w:t>
        </w:r>
        <w:r w:rsidR="002D542F">
          <w:rPr>
            <w:noProof/>
            <w:webHidden/>
          </w:rPr>
          <w:fldChar w:fldCharType="end"/>
        </w:r>
      </w:hyperlink>
    </w:p>
    <w:p w:rsidR="002D542F" w:rsidRDefault="006B7242">
      <w:pPr>
        <w:pStyle w:val="TOC1"/>
        <w:tabs>
          <w:tab w:val="right" w:leader="dot" w:pos="10070"/>
        </w:tabs>
        <w:rPr>
          <w:rFonts w:eastAsiaTheme="minorEastAsia"/>
          <w:noProof/>
        </w:rPr>
      </w:pPr>
      <w:hyperlink w:anchor="_Toc300062807" w:history="1">
        <w:r w:rsidR="002D542F" w:rsidRPr="00123D86">
          <w:rPr>
            <w:rStyle w:val="Hyperlink"/>
            <w:noProof/>
          </w:rPr>
          <w:t>SCHEMAS, CONTENT MODELS, TEMPLATES, AND INTEROPERABILITY: AN EXAMPLE</w:t>
        </w:r>
        <w:r w:rsidR="002D542F">
          <w:rPr>
            <w:noProof/>
            <w:webHidden/>
          </w:rPr>
          <w:tab/>
        </w:r>
        <w:r w:rsidR="002D542F">
          <w:rPr>
            <w:noProof/>
            <w:webHidden/>
          </w:rPr>
          <w:fldChar w:fldCharType="begin"/>
        </w:r>
        <w:r w:rsidR="002D542F">
          <w:rPr>
            <w:noProof/>
            <w:webHidden/>
          </w:rPr>
          <w:instrText xml:space="preserve"> PAGEREF _Toc300062807 \h </w:instrText>
        </w:r>
        <w:r w:rsidR="002D542F">
          <w:rPr>
            <w:noProof/>
            <w:webHidden/>
          </w:rPr>
        </w:r>
        <w:r w:rsidR="002D542F">
          <w:rPr>
            <w:noProof/>
            <w:webHidden/>
          </w:rPr>
          <w:fldChar w:fldCharType="separate"/>
        </w:r>
        <w:r w:rsidR="00156132">
          <w:rPr>
            <w:noProof/>
            <w:webHidden/>
          </w:rPr>
          <w:t>13</w:t>
        </w:r>
        <w:r w:rsidR="002D542F">
          <w:rPr>
            <w:noProof/>
            <w:webHidden/>
          </w:rPr>
          <w:fldChar w:fldCharType="end"/>
        </w:r>
      </w:hyperlink>
    </w:p>
    <w:p w:rsidR="002957A4" w:rsidRDefault="00EC12A6" w:rsidP="002957A4">
      <w:pPr>
        <w:pStyle w:val="Heading1"/>
      </w:pPr>
      <w:r>
        <w:fldChar w:fldCharType="end"/>
      </w:r>
      <w:r w:rsidR="002957A4">
        <w:br w:type="page"/>
      </w:r>
    </w:p>
    <w:p w:rsidR="007D3AB5" w:rsidRPr="0063604D" w:rsidRDefault="00C93DF5" w:rsidP="002957A4">
      <w:pPr>
        <w:pStyle w:val="Heading1"/>
      </w:pPr>
      <w:bookmarkStart w:id="2" w:name="_Toc300062801"/>
      <w:r w:rsidRPr="0063604D">
        <w:t>SUBMITTING DATA USING CONTENT MODELS</w:t>
      </w:r>
      <w:bookmarkEnd w:id="2"/>
    </w:p>
    <w:p w:rsidR="00C93DF5" w:rsidRDefault="00C93DF5" w:rsidP="00A02F77">
      <w:pPr>
        <w:spacing w:after="0" w:line="240" w:lineRule="auto"/>
      </w:pPr>
    </w:p>
    <w:p w:rsidR="00C93DF5" w:rsidRDefault="00C93DF5" w:rsidP="00A02F77">
      <w:pPr>
        <w:spacing w:after="0" w:line="240" w:lineRule="auto"/>
      </w:pPr>
      <w:r>
        <w:t xml:space="preserve">As demonstrated </w:t>
      </w:r>
      <w:r w:rsidR="003B4285">
        <w:t xml:space="preserve">in the </w:t>
      </w:r>
      <w:hyperlink w:anchor="example" w:history="1">
        <w:r w:rsidR="003B4285" w:rsidRPr="003B4285">
          <w:rPr>
            <w:rStyle w:val="Hyperlink"/>
          </w:rPr>
          <w:t>example</w:t>
        </w:r>
      </w:hyperlink>
      <w:r>
        <w:t>, content model templates are used to facilitate interoperability at the data level, making it easy for computers to use data from multiple sources and humans to analyze such data without interpretation.</w:t>
      </w:r>
    </w:p>
    <w:p w:rsidR="00C93DF5" w:rsidRDefault="00C93DF5" w:rsidP="00A02F77">
      <w:pPr>
        <w:spacing w:after="0" w:line="240" w:lineRule="auto"/>
      </w:pPr>
    </w:p>
    <w:p w:rsidR="00C93DF5" w:rsidRDefault="00C93DF5" w:rsidP="00A02F77">
      <w:pPr>
        <w:spacing w:after="0" w:line="240" w:lineRule="auto"/>
      </w:pPr>
      <w:r>
        <w:t xml:space="preserve">Consequently, data submitted for the SGD project should be formatted in accordance with existing content models.  </w:t>
      </w:r>
    </w:p>
    <w:p w:rsidR="00C93DF5" w:rsidRDefault="00C93DF5" w:rsidP="00A02F77">
      <w:pPr>
        <w:spacing w:after="0" w:line="240" w:lineRule="auto"/>
      </w:pPr>
    </w:p>
    <w:p w:rsidR="00C93DF5" w:rsidRDefault="00C93DF5" w:rsidP="00A02F77">
      <w:pPr>
        <w:spacing w:after="0" w:line="240" w:lineRule="auto"/>
      </w:pPr>
      <w:r>
        <w:t>Workflow for the use of content models is described in Figure 1.</w:t>
      </w:r>
    </w:p>
    <w:p w:rsidR="00C93DF5" w:rsidRDefault="00C93DF5" w:rsidP="00A02F77">
      <w:pPr>
        <w:spacing w:after="0" w:line="240" w:lineRule="auto"/>
      </w:pPr>
    </w:p>
    <w:p w:rsidR="006C6ABA" w:rsidRDefault="00AD6AEC" w:rsidP="006C6ABA">
      <w:pPr>
        <w:keepNext/>
        <w:spacing w:after="0" w:line="240" w:lineRule="auto"/>
        <w:jc w:val="center"/>
      </w:pPr>
      <w:r>
        <w:rPr>
          <w:noProof/>
        </w:rPr>
        <w:drawing>
          <wp:inline distT="0" distB="0" distL="0" distR="0">
            <wp:extent cx="4413504" cy="794430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Workflo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5785" cy="7948413"/>
                    </a:xfrm>
                    <a:prstGeom prst="rect">
                      <a:avLst/>
                    </a:prstGeom>
                  </pic:spPr>
                </pic:pic>
              </a:graphicData>
            </a:graphic>
          </wp:inline>
        </w:drawing>
      </w:r>
    </w:p>
    <w:p w:rsidR="00C93DF5" w:rsidRDefault="006C6ABA" w:rsidP="006C6ABA">
      <w:pPr>
        <w:pStyle w:val="Caption"/>
        <w:jc w:val="center"/>
      </w:pPr>
      <w:r>
        <w:t xml:space="preserve">Figure </w:t>
      </w:r>
      <w:fldSimple w:instr=" SEQ Figure \* ARABIC ">
        <w:r w:rsidR="006E70AA">
          <w:rPr>
            <w:noProof/>
          </w:rPr>
          <w:t>1</w:t>
        </w:r>
      </w:fldSimple>
      <w:r w:rsidR="00E52905">
        <w:t>: Content Model Workflow</w:t>
      </w:r>
    </w:p>
    <w:p w:rsidR="00C93DF5" w:rsidRDefault="00C93DF5" w:rsidP="00A02F77">
      <w:pPr>
        <w:spacing w:after="0" w:line="240" w:lineRule="auto"/>
      </w:pPr>
    </w:p>
    <w:p w:rsidR="00E52905" w:rsidRDefault="00E52905" w:rsidP="00E52905">
      <w:pPr>
        <w:spacing w:after="0" w:line="240" w:lineRule="auto"/>
      </w:pPr>
      <w:r>
        <w:t xml:space="preserve">In order for </w:t>
      </w:r>
      <w:proofErr w:type="spellStart"/>
      <w:r>
        <w:t>subrecipients</w:t>
      </w:r>
      <w:proofErr w:type="spellEnd"/>
      <w:r>
        <w:t xml:space="preserve"> to submit data for the SGD project via content models, </w:t>
      </w:r>
      <w:proofErr w:type="spellStart"/>
      <w:r>
        <w:t>subrecipients</w:t>
      </w:r>
      <w:proofErr w:type="spellEnd"/>
      <w:r>
        <w:t xml:space="preserve"> must first have data they wish to submit. In addition, this data must be accommodated by the content models. For example, SGD has no content models capable of supporting meteorological data. A list of content models can be found at the bottom of the page.</w:t>
      </w:r>
    </w:p>
    <w:p w:rsidR="00E52905" w:rsidRDefault="00E52905" w:rsidP="00E52905">
      <w:pPr>
        <w:spacing w:after="0" w:line="240" w:lineRule="auto"/>
      </w:pPr>
    </w:p>
    <w:p w:rsidR="005963FC" w:rsidRDefault="00E52905" w:rsidP="00EC16C8">
      <w:pPr>
        <w:spacing w:after="0" w:line="240" w:lineRule="auto"/>
      </w:pPr>
      <w:r>
        <w:t>SGD content models are stored and submitted as Excel spreadsheets with the .</w:t>
      </w:r>
      <w:proofErr w:type="spellStart"/>
      <w:r>
        <w:t>xls</w:t>
      </w:r>
      <w:proofErr w:type="spellEnd"/>
      <w:r>
        <w:t xml:space="preserve"> file extension. Consequently, data providers must use a program capable of reading and writing Excel spreadsheets (Table 5).</w:t>
      </w:r>
    </w:p>
    <w:p w:rsidR="00EC16C8" w:rsidRDefault="00EC16C8" w:rsidP="00EC16C8">
      <w:pPr>
        <w:spacing w:after="0" w:line="240" w:lineRule="auto"/>
      </w:pPr>
    </w:p>
    <w:tbl>
      <w:tblPr>
        <w:tblW w:w="9600" w:type="dxa"/>
        <w:tblInd w:w="93" w:type="dxa"/>
        <w:tblLook w:val="04A0" w:firstRow="1" w:lastRow="0" w:firstColumn="1" w:lastColumn="0" w:noHBand="0" w:noVBand="1"/>
      </w:tblPr>
      <w:tblGrid>
        <w:gridCol w:w="1640"/>
        <w:gridCol w:w="2080"/>
        <w:gridCol w:w="3540"/>
        <w:gridCol w:w="2340"/>
      </w:tblGrid>
      <w:tr w:rsidR="00C677BE" w:rsidRPr="00C677BE" w:rsidTr="00C677BE">
        <w:trPr>
          <w:trHeight w:val="315"/>
        </w:trPr>
        <w:tc>
          <w:tcPr>
            <w:tcW w:w="1640" w:type="dxa"/>
            <w:tcBorders>
              <w:top w:val="single" w:sz="8" w:space="0" w:color="366092"/>
              <w:left w:val="single" w:sz="8" w:space="0" w:color="366092"/>
              <w:bottom w:val="single" w:sz="8" w:space="0" w:color="366092"/>
              <w:right w:val="nil"/>
            </w:tcBorders>
            <w:shd w:val="clear" w:color="000000" w:fill="B8CCE4"/>
            <w:noWrap/>
            <w:vAlign w:val="bottom"/>
            <w:hideMark/>
          </w:tcPr>
          <w:p w:rsidR="00C677BE" w:rsidRPr="00C677BE" w:rsidRDefault="00C677BE" w:rsidP="00C677BE">
            <w:pPr>
              <w:spacing w:after="0" w:line="240" w:lineRule="auto"/>
              <w:jc w:val="center"/>
              <w:rPr>
                <w:rFonts w:ascii="Calibri" w:eastAsia="Times New Roman" w:hAnsi="Calibri" w:cs="Calibri"/>
                <w:b/>
                <w:bCs/>
                <w:color w:val="000000"/>
                <w:sz w:val="18"/>
                <w:szCs w:val="18"/>
              </w:rPr>
            </w:pPr>
            <w:r w:rsidRPr="00C677BE">
              <w:rPr>
                <w:rFonts w:ascii="Calibri" w:eastAsia="Times New Roman" w:hAnsi="Calibri" w:cs="Calibri"/>
                <w:b/>
                <w:bCs/>
                <w:color w:val="000000"/>
                <w:sz w:val="18"/>
                <w:szCs w:val="18"/>
              </w:rPr>
              <w:t>Application</w:t>
            </w:r>
          </w:p>
        </w:tc>
        <w:tc>
          <w:tcPr>
            <w:tcW w:w="2080" w:type="dxa"/>
            <w:tcBorders>
              <w:top w:val="single" w:sz="8" w:space="0" w:color="366092"/>
              <w:left w:val="nil"/>
              <w:bottom w:val="single" w:sz="8" w:space="0" w:color="366092"/>
              <w:right w:val="nil"/>
            </w:tcBorders>
            <w:shd w:val="clear" w:color="000000" w:fill="B8CCE4"/>
            <w:noWrap/>
            <w:vAlign w:val="bottom"/>
            <w:hideMark/>
          </w:tcPr>
          <w:p w:rsidR="00C677BE" w:rsidRPr="00C677BE" w:rsidRDefault="00C677BE" w:rsidP="00C677BE">
            <w:pPr>
              <w:spacing w:after="0" w:line="240" w:lineRule="auto"/>
              <w:jc w:val="center"/>
              <w:rPr>
                <w:rFonts w:ascii="Calibri" w:eastAsia="Times New Roman" w:hAnsi="Calibri" w:cs="Calibri"/>
                <w:b/>
                <w:bCs/>
                <w:color w:val="000000"/>
                <w:sz w:val="18"/>
                <w:szCs w:val="18"/>
              </w:rPr>
            </w:pPr>
            <w:r w:rsidRPr="00C677BE">
              <w:rPr>
                <w:rFonts w:ascii="Calibri" w:eastAsia="Times New Roman" w:hAnsi="Calibri" w:cs="Calibri"/>
                <w:b/>
                <w:bCs/>
                <w:color w:val="000000"/>
                <w:sz w:val="18"/>
                <w:szCs w:val="18"/>
              </w:rPr>
              <w:t>Developer</w:t>
            </w:r>
          </w:p>
        </w:tc>
        <w:tc>
          <w:tcPr>
            <w:tcW w:w="3540" w:type="dxa"/>
            <w:tcBorders>
              <w:top w:val="single" w:sz="8" w:space="0" w:color="366092"/>
              <w:left w:val="nil"/>
              <w:bottom w:val="single" w:sz="8" w:space="0" w:color="366092"/>
              <w:right w:val="nil"/>
            </w:tcBorders>
            <w:shd w:val="clear" w:color="000000" w:fill="B8CCE4"/>
            <w:noWrap/>
            <w:vAlign w:val="bottom"/>
            <w:hideMark/>
          </w:tcPr>
          <w:p w:rsidR="00C677BE" w:rsidRPr="00C677BE" w:rsidRDefault="00C677BE" w:rsidP="00C677BE">
            <w:pPr>
              <w:spacing w:after="0" w:line="240" w:lineRule="auto"/>
              <w:jc w:val="center"/>
              <w:rPr>
                <w:rFonts w:ascii="Calibri" w:eastAsia="Times New Roman" w:hAnsi="Calibri" w:cs="Calibri"/>
                <w:b/>
                <w:bCs/>
                <w:color w:val="000000"/>
                <w:sz w:val="18"/>
                <w:szCs w:val="18"/>
              </w:rPr>
            </w:pPr>
            <w:r w:rsidRPr="00C677BE">
              <w:rPr>
                <w:rFonts w:ascii="Calibri" w:eastAsia="Times New Roman" w:hAnsi="Calibri" w:cs="Calibri"/>
                <w:b/>
                <w:bCs/>
                <w:color w:val="000000"/>
                <w:sz w:val="18"/>
                <w:szCs w:val="18"/>
              </w:rPr>
              <w:t>Compatible Operating Systems</w:t>
            </w:r>
          </w:p>
        </w:tc>
        <w:tc>
          <w:tcPr>
            <w:tcW w:w="2340" w:type="dxa"/>
            <w:tcBorders>
              <w:top w:val="single" w:sz="8" w:space="0" w:color="366092"/>
              <w:left w:val="nil"/>
              <w:bottom w:val="single" w:sz="8" w:space="0" w:color="366092"/>
              <w:right w:val="single" w:sz="8" w:space="0" w:color="366092"/>
            </w:tcBorders>
            <w:shd w:val="clear" w:color="000000" w:fill="B8CCE4"/>
            <w:noWrap/>
            <w:vAlign w:val="bottom"/>
            <w:hideMark/>
          </w:tcPr>
          <w:p w:rsidR="00C677BE" w:rsidRPr="00C677BE" w:rsidRDefault="00C677BE" w:rsidP="00C677BE">
            <w:pPr>
              <w:spacing w:after="0" w:line="240" w:lineRule="auto"/>
              <w:jc w:val="center"/>
              <w:rPr>
                <w:rFonts w:ascii="Calibri" w:eastAsia="Times New Roman" w:hAnsi="Calibri" w:cs="Calibri"/>
                <w:b/>
                <w:bCs/>
                <w:color w:val="000000"/>
                <w:sz w:val="18"/>
                <w:szCs w:val="18"/>
              </w:rPr>
            </w:pPr>
            <w:r w:rsidRPr="00C677BE">
              <w:rPr>
                <w:rFonts w:ascii="Calibri" w:eastAsia="Times New Roman" w:hAnsi="Calibri" w:cs="Calibri"/>
                <w:b/>
                <w:bCs/>
                <w:color w:val="000000"/>
                <w:sz w:val="18"/>
                <w:szCs w:val="18"/>
              </w:rPr>
              <w:t>Distribution</w:t>
            </w:r>
          </w:p>
        </w:tc>
      </w:tr>
      <w:tr w:rsidR="00C677BE" w:rsidRPr="00C677BE" w:rsidTr="00C677BE">
        <w:trPr>
          <w:trHeight w:val="30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C677BE" w:rsidRPr="00C677BE" w:rsidRDefault="00C677BE" w:rsidP="00C677BE">
            <w:pPr>
              <w:spacing w:after="0" w:line="240" w:lineRule="auto"/>
              <w:rPr>
                <w:rFonts w:ascii="Calibri" w:eastAsia="Times New Roman" w:hAnsi="Calibri" w:cs="Calibri"/>
                <w:color w:val="000000"/>
                <w:sz w:val="18"/>
                <w:szCs w:val="18"/>
              </w:rPr>
            </w:pPr>
            <w:r w:rsidRPr="00C677BE">
              <w:rPr>
                <w:rFonts w:ascii="Calibri" w:eastAsia="Times New Roman" w:hAnsi="Calibri" w:cs="Calibri"/>
                <w:color w:val="000000"/>
                <w:sz w:val="18"/>
                <w:szCs w:val="18"/>
              </w:rPr>
              <w:t>Excel</w:t>
            </w:r>
          </w:p>
        </w:tc>
        <w:tc>
          <w:tcPr>
            <w:tcW w:w="2080" w:type="dxa"/>
            <w:tcBorders>
              <w:top w:val="nil"/>
              <w:left w:val="nil"/>
              <w:bottom w:val="single" w:sz="4" w:space="0" w:color="auto"/>
              <w:right w:val="single" w:sz="4" w:space="0" w:color="auto"/>
            </w:tcBorders>
            <w:shd w:val="clear" w:color="auto" w:fill="auto"/>
            <w:noWrap/>
            <w:vAlign w:val="bottom"/>
            <w:hideMark/>
          </w:tcPr>
          <w:p w:rsidR="00C677BE" w:rsidRPr="00C677BE" w:rsidRDefault="00C677BE" w:rsidP="00C677BE">
            <w:pPr>
              <w:spacing w:after="0" w:line="240" w:lineRule="auto"/>
              <w:rPr>
                <w:rFonts w:ascii="Calibri" w:eastAsia="Times New Roman" w:hAnsi="Calibri" w:cs="Calibri"/>
                <w:color w:val="000000"/>
                <w:sz w:val="18"/>
                <w:szCs w:val="18"/>
              </w:rPr>
            </w:pPr>
            <w:r w:rsidRPr="00C677BE">
              <w:rPr>
                <w:rFonts w:ascii="Calibri" w:eastAsia="Times New Roman" w:hAnsi="Calibri" w:cs="Calibri"/>
                <w:color w:val="000000"/>
                <w:sz w:val="18"/>
                <w:szCs w:val="18"/>
              </w:rPr>
              <w:t>Microsoft</w:t>
            </w:r>
          </w:p>
        </w:tc>
        <w:tc>
          <w:tcPr>
            <w:tcW w:w="3540" w:type="dxa"/>
            <w:tcBorders>
              <w:top w:val="nil"/>
              <w:left w:val="nil"/>
              <w:bottom w:val="single" w:sz="4" w:space="0" w:color="auto"/>
              <w:right w:val="single" w:sz="4" w:space="0" w:color="auto"/>
            </w:tcBorders>
            <w:shd w:val="clear" w:color="auto" w:fill="auto"/>
            <w:noWrap/>
            <w:vAlign w:val="bottom"/>
            <w:hideMark/>
          </w:tcPr>
          <w:p w:rsidR="00C677BE" w:rsidRPr="00C677BE" w:rsidRDefault="00C677BE" w:rsidP="00C677BE">
            <w:pPr>
              <w:spacing w:after="0" w:line="240" w:lineRule="auto"/>
              <w:rPr>
                <w:rFonts w:ascii="Calibri" w:eastAsia="Times New Roman" w:hAnsi="Calibri" w:cs="Calibri"/>
                <w:color w:val="000000"/>
                <w:sz w:val="18"/>
                <w:szCs w:val="18"/>
              </w:rPr>
            </w:pPr>
            <w:r w:rsidRPr="00C677BE">
              <w:rPr>
                <w:rFonts w:ascii="Calibri" w:eastAsia="Times New Roman" w:hAnsi="Calibri" w:cs="Calibri"/>
                <w:color w:val="000000"/>
                <w:sz w:val="18"/>
                <w:szCs w:val="18"/>
              </w:rPr>
              <w:t>Windows, Mac OSX</w:t>
            </w:r>
          </w:p>
        </w:tc>
        <w:tc>
          <w:tcPr>
            <w:tcW w:w="2340" w:type="dxa"/>
            <w:tcBorders>
              <w:top w:val="nil"/>
              <w:left w:val="nil"/>
              <w:bottom w:val="single" w:sz="4" w:space="0" w:color="auto"/>
              <w:right w:val="single" w:sz="4" w:space="0" w:color="auto"/>
            </w:tcBorders>
            <w:shd w:val="clear" w:color="auto" w:fill="auto"/>
            <w:noWrap/>
            <w:vAlign w:val="bottom"/>
            <w:hideMark/>
          </w:tcPr>
          <w:p w:rsidR="00C677BE" w:rsidRPr="00C677BE" w:rsidRDefault="00C677BE" w:rsidP="00C677BE">
            <w:pPr>
              <w:spacing w:after="0" w:line="240" w:lineRule="auto"/>
              <w:rPr>
                <w:rFonts w:ascii="Calibri" w:eastAsia="Times New Roman" w:hAnsi="Calibri" w:cs="Calibri"/>
                <w:color w:val="000000"/>
                <w:sz w:val="18"/>
                <w:szCs w:val="18"/>
              </w:rPr>
            </w:pPr>
            <w:r w:rsidRPr="00C677BE">
              <w:rPr>
                <w:rFonts w:ascii="Calibri" w:eastAsia="Times New Roman" w:hAnsi="Calibri" w:cs="Calibri"/>
                <w:color w:val="000000"/>
                <w:sz w:val="18"/>
                <w:szCs w:val="18"/>
              </w:rPr>
              <w:t>Proprietary</w:t>
            </w:r>
          </w:p>
        </w:tc>
      </w:tr>
      <w:tr w:rsidR="00C677BE" w:rsidRPr="00C677BE" w:rsidTr="00C677BE">
        <w:trPr>
          <w:trHeight w:val="30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C677BE" w:rsidRPr="00C677BE" w:rsidRDefault="00C677BE" w:rsidP="00C677BE">
            <w:pPr>
              <w:spacing w:after="0" w:line="240" w:lineRule="auto"/>
              <w:rPr>
                <w:rFonts w:ascii="Calibri" w:eastAsia="Times New Roman" w:hAnsi="Calibri" w:cs="Calibri"/>
                <w:color w:val="000000"/>
                <w:sz w:val="18"/>
                <w:szCs w:val="18"/>
              </w:rPr>
            </w:pPr>
            <w:proofErr w:type="spellStart"/>
            <w:r w:rsidRPr="00C677BE">
              <w:rPr>
                <w:rFonts w:ascii="Calibri" w:eastAsia="Times New Roman" w:hAnsi="Calibri" w:cs="Calibri"/>
                <w:color w:val="000000"/>
                <w:sz w:val="18"/>
                <w:szCs w:val="18"/>
              </w:rPr>
              <w:t>Gnumeric</w:t>
            </w:r>
            <w:proofErr w:type="spellEnd"/>
          </w:p>
        </w:tc>
        <w:tc>
          <w:tcPr>
            <w:tcW w:w="2080" w:type="dxa"/>
            <w:tcBorders>
              <w:top w:val="nil"/>
              <w:left w:val="nil"/>
              <w:bottom w:val="single" w:sz="4" w:space="0" w:color="auto"/>
              <w:right w:val="single" w:sz="4" w:space="0" w:color="auto"/>
            </w:tcBorders>
            <w:shd w:val="clear" w:color="auto" w:fill="auto"/>
            <w:noWrap/>
            <w:vAlign w:val="bottom"/>
            <w:hideMark/>
          </w:tcPr>
          <w:p w:rsidR="00C677BE" w:rsidRPr="00C677BE" w:rsidRDefault="00C677BE" w:rsidP="00C677BE">
            <w:pPr>
              <w:spacing w:after="0" w:line="240" w:lineRule="auto"/>
              <w:rPr>
                <w:rFonts w:ascii="Calibri" w:eastAsia="Times New Roman" w:hAnsi="Calibri" w:cs="Calibri"/>
                <w:color w:val="000000"/>
                <w:sz w:val="18"/>
                <w:szCs w:val="18"/>
              </w:rPr>
            </w:pPr>
            <w:r w:rsidRPr="00C677BE">
              <w:rPr>
                <w:rFonts w:ascii="Calibri" w:eastAsia="Times New Roman" w:hAnsi="Calibri" w:cs="Calibri"/>
                <w:color w:val="000000"/>
                <w:sz w:val="18"/>
                <w:szCs w:val="18"/>
              </w:rPr>
              <w:t>GNOME Office Team</w:t>
            </w:r>
          </w:p>
        </w:tc>
        <w:tc>
          <w:tcPr>
            <w:tcW w:w="3540" w:type="dxa"/>
            <w:tcBorders>
              <w:top w:val="nil"/>
              <w:left w:val="nil"/>
              <w:bottom w:val="single" w:sz="4" w:space="0" w:color="auto"/>
              <w:right w:val="single" w:sz="4" w:space="0" w:color="auto"/>
            </w:tcBorders>
            <w:shd w:val="clear" w:color="auto" w:fill="auto"/>
            <w:noWrap/>
            <w:vAlign w:val="bottom"/>
            <w:hideMark/>
          </w:tcPr>
          <w:p w:rsidR="00C677BE" w:rsidRPr="00C677BE" w:rsidRDefault="00C677BE" w:rsidP="00C677BE">
            <w:pPr>
              <w:spacing w:after="0" w:line="240" w:lineRule="auto"/>
              <w:rPr>
                <w:rFonts w:ascii="Calibri" w:eastAsia="Times New Roman" w:hAnsi="Calibri" w:cs="Calibri"/>
                <w:color w:val="000000"/>
                <w:sz w:val="18"/>
                <w:szCs w:val="18"/>
              </w:rPr>
            </w:pPr>
            <w:r w:rsidRPr="00C677BE">
              <w:rPr>
                <w:rFonts w:ascii="Calibri" w:eastAsia="Times New Roman" w:hAnsi="Calibri" w:cs="Calibri"/>
                <w:color w:val="000000"/>
                <w:sz w:val="18"/>
                <w:szCs w:val="18"/>
              </w:rPr>
              <w:t>Windows, Mac OSX, Linux, BSD, Unix</w:t>
            </w:r>
          </w:p>
        </w:tc>
        <w:tc>
          <w:tcPr>
            <w:tcW w:w="2340" w:type="dxa"/>
            <w:tcBorders>
              <w:top w:val="nil"/>
              <w:left w:val="nil"/>
              <w:bottom w:val="single" w:sz="4" w:space="0" w:color="auto"/>
              <w:right w:val="single" w:sz="4" w:space="0" w:color="auto"/>
            </w:tcBorders>
            <w:shd w:val="clear" w:color="auto" w:fill="auto"/>
            <w:noWrap/>
            <w:vAlign w:val="bottom"/>
            <w:hideMark/>
          </w:tcPr>
          <w:p w:rsidR="00C677BE" w:rsidRPr="00C677BE" w:rsidRDefault="00C677BE" w:rsidP="00C677BE">
            <w:pPr>
              <w:spacing w:after="0" w:line="240" w:lineRule="auto"/>
              <w:rPr>
                <w:rFonts w:ascii="Calibri" w:eastAsia="Times New Roman" w:hAnsi="Calibri" w:cs="Calibri"/>
                <w:color w:val="000000"/>
                <w:sz w:val="18"/>
                <w:szCs w:val="18"/>
              </w:rPr>
            </w:pPr>
            <w:r w:rsidRPr="00C677BE">
              <w:rPr>
                <w:rFonts w:ascii="Calibri" w:eastAsia="Times New Roman" w:hAnsi="Calibri" w:cs="Calibri"/>
                <w:color w:val="000000"/>
                <w:sz w:val="18"/>
                <w:szCs w:val="18"/>
              </w:rPr>
              <w:t>Free and open-source</w:t>
            </w:r>
          </w:p>
        </w:tc>
      </w:tr>
      <w:tr w:rsidR="00C677BE" w:rsidRPr="00C677BE" w:rsidTr="00C677BE">
        <w:trPr>
          <w:trHeight w:val="30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C677BE" w:rsidRPr="00C677BE" w:rsidRDefault="00C677BE" w:rsidP="00C677BE">
            <w:pPr>
              <w:spacing w:after="0" w:line="240" w:lineRule="auto"/>
              <w:rPr>
                <w:rFonts w:ascii="Calibri" w:eastAsia="Times New Roman" w:hAnsi="Calibri" w:cs="Calibri"/>
                <w:color w:val="000000"/>
                <w:sz w:val="18"/>
                <w:szCs w:val="18"/>
              </w:rPr>
            </w:pPr>
            <w:r w:rsidRPr="00C677BE">
              <w:rPr>
                <w:rFonts w:ascii="Calibri" w:eastAsia="Times New Roman" w:hAnsi="Calibri" w:cs="Calibri"/>
                <w:color w:val="000000"/>
                <w:sz w:val="18"/>
                <w:szCs w:val="18"/>
              </w:rPr>
              <w:t>Numbers</w:t>
            </w:r>
          </w:p>
        </w:tc>
        <w:tc>
          <w:tcPr>
            <w:tcW w:w="2080" w:type="dxa"/>
            <w:tcBorders>
              <w:top w:val="nil"/>
              <w:left w:val="nil"/>
              <w:bottom w:val="single" w:sz="4" w:space="0" w:color="auto"/>
              <w:right w:val="single" w:sz="4" w:space="0" w:color="auto"/>
            </w:tcBorders>
            <w:shd w:val="clear" w:color="auto" w:fill="auto"/>
            <w:noWrap/>
            <w:vAlign w:val="bottom"/>
            <w:hideMark/>
          </w:tcPr>
          <w:p w:rsidR="00C677BE" w:rsidRPr="00C677BE" w:rsidRDefault="00C677BE" w:rsidP="00C677BE">
            <w:pPr>
              <w:spacing w:after="0" w:line="240" w:lineRule="auto"/>
              <w:rPr>
                <w:rFonts w:ascii="Calibri" w:eastAsia="Times New Roman" w:hAnsi="Calibri" w:cs="Calibri"/>
                <w:color w:val="000000"/>
                <w:sz w:val="18"/>
                <w:szCs w:val="18"/>
              </w:rPr>
            </w:pPr>
            <w:r w:rsidRPr="00C677BE">
              <w:rPr>
                <w:rFonts w:ascii="Calibri" w:eastAsia="Times New Roman" w:hAnsi="Calibri" w:cs="Calibri"/>
                <w:color w:val="000000"/>
                <w:sz w:val="18"/>
                <w:szCs w:val="18"/>
              </w:rPr>
              <w:t xml:space="preserve">Apple, </w:t>
            </w:r>
            <w:proofErr w:type="spellStart"/>
            <w:r w:rsidRPr="00C677BE">
              <w:rPr>
                <w:rFonts w:ascii="Calibri" w:eastAsia="Times New Roman" w:hAnsi="Calibri" w:cs="Calibri"/>
                <w:color w:val="000000"/>
                <w:sz w:val="18"/>
                <w:szCs w:val="18"/>
              </w:rPr>
              <w:t>Inc</w:t>
            </w:r>
            <w:proofErr w:type="spellEnd"/>
          </w:p>
        </w:tc>
        <w:tc>
          <w:tcPr>
            <w:tcW w:w="3540" w:type="dxa"/>
            <w:tcBorders>
              <w:top w:val="nil"/>
              <w:left w:val="nil"/>
              <w:bottom w:val="single" w:sz="4" w:space="0" w:color="auto"/>
              <w:right w:val="single" w:sz="4" w:space="0" w:color="auto"/>
            </w:tcBorders>
            <w:shd w:val="clear" w:color="auto" w:fill="auto"/>
            <w:noWrap/>
            <w:vAlign w:val="bottom"/>
            <w:hideMark/>
          </w:tcPr>
          <w:p w:rsidR="00C677BE" w:rsidRPr="00C677BE" w:rsidRDefault="00C677BE" w:rsidP="00C677BE">
            <w:pPr>
              <w:spacing w:after="0" w:line="240" w:lineRule="auto"/>
              <w:rPr>
                <w:rFonts w:ascii="Calibri" w:eastAsia="Times New Roman" w:hAnsi="Calibri" w:cs="Calibri"/>
                <w:color w:val="000000"/>
                <w:sz w:val="18"/>
                <w:szCs w:val="18"/>
              </w:rPr>
            </w:pPr>
            <w:r w:rsidRPr="00C677BE">
              <w:rPr>
                <w:rFonts w:ascii="Calibri" w:eastAsia="Times New Roman" w:hAnsi="Calibri" w:cs="Calibri"/>
                <w:color w:val="000000"/>
                <w:sz w:val="18"/>
                <w:szCs w:val="18"/>
              </w:rPr>
              <w:t>Mac OSX</w:t>
            </w:r>
          </w:p>
        </w:tc>
        <w:tc>
          <w:tcPr>
            <w:tcW w:w="2340" w:type="dxa"/>
            <w:tcBorders>
              <w:top w:val="nil"/>
              <w:left w:val="nil"/>
              <w:bottom w:val="single" w:sz="4" w:space="0" w:color="auto"/>
              <w:right w:val="single" w:sz="4" w:space="0" w:color="auto"/>
            </w:tcBorders>
            <w:shd w:val="clear" w:color="auto" w:fill="auto"/>
            <w:noWrap/>
            <w:vAlign w:val="bottom"/>
            <w:hideMark/>
          </w:tcPr>
          <w:p w:rsidR="00C677BE" w:rsidRPr="00C677BE" w:rsidRDefault="00C677BE" w:rsidP="00C677BE">
            <w:pPr>
              <w:spacing w:after="0" w:line="240" w:lineRule="auto"/>
              <w:rPr>
                <w:rFonts w:ascii="Calibri" w:eastAsia="Times New Roman" w:hAnsi="Calibri" w:cs="Calibri"/>
                <w:color w:val="000000"/>
                <w:sz w:val="18"/>
                <w:szCs w:val="18"/>
              </w:rPr>
            </w:pPr>
            <w:r w:rsidRPr="00C677BE">
              <w:rPr>
                <w:rFonts w:ascii="Calibri" w:eastAsia="Times New Roman" w:hAnsi="Calibri" w:cs="Calibri"/>
                <w:color w:val="000000"/>
                <w:sz w:val="18"/>
                <w:szCs w:val="18"/>
              </w:rPr>
              <w:t>Proprietary</w:t>
            </w:r>
          </w:p>
        </w:tc>
      </w:tr>
      <w:tr w:rsidR="00C677BE" w:rsidRPr="00C677BE" w:rsidTr="00C677BE">
        <w:trPr>
          <w:trHeight w:val="30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C677BE" w:rsidRPr="00C677BE" w:rsidRDefault="00C677BE" w:rsidP="00C677BE">
            <w:pPr>
              <w:spacing w:after="0" w:line="240" w:lineRule="auto"/>
              <w:rPr>
                <w:rFonts w:ascii="Calibri" w:eastAsia="Times New Roman" w:hAnsi="Calibri" w:cs="Calibri"/>
                <w:color w:val="000000"/>
                <w:sz w:val="18"/>
                <w:szCs w:val="18"/>
              </w:rPr>
            </w:pPr>
            <w:proofErr w:type="spellStart"/>
            <w:r w:rsidRPr="00C677BE">
              <w:rPr>
                <w:rFonts w:ascii="Calibri" w:eastAsia="Times New Roman" w:hAnsi="Calibri" w:cs="Calibri"/>
                <w:color w:val="000000"/>
                <w:sz w:val="18"/>
                <w:szCs w:val="18"/>
              </w:rPr>
              <w:t>OpenOffice</w:t>
            </w:r>
            <w:proofErr w:type="spellEnd"/>
            <w:r w:rsidRPr="00C677BE">
              <w:rPr>
                <w:rFonts w:ascii="Calibri" w:eastAsia="Times New Roman" w:hAnsi="Calibri" w:cs="Calibri"/>
                <w:color w:val="000000"/>
                <w:sz w:val="18"/>
                <w:szCs w:val="18"/>
              </w:rPr>
              <w:t xml:space="preserve"> </w:t>
            </w:r>
            <w:proofErr w:type="spellStart"/>
            <w:r w:rsidRPr="00C677BE">
              <w:rPr>
                <w:rFonts w:ascii="Calibri" w:eastAsia="Times New Roman" w:hAnsi="Calibri" w:cs="Calibri"/>
                <w:color w:val="000000"/>
                <w:sz w:val="18"/>
                <w:szCs w:val="18"/>
              </w:rPr>
              <w:t>Calc</w:t>
            </w:r>
            <w:proofErr w:type="spellEnd"/>
          </w:p>
        </w:tc>
        <w:tc>
          <w:tcPr>
            <w:tcW w:w="2080" w:type="dxa"/>
            <w:tcBorders>
              <w:top w:val="nil"/>
              <w:left w:val="nil"/>
              <w:bottom w:val="single" w:sz="4" w:space="0" w:color="auto"/>
              <w:right w:val="single" w:sz="4" w:space="0" w:color="auto"/>
            </w:tcBorders>
            <w:shd w:val="clear" w:color="auto" w:fill="auto"/>
            <w:noWrap/>
            <w:vAlign w:val="bottom"/>
            <w:hideMark/>
          </w:tcPr>
          <w:p w:rsidR="00C677BE" w:rsidRPr="00C677BE" w:rsidRDefault="00C677BE" w:rsidP="00C677BE">
            <w:pPr>
              <w:spacing w:after="0" w:line="240" w:lineRule="auto"/>
              <w:rPr>
                <w:rFonts w:ascii="Calibri" w:eastAsia="Times New Roman" w:hAnsi="Calibri" w:cs="Calibri"/>
                <w:color w:val="000000"/>
                <w:sz w:val="18"/>
                <w:szCs w:val="18"/>
              </w:rPr>
            </w:pPr>
            <w:r w:rsidRPr="00C677BE">
              <w:rPr>
                <w:rFonts w:ascii="Calibri" w:eastAsia="Times New Roman" w:hAnsi="Calibri" w:cs="Calibri"/>
                <w:color w:val="000000"/>
                <w:sz w:val="18"/>
                <w:szCs w:val="18"/>
              </w:rPr>
              <w:t>Oracle Corporation</w:t>
            </w:r>
          </w:p>
        </w:tc>
        <w:tc>
          <w:tcPr>
            <w:tcW w:w="3540" w:type="dxa"/>
            <w:tcBorders>
              <w:top w:val="nil"/>
              <w:left w:val="nil"/>
              <w:bottom w:val="single" w:sz="4" w:space="0" w:color="auto"/>
              <w:right w:val="single" w:sz="4" w:space="0" w:color="auto"/>
            </w:tcBorders>
            <w:shd w:val="clear" w:color="auto" w:fill="auto"/>
            <w:noWrap/>
            <w:vAlign w:val="bottom"/>
            <w:hideMark/>
          </w:tcPr>
          <w:p w:rsidR="00C677BE" w:rsidRPr="00C677BE" w:rsidRDefault="00C677BE" w:rsidP="00C677BE">
            <w:pPr>
              <w:spacing w:after="0" w:line="240" w:lineRule="auto"/>
              <w:rPr>
                <w:rFonts w:ascii="Calibri" w:eastAsia="Times New Roman" w:hAnsi="Calibri" w:cs="Calibri"/>
                <w:color w:val="000000"/>
                <w:sz w:val="18"/>
                <w:szCs w:val="18"/>
              </w:rPr>
            </w:pPr>
            <w:r w:rsidRPr="00C677BE">
              <w:rPr>
                <w:rFonts w:ascii="Calibri" w:eastAsia="Times New Roman" w:hAnsi="Calibri" w:cs="Calibri"/>
                <w:color w:val="000000"/>
                <w:sz w:val="18"/>
                <w:szCs w:val="18"/>
              </w:rPr>
              <w:t>Windows, Mac OSX, Linux, BSD, Unix</w:t>
            </w:r>
          </w:p>
        </w:tc>
        <w:tc>
          <w:tcPr>
            <w:tcW w:w="2340" w:type="dxa"/>
            <w:tcBorders>
              <w:top w:val="nil"/>
              <w:left w:val="nil"/>
              <w:bottom w:val="single" w:sz="4" w:space="0" w:color="auto"/>
              <w:right w:val="single" w:sz="4" w:space="0" w:color="auto"/>
            </w:tcBorders>
            <w:shd w:val="clear" w:color="auto" w:fill="auto"/>
            <w:noWrap/>
            <w:vAlign w:val="bottom"/>
            <w:hideMark/>
          </w:tcPr>
          <w:p w:rsidR="00C677BE" w:rsidRPr="00C677BE" w:rsidRDefault="00C677BE" w:rsidP="00EC16C8">
            <w:pPr>
              <w:keepNext/>
              <w:spacing w:after="0" w:line="240" w:lineRule="auto"/>
              <w:rPr>
                <w:rFonts w:ascii="Calibri" w:eastAsia="Times New Roman" w:hAnsi="Calibri" w:cs="Calibri"/>
                <w:color w:val="000000"/>
                <w:sz w:val="18"/>
                <w:szCs w:val="18"/>
              </w:rPr>
            </w:pPr>
            <w:r w:rsidRPr="00C677BE">
              <w:rPr>
                <w:rFonts w:ascii="Calibri" w:eastAsia="Times New Roman" w:hAnsi="Calibri" w:cs="Calibri"/>
                <w:color w:val="000000"/>
                <w:sz w:val="18"/>
                <w:szCs w:val="18"/>
              </w:rPr>
              <w:t>Free and open-source</w:t>
            </w:r>
          </w:p>
        </w:tc>
      </w:tr>
    </w:tbl>
    <w:p w:rsidR="00EC16C8" w:rsidRDefault="00EC16C8" w:rsidP="00EC16C8">
      <w:pPr>
        <w:pStyle w:val="Caption"/>
        <w:jc w:val="center"/>
      </w:pPr>
      <w:r>
        <w:t xml:space="preserve">Table </w:t>
      </w:r>
      <w:fldSimple w:instr=" SEQ Table \* ARABIC ">
        <w:r w:rsidR="006E70AA">
          <w:rPr>
            <w:noProof/>
          </w:rPr>
          <w:t>1</w:t>
        </w:r>
      </w:fldSimple>
      <w:r>
        <w:t>: Popular, actively maintained spreadsheet applications capable of reading and writing Excel spreadsheets</w:t>
      </w:r>
    </w:p>
    <w:p w:rsidR="00EC16C8" w:rsidRPr="00EC16C8" w:rsidRDefault="00EC16C8" w:rsidP="00EC16C8"/>
    <w:p w:rsidR="00E52905" w:rsidRDefault="00E52905" w:rsidP="00E52905">
      <w:pPr>
        <w:spacing w:after="0" w:line="240" w:lineRule="auto"/>
      </w:pPr>
      <w:r>
        <w:t xml:space="preserve">Assuming you are a </w:t>
      </w:r>
      <w:proofErr w:type="spellStart"/>
      <w:r>
        <w:t>subrecipient</w:t>
      </w:r>
      <w:proofErr w:type="spellEnd"/>
      <w:r>
        <w:t xml:space="preserve"> with data to submit; assuming your data can be accommodated by one of the content models listed at the bottom of the page; and assuming that you have an application capable of interacting with Excel spreadsheets, the next step is to locate and download an appropriate content model.</w:t>
      </w:r>
    </w:p>
    <w:p w:rsidR="00E52905" w:rsidRDefault="00E52905" w:rsidP="00E52905">
      <w:pPr>
        <w:spacing w:after="0" w:line="240" w:lineRule="auto"/>
      </w:pPr>
    </w:p>
    <w:p w:rsidR="00E20D19" w:rsidRDefault="00E52905" w:rsidP="00E52905">
      <w:pPr>
        <w:spacing w:after="0" w:line="240" w:lineRule="auto"/>
      </w:pPr>
      <w:r>
        <w:t>Content models can be located on both the State Geothermal Data website and the USGIN website. Both sites provide access to the same content models.</w:t>
      </w:r>
    </w:p>
    <w:p w:rsidR="00E52905" w:rsidRDefault="00E52905" w:rsidP="00E52905">
      <w:pPr>
        <w:spacing w:after="0" w:line="240" w:lineRule="auto"/>
      </w:pPr>
    </w:p>
    <w:p w:rsidR="004B0326" w:rsidRDefault="00FB2C9D" w:rsidP="002957A4">
      <w:pPr>
        <w:pStyle w:val="Heading2"/>
      </w:pPr>
      <w:bookmarkStart w:id="3" w:name="_Toc300062802"/>
      <w:r>
        <w:rPr>
          <w:u w:val="single"/>
        </w:rPr>
        <w:t xml:space="preserve">Finding Content Models on the </w:t>
      </w:r>
      <w:r w:rsidR="004B0326">
        <w:rPr>
          <w:u w:val="single"/>
        </w:rPr>
        <w:t>State Geothermal Data</w:t>
      </w:r>
      <w:r>
        <w:rPr>
          <w:u w:val="single"/>
        </w:rPr>
        <w:t xml:space="preserve"> Website</w:t>
      </w:r>
      <w:bookmarkEnd w:id="3"/>
    </w:p>
    <w:p w:rsidR="00CB4F88" w:rsidRDefault="008F14EF" w:rsidP="00CB4F88">
      <w:pPr>
        <w:pStyle w:val="ListParagraph"/>
        <w:numPr>
          <w:ilvl w:val="0"/>
          <w:numId w:val="8"/>
        </w:numPr>
        <w:spacing w:after="0" w:line="240" w:lineRule="auto"/>
      </w:pPr>
      <w:r>
        <w:t>Using your preferred browser, g</w:t>
      </w:r>
      <w:r w:rsidR="00FB2C9D">
        <w:t xml:space="preserve">o to </w:t>
      </w:r>
      <w:hyperlink r:id="rId11" w:history="1">
        <w:r w:rsidR="00CB4F88" w:rsidRPr="009E6974">
          <w:rPr>
            <w:rStyle w:val="Hyperlink"/>
          </w:rPr>
          <w:t>www.stategeothermaldata.org</w:t>
        </w:r>
      </w:hyperlink>
    </w:p>
    <w:p w:rsidR="00FB2C9D" w:rsidRDefault="00FB2C9D" w:rsidP="00FB2C9D">
      <w:pPr>
        <w:pStyle w:val="ListParagraph"/>
        <w:numPr>
          <w:ilvl w:val="0"/>
          <w:numId w:val="8"/>
        </w:numPr>
        <w:spacing w:after="0" w:line="240" w:lineRule="auto"/>
      </w:pPr>
      <w:r>
        <w:t xml:space="preserve">Mouse over the </w:t>
      </w:r>
      <w:r>
        <w:rPr>
          <w:b/>
        </w:rPr>
        <w:t>Data Delivery</w:t>
      </w:r>
      <w:r>
        <w:t xml:space="preserve"> tab (Figure </w:t>
      </w:r>
      <w:r w:rsidR="00EC16C8">
        <w:t>2</w:t>
      </w:r>
      <w:r>
        <w:t>)</w:t>
      </w:r>
    </w:p>
    <w:p w:rsidR="00FB2C9D" w:rsidRDefault="00FB2C9D" w:rsidP="00FB2C9D">
      <w:pPr>
        <w:pStyle w:val="ListParagraph"/>
        <w:numPr>
          <w:ilvl w:val="0"/>
          <w:numId w:val="8"/>
        </w:numPr>
        <w:spacing w:after="0" w:line="240" w:lineRule="auto"/>
      </w:pPr>
      <w:r>
        <w:t xml:space="preserve">In the menu that appears, click </w:t>
      </w:r>
      <w:r>
        <w:rPr>
          <w:b/>
        </w:rPr>
        <w:t xml:space="preserve">Content Model Templates </w:t>
      </w:r>
      <w:r>
        <w:t xml:space="preserve">(Figure </w:t>
      </w:r>
      <w:r w:rsidR="00EC16C8">
        <w:t>2</w:t>
      </w:r>
      <w:r>
        <w:t>)</w:t>
      </w:r>
    </w:p>
    <w:p w:rsidR="00FB2C9D" w:rsidRDefault="002F46D0" w:rsidP="00FB2C9D">
      <w:pPr>
        <w:pStyle w:val="ListParagraph"/>
        <w:numPr>
          <w:ilvl w:val="0"/>
          <w:numId w:val="8"/>
        </w:numPr>
        <w:spacing w:after="0" w:line="240" w:lineRule="auto"/>
      </w:pPr>
      <w:r>
        <w:t>At the bottom of the Content Model Templates page</w:t>
      </w:r>
      <w:r w:rsidR="00A42BAD">
        <w:t xml:space="preserve"> are multiple tables containing content models and associated descriptions</w:t>
      </w:r>
      <w:r>
        <w:t xml:space="preserve"> (Figure </w:t>
      </w:r>
      <w:r w:rsidR="00EC16C8">
        <w:t>3</w:t>
      </w:r>
      <w:r>
        <w:t>)</w:t>
      </w:r>
      <w:r w:rsidR="0073742B">
        <w:t xml:space="preserve">. </w:t>
      </w:r>
      <w:r w:rsidR="00A42BAD">
        <w:t xml:space="preserve">These tables can </w:t>
      </w:r>
      <w:proofErr w:type="gramStart"/>
      <w:r w:rsidR="00A42BAD">
        <w:t>searched</w:t>
      </w:r>
      <w:proofErr w:type="gramEnd"/>
      <w:r w:rsidR="00A42BAD">
        <w:t xml:space="preserve"> by title or description, and they can be sorted by title or date on which they were last updated.</w:t>
      </w:r>
    </w:p>
    <w:p w:rsidR="00E20D19" w:rsidRDefault="00A42BAD" w:rsidP="00FB2C9D">
      <w:pPr>
        <w:pStyle w:val="ListParagraph"/>
        <w:numPr>
          <w:ilvl w:val="0"/>
          <w:numId w:val="8"/>
        </w:numPr>
        <w:spacing w:after="0" w:line="240" w:lineRule="auto"/>
      </w:pPr>
      <w:r>
        <w:t xml:space="preserve">Click a link in the </w:t>
      </w:r>
      <w:r>
        <w:rPr>
          <w:b/>
        </w:rPr>
        <w:t>Title</w:t>
      </w:r>
      <w:r>
        <w:t xml:space="preserve"> column of the table in Figure </w:t>
      </w:r>
      <w:r w:rsidR="00EC16C8">
        <w:t>3</w:t>
      </w:r>
      <w:r>
        <w:t xml:space="preserve"> to access the desired content model</w:t>
      </w:r>
      <w:r w:rsidR="0073742B">
        <w:t xml:space="preserve">. </w:t>
      </w:r>
      <w:r w:rsidR="00E20D19">
        <w:t xml:space="preserve">This will take you to a corresponding USGIN </w:t>
      </w:r>
      <w:r w:rsidR="00676A2E">
        <w:t>D</w:t>
      </w:r>
      <w:r w:rsidR="00E20D19">
        <w:t xml:space="preserve">ocument </w:t>
      </w:r>
      <w:r w:rsidR="00676A2E">
        <w:t>R</w:t>
      </w:r>
      <w:r w:rsidR="00E20D19">
        <w:t>epository page containing metadata about your template</w:t>
      </w:r>
      <w:r w:rsidR="008049E3">
        <w:t xml:space="preserve"> </w:t>
      </w:r>
      <w:r w:rsidR="00676A2E">
        <w:t>and a</w:t>
      </w:r>
      <w:r>
        <w:t xml:space="preserve"> download</w:t>
      </w:r>
      <w:r w:rsidR="00676A2E">
        <w:t xml:space="preserve"> link </w:t>
      </w:r>
      <w:r>
        <w:t>for</w:t>
      </w:r>
      <w:r w:rsidR="00676A2E">
        <w:t xml:space="preserve"> your template file </w:t>
      </w:r>
      <w:r w:rsidR="008049E3">
        <w:t xml:space="preserve">(Figure </w:t>
      </w:r>
      <w:r w:rsidR="00EC16C8">
        <w:t>4</w:t>
      </w:r>
      <w:r w:rsidR="008049E3">
        <w:t>)</w:t>
      </w:r>
      <w:r w:rsidR="0073742B">
        <w:t xml:space="preserve">. </w:t>
      </w:r>
    </w:p>
    <w:p w:rsidR="00E20D19" w:rsidRDefault="00BC6B39" w:rsidP="00FB2C9D">
      <w:pPr>
        <w:pStyle w:val="ListParagraph"/>
        <w:numPr>
          <w:ilvl w:val="0"/>
          <w:numId w:val="8"/>
        </w:numPr>
        <w:spacing w:after="0" w:line="240" w:lineRule="auto"/>
      </w:pPr>
      <w:r>
        <w:t>Under Available Files</w:t>
      </w:r>
      <w:r w:rsidR="008049E3">
        <w:t xml:space="preserve"> (</w:t>
      </w:r>
      <w:r w:rsidR="00676A2E">
        <w:t xml:space="preserve">near the bottom of </w:t>
      </w:r>
      <w:r w:rsidR="00EC16C8">
        <w:t>Figure 4</w:t>
      </w:r>
      <w:r w:rsidR="008049E3">
        <w:t>)</w:t>
      </w:r>
      <w:r w:rsidR="00EC16C8">
        <w:t>, click the link to your template file; when prompted,</w:t>
      </w:r>
      <w:r w:rsidR="008049E3">
        <w:t xml:space="preserve"> choose</w:t>
      </w:r>
      <w:r w:rsidR="00E20D19">
        <w:t xml:space="preserve"> the location on your computer to which you wish to download the template</w:t>
      </w:r>
      <w:r w:rsidR="00EC16C8">
        <w:t xml:space="preserve"> and save it there</w:t>
      </w:r>
      <w:r w:rsidR="0073742B">
        <w:t xml:space="preserve">. </w:t>
      </w:r>
      <w:r w:rsidR="008049E3">
        <w:t>It is recommended that you select the latest-greatest template version, associated with a higher version number (version 1.22 is more recent than version 1.0), as later versions are usually furnished with updated functionality.</w:t>
      </w:r>
    </w:p>
    <w:p w:rsidR="00FB2C9D" w:rsidRPr="00FB2C9D" w:rsidRDefault="00FB2C9D" w:rsidP="00C63DA5">
      <w:pPr>
        <w:spacing w:after="0" w:line="240" w:lineRule="auto"/>
      </w:pPr>
    </w:p>
    <w:p w:rsidR="00EC16C8" w:rsidRDefault="00FB2C9D" w:rsidP="00EC16C8">
      <w:pPr>
        <w:keepNext/>
        <w:spacing w:after="0" w:line="240" w:lineRule="auto"/>
        <w:jc w:val="center"/>
      </w:pPr>
      <w:r>
        <w:rPr>
          <w:noProof/>
        </w:rPr>
        <mc:AlternateContent>
          <mc:Choice Requires="wps">
            <w:drawing>
              <wp:anchor distT="0" distB="0" distL="114300" distR="114300" simplePos="0" relativeHeight="251659264" behindDoc="0" locked="0" layoutInCell="1" allowOverlap="1" wp14:anchorId="029D6CC8" wp14:editId="6C62E7C1">
                <wp:simplePos x="0" y="0"/>
                <wp:positionH relativeFrom="column">
                  <wp:posOffset>1501511</wp:posOffset>
                </wp:positionH>
                <wp:positionV relativeFrom="paragraph">
                  <wp:posOffset>1924050</wp:posOffset>
                </wp:positionV>
                <wp:extent cx="846162" cy="143302"/>
                <wp:effectExtent l="0" t="0" r="11430" b="28575"/>
                <wp:wrapNone/>
                <wp:docPr id="2" name="Rectangle 2"/>
                <wp:cNvGraphicFramePr/>
                <a:graphic xmlns:a="http://schemas.openxmlformats.org/drawingml/2006/main">
                  <a:graphicData uri="http://schemas.microsoft.com/office/word/2010/wordprocessingShape">
                    <wps:wsp>
                      <wps:cNvSpPr/>
                      <wps:spPr>
                        <a:xfrm>
                          <a:off x="0" y="0"/>
                          <a:ext cx="846162" cy="143302"/>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margin-left:118.25pt;margin-top:151.5pt;width:66.65pt;height:11.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" filled="f" strokecolor="#c00000" strokeweight="2pt"/>
            </w:pict>
          </mc:Fallback>
        </mc:AlternateContent>
      </w:r>
      <w:r>
        <w:rPr>
          <w:noProof/>
        </w:rPr>
        <w:drawing>
          <wp:inline distT="0" distB="0" distL="0" distR="0" wp14:anchorId="2961D2AD" wp14:editId="28DBEF1F">
            <wp:extent cx="4858452" cy="24224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GD.png"/>
                    <pic:cNvPicPr/>
                  </pic:nvPicPr>
                  <pic:blipFill>
                    <a:blip r:embed="rId12">
                      <a:extLst>
                        <a:ext uri="{28A0092B-C50C-407E-A947-70E740481C1C}">
                          <a14:useLocalDpi xmlns:a14="http://schemas.microsoft.com/office/drawing/2010/main" val="0"/>
                        </a:ext>
                      </a:extLst>
                    </a:blip>
                    <a:stretch>
                      <a:fillRect/>
                    </a:stretch>
                  </pic:blipFill>
                  <pic:spPr>
                    <a:xfrm>
                      <a:off x="0" y="0"/>
                      <a:ext cx="4858452" cy="2422478"/>
                    </a:xfrm>
                    <a:prstGeom prst="rect">
                      <a:avLst/>
                    </a:prstGeom>
                  </pic:spPr>
                </pic:pic>
              </a:graphicData>
            </a:graphic>
          </wp:inline>
        </w:drawing>
      </w:r>
    </w:p>
    <w:p w:rsidR="00EC16C8" w:rsidRDefault="00EC16C8" w:rsidP="00EC16C8">
      <w:pPr>
        <w:pStyle w:val="Caption"/>
        <w:jc w:val="center"/>
      </w:pPr>
      <w:r>
        <w:t xml:space="preserve">Figure </w:t>
      </w:r>
      <w:fldSimple w:instr=" SEQ Figure \* ARABIC ">
        <w:r w:rsidR="006E70AA">
          <w:rPr>
            <w:noProof/>
          </w:rPr>
          <w:t>2</w:t>
        </w:r>
      </w:fldSimple>
      <w:r>
        <w:t>: SDG Data Delivery</w:t>
      </w:r>
    </w:p>
    <w:p w:rsidR="00EC16C8" w:rsidRDefault="00EC16C8" w:rsidP="00EC16C8">
      <w:pPr>
        <w:keepNext/>
        <w:jc w:val="center"/>
      </w:pPr>
      <w:r>
        <w:rPr>
          <w:noProof/>
        </w:rPr>
        <w:drawing>
          <wp:inline distT="0" distB="0" distL="0" distR="0" wp14:anchorId="5E59B985" wp14:editId="332F13C9">
            <wp:extent cx="3905029" cy="3179928"/>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Template Links.PNG"/>
                    <pic:cNvPicPr/>
                  </pic:nvPicPr>
                  <pic:blipFill>
                    <a:blip r:embed="rId13">
                      <a:extLst>
                        <a:ext uri="{28A0092B-C50C-407E-A947-70E740481C1C}">
                          <a14:useLocalDpi xmlns:a14="http://schemas.microsoft.com/office/drawing/2010/main" val="0"/>
                        </a:ext>
                      </a:extLst>
                    </a:blip>
                    <a:stretch>
                      <a:fillRect/>
                    </a:stretch>
                  </pic:blipFill>
                  <pic:spPr>
                    <a:xfrm>
                      <a:off x="0" y="0"/>
                      <a:ext cx="3906513" cy="3181137"/>
                    </a:xfrm>
                    <a:prstGeom prst="rect">
                      <a:avLst/>
                    </a:prstGeom>
                  </pic:spPr>
                </pic:pic>
              </a:graphicData>
            </a:graphic>
          </wp:inline>
        </w:drawing>
      </w:r>
    </w:p>
    <w:p w:rsidR="00EC16C8" w:rsidRDefault="00EC16C8" w:rsidP="00EC16C8">
      <w:pPr>
        <w:pStyle w:val="Caption"/>
        <w:jc w:val="center"/>
      </w:pPr>
      <w:r>
        <w:t xml:space="preserve">Figure </w:t>
      </w:r>
      <w:fldSimple w:instr=" SEQ Figure \* ARABIC ">
        <w:r w:rsidR="006E70AA">
          <w:rPr>
            <w:noProof/>
          </w:rPr>
          <w:t>3</w:t>
        </w:r>
      </w:fldSimple>
      <w:r>
        <w:t>: Templates on the Content Model Templates page</w:t>
      </w:r>
    </w:p>
    <w:p w:rsidR="00EC16C8" w:rsidRDefault="00EC16C8" w:rsidP="00EC16C8"/>
    <w:p w:rsidR="00EC16C8" w:rsidRDefault="00EC16C8" w:rsidP="00EC16C8"/>
    <w:p w:rsidR="00C45BA8" w:rsidRDefault="00C45BA8" w:rsidP="00C45BA8">
      <w:pPr>
        <w:keepNext/>
        <w:spacing w:after="0" w:line="240" w:lineRule="auto"/>
        <w:jc w:val="center"/>
      </w:pPr>
    </w:p>
    <w:p w:rsidR="00AD3E73" w:rsidRDefault="00676A2E" w:rsidP="00AD3E73">
      <w:pPr>
        <w:keepNext/>
        <w:spacing w:after="0"/>
        <w:jc w:val="center"/>
      </w:pPr>
      <w:r>
        <w:rPr>
          <w:b/>
          <w:noProof/>
          <w:u w:val="single"/>
        </w:rPr>
        <mc:AlternateContent>
          <mc:Choice Requires="wps">
            <w:drawing>
              <wp:anchor distT="0" distB="0" distL="114300" distR="114300" simplePos="0" relativeHeight="251660288" behindDoc="0" locked="0" layoutInCell="1" allowOverlap="1" wp14:anchorId="6DBFBA39" wp14:editId="6F580707">
                <wp:simplePos x="0" y="0"/>
                <wp:positionH relativeFrom="column">
                  <wp:posOffset>1963156</wp:posOffset>
                </wp:positionH>
                <wp:positionV relativeFrom="paragraph">
                  <wp:posOffset>3576955</wp:posOffset>
                </wp:positionV>
                <wp:extent cx="1514901" cy="395785"/>
                <wp:effectExtent l="0" t="0" r="28575" b="23495"/>
                <wp:wrapNone/>
                <wp:docPr id="5" name="Rectangle 5"/>
                <wp:cNvGraphicFramePr/>
                <a:graphic xmlns:a="http://schemas.openxmlformats.org/drawingml/2006/main">
                  <a:graphicData uri="http://schemas.microsoft.com/office/word/2010/wordprocessingShape">
                    <wps:wsp>
                      <wps:cNvSpPr/>
                      <wps:spPr>
                        <a:xfrm>
                          <a:off x="0" y="0"/>
                          <a:ext cx="1514901" cy="39578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6" style="position:absolute;margin-left:154.6pt;margin-top:281.65pt;width:119.3pt;height:31.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" filled="f" strokecolor="#c00000" strokeweight="2pt"/>
            </w:pict>
          </mc:Fallback>
        </mc:AlternateContent>
      </w:r>
      <w:r w:rsidR="008049E3" w:rsidRPr="00676A2E">
        <w:rPr>
          <w:b/>
          <w:noProof/>
          <w:u w:val="single"/>
        </w:rPr>
        <w:drawing>
          <wp:inline distT="0" distB="0" distL="0" distR="0" wp14:anchorId="1F128E28" wp14:editId="25E45CB0">
            <wp:extent cx="4492492" cy="4394579"/>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USGIN.PNG"/>
                    <pic:cNvPicPr/>
                  </pic:nvPicPr>
                  <pic:blipFill>
                    <a:blip r:embed="rId14">
                      <a:extLst>
                        <a:ext uri="{28A0092B-C50C-407E-A947-70E740481C1C}">
                          <a14:useLocalDpi xmlns:a14="http://schemas.microsoft.com/office/drawing/2010/main" val="0"/>
                        </a:ext>
                      </a:extLst>
                    </a:blip>
                    <a:stretch>
                      <a:fillRect/>
                    </a:stretch>
                  </pic:blipFill>
                  <pic:spPr>
                    <a:xfrm>
                      <a:off x="0" y="0"/>
                      <a:ext cx="4492492" cy="4394579"/>
                    </a:xfrm>
                    <a:prstGeom prst="rect">
                      <a:avLst/>
                    </a:prstGeom>
                  </pic:spPr>
                </pic:pic>
              </a:graphicData>
            </a:graphic>
          </wp:inline>
        </w:drawing>
      </w:r>
    </w:p>
    <w:p w:rsidR="00676A2E" w:rsidRDefault="00AD3E73" w:rsidP="00AD3E73">
      <w:pPr>
        <w:pStyle w:val="Caption"/>
        <w:jc w:val="center"/>
      </w:pPr>
      <w:r>
        <w:t xml:space="preserve">Figure </w:t>
      </w:r>
      <w:fldSimple w:instr=" SEQ Figure \* ARABIC ">
        <w:r w:rsidR="006E70AA">
          <w:rPr>
            <w:noProof/>
          </w:rPr>
          <w:t>4</w:t>
        </w:r>
      </w:fldSimple>
      <w:r>
        <w:t>: A USGIN Document Repository template page</w:t>
      </w:r>
    </w:p>
    <w:p w:rsidR="00EC16C8" w:rsidRDefault="00EC16C8" w:rsidP="006E532E">
      <w:pPr>
        <w:spacing w:after="0"/>
        <w:rPr>
          <w:u w:val="single"/>
        </w:rPr>
      </w:pPr>
    </w:p>
    <w:p w:rsidR="00230BD7" w:rsidRDefault="00230BD7" w:rsidP="002957A4">
      <w:pPr>
        <w:pStyle w:val="Heading2"/>
      </w:pPr>
      <w:bookmarkStart w:id="4" w:name="_Toc300062803"/>
      <w:r>
        <w:rPr>
          <w:u w:val="single"/>
        </w:rPr>
        <w:t xml:space="preserve">Finding Content Models in the USGIN </w:t>
      </w:r>
      <w:r w:rsidR="006E532E">
        <w:rPr>
          <w:u w:val="single"/>
        </w:rPr>
        <w:t xml:space="preserve">Document </w:t>
      </w:r>
      <w:r>
        <w:rPr>
          <w:u w:val="single"/>
        </w:rPr>
        <w:t>Repository</w:t>
      </w:r>
      <w:bookmarkEnd w:id="4"/>
    </w:p>
    <w:p w:rsidR="00676A2E" w:rsidRDefault="00676A2E" w:rsidP="00676A2E">
      <w:pPr>
        <w:pStyle w:val="ListParagraph"/>
        <w:numPr>
          <w:ilvl w:val="0"/>
          <w:numId w:val="9"/>
        </w:numPr>
        <w:spacing w:after="0" w:line="240" w:lineRule="auto"/>
      </w:pPr>
      <w:r>
        <w:t xml:space="preserve">Using your preferred browser, go to </w:t>
      </w:r>
      <w:hyperlink r:id="rId15" w:history="1">
        <w:r>
          <w:rPr>
            <w:rStyle w:val="Hyperlink"/>
          </w:rPr>
          <w:t>repository.usgin.org</w:t>
        </w:r>
      </w:hyperlink>
    </w:p>
    <w:p w:rsidR="00676A2E" w:rsidRDefault="00676A2E" w:rsidP="00676A2E">
      <w:pPr>
        <w:pStyle w:val="ListParagraph"/>
        <w:numPr>
          <w:ilvl w:val="0"/>
          <w:numId w:val="9"/>
        </w:numPr>
        <w:spacing w:after="0" w:line="240" w:lineRule="auto"/>
      </w:pPr>
      <w:r>
        <w:t xml:space="preserve">Click </w:t>
      </w:r>
      <w:r>
        <w:rPr>
          <w:b/>
        </w:rPr>
        <w:t>Browse Collections</w:t>
      </w:r>
      <w:r>
        <w:t xml:space="preserve"> in the USGIN header (Figure 6)</w:t>
      </w:r>
    </w:p>
    <w:p w:rsidR="00676A2E" w:rsidRDefault="00676A2E" w:rsidP="00676A2E">
      <w:pPr>
        <w:pStyle w:val="ListParagraph"/>
        <w:numPr>
          <w:ilvl w:val="0"/>
          <w:numId w:val="9"/>
        </w:numPr>
        <w:spacing w:after="0" w:line="240" w:lineRule="auto"/>
      </w:pPr>
      <w:r>
        <w:t xml:space="preserve">On the Collections page, click </w:t>
      </w:r>
      <w:r>
        <w:rPr>
          <w:b/>
        </w:rPr>
        <w:t>AASG Geothermal Data Project Documents</w:t>
      </w:r>
      <w:r>
        <w:t xml:space="preserve"> (Figure </w:t>
      </w:r>
      <w:r w:rsidR="007B313C">
        <w:t>7</w:t>
      </w:r>
      <w:r>
        <w:t>).</w:t>
      </w:r>
    </w:p>
    <w:p w:rsidR="00676A2E" w:rsidRDefault="00DD7AA0" w:rsidP="00676A2E">
      <w:pPr>
        <w:pStyle w:val="ListParagraph"/>
        <w:numPr>
          <w:ilvl w:val="0"/>
          <w:numId w:val="9"/>
        </w:numPr>
        <w:spacing w:after="0" w:line="240" w:lineRule="auto"/>
      </w:pPr>
      <w:r>
        <w:t>Browse the list and click on the appropriate template</w:t>
      </w:r>
      <w:r w:rsidR="0073742B">
        <w:t xml:space="preserve">. </w:t>
      </w:r>
      <w:r w:rsidR="007B313C">
        <w:t>This will take you to a corresponding USGIN Document Repository page containing metadata about your template and a link to your template file (Figure 5).</w:t>
      </w:r>
    </w:p>
    <w:p w:rsidR="007B313C" w:rsidRDefault="007B313C" w:rsidP="007B313C">
      <w:pPr>
        <w:pStyle w:val="ListParagraph"/>
        <w:numPr>
          <w:ilvl w:val="0"/>
          <w:numId w:val="9"/>
        </w:numPr>
        <w:spacing w:after="0" w:line="240" w:lineRule="auto"/>
      </w:pPr>
      <w:r>
        <w:t xml:space="preserve">Under Available Files (near the bottom of Figure 5), </w:t>
      </w:r>
      <w:r w:rsidR="00EC16C8">
        <w:t>click the link to your template file; when prompted, choose the location on your computer to which you wish to download the template and save it there</w:t>
      </w:r>
      <w:r w:rsidR="0073742B">
        <w:t xml:space="preserve">. </w:t>
      </w:r>
      <w:r>
        <w:t>It is recommended that you select the latest-greatest template version, associated with a higher version number (version 1.22 is more recent than version 1.0), as later versions are usually furnished with updated functionality.</w:t>
      </w:r>
    </w:p>
    <w:p w:rsidR="007B313C" w:rsidRDefault="007B313C" w:rsidP="007B313C">
      <w:pPr>
        <w:spacing w:after="0" w:line="240" w:lineRule="auto"/>
      </w:pPr>
    </w:p>
    <w:p w:rsidR="00AD3E73" w:rsidRDefault="007B313C" w:rsidP="00AD3E73">
      <w:pPr>
        <w:keepNext/>
        <w:spacing w:after="0" w:line="240" w:lineRule="auto"/>
        <w:jc w:val="center"/>
      </w:pPr>
      <w:r>
        <w:rPr>
          <w:noProof/>
        </w:rPr>
        <mc:AlternateContent>
          <mc:Choice Requires="wps">
            <w:drawing>
              <wp:anchor distT="0" distB="0" distL="114300" distR="114300" simplePos="0" relativeHeight="251661312" behindDoc="0" locked="0" layoutInCell="1" allowOverlap="1" wp14:anchorId="6D83CE15" wp14:editId="7485F83B">
                <wp:simplePos x="0" y="0"/>
                <wp:positionH relativeFrom="column">
                  <wp:posOffset>1040394</wp:posOffset>
                </wp:positionH>
                <wp:positionV relativeFrom="paragraph">
                  <wp:posOffset>467360</wp:posOffset>
                </wp:positionV>
                <wp:extent cx="825689" cy="204717"/>
                <wp:effectExtent l="0" t="0" r="12700" b="24130"/>
                <wp:wrapNone/>
                <wp:docPr id="9" name="Rectangle 9"/>
                <wp:cNvGraphicFramePr/>
                <a:graphic xmlns:a="http://schemas.openxmlformats.org/drawingml/2006/main">
                  <a:graphicData uri="http://schemas.microsoft.com/office/word/2010/wordprocessingShape">
                    <wps:wsp>
                      <wps:cNvSpPr/>
                      <wps:spPr>
                        <a:xfrm>
                          <a:off x="0" y="0"/>
                          <a:ext cx="825689" cy="20471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81.9pt;margin-top:36.8pt;width:65pt;height:16.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" filled="f" strokecolor="#c00000" strokeweight="2pt"/>
            </w:pict>
          </mc:Fallback>
        </mc:AlternateContent>
      </w:r>
      <w:r>
        <w:rPr>
          <w:noProof/>
        </w:rPr>
        <w:drawing>
          <wp:inline distT="0" distB="0" distL="0" distR="0" wp14:anchorId="5290F255" wp14:editId="1DAD8D4F">
            <wp:extent cx="5315803" cy="6712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USGIN-Header.PNG"/>
                    <pic:cNvPicPr/>
                  </pic:nvPicPr>
                  <pic:blipFill>
                    <a:blip r:embed="rId16">
                      <a:extLst>
                        <a:ext uri="{28A0092B-C50C-407E-A947-70E740481C1C}">
                          <a14:useLocalDpi xmlns:a14="http://schemas.microsoft.com/office/drawing/2010/main" val="0"/>
                        </a:ext>
                      </a:extLst>
                    </a:blip>
                    <a:stretch>
                      <a:fillRect/>
                    </a:stretch>
                  </pic:blipFill>
                  <pic:spPr>
                    <a:xfrm>
                      <a:off x="0" y="0"/>
                      <a:ext cx="5315803" cy="671291"/>
                    </a:xfrm>
                    <a:prstGeom prst="rect">
                      <a:avLst/>
                    </a:prstGeom>
                  </pic:spPr>
                </pic:pic>
              </a:graphicData>
            </a:graphic>
          </wp:inline>
        </w:drawing>
      </w:r>
    </w:p>
    <w:p w:rsidR="007B313C" w:rsidRDefault="00AD3E73" w:rsidP="00AD3E73">
      <w:pPr>
        <w:pStyle w:val="Caption"/>
        <w:jc w:val="center"/>
      </w:pPr>
      <w:r>
        <w:t xml:space="preserve">Figure </w:t>
      </w:r>
      <w:fldSimple w:instr=" SEQ Figure \* ARABIC ">
        <w:r w:rsidR="006E70AA">
          <w:rPr>
            <w:noProof/>
          </w:rPr>
          <w:t>5</w:t>
        </w:r>
      </w:fldSimple>
      <w:r>
        <w:t>: The USGIN Document Repository Header</w:t>
      </w:r>
    </w:p>
    <w:p w:rsidR="007B313C" w:rsidRDefault="007B313C" w:rsidP="007B313C">
      <w:pPr>
        <w:spacing w:after="0" w:line="240" w:lineRule="auto"/>
      </w:pPr>
    </w:p>
    <w:p w:rsidR="00AD3E73" w:rsidRDefault="00AD3E73" w:rsidP="007B313C">
      <w:pPr>
        <w:spacing w:after="0" w:line="240" w:lineRule="auto"/>
      </w:pPr>
    </w:p>
    <w:p w:rsidR="00AD3E73" w:rsidRDefault="007B313C" w:rsidP="00AD3E73">
      <w:pPr>
        <w:keepNext/>
        <w:spacing w:after="0" w:line="240" w:lineRule="auto"/>
        <w:jc w:val="center"/>
      </w:pPr>
      <w:r>
        <w:rPr>
          <w:noProof/>
        </w:rPr>
        <w:drawing>
          <wp:inline distT="0" distB="0" distL="0" distR="0" wp14:anchorId="6A2DFFA7" wp14:editId="01B5A60E">
            <wp:extent cx="5131558" cy="72258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Collections.PNG"/>
                    <pic:cNvPicPr/>
                  </pic:nvPicPr>
                  <pic:blipFill>
                    <a:blip r:embed="rId17">
                      <a:extLst>
                        <a:ext uri="{28A0092B-C50C-407E-A947-70E740481C1C}">
                          <a14:useLocalDpi xmlns:a14="http://schemas.microsoft.com/office/drawing/2010/main" val="0"/>
                        </a:ext>
                      </a:extLst>
                    </a:blip>
                    <a:stretch>
                      <a:fillRect/>
                    </a:stretch>
                  </pic:blipFill>
                  <pic:spPr>
                    <a:xfrm>
                      <a:off x="0" y="0"/>
                      <a:ext cx="5131558" cy="722585"/>
                    </a:xfrm>
                    <a:prstGeom prst="rect">
                      <a:avLst/>
                    </a:prstGeom>
                  </pic:spPr>
                </pic:pic>
              </a:graphicData>
            </a:graphic>
          </wp:inline>
        </w:drawing>
      </w:r>
    </w:p>
    <w:p w:rsidR="007B313C" w:rsidRDefault="00AD3E73" w:rsidP="00AD3E73">
      <w:pPr>
        <w:pStyle w:val="Caption"/>
        <w:jc w:val="center"/>
      </w:pPr>
      <w:r>
        <w:t xml:space="preserve">Figure </w:t>
      </w:r>
      <w:fldSimple w:instr=" SEQ Figure \* ARABIC ">
        <w:r w:rsidR="006E70AA">
          <w:rPr>
            <w:noProof/>
          </w:rPr>
          <w:t>6</w:t>
        </w:r>
      </w:fldSimple>
      <w:r>
        <w:t>: The SGD Collection</w:t>
      </w:r>
    </w:p>
    <w:p w:rsidR="006E532E" w:rsidRDefault="002957A4" w:rsidP="002957A4">
      <w:pPr>
        <w:pStyle w:val="Heading1"/>
      </w:pPr>
      <w:bookmarkStart w:id="5" w:name="_Toc300062804"/>
      <w:r>
        <w:t>WORKING IN YOUR CONTENT MODEL</w:t>
      </w:r>
      <w:bookmarkEnd w:id="5"/>
    </w:p>
    <w:p w:rsidR="008F3586" w:rsidRDefault="008F3586" w:rsidP="006E532E">
      <w:pPr>
        <w:spacing w:after="0"/>
      </w:pPr>
    </w:p>
    <w:p w:rsidR="00392CDC" w:rsidRDefault="008F3586" w:rsidP="00A643B1">
      <w:pPr>
        <w:spacing w:after="0"/>
      </w:pPr>
      <w:r>
        <w:t xml:space="preserve">Having found and downloaded a content model that meets your </w:t>
      </w:r>
      <w:proofErr w:type="gramStart"/>
      <w:r>
        <w:t>needs,</w:t>
      </w:r>
      <w:proofErr w:type="gramEnd"/>
      <w:r>
        <w:t xml:space="preserve"> find the content model on your computer and open it</w:t>
      </w:r>
      <w:r w:rsidR="0073742B">
        <w:t xml:space="preserve">. </w:t>
      </w:r>
      <w:r>
        <w:t>The content model may be compressed as a ZIP file; if so, extract the content model from the ZIP file and open it</w:t>
      </w:r>
      <w:r w:rsidR="0073742B">
        <w:t xml:space="preserve">. </w:t>
      </w:r>
    </w:p>
    <w:p w:rsidR="00AD3E73" w:rsidRDefault="00392CDC" w:rsidP="00A643B1">
      <w:pPr>
        <w:keepNext/>
        <w:tabs>
          <w:tab w:val="left" w:pos="2042"/>
        </w:tabs>
        <w:spacing w:after="0"/>
        <w:jc w:val="center"/>
      </w:pPr>
      <w:r>
        <w:rPr>
          <w:noProof/>
        </w:rPr>
        <w:drawing>
          <wp:inline distT="0" distB="0" distL="0" distR="0" wp14:anchorId="309C61BC" wp14:editId="7A5E4861">
            <wp:extent cx="5618073" cy="273101"/>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Tabs.PNG"/>
                    <pic:cNvPicPr/>
                  </pic:nvPicPr>
                  <pic:blipFill>
                    <a:blip r:embed="rId18">
                      <a:extLst>
                        <a:ext uri="{28A0092B-C50C-407E-A947-70E740481C1C}">
                          <a14:useLocalDpi xmlns:a14="http://schemas.microsoft.com/office/drawing/2010/main" val="0"/>
                        </a:ext>
                      </a:extLst>
                    </a:blip>
                    <a:stretch>
                      <a:fillRect/>
                    </a:stretch>
                  </pic:blipFill>
                  <pic:spPr>
                    <a:xfrm>
                      <a:off x="0" y="0"/>
                      <a:ext cx="5689595" cy="276578"/>
                    </a:xfrm>
                    <a:prstGeom prst="rect">
                      <a:avLst/>
                    </a:prstGeom>
                  </pic:spPr>
                </pic:pic>
              </a:graphicData>
            </a:graphic>
          </wp:inline>
        </w:drawing>
      </w:r>
    </w:p>
    <w:p w:rsidR="00A643B1" w:rsidRDefault="00AD3E73" w:rsidP="00A643B1">
      <w:pPr>
        <w:pStyle w:val="Caption"/>
        <w:jc w:val="center"/>
      </w:pPr>
      <w:r>
        <w:t xml:space="preserve">Figure </w:t>
      </w:r>
      <w:fldSimple w:instr=" SEQ Figure \* ARABIC ">
        <w:r w:rsidR="006E70AA">
          <w:rPr>
            <w:noProof/>
          </w:rPr>
          <w:t>7</w:t>
        </w:r>
      </w:fldSimple>
      <w:r>
        <w:t>: Tabs in Excel; each tab indicates an individual spreadsheet</w:t>
      </w:r>
    </w:p>
    <w:p w:rsidR="00A643B1" w:rsidRPr="00A643B1" w:rsidRDefault="00A643B1" w:rsidP="00A643B1">
      <w:pPr>
        <w:keepNext/>
        <w:tabs>
          <w:tab w:val="left" w:pos="2042"/>
        </w:tabs>
        <w:spacing w:after="0"/>
      </w:pPr>
      <w:r>
        <w:t>Each content model is an Excel workbook containing several spreadsheets</w:t>
      </w:r>
      <w:r w:rsidR="00FA0BC4">
        <w:t>; each spreadsheet is</w:t>
      </w:r>
      <w:r>
        <w:t xml:space="preserve"> associated with </w:t>
      </w:r>
      <w:r w:rsidR="00FA0BC4">
        <w:t>its own tabs</w:t>
      </w:r>
      <w:r>
        <w:t xml:space="preserve"> </w:t>
      </w:r>
      <w:proofErr w:type="spellStart"/>
      <w:r>
        <w:t>tabs</w:t>
      </w:r>
      <w:proofErr w:type="spellEnd"/>
      <w:r>
        <w:t xml:space="preserve"> (Figure 7)</w:t>
      </w:r>
    </w:p>
    <w:p w:rsidR="0019434F" w:rsidRDefault="00565FBA" w:rsidP="0019434F">
      <w:pPr>
        <w:pStyle w:val="ListParagraph"/>
        <w:keepNext/>
        <w:numPr>
          <w:ilvl w:val="0"/>
          <w:numId w:val="10"/>
        </w:numPr>
        <w:tabs>
          <w:tab w:val="left" w:pos="2042"/>
        </w:tabs>
        <w:spacing w:after="0"/>
      </w:pPr>
      <w:r>
        <w:rPr>
          <w:u w:val="single"/>
        </w:rPr>
        <w:t>About</w:t>
      </w:r>
      <w:r>
        <w:t xml:space="preserve">: </w:t>
      </w:r>
      <w:r w:rsidR="00557EB7">
        <w:t>Describes the content model, its authors</w:t>
      </w:r>
      <w:r>
        <w:t xml:space="preserve">, </w:t>
      </w:r>
      <w:r w:rsidR="0020229D">
        <w:t>version information and history</w:t>
      </w:r>
      <w:r>
        <w:t>.</w:t>
      </w:r>
    </w:p>
    <w:p w:rsidR="0019434F" w:rsidRDefault="0019434F" w:rsidP="0019434F">
      <w:pPr>
        <w:pStyle w:val="ListParagraph"/>
        <w:keepNext/>
        <w:numPr>
          <w:ilvl w:val="0"/>
          <w:numId w:val="10"/>
        </w:numPr>
        <w:tabs>
          <w:tab w:val="left" w:pos="2042"/>
        </w:tabs>
        <w:spacing w:after="0"/>
      </w:pPr>
      <w:r w:rsidRPr="00565FBA">
        <w:rPr>
          <w:u w:val="single"/>
        </w:rPr>
        <w:t>Notes</w:t>
      </w:r>
      <w:r w:rsidR="00565FBA">
        <w:t xml:space="preserve">: Information specific to a particular content model, including conventions, color codes, and </w:t>
      </w:r>
      <w:r w:rsidR="00557EB7">
        <w:t xml:space="preserve">specific </w:t>
      </w:r>
      <w:r w:rsidR="00565FBA">
        <w:t>terminology</w:t>
      </w:r>
      <w:r w:rsidR="00557EB7">
        <w:t>.</w:t>
      </w:r>
    </w:p>
    <w:p w:rsidR="00A643B1" w:rsidRDefault="0019434F" w:rsidP="00A643B1">
      <w:pPr>
        <w:pStyle w:val="ListParagraph"/>
        <w:keepNext/>
        <w:numPr>
          <w:ilvl w:val="0"/>
          <w:numId w:val="10"/>
        </w:numPr>
        <w:tabs>
          <w:tab w:val="left" w:pos="2042"/>
        </w:tabs>
        <w:spacing w:after="0"/>
      </w:pPr>
      <w:r w:rsidRPr="00565FBA">
        <w:rPr>
          <w:u w:val="single"/>
        </w:rPr>
        <w:t xml:space="preserve">Dataset </w:t>
      </w:r>
      <w:r w:rsidR="00565FBA" w:rsidRPr="00565FBA">
        <w:rPr>
          <w:u w:val="single"/>
        </w:rPr>
        <w:t>M</w:t>
      </w:r>
      <w:r w:rsidRPr="00565FBA">
        <w:rPr>
          <w:u w:val="single"/>
        </w:rPr>
        <w:t>etadata</w:t>
      </w:r>
      <w:r w:rsidR="00565FBA">
        <w:t>: Information used to populate a metadata record for the completed dataset</w:t>
      </w:r>
      <w:r w:rsidR="0073742B">
        <w:t xml:space="preserve">. </w:t>
      </w:r>
      <w:r w:rsidR="00565FBA">
        <w:t>In other words: once the content model is populated with actual data, the metadata for that data will be entered into the Dataset Metadata spreadsheet</w:t>
      </w:r>
      <w:r w:rsidR="00E7363E">
        <w:t>, from which an independent metadata record will eventually be generated</w:t>
      </w:r>
      <w:r w:rsidR="0073742B">
        <w:t xml:space="preserve">. </w:t>
      </w:r>
      <w:r w:rsidR="00565FBA">
        <w:t>For more information about metadata, see the USGIN metadata tutorial</w:t>
      </w:r>
      <w:r w:rsidR="00557EB7">
        <w:t xml:space="preserve"> and glossary entry</w:t>
      </w:r>
      <w:r w:rsidR="00565FBA">
        <w:t>.</w:t>
      </w:r>
    </w:p>
    <w:p w:rsidR="00AD3E73" w:rsidRDefault="0019434F" w:rsidP="00AD3E73">
      <w:pPr>
        <w:pStyle w:val="ListParagraph"/>
        <w:keepNext/>
        <w:numPr>
          <w:ilvl w:val="0"/>
          <w:numId w:val="10"/>
        </w:numPr>
        <w:tabs>
          <w:tab w:val="left" w:pos="2042"/>
        </w:tabs>
        <w:spacing w:after="0"/>
      </w:pPr>
      <w:r w:rsidRPr="00E2054A">
        <w:rPr>
          <w:u w:val="single"/>
        </w:rPr>
        <w:t>Template</w:t>
      </w:r>
      <w:r w:rsidR="00565FBA">
        <w:t>:</w:t>
      </w:r>
      <w:r w:rsidR="00231A67">
        <w:t xml:space="preserve"> </w:t>
      </w:r>
      <w:r w:rsidR="00AD3E73">
        <w:t>The spreadsheet in which actual data will be entered (Figure 8) according to the practices defined in the Field List and Data Valid Terms spreadsheets.</w:t>
      </w:r>
    </w:p>
    <w:p w:rsidR="00AD3E73" w:rsidRDefault="00AD3E73" w:rsidP="00AD3E73">
      <w:pPr>
        <w:pStyle w:val="ListParagraph"/>
        <w:keepNext/>
        <w:tabs>
          <w:tab w:val="left" w:pos="2042"/>
        </w:tabs>
        <w:spacing w:after="0"/>
      </w:pPr>
    </w:p>
    <w:p w:rsidR="00AD3E73" w:rsidRDefault="00AD3E73" w:rsidP="00AD3E73">
      <w:pPr>
        <w:pStyle w:val="ListParagraph"/>
        <w:keepNext/>
        <w:tabs>
          <w:tab w:val="left" w:pos="2042"/>
        </w:tabs>
        <w:spacing w:after="0"/>
      </w:pPr>
      <w:r>
        <w:t xml:space="preserve">The first row of information in the Template spreadsheet is used to generate </w:t>
      </w:r>
      <w:r w:rsidRPr="002520C8">
        <w:rPr>
          <w:i/>
        </w:rPr>
        <w:t>fields</w:t>
      </w:r>
      <w:r>
        <w:t xml:space="preserve"> in a database. Consequently, each column represents a </w:t>
      </w:r>
      <w:r w:rsidRPr="002520C8">
        <w:rPr>
          <w:i/>
        </w:rPr>
        <w:t>database field</w:t>
      </w:r>
      <w:r>
        <w:t>, and columns in the Template spreadsheet are often referred to as fields.</w:t>
      </w:r>
    </w:p>
    <w:p w:rsidR="00AD3E73" w:rsidRDefault="00AD3E73" w:rsidP="00AD3E73">
      <w:pPr>
        <w:pStyle w:val="ListParagraph"/>
        <w:keepNext/>
        <w:tabs>
          <w:tab w:val="left" w:pos="2042"/>
        </w:tabs>
        <w:spacing w:after="0"/>
      </w:pPr>
    </w:p>
    <w:p w:rsidR="00AD3E73" w:rsidRDefault="00AD3E73" w:rsidP="00AD3E73">
      <w:pPr>
        <w:pStyle w:val="ListParagraph"/>
        <w:keepNext/>
        <w:tabs>
          <w:tab w:val="left" w:pos="2042"/>
        </w:tabs>
        <w:spacing w:after="0"/>
      </w:pPr>
      <w:r>
        <w:t xml:space="preserve">Each column is intended to record only the data indicated in the cell at the top of the column. For example, if the cell at the top of column D is labeled </w:t>
      </w:r>
      <w:proofErr w:type="spellStart"/>
      <w:r>
        <w:t>APINo</w:t>
      </w:r>
      <w:proofErr w:type="spellEnd"/>
      <w:r>
        <w:t>, then the column should contain only API numbers for each database record. For specific instructions regarding each field, see the Field List spreadsheet.</w:t>
      </w:r>
    </w:p>
    <w:p w:rsidR="00AD3E73" w:rsidRDefault="00AD3E73" w:rsidP="00AD3E73">
      <w:pPr>
        <w:pStyle w:val="ListParagraph"/>
        <w:keepNext/>
        <w:tabs>
          <w:tab w:val="left" w:pos="2042"/>
        </w:tabs>
        <w:spacing w:after="0"/>
      </w:pPr>
    </w:p>
    <w:p w:rsidR="00E2054A" w:rsidRDefault="00AD3E73" w:rsidP="00AD3E73">
      <w:pPr>
        <w:pStyle w:val="ListParagraph"/>
        <w:keepNext/>
        <w:tabs>
          <w:tab w:val="left" w:pos="2042"/>
        </w:tabs>
        <w:spacing w:after="0"/>
      </w:pPr>
      <w:r>
        <w:t xml:space="preserve">It should be noted that the content models often refer to columns or fields as elements or exchange elements. Don’t be alarmed! </w:t>
      </w:r>
      <w:r w:rsidRPr="002520C8">
        <w:rPr>
          <w:b/>
        </w:rPr>
        <w:t>The terms field and element are used interchangeably because they refer to different implementations of the same concept.</w:t>
      </w:r>
      <w:r>
        <w:t xml:space="preserve"> An element can be considered the XML equivalent of a datab</w:t>
      </w:r>
      <w:r w:rsidR="002520C8">
        <w:t>ase field or spreadsheet column</w:t>
      </w:r>
      <w:r w:rsidR="001E0350">
        <w:t>.</w:t>
      </w:r>
    </w:p>
    <w:p w:rsidR="002520C8" w:rsidRDefault="0019434F" w:rsidP="002520C8">
      <w:pPr>
        <w:pStyle w:val="ListParagraph"/>
        <w:keepNext/>
        <w:numPr>
          <w:ilvl w:val="0"/>
          <w:numId w:val="10"/>
        </w:numPr>
        <w:tabs>
          <w:tab w:val="left" w:pos="2042"/>
        </w:tabs>
        <w:spacing w:after="0"/>
      </w:pPr>
      <w:r w:rsidRPr="002520C8">
        <w:rPr>
          <w:u w:val="single"/>
        </w:rPr>
        <w:t>Field List</w:t>
      </w:r>
      <w:r w:rsidR="00565FBA">
        <w:t>:</w:t>
      </w:r>
      <w:r w:rsidR="002314F7">
        <w:t xml:space="preserve"> </w:t>
      </w:r>
      <w:r w:rsidR="002520C8">
        <w:t>The Field List tab describes each field of the Template spreadsheet in detail (Figure 9), indicating the kind of data each field should contain and the manner in which that information should be entered. The Field List will also indicate whether or not specific vocabulary from the Data Valid Terms tab should be used in a given field.</w:t>
      </w:r>
    </w:p>
    <w:p w:rsidR="002520C8" w:rsidRDefault="002520C8" w:rsidP="002520C8">
      <w:pPr>
        <w:pStyle w:val="ListParagraph"/>
        <w:keepNext/>
        <w:tabs>
          <w:tab w:val="left" w:pos="2042"/>
        </w:tabs>
        <w:spacing w:after="0"/>
      </w:pPr>
    </w:p>
    <w:p w:rsidR="002520C8" w:rsidRDefault="002520C8" w:rsidP="002520C8">
      <w:pPr>
        <w:pStyle w:val="ListParagraph"/>
        <w:keepNext/>
        <w:tabs>
          <w:tab w:val="left" w:pos="2042"/>
        </w:tabs>
        <w:spacing w:after="0"/>
        <w:rPr>
          <w:u w:val="single"/>
        </w:rPr>
      </w:pPr>
      <w:r>
        <w:t>It should be noted that not all Field List spreadsheets are at the same level of development – some will provide more information than others. Optimally, the Field List spreadsheet will provide a description for each field, as well as data entry instructions, notes explaining the peculiarities of a given field, and examples of data entered into the field.</w:t>
      </w:r>
      <w:r w:rsidRPr="002520C8">
        <w:rPr>
          <w:u w:val="single"/>
        </w:rPr>
        <w:t xml:space="preserve"> </w:t>
      </w:r>
    </w:p>
    <w:p w:rsidR="0019434F" w:rsidRPr="002520C8" w:rsidRDefault="0019434F" w:rsidP="002520C8">
      <w:pPr>
        <w:pStyle w:val="ListParagraph"/>
        <w:keepNext/>
        <w:numPr>
          <w:ilvl w:val="0"/>
          <w:numId w:val="10"/>
        </w:numPr>
        <w:tabs>
          <w:tab w:val="left" w:pos="2042"/>
        </w:tabs>
        <w:spacing w:after="0"/>
        <w:rPr>
          <w:u w:val="single"/>
        </w:rPr>
      </w:pPr>
      <w:r w:rsidRPr="002520C8">
        <w:rPr>
          <w:u w:val="single"/>
        </w:rPr>
        <w:t>Data Valid Terms</w:t>
      </w:r>
      <w:r w:rsidR="00565FBA">
        <w:t>:</w:t>
      </w:r>
      <w:r w:rsidR="00DA3DAD">
        <w:t xml:space="preserve"> </w:t>
      </w:r>
      <w:r w:rsidR="005E3A75">
        <w:t>Some fields, as described in the Field List spreadsheet, require very specific vocabulary; data entered in those fields should be restricted to that listed on the Data Valid Terms spreadsheet</w:t>
      </w:r>
      <w:r w:rsidR="00231A67">
        <w:t xml:space="preserve"> (Figure 1</w:t>
      </w:r>
      <w:r w:rsidR="001E0350">
        <w:t>1</w:t>
      </w:r>
      <w:r w:rsidR="00231A67">
        <w:t>)</w:t>
      </w:r>
      <w:r w:rsidR="005E3A75">
        <w:t>.</w:t>
      </w:r>
    </w:p>
    <w:p w:rsidR="0019434F" w:rsidRDefault="0019434F" w:rsidP="0019434F">
      <w:pPr>
        <w:pStyle w:val="ListParagraph"/>
        <w:keepNext/>
        <w:numPr>
          <w:ilvl w:val="0"/>
          <w:numId w:val="10"/>
        </w:numPr>
        <w:tabs>
          <w:tab w:val="left" w:pos="2042"/>
        </w:tabs>
        <w:spacing w:after="0"/>
      </w:pPr>
      <w:r w:rsidRPr="00565FBA">
        <w:rPr>
          <w:u w:val="single"/>
        </w:rPr>
        <w:t>Reviewer Comments</w:t>
      </w:r>
      <w:r w:rsidR="00565FBA">
        <w:t>:</w:t>
      </w:r>
      <w:r w:rsidR="005E3A75">
        <w:t xml:space="preserve"> Comments from users regarding data entered in the content model.</w:t>
      </w:r>
    </w:p>
    <w:p w:rsidR="00565FBA" w:rsidRDefault="00565FBA" w:rsidP="00565FBA">
      <w:pPr>
        <w:keepNext/>
        <w:tabs>
          <w:tab w:val="left" w:pos="2042"/>
        </w:tabs>
        <w:spacing w:after="0"/>
      </w:pPr>
    </w:p>
    <w:p w:rsidR="00AD3E73" w:rsidRDefault="00231A67" w:rsidP="00AD3E73">
      <w:pPr>
        <w:keepNext/>
        <w:tabs>
          <w:tab w:val="left" w:pos="2042"/>
        </w:tabs>
        <w:spacing w:after="0"/>
        <w:jc w:val="center"/>
      </w:pPr>
      <w:r>
        <w:rPr>
          <w:noProof/>
        </w:rPr>
        <w:drawing>
          <wp:inline distT="0" distB="0" distL="0" distR="0" wp14:anchorId="4E2699DA" wp14:editId="39E90CEC">
            <wp:extent cx="5943600" cy="8235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Templat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823595"/>
                    </a:xfrm>
                    <a:prstGeom prst="rect">
                      <a:avLst/>
                    </a:prstGeom>
                  </pic:spPr>
                </pic:pic>
              </a:graphicData>
            </a:graphic>
          </wp:inline>
        </w:drawing>
      </w:r>
    </w:p>
    <w:p w:rsidR="001E0350" w:rsidRDefault="00AD3E73" w:rsidP="00AD3E73">
      <w:pPr>
        <w:pStyle w:val="Caption"/>
        <w:jc w:val="center"/>
      </w:pPr>
      <w:r>
        <w:t xml:space="preserve">Figure </w:t>
      </w:r>
      <w:fldSimple w:instr=" SEQ Figure \* ARABIC ">
        <w:r w:rsidR="006E70AA">
          <w:rPr>
            <w:noProof/>
          </w:rPr>
          <w:t>8</w:t>
        </w:r>
      </w:fldSimple>
      <w:r>
        <w:t>: The Template spreadsheet.  The cells at the top of each column contain information used to generate database fields.</w:t>
      </w:r>
    </w:p>
    <w:p w:rsidR="00AD3E73" w:rsidRDefault="00AD3E73" w:rsidP="000149E5">
      <w:pPr>
        <w:keepNext/>
        <w:spacing w:after="0"/>
        <w:jc w:val="center"/>
      </w:pPr>
    </w:p>
    <w:p w:rsidR="00AD3E73" w:rsidRDefault="001E0350" w:rsidP="00AD3E73">
      <w:pPr>
        <w:keepNext/>
        <w:spacing w:after="0"/>
        <w:jc w:val="center"/>
      </w:pPr>
      <w:r>
        <w:rPr>
          <w:noProof/>
        </w:rPr>
        <w:drawing>
          <wp:inline distT="0" distB="0" distL="0" distR="0" wp14:anchorId="6E6832FE" wp14:editId="2E793CCD">
            <wp:extent cx="5943600" cy="2333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FieldLis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33625"/>
                    </a:xfrm>
                    <a:prstGeom prst="rect">
                      <a:avLst/>
                    </a:prstGeom>
                  </pic:spPr>
                </pic:pic>
              </a:graphicData>
            </a:graphic>
          </wp:inline>
        </w:drawing>
      </w:r>
    </w:p>
    <w:p w:rsidR="00F75655" w:rsidRDefault="00AD3E73" w:rsidP="00AD3E73">
      <w:pPr>
        <w:pStyle w:val="Caption"/>
        <w:jc w:val="center"/>
      </w:pPr>
      <w:r>
        <w:t xml:space="preserve">Figure </w:t>
      </w:r>
      <w:fldSimple w:instr=" SEQ Figure \* ARABIC ">
        <w:r w:rsidR="006E70AA">
          <w:rPr>
            <w:noProof/>
          </w:rPr>
          <w:t>9</w:t>
        </w:r>
      </w:fldSimple>
      <w:r>
        <w:t>: The Field List tab.  The far left column corresponds with the topmost row in the Template spreadsheet; columns on the right provide descriptions for each field</w:t>
      </w:r>
    </w:p>
    <w:p w:rsidR="00F75655" w:rsidRDefault="00F75655" w:rsidP="00AD3E73">
      <w:pPr>
        <w:spacing w:after="0"/>
      </w:pPr>
    </w:p>
    <w:p w:rsidR="00AD3E73" w:rsidRDefault="000149E5" w:rsidP="00AD3E73">
      <w:pPr>
        <w:keepNext/>
        <w:spacing w:after="0"/>
        <w:jc w:val="center"/>
      </w:pPr>
      <w:r>
        <w:rPr>
          <w:noProof/>
        </w:rPr>
        <w:drawing>
          <wp:inline distT="0" distB="0" distL="0" distR="0" wp14:anchorId="70D39007" wp14:editId="7F494EE1">
            <wp:extent cx="5008728" cy="1827972"/>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DVT.PNG"/>
                    <pic:cNvPicPr/>
                  </pic:nvPicPr>
                  <pic:blipFill>
                    <a:blip r:embed="rId21">
                      <a:extLst>
                        <a:ext uri="{28A0092B-C50C-407E-A947-70E740481C1C}">
                          <a14:useLocalDpi xmlns:a14="http://schemas.microsoft.com/office/drawing/2010/main" val="0"/>
                        </a:ext>
                      </a:extLst>
                    </a:blip>
                    <a:stretch>
                      <a:fillRect/>
                    </a:stretch>
                  </pic:blipFill>
                  <pic:spPr>
                    <a:xfrm>
                      <a:off x="0" y="0"/>
                      <a:ext cx="5008728" cy="1827972"/>
                    </a:xfrm>
                    <a:prstGeom prst="rect">
                      <a:avLst/>
                    </a:prstGeom>
                  </pic:spPr>
                </pic:pic>
              </a:graphicData>
            </a:graphic>
          </wp:inline>
        </w:drawing>
      </w:r>
    </w:p>
    <w:p w:rsidR="000149E5" w:rsidRDefault="00AD3E73" w:rsidP="00AD3E73">
      <w:pPr>
        <w:pStyle w:val="Caption"/>
        <w:jc w:val="center"/>
      </w:pPr>
      <w:r>
        <w:t xml:space="preserve">Figure </w:t>
      </w:r>
      <w:fldSimple w:instr=" SEQ Figure \* ARABIC ">
        <w:r w:rsidR="006E70AA">
          <w:rPr>
            <w:noProof/>
          </w:rPr>
          <w:t>10</w:t>
        </w:r>
      </w:fldSimple>
      <w:r>
        <w:t>: A sample entry from the Data Valid Terms spreadsheet</w:t>
      </w:r>
    </w:p>
    <w:p w:rsidR="00B6005A" w:rsidRPr="0063604D" w:rsidRDefault="00B6005A" w:rsidP="002957A4">
      <w:pPr>
        <w:pStyle w:val="Heading1"/>
      </w:pPr>
      <w:bookmarkStart w:id="6" w:name="_Toc300062805"/>
      <w:r w:rsidRPr="0063604D">
        <w:t>ENTERING DATA</w:t>
      </w:r>
      <w:bookmarkEnd w:id="6"/>
    </w:p>
    <w:p w:rsidR="008B4781" w:rsidRDefault="008B4781" w:rsidP="00ED2F0B">
      <w:pPr>
        <w:spacing w:after="0"/>
      </w:pPr>
    </w:p>
    <w:p w:rsidR="00ED2F0B" w:rsidRDefault="00ED2F0B" w:rsidP="00ED2F0B">
      <w:pPr>
        <w:spacing w:after="0"/>
      </w:pPr>
      <w:r>
        <w:t>To enter data, click the Template spreadsheet and copy your records into the spreadsheet, field by field.</w:t>
      </w:r>
    </w:p>
    <w:p w:rsidR="00ED2F0B" w:rsidRDefault="00ED2F0B" w:rsidP="00ED2F0B">
      <w:pPr>
        <w:spacing w:after="0"/>
      </w:pPr>
    </w:p>
    <w:p w:rsidR="00ED2F0B" w:rsidRDefault="00ED2F0B" w:rsidP="00ED2F0B">
      <w:pPr>
        <w:spacing w:after="0"/>
      </w:pPr>
      <w:r>
        <w:t xml:space="preserve">For example, assume that you have information about </w:t>
      </w:r>
      <w:r w:rsidR="009706A3">
        <w:t>eight</w:t>
      </w:r>
      <w:r>
        <w:t xml:space="preserve"> well boreholes. Your information includes the following:</w:t>
      </w:r>
    </w:p>
    <w:p w:rsidR="00ED2F0B" w:rsidRDefault="00ED2F0B" w:rsidP="00ED2F0B">
      <w:pPr>
        <w:spacing w:after="0"/>
      </w:pPr>
    </w:p>
    <w:p w:rsidR="00ED2F0B" w:rsidRDefault="004D0CC9" w:rsidP="00ED2F0B">
      <w:pPr>
        <w:pStyle w:val="ListParagraph"/>
        <w:numPr>
          <w:ilvl w:val="0"/>
          <w:numId w:val="10"/>
        </w:numPr>
        <w:spacing w:after="0"/>
      </w:pPr>
      <w:r>
        <w:t>An</w:t>
      </w:r>
      <w:r w:rsidR="00ED2F0B">
        <w:t xml:space="preserve"> API number for each borehol</w:t>
      </w:r>
      <w:r w:rsidR="0091402B">
        <w:t>e</w:t>
      </w:r>
    </w:p>
    <w:p w:rsidR="0091402B" w:rsidRDefault="0091402B" w:rsidP="00ED2F0B">
      <w:pPr>
        <w:pStyle w:val="ListParagraph"/>
        <w:numPr>
          <w:ilvl w:val="0"/>
          <w:numId w:val="10"/>
        </w:numPr>
        <w:spacing w:after="0"/>
      </w:pPr>
      <w:r>
        <w:t>The owner and operator of the well associated with each borehole</w:t>
      </w:r>
    </w:p>
    <w:p w:rsidR="00EB1BB4" w:rsidRDefault="00EB1BB4" w:rsidP="00EB1BB4">
      <w:pPr>
        <w:pStyle w:val="ListParagraph"/>
        <w:numPr>
          <w:ilvl w:val="0"/>
          <w:numId w:val="10"/>
        </w:numPr>
        <w:spacing w:after="0"/>
      </w:pPr>
      <w:r>
        <w:t>The latitude/longitude coordinates for the well associated with each borehole</w:t>
      </w:r>
    </w:p>
    <w:p w:rsidR="00EB1BB4" w:rsidRDefault="00EB1BB4" w:rsidP="00EB1BB4">
      <w:pPr>
        <w:pStyle w:val="ListParagraph"/>
        <w:spacing w:after="0"/>
      </w:pPr>
    </w:p>
    <w:p w:rsidR="00ED2F0B" w:rsidRDefault="00ED2F0B" w:rsidP="00ED2F0B">
      <w:pPr>
        <w:spacing w:after="0"/>
      </w:pPr>
    </w:p>
    <w:p w:rsidR="009F27EA" w:rsidRDefault="00ED2F0B" w:rsidP="00ED2F0B">
      <w:pPr>
        <w:spacing w:after="0"/>
      </w:pPr>
      <w:r>
        <w:t xml:space="preserve">As indicated by the table at the bottom of this page, this information should be entered into the </w:t>
      </w:r>
      <w:proofErr w:type="spellStart"/>
      <w:r>
        <w:t>WellHeader</w:t>
      </w:r>
      <w:proofErr w:type="spellEnd"/>
      <w:r>
        <w:t xml:space="preserve"> template. Each row should constitute an individual database record, so including the top row (which contains field information)</w:t>
      </w:r>
      <w:proofErr w:type="gramStart"/>
      <w:r>
        <w:t>,</w:t>
      </w:r>
      <w:proofErr w:type="gramEnd"/>
      <w:r>
        <w:t xml:space="preserve"> there should be </w:t>
      </w:r>
      <w:r w:rsidR="009706A3">
        <w:t>n</w:t>
      </w:r>
      <w:r>
        <w:t xml:space="preserve"> total rows of data in the template.</w:t>
      </w:r>
    </w:p>
    <w:p w:rsidR="008B4781" w:rsidRDefault="008B4781" w:rsidP="00F75655">
      <w:pPr>
        <w:spacing w:after="0"/>
      </w:pPr>
    </w:p>
    <w:p w:rsidR="009F27EA" w:rsidRDefault="0091402B" w:rsidP="00F75655">
      <w:pPr>
        <w:spacing w:after="0"/>
      </w:pPr>
      <w:r>
        <w:t>Data should then be entered into the corresponding column (Table 6)</w:t>
      </w:r>
      <w:r w:rsidR="00B5138C">
        <w:t>.  Data regarding data entry can be found on the Field List tab.</w:t>
      </w:r>
    </w:p>
    <w:p w:rsidR="009F27EA" w:rsidRDefault="009F27EA" w:rsidP="00F75655">
      <w:pPr>
        <w:spacing w:after="0"/>
      </w:pPr>
    </w:p>
    <w:tbl>
      <w:tblPr>
        <w:tblW w:w="10548" w:type="dxa"/>
        <w:tblLook w:val="04A0" w:firstRow="1" w:lastRow="0" w:firstColumn="1" w:lastColumn="0" w:noHBand="0" w:noVBand="1"/>
      </w:tblPr>
      <w:tblGrid>
        <w:gridCol w:w="1860"/>
        <w:gridCol w:w="2260"/>
        <w:gridCol w:w="2120"/>
        <w:gridCol w:w="1328"/>
        <w:gridCol w:w="1480"/>
        <w:gridCol w:w="1500"/>
      </w:tblGrid>
      <w:tr w:rsidR="004D0CC9" w:rsidRPr="004D0CC9" w:rsidTr="00602FEA">
        <w:trPr>
          <w:trHeight w:val="315"/>
        </w:trPr>
        <w:tc>
          <w:tcPr>
            <w:tcW w:w="1860" w:type="dxa"/>
            <w:tcBorders>
              <w:top w:val="single" w:sz="8" w:space="0" w:color="auto"/>
              <w:left w:val="single" w:sz="8" w:space="0" w:color="auto"/>
              <w:bottom w:val="single" w:sz="8" w:space="0" w:color="auto"/>
              <w:right w:val="single" w:sz="4" w:space="0" w:color="auto"/>
            </w:tcBorders>
            <w:shd w:val="clear" w:color="000000" w:fill="FFCCFF"/>
            <w:hideMark/>
          </w:tcPr>
          <w:p w:rsidR="004D0CC9" w:rsidRPr="004D0CC9" w:rsidRDefault="004D0CC9" w:rsidP="004D0CC9">
            <w:pPr>
              <w:spacing w:after="0" w:line="240" w:lineRule="auto"/>
              <w:rPr>
                <w:rFonts w:ascii="Arial" w:eastAsia="Times New Roman" w:hAnsi="Arial" w:cs="Arial"/>
                <w:b/>
                <w:bCs/>
                <w:sz w:val="20"/>
                <w:szCs w:val="20"/>
              </w:rPr>
            </w:pPr>
            <w:proofErr w:type="spellStart"/>
            <w:r w:rsidRPr="004D0CC9">
              <w:rPr>
                <w:rFonts w:ascii="Arial" w:eastAsia="Times New Roman" w:hAnsi="Arial" w:cs="Arial"/>
                <w:b/>
                <w:bCs/>
                <w:sz w:val="20"/>
                <w:szCs w:val="20"/>
              </w:rPr>
              <w:t>APINo</w:t>
            </w:r>
            <w:proofErr w:type="spellEnd"/>
          </w:p>
        </w:tc>
        <w:tc>
          <w:tcPr>
            <w:tcW w:w="2260" w:type="dxa"/>
            <w:tcBorders>
              <w:top w:val="single" w:sz="8" w:space="0" w:color="auto"/>
              <w:left w:val="nil"/>
              <w:bottom w:val="single" w:sz="8" w:space="0" w:color="auto"/>
              <w:right w:val="single" w:sz="4" w:space="0" w:color="auto"/>
            </w:tcBorders>
            <w:shd w:val="clear" w:color="000000" w:fill="FDE9D9"/>
            <w:hideMark/>
          </w:tcPr>
          <w:p w:rsidR="004D0CC9" w:rsidRPr="004D0CC9" w:rsidRDefault="004D0CC9" w:rsidP="004D0CC9">
            <w:pPr>
              <w:spacing w:after="0" w:line="240" w:lineRule="auto"/>
              <w:rPr>
                <w:rFonts w:ascii="Arial" w:eastAsia="Times New Roman" w:hAnsi="Arial" w:cs="Arial"/>
                <w:b/>
                <w:bCs/>
                <w:sz w:val="20"/>
                <w:szCs w:val="20"/>
              </w:rPr>
            </w:pPr>
            <w:r w:rsidRPr="004D0CC9">
              <w:rPr>
                <w:rFonts w:ascii="Arial" w:eastAsia="Times New Roman" w:hAnsi="Arial" w:cs="Arial"/>
                <w:b/>
                <w:bCs/>
                <w:sz w:val="20"/>
                <w:szCs w:val="20"/>
              </w:rPr>
              <w:t>Operator</w:t>
            </w:r>
          </w:p>
        </w:tc>
        <w:tc>
          <w:tcPr>
            <w:tcW w:w="2120" w:type="dxa"/>
            <w:tcBorders>
              <w:top w:val="single" w:sz="8" w:space="0" w:color="auto"/>
              <w:left w:val="nil"/>
              <w:bottom w:val="single" w:sz="8" w:space="0" w:color="auto"/>
              <w:right w:val="single" w:sz="4" w:space="0" w:color="auto"/>
            </w:tcBorders>
            <w:shd w:val="clear" w:color="000000" w:fill="FDE9D9"/>
            <w:hideMark/>
          </w:tcPr>
          <w:p w:rsidR="004D0CC9" w:rsidRPr="004D0CC9" w:rsidRDefault="004D0CC9" w:rsidP="004D0CC9">
            <w:pPr>
              <w:spacing w:after="0" w:line="240" w:lineRule="auto"/>
              <w:rPr>
                <w:rFonts w:ascii="Arial" w:eastAsia="Times New Roman" w:hAnsi="Arial" w:cs="Arial"/>
                <w:b/>
                <w:bCs/>
                <w:sz w:val="20"/>
                <w:szCs w:val="20"/>
              </w:rPr>
            </w:pPr>
            <w:proofErr w:type="spellStart"/>
            <w:r w:rsidRPr="004D0CC9">
              <w:rPr>
                <w:rFonts w:ascii="Arial" w:eastAsia="Times New Roman" w:hAnsi="Arial" w:cs="Arial"/>
                <w:b/>
                <w:bCs/>
                <w:sz w:val="20"/>
                <w:szCs w:val="20"/>
              </w:rPr>
              <w:t>MineralOwner</w:t>
            </w:r>
            <w:proofErr w:type="spellEnd"/>
          </w:p>
        </w:tc>
        <w:tc>
          <w:tcPr>
            <w:tcW w:w="1328" w:type="dxa"/>
            <w:tcBorders>
              <w:top w:val="single" w:sz="8" w:space="0" w:color="auto"/>
              <w:left w:val="nil"/>
              <w:bottom w:val="single" w:sz="8" w:space="0" w:color="auto"/>
              <w:right w:val="single" w:sz="4" w:space="0" w:color="auto"/>
            </w:tcBorders>
            <w:shd w:val="clear" w:color="000000" w:fill="FDE9D9"/>
            <w:hideMark/>
          </w:tcPr>
          <w:p w:rsidR="004D0CC9" w:rsidRPr="004D0CC9" w:rsidRDefault="004D0CC9" w:rsidP="004D0CC9">
            <w:pPr>
              <w:spacing w:after="0" w:line="240" w:lineRule="auto"/>
              <w:rPr>
                <w:rFonts w:ascii="Arial" w:eastAsia="Times New Roman" w:hAnsi="Arial" w:cs="Arial"/>
                <w:b/>
                <w:bCs/>
                <w:sz w:val="20"/>
                <w:szCs w:val="20"/>
              </w:rPr>
            </w:pPr>
            <w:proofErr w:type="spellStart"/>
            <w:r w:rsidRPr="004D0CC9">
              <w:rPr>
                <w:rFonts w:ascii="Arial" w:eastAsia="Times New Roman" w:hAnsi="Arial" w:cs="Arial"/>
                <w:b/>
                <w:bCs/>
                <w:sz w:val="20"/>
                <w:szCs w:val="20"/>
              </w:rPr>
              <w:t>LeaseName</w:t>
            </w:r>
            <w:proofErr w:type="spellEnd"/>
          </w:p>
        </w:tc>
        <w:tc>
          <w:tcPr>
            <w:tcW w:w="1480" w:type="dxa"/>
            <w:tcBorders>
              <w:top w:val="single" w:sz="8" w:space="0" w:color="auto"/>
              <w:left w:val="nil"/>
              <w:bottom w:val="single" w:sz="8" w:space="0" w:color="auto"/>
              <w:right w:val="single" w:sz="4" w:space="0" w:color="auto"/>
            </w:tcBorders>
            <w:shd w:val="clear" w:color="000000" w:fill="E4DFEC"/>
            <w:noWrap/>
            <w:hideMark/>
          </w:tcPr>
          <w:p w:rsidR="004D0CC9" w:rsidRPr="004D0CC9" w:rsidRDefault="004D0CC9" w:rsidP="004D0CC9">
            <w:pPr>
              <w:spacing w:after="0" w:line="240" w:lineRule="auto"/>
              <w:rPr>
                <w:rFonts w:ascii="Arial" w:eastAsia="Times New Roman" w:hAnsi="Arial" w:cs="Arial"/>
                <w:b/>
                <w:bCs/>
                <w:sz w:val="20"/>
                <w:szCs w:val="20"/>
              </w:rPr>
            </w:pPr>
            <w:proofErr w:type="spellStart"/>
            <w:r w:rsidRPr="004D0CC9">
              <w:rPr>
                <w:rFonts w:ascii="Arial" w:eastAsia="Times New Roman" w:hAnsi="Arial" w:cs="Arial"/>
                <w:b/>
                <w:bCs/>
                <w:sz w:val="20"/>
                <w:szCs w:val="20"/>
              </w:rPr>
              <w:t>LatDegree</w:t>
            </w:r>
            <w:proofErr w:type="spellEnd"/>
          </w:p>
        </w:tc>
        <w:tc>
          <w:tcPr>
            <w:tcW w:w="1500" w:type="dxa"/>
            <w:tcBorders>
              <w:top w:val="single" w:sz="8" w:space="0" w:color="auto"/>
              <w:left w:val="nil"/>
              <w:bottom w:val="single" w:sz="8" w:space="0" w:color="auto"/>
              <w:right w:val="single" w:sz="4" w:space="0" w:color="auto"/>
            </w:tcBorders>
            <w:shd w:val="clear" w:color="000000" w:fill="E4DFEC"/>
            <w:noWrap/>
            <w:hideMark/>
          </w:tcPr>
          <w:p w:rsidR="004D0CC9" w:rsidRPr="004D0CC9" w:rsidRDefault="004D0CC9" w:rsidP="004D0CC9">
            <w:pPr>
              <w:spacing w:after="0" w:line="240" w:lineRule="auto"/>
              <w:rPr>
                <w:rFonts w:ascii="Arial" w:eastAsia="Times New Roman" w:hAnsi="Arial" w:cs="Arial"/>
                <w:b/>
                <w:bCs/>
                <w:sz w:val="20"/>
                <w:szCs w:val="20"/>
              </w:rPr>
            </w:pPr>
            <w:proofErr w:type="spellStart"/>
            <w:r w:rsidRPr="004D0CC9">
              <w:rPr>
                <w:rFonts w:ascii="Arial" w:eastAsia="Times New Roman" w:hAnsi="Arial" w:cs="Arial"/>
                <w:b/>
                <w:bCs/>
                <w:sz w:val="20"/>
                <w:szCs w:val="20"/>
              </w:rPr>
              <w:t>LongDegree</w:t>
            </w:r>
            <w:proofErr w:type="spellEnd"/>
          </w:p>
        </w:tc>
      </w:tr>
      <w:tr w:rsidR="004D0CC9" w:rsidRPr="004D0CC9" w:rsidTr="00602FEA">
        <w:trPr>
          <w:trHeight w:val="30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rPr>
                <w:rFonts w:ascii="Calibri" w:eastAsia="Times New Roman" w:hAnsi="Calibri" w:cs="Calibri"/>
                <w:color w:val="000000"/>
              </w:rPr>
            </w:pPr>
            <w:r w:rsidRPr="004D0CC9">
              <w:rPr>
                <w:rFonts w:ascii="Calibri" w:eastAsia="Times New Roman" w:hAnsi="Calibri" w:cs="Calibri"/>
                <w:color w:val="000000"/>
              </w:rPr>
              <w:t>02-021-05000</w:t>
            </w:r>
          </w:p>
        </w:tc>
        <w:tc>
          <w:tcPr>
            <w:tcW w:w="2260"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rPr>
                <w:rFonts w:ascii="Calibri" w:eastAsia="Times New Roman" w:hAnsi="Calibri" w:cs="Calibri"/>
                <w:color w:val="000000"/>
              </w:rPr>
            </w:pPr>
            <w:r w:rsidRPr="004D0CC9">
              <w:rPr>
                <w:rFonts w:ascii="Calibri" w:eastAsia="Times New Roman" w:hAnsi="Calibri" w:cs="Calibri"/>
                <w:color w:val="000000"/>
              </w:rPr>
              <w:t>Nichols, Hugh E.</w:t>
            </w:r>
          </w:p>
        </w:tc>
        <w:tc>
          <w:tcPr>
            <w:tcW w:w="2120"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rPr>
                <w:rFonts w:ascii="Calibri" w:eastAsia="Times New Roman" w:hAnsi="Calibri" w:cs="Calibri"/>
                <w:color w:val="000000"/>
              </w:rPr>
            </w:pPr>
            <w:r w:rsidRPr="004D0CC9">
              <w:rPr>
                <w:rFonts w:ascii="Calibri" w:eastAsia="Times New Roman" w:hAnsi="Calibri" w:cs="Calibri"/>
                <w:color w:val="000000"/>
              </w:rPr>
              <w:t>State</w:t>
            </w:r>
          </w:p>
        </w:tc>
        <w:tc>
          <w:tcPr>
            <w:tcW w:w="1328"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rPr>
                <w:rFonts w:ascii="Calibri" w:eastAsia="Times New Roman" w:hAnsi="Calibri" w:cs="Calibri"/>
                <w:color w:val="000000"/>
              </w:rPr>
            </w:pPr>
            <w:r w:rsidRPr="004D0CC9">
              <w:rPr>
                <w:rFonts w:ascii="Calibri" w:eastAsia="Times New Roman" w:hAnsi="Calibri" w:cs="Calibri"/>
                <w:color w:val="000000"/>
              </w:rPr>
              <w:t>State</w:t>
            </w:r>
          </w:p>
        </w:tc>
        <w:tc>
          <w:tcPr>
            <w:tcW w:w="1480"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jc w:val="right"/>
              <w:rPr>
                <w:rFonts w:ascii="Calibri" w:eastAsia="Times New Roman" w:hAnsi="Calibri" w:cs="Calibri"/>
                <w:color w:val="000000"/>
              </w:rPr>
            </w:pPr>
            <w:r w:rsidRPr="004D0CC9">
              <w:rPr>
                <w:rFonts w:ascii="Calibri" w:eastAsia="Times New Roman" w:hAnsi="Calibri" w:cs="Calibri"/>
                <w:color w:val="000000"/>
              </w:rPr>
              <w:t>33.33789906</w:t>
            </w:r>
          </w:p>
        </w:tc>
        <w:tc>
          <w:tcPr>
            <w:tcW w:w="1500"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jc w:val="right"/>
              <w:rPr>
                <w:rFonts w:ascii="Calibri" w:eastAsia="Times New Roman" w:hAnsi="Calibri" w:cs="Calibri"/>
                <w:color w:val="000000"/>
              </w:rPr>
            </w:pPr>
            <w:r w:rsidRPr="004D0CC9">
              <w:rPr>
                <w:rFonts w:ascii="Calibri" w:eastAsia="Times New Roman" w:hAnsi="Calibri" w:cs="Calibri"/>
                <w:color w:val="000000"/>
              </w:rPr>
              <w:t>-111.5474776</w:t>
            </w:r>
          </w:p>
        </w:tc>
      </w:tr>
      <w:tr w:rsidR="004D0CC9" w:rsidRPr="004D0CC9" w:rsidTr="00602FEA">
        <w:trPr>
          <w:trHeight w:val="30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rPr>
                <w:rFonts w:ascii="Calibri" w:eastAsia="Times New Roman" w:hAnsi="Calibri" w:cs="Calibri"/>
                <w:color w:val="000000"/>
              </w:rPr>
            </w:pPr>
            <w:r w:rsidRPr="004D0CC9">
              <w:rPr>
                <w:rFonts w:ascii="Calibri" w:eastAsia="Times New Roman" w:hAnsi="Calibri" w:cs="Calibri"/>
                <w:color w:val="000000"/>
              </w:rPr>
              <w:t>02-005-05019</w:t>
            </w:r>
          </w:p>
        </w:tc>
        <w:tc>
          <w:tcPr>
            <w:tcW w:w="2260"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rPr>
                <w:rFonts w:ascii="Calibri" w:eastAsia="Times New Roman" w:hAnsi="Calibri" w:cs="Calibri"/>
                <w:color w:val="000000"/>
              </w:rPr>
            </w:pPr>
            <w:r w:rsidRPr="004D0CC9">
              <w:rPr>
                <w:rFonts w:ascii="Calibri" w:eastAsia="Times New Roman" w:hAnsi="Calibri" w:cs="Calibri"/>
                <w:color w:val="000000"/>
              </w:rPr>
              <w:t>Sinclair Oil &amp; Gas</w:t>
            </w:r>
          </w:p>
        </w:tc>
        <w:tc>
          <w:tcPr>
            <w:tcW w:w="2120"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rPr>
                <w:rFonts w:ascii="Calibri" w:eastAsia="Times New Roman" w:hAnsi="Calibri" w:cs="Calibri"/>
                <w:color w:val="000000"/>
              </w:rPr>
            </w:pPr>
            <w:r w:rsidRPr="004D0CC9">
              <w:rPr>
                <w:rFonts w:ascii="Calibri" w:eastAsia="Times New Roman" w:hAnsi="Calibri" w:cs="Calibri"/>
                <w:color w:val="000000"/>
              </w:rPr>
              <w:t>Santa Fe Pacific RR</w:t>
            </w:r>
          </w:p>
        </w:tc>
        <w:tc>
          <w:tcPr>
            <w:tcW w:w="1328"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rPr>
                <w:rFonts w:ascii="Calibri" w:eastAsia="Times New Roman" w:hAnsi="Calibri" w:cs="Calibri"/>
                <w:color w:val="000000"/>
              </w:rPr>
            </w:pPr>
            <w:r w:rsidRPr="004D0CC9">
              <w:rPr>
                <w:rFonts w:ascii="Calibri" w:eastAsia="Times New Roman" w:hAnsi="Calibri" w:cs="Calibri"/>
                <w:color w:val="000000"/>
              </w:rPr>
              <w:t>Santa Fe</w:t>
            </w:r>
          </w:p>
        </w:tc>
        <w:tc>
          <w:tcPr>
            <w:tcW w:w="1480"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jc w:val="right"/>
              <w:rPr>
                <w:rFonts w:ascii="Calibri" w:eastAsia="Times New Roman" w:hAnsi="Calibri" w:cs="Calibri"/>
                <w:color w:val="000000"/>
              </w:rPr>
            </w:pPr>
            <w:r w:rsidRPr="004D0CC9">
              <w:rPr>
                <w:rFonts w:ascii="Calibri" w:eastAsia="Times New Roman" w:hAnsi="Calibri" w:cs="Calibri"/>
                <w:color w:val="000000"/>
              </w:rPr>
              <w:t>35.76820705</w:t>
            </w:r>
          </w:p>
        </w:tc>
        <w:tc>
          <w:tcPr>
            <w:tcW w:w="1500"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jc w:val="right"/>
              <w:rPr>
                <w:rFonts w:ascii="Calibri" w:eastAsia="Times New Roman" w:hAnsi="Calibri" w:cs="Calibri"/>
                <w:color w:val="000000"/>
              </w:rPr>
            </w:pPr>
            <w:r w:rsidRPr="004D0CC9">
              <w:rPr>
                <w:rFonts w:ascii="Calibri" w:eastAsia="Times New Roman" w:hAnsi="Calibri" w:cs="Calibri"/>
                <w:color w:val="000000"/>
              </w:rPr>
              <w:t>-112.3573439</w:t>
            </w:r>
          </w:p>
        </w:tc>
      </w:tr>
      <w:tr w:rsidR="004D0CC9" w:rsidRPr="004D0CC9" w:rsidTr="00602FEA">
        <w:trPr>
          <w:trHeight w:val="30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rPr>
                <w:rFonts w:ascii="Calibri" w:eastAsia="Times New Roman" w:hAnsi="Calibri" w:cs="Calibri"/>
                <w:color w:val="000000"/>
              </w:rPr>
            </w:pPr>
            <w:r w:rsidRPr="004D0CC9">
              <w:rPr>
                <w:rFonts w:ascii="Calibri" w:eastAsia="Times New Roman" w:hAnsi="Calibri" w:cs="Calibri"/>
                <w:color w:val="000000"/>
              </w:rPr>
              <w:t>02-001-05335</w:t>
            </w:r>
          </w:p>
        </w:tc>
        <w:tc>
          <w:tcPr>
            <w:tcW w:w="2260"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rPr>
                <w:rFonts w:ascii="Calibri" w:eastAsia="Times New Roman" w:hAnsi="Calibri" w:cs="Calibri"/>
                <w:color w:val="000000"/>
              </w:rPr>
            </w:pPr>
            <w:r w:rsidRPr="004D0CC9">
              <w:rPr>
                <w:rFonts w:ascii="Calibri" w:eastAsia="Times New Roman" w:hAnsi="Calibri" w:cs="Calibri"/>
                <w:color w:val="000000"/>
              </w:rPr>
              <w:t>Kerr-McGee</w:t>
            </w:r>
          </w:p>
        </w:tc>
        <w:tc>
          <w:tcPr>
            <w:tcW w:w="2120"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rPr>
                <w:rFonts w:ascii="Calibri" w:eastAsia="Times New Roman" w:hAnsi="Calibri" w:cs="Calibri"/>
                <w:color w:val="000000"/>
              </w:rPr>
            </w:pPr>
            <w:proofErr w:type="spellStart"/>
            <w:r w:rsidRPr="004D0CC9">
              <w:rPr>
                <w:rFonts w:ascii="Calibri" w:eastAsia="Times New Roman" w:hAnsi="Calibri" w:cs="Calibri"/>
                <w:color w:val="000000"/>
              </w:rPr>
              <w:t>Hortenstine-Macie</w:t>
            </w:r>
            <w:proofErr w:type="spellEnd"/>
          </w:p>
        </w:tc>
        <w:tc>
          <w:tcPr>
            <w:tcW w:w="1328"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rPr>
                <w:rFonts w:ascii="Calibri" w:eastAsia="Times New Roman" w:hAnsi="Calibri" w:cs="Calibri"/>
                <w:color w:val="000000"/>
              </w:rPr>
            </w:pPr>
            <w:proofErr w:type="spellStart"/>
            <w:r w:rsidRPr="004D0CC9">
              <w:rPr>
                <w:rFonts w:ascii="Calibri" w:eastAsia="Times New Roman" w:hAnsi="Calibri" w:cs="Calibri"/>
                <w:color w:val="000000"/>
              </w:rPr>
              <w:t>Macie</w:t>
            </w:r>
            <w:proofErr w:type="spellEnd"/>
            <w:r w:rsidRPr="004D0CC9">
              <w:rPr>
                <w:rFonts w:ascii="Calibri" w:eastAsia="Times New Roman" w:hAnsi="Calibri" w:cs="Calibri"/>
                <w:color w:val="000000"/>
              </w:rPr>
              <w:t xml:space="preserve"> Fee</w:t>
            </w:r>
          </w:p>
        </w:tc>
        <w:tc>
          <w:tcPr>
            <w:tcW w:w="1480"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jc w:val="right"/>
              <w:rPr>
                <w:rFonts w:ascii="Calibri" w:eastAsia="Times New Roman" w:hAnsi="Calibri" w:cs="Calibri"/>
                <w:color w:val="000000"/>
              </w:rPr>
            </w:pPr>
            <w:r w:rsidRPr="004D0CC9">
              <w:rPr>
                <w:rFonts w:ascii="Calibri" w:eastAsia="Times New Roman" w:hAnsi="Calibri" w:cs="Calibri"/>
                <w:color w:val="000000"/>
              </w:rPr>
              <w:t>35.08278252</w:t>
            </w:r>
          </w:p>
        </w:tc>
        <w:tc>
          <w:tcPr>
            <w:tcW w:w="1500"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jc w:val="right"/>
              <w:rPr>
                <w:rFonts w:ascii="Calibri" w:eastAsia="Times New Roman" w:hAnsi="Calibri" w:cs="Calibri"/>
                <w:color w:val="000000"/>
              </w:rPr>
            </w:pPr>
            <w:r w:rsidRPr="004D0CC9">
              <w:rPr>
                <w:rFonts w:ascii="Calibri" w:eastAsia="Times New Roman" w:hAnsi="Calibri" w:cs="Calibri"/>
                <w:color w:val="000000"/>
              </w:rPr>
              <w:t>-109.5836642</w:t>
            </w:r>
          </w:p>
        </w:tc>
      </w:tr>
      <w:tr w:rsidR="004D0CC9" w:rsidRPr="004D0CC9" w:rsidTr="00602FEA">
        <w:trPr>
          <w:trHeight w:val="30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rPr>
                <w:rFonts w:ascii="Calibri" w:eastAsia="Times New Roman" w:hAnsi="Calibri" w:cs="Calibri"/>
                <w:color w:val="000000"/>
              </w:rPr>
            </w:pPr>
            <w:r>
              <w:rPr>
                <w:rFonts w:ascii="Calibri" w:eastAsia="Times New Roman" w:hAnsi="Calibri" w:cs="Calibri"/>
                <w:color w:val="000000"/>
              </w:rPr>
              <w:t>02-003-05038</w:t>
            </w:r>
          </w:p>
        </w:tc>
        <w:tc>
          <w:tcPr>
            <w:tcW w:w="2260"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rPr>
                <w:rFonts w:ascii="Calibri" w:eastAsia="Times New Roman" w:hAnsi="Calibri" w:cs="Calibri"/>
                <w:color w:val="000000"/>
              </w:rPr>
            </w:pPr>
            <w:r w:rsidRPr="004D0CC9">
              <w:rPr>
                <w:rFonts w:ascii="Calibri" w:eastAsia="Times New Roman" w:hAnsi="Calibri" w:cs="Calibri"/>
                <w:color w:val="000000"/>
              </w:rPr>
              <w:t>Allen, Elmer R.</w:t>
            </w:r>
          </w:p>
        </w:tc>
        <w:tc>
          <w:tcPr>
            <w:tcW w:w="2120"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rPr>
                <w:rFonts w:ascii="Calibri" w:eastAsia="Times New Roman" w:hAnsi="Calibri" w:cs="Calibri"/>
                <w:color w:val="000000"/>
              </w:rPr>
            </w:pPr>
            <w:r w:rsidRPr="004D0CC9">
              <w:rPr>
                <w:rFonts w:ascii="Calibri" w:eastAsia="Times New Roman" w:hAnsi="Calibri" w:cs="Calibri"/>
                <w:color w:val="000000"/>
              </w:rPr>
              <w:t>W. J. Davis</w:t>
            </w:r>
          </w:p>
        </w:tc>
        <w:tc>
          <w:tcPr>
            <w:tcW w:w="1328"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rPr>
                <w:rFonts w:ascii="Calibri" w:eastAsia="Times New Roman" w:hAnsi="Calibri" w:cs="Calibri"/>
                <w:color w:val="000000"/>
              </w:rPr>
            </w:pPr>
            <w:r w:rsidRPr="004D0CC9">
              <w:rPr>
                <w:rFonts w:ascii="Calibri" w:eastAsia="Times New Roman" w:hAnsi="Calibri" w:cs="Calibri"/>
                <w:color w:val="000000"/>
              </w:rPr>
              <w:t>Davis</w:t>
            </w:r>
          </w:p>
        </w:tc>
        <w:tc>
          <w:tcPr>
            <w:tcW w:w="1480"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jc w:val="right"/>
              <w:rPr>
                <w:rFonts w:ascii="Calibri" w:eastAsia="Times New Roman" w:hAnsi="Calibri" w:cs="Calibri"/>
                <w:color w:val="000000"/>
              </w:rPr>
            </w:pPr>
            <w:r w:rsidRPr="004D0CC9">
              <w:rPr>
                <w:rFonts w:ascii="Calibri" w:eastAsia="Times New Roman" w:hAnsi="Calibri" w:cs="Calibri"/>
                <w:color w:val="000000"/>
              </w:rPr>
              <w:t>31.57815012</w:t>
            </w:r>
          </w:p>
        </w:tc>
        <w:tc>
          <w:tcPr>
            <w:tcW w:w="1500"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jc w:val="right"/>
              <w:rPr>
                <w:rFonts w:ascii="Calibri" w:eastAsia="Times New Roman" w:hAnsi="Calibri" w:cs="Calibri"/>
                <w:color w:val="000000"/>
              </w:rPr>
            </w:pPr>
            <w:r w:rsidRPr="004D0CC9">
              <w:rPr>
                <w:rFonts w:ascii="Calibri" w:eastAsia="Times New Roman" w:hAnsi="Calibri" w:cs="Calibri"/>
                <w:color w:val="000000"/>
              </w:rPr>
              <w:t>-109.7510095</w:t>
            </w:r>
          </w:p>
        </w:tc>
      </w:tr>
      <w:tr w:rsidR="004D0CC9" w:rsidRPr="004D0CC9" w:rsidTr="00602FEA">
        <w:trPr>
          <w:trHeight w:val="30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rPr>
                <w:rFonts w:ascii="Calibri" w:eastAsia="Times New Roman" w:hAnsi="Calibri" w:cs="Calibri"/>
                <w:color w:val="000000"/>
              </w:rPr>
            </w:pPr>
            <w:r w:rsidRPr="004D0CC9">
              <w:rPr>
                <w:rFonts w:ascii="Calibri" w:eastAsia="Times New Roman" w:hAnsi="Calibri" w:cs="Calibri"/>
                <w:color w:val="000000"/>
              </w:rPr>
              <w:t>02-017-05065</w:t>
            </w:r>
          </w:p>
        </w:tc>
        <w:tc>
          <w:tcPr>
            <w:tcW w:w="2260"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rPr>
                <w:rFonts w:ascii="Calibri" w:eastAsia="Times New Roman" w:hAnsi="Calibri" w:cs="Calibri"/>
                <w:color w:val="000000"/>
              </w:rPr>
            </w:pPr>
            <w:r w:rsidRPr="004D0CC9">
              <w:rPr>
                <w:rFonts w:ascii="Calibri" w:eastAsia="Times New Roman" w:hAnsi="Calibri" w:cs="Calibri"/>
                <w:color w:val="000000"/>
              </w:rPr>
              <w:t>Texaco-Skelly-Sinclair</w:t>
            </w:r>
          </w:p>
        </w:tc>
        <w:tc>
          <w:tcPr>
            <w:tcW w:w="2120"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rPr>
                <w:rFonts w:ascii="Calibri" w:eastAsia="Times New Roman" w:hAnsi="Calibri" w:cs="Calibri"/>
                <w:color w:val="000000"/>
              </w:rPr>
            </w:pPr>
            <w:r w:rsidRPr="004D0CC9">
              <w:rPr>
                <w:rFonts w:ascii="Calibri" w:eastAsia="Times New Roman" w:hAnsi="Calibri" w:cs="Calibri"/>
                <w:color w:val="000000"/>
              </w:rPr>
              <w:t>Navajo</w:t>
            </w:r>
          </w:p>
        </w:tc>
        <w:tc>
          <w:tcPr>
            <w:tcW w:w="1328"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rPr>
                <w:rFonts w:ascii="Calibri" w:eastAsia="Times New Roman" w:hAnsi="Calibri" w:cs="Calibri"/>
                <w:color w:val="000000"/>
              </w:rPr>
            </w:pPr>
            <w:r w:rsidRPr="004D0CC9">
              <w:rPr>
                <w:rFonts w:ascii="Calibri" w:eastAsia="Times New Roman" w:hAnsi="Calibri" w:cs="Calibri"/>
                <w:color w:val="000000"/>
              </w:rPr>
              <w:t>Navajo</w:t>
            </w:r>
          </w:p>
        </w:tc>
        <w:tc>
          <w:tcPr>
            <w:tcW w:w="1480"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jc w:val="right"/>
              <w:rPr>
                <w:rFonts w:ascii="Calibri" w:eastAsia="Times New Roman" w:hAnsi="Calibri" w:cs="Calibri"/>
                <w:color w:val="000000"/>
              </w:rPr>
            </w:pPr>
            <w:r w:rsidRPr="004D0CC9">
              <w:rPr>
                <w:rFonts w:ascii="Calibri" w:eastAsia="Times New Roman" w:hAnsi="Calibri" w:cs="Calibri"/>
                <w:color w:val="000000"/>
              </w:rPr>
              <w:t>36.98885669</w:t>
            </w:r>
          </w:p>
        </w:tc>
        <w:tc>
          <w:tcPr>
            <w:tcW w:w="1500"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jc w:val="right"/>
              <w:rPr>
                <w:rFonts w:ascii="Calibri" w:eastAsia="Times New Roman" w:hAnsi="Calibri" w:cs="Calibri"/>
                <w:color w:val="000000"/>
              </w:rPr>
            </w:pPr>
            <w:r w:rsidRPr="004D0CC9">
              <w:rPr>
                <w:rFonts w:ascii="Calibri" w:eastAsia="Times New Roman" w:hAnsi="Calibri" w:cs="Calibri"/>
                <w:color w:val="000000"/>
              </w:rPr>
              <w:t>-110.3807293</w:t>
            </w:r>
          </w:p>
        </w:tc>
      </w:tr>
      <w:tr w:rsidR="004D0CC9" w:rsidRPr="004D0CC9" w:rsidTr="00602FEA">
        <w:trPr>
          <w:trHeight w:val="30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rPr>
                <w:rFonts w:ascii="Calibri" w:eastAsia="Times New Roman" w:hAnsi="Calibri" w:cs="Calibri"/>
                <w:color w:val="000000"/>
              </w:rPr>
            </w:pPr>
            <w:r w:rsidRPr="004D0CC9">
              <w:rPr>
                <w:rFonts w:ascii="Calibri" w:eastAsia="Times New Roman" w:hAnsi="Calibri" w:cs="Calibri"/>
                <w:color w:val="000000"/>
              </w:rPr>
              <w:t>02-021-05005</w:t>
            </w:r>
          </w:p>
        </w:tc>
        <w:tc>
          <w:tcPr>
            <w:tcW w:w="2260"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rPr>
                <w:rFonts w:ascii="Calibri" w:eastAsia="Times New Roman" w:hAnsi="Calibri" w:cs="Calibri"/>
                <w:color w:val="000000"/>
              </w:rPr>
            </w:pPr>
            <w:r w:rsidRPr="004D0CC9">
              <w:rPr>
                <w:rFonts w:ascii="Calibri" w:eastAsia="Times New Roman" w:hAnsi="Calibri" w:cs="Calibri"/>
                <w:color w:val="000000"/>
              </w:rPr>
              <w:t>Western Oil Fields</w:t>
            </w:r>
          </w:p>
        </w:tc>
        <w:tc>
          <w:tcPr>
            <w:tcW w:w="2120"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rPr>
                <w:rFonts w:ascii="Calibri" w:eastAsia="Times New Roman" w:hAnsi="Calibri" w:cs="Calibri"/>
                <w:color w:val="000000"/>
              </w:rPr>
            </w:pPr>
            <w:r w:rsidRPr="004D0CC9">
              <w:rPr>
                <w:rFonts w:ascii="Calibri" w:eastAsia="Times New Roman" w:hAnsi="Calibri" w:cs="Calibri"/>
                <w:color w:val="000000"/>
              </w:rPr>
              <w:t>Federal</w:t>
            </w:r>
          </w:p>
        </w:tc>
        <w:tc>
          <w:tcPr>
            <w:tcW w:w="1328"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rPr>
                <w:rFonts w:ascii="Calibri" w:eastAsia="Times New Roman" w:hAnsi="Calibri" w:cs="Calibri"/>
                <w:color w:val="000000"/>
              </w:rPr>
            </w:pPr>
            <w:r w:rsidRPr="004D0CC9">
              <w:rPr>
                <w:rFonts w:ascii="Calibri" w:eastAsia="Times New Roman" w:hAnsi="Calibri" w:cs="Calibri"/>
                <w:color w:val="000000"/>
              </w:rPr>
              <w:t>Federal</w:t>
            </w:r>
          </w:p>
        </w:tc>
        <w:tc>
          <w:tcPr>
            <w:tcW w:w="1480"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jc w:val="right"/>
              <w:rPr>
                <w:rFonts w:ascii="Calibri" w:eastAsia="Times New Roman" w:hAnsi="Calibri" w:cs="Calibri"/>
                <w:color w:val="000000"/>
              </w:rPr>
            </w:pPr>
            <w:r w:rsidRPr="004D0CC9">
              <w:rPr>
                <w:rFonts w:ascii="Calibri" w:eastAsia="Times New Roman" w:hAnsi="Calibri" w:cs="Calibri"/>
                <w:color w:val="000000"/>
              </w:rPr>
              <w:t>32.94538466</w:t>
            </w:r>
          </w:p>
        </w:tc>
        <w:tc>
          <w:tcPr>
            <w:tcW w:w="1500"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jc w:val="right"/>
              <w:rPr>
                <w:rFonts w:ascii="Calibri" w:eastAsia="Times New Roman" w:hAnsi="Calibri" w:cs="Calibri"/>
                <w:color w:val="000000"/>
              </w:rPr>
            </w:pPr>
            <w:r w:rsidRPr="004D0CC9">
              <w:rPr>
                <w:rFonts w:ascii="Calibri" w:eastAsia="Times New Roman" w:hAnsi="Calibri" w:cs="Calibri"/>
                <w:color w:val="000000"/>
              </w:rPr>
              <w:t>-111.3689436</w:t>
            </w:r>
          </w:p>
        </w:tc>
      </w:tr>
      <w:tr w:rsidR="004D0CC9" w:rsidRPr="004D0CC9" w:rsidTr="00602FEA">
        <w:trPr>
          <w:trHeight w:val="30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rPr>
                <w:rFonts w:ascii="Calibri" w:eastAsia="Times New Roman" w:hAnsi="Calibri" w:cs="Calibri"/>
                <w:color w:val="000000"/>
              </w:rPr>
            </w:pPr>
            <w:r w:rsidRPr="004D0CC9">
              <w:rPr>
                <w:rFonts w:ascii="Calibri" w:eastAsia="Times New Roman" w:hAnsi="Calibri" w:cs="Calibri"/>
                <w:color w:val="000000"/>
              </w:rPr>
              <w:t>02-027-05011</w:t>
            </w:r>
          </w:p>
        </w:tc>
        <w:tc>
          <w:tcPr>
            <w:tcW w:w="2260"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rPr>
                <w:rFonts w:ascii="Calibri" w:eastAsia="Times New Roman" w:hAnsi="Calibri" w:cs="Calibri"/>
                <w:color w:val="000000"/>
              </w:rPr>
            </w:pPr>
            <w:r w:rsidRPr="004D0CC9">
              <w:rPr>
                <w:rFonts w:ascii="Calibri" w:eastAsia="Times New Roman" w:hAnsi="Calibri" w:cs="Calibri"/>
                <w:color w:val="000000"/>
              </w:rPr>
              <w:t>Stewart, M. P.</w:t>
            </w:r>
          </w:p>
        </w:tc>
        <w:tc>
          <w:tcPr>
            <w:tcW w:w="2120"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rPr>
                <w:rFonts w:ascii="Calibri" w:eastAsia="Times New Roman" w:hAnsi="Calibri" w:cs="Calibri"/>
                <w:color w:val="000000"/>
              </w:rPr>
            </w:pPr>
            <w:r w:rsidRPr="004D0CC9">
              <w:rPr>
                <w:rFonts w:ascii="Calibri" w:eastAsia="Times New Roman" w:hAnsi="Calibri" w:cs="Calibri"/>
                <w:color w:val="000000"/>
              </w:rPr>
              <w:t>Federal</w:t>
            </w:r>
          </w:p>
        </w:tc>
        <w:tc>
          <w:tcPr>
            <w:tcW w:w="1328"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rPr>
                <w:rFonts w:ascii="Calibri" w:eastAsia="Times New Roman" w:hAnsi="Calibri" w:cs="Calibri"/>
                <w:color w:val="000000"/>
              </w:rPr>
            </w:pPr>
            <w:r w:rsidRPr="004D0CC9">
              <w:rPr>
                <w:rFonts w:ascii="Calibri" w:eastAsia="Times New Roman" w:hAnsi="Calibri" w:cs="Calibri"/>
                <w:color w:val="000000"/>
              </w:rPr>
              <w:t>Federal</w:t>
            </w:r>
          </w:p>
        </w:tc>
        <w:tc>
          <w:tcPr>
            <w:tcW w:w="1480"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jc w:val="right"/>
              <w:rPr>
                <w:rFonts w:ascii="Calibri" w:eastAsia="Times New Roman" w:hAnsi="Calibri" w:cs="Calibri"/>
                <w:color w:val="000000"/>
              </w:rPr>
            </w:pPr>
            <w:r w:rsidRPr="004D0CC9">
              <w:rPr>
                <w:rFonts w:ascii="Calibri" w:eastAsia="Times New Roman" w:hAnsi="Calibri" w:cs="Calibri"/>
                <w:color w:val="000000"/>
              </w:rPr>
              <w:t>32.52173669</w:t>
            </w:r>
          </w:p>
        </w:tc>
        <w:tc>
          <w:tcPr>
            <w:tcW w:w="1500"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jc w:val="right"/>
              <w:rPr>
                <w:rFonts w:ascii="Calibri" w:eastAsia="Times New Roman" w:hAnsi="Calibri" w:cs="Calibri"/>
                <w:color w:val="000000"/>
              </w:rPr>
            </w:pPr>
            <w:r w:rsidRPr="004D0CC9">
              <w:rPr>
                <w:rFonts w:ascii="Calibri" w:eastAsia="Times New Roman" w:hAnsi="Calibri" w:cs="Calibri"/>
                <w:color w:val="000000"/>
              </w:rPr>
              <w:t>-114.6501276</w:t>
            </w:r>
          </w:p>
        </w:tc>
      </w:tr>
      <w:tr w:rsidR="004D0CC9" w:rsidRPr="004D0CC9" w:rsidTr="00602FEA">
        <w:trPr>
          <w:trHeight w:val="30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rPr>
                <w:rFonts w:ascii="Calibri" w:eastAsia="Times New Roman" w:hAnsi="Calibri" w:cs="Calibri"/>
                <w:color w:val="000000"/>
              </w:rPr>
            </w:pPr>
            <w:r w:rsidRPr="004D0CC9">
              <w:rPr>
                <w:rFonts w:ascii="Calibri" w:eastAsia="Times New Roman" w:hAnsi="Calibri" w:cs="Calibri"/>
                <w:color w:val="000000"/>
              </w:rPr>
              <w:t>02-001-05198</w:t>
            </w:r>
          </w:p>
        </w:tc>
        <w:tc>
          <w:tcPr>
            <w:tcW w:w="2260"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rPr>
                <w:rFonts w:ascii="Calibri" w:eastAsia="Times New Roman" w:hAnsi="Calibri" w:cs="Calibri"/>
                <w:color w:val="000000"/>
              </w:rPr>
            </w:pPr>
            <w:r w:rsidRPr="004D0CC9">
              <w:rPr>
                <w:rFonts w:ascii="Calibri" w:eastAsia="Times New Roman" w:hAnsi="Calibri" w:cs="Calibri"/>
                <w:color w:val="000000"/>
              </w:rPr>
              <w:t>Shell Oil</w:t>
            </w:r>
          </w:p>
        </w:tc>
        <w:tc>
          <w:tcPr>
            <w:tcW w:w="2120"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rPr>
                <w:rFonts w:ascii="Calibri" w:eastAsia="Times New Roman" w:hAnsi="Calibri" w:cs="Calibri"/>
                <w:color w:val="000000"/>
              </w:rPr>
            </w:pPr>
            <w:r w:rsidRPr="004D0CC9">
              <w:rPr>
                <w:rFonts w:ascii="Calibri" w:eastAsia="Times New Roman" w:hAnsi="Calibri" w:cs="Calibri"/>
                <w:color w:val="000000"/>
              </w:rPr>
              <w:t>Navajo</w:t>
            </w:r>
          </w:p>
        </w:tc>
        <w:tc>
          <w:tcPr>
            <w:tcW w:w="1328"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rPr>
                <w:rFonts w:ascii="Calibri" w:eastAsia="Times New Roman" w:hAnsi="Calibri" w:cs="Calibri"/>
                <w:color w:val="000000"/>
              </w:rPr>
            </w:pPr>
            <w:r w:rsidRPr="004D0CC9">
              <w:rPr>
                <w:rFonts w:ascii="Calibri" w:eastAsia="Times New Roman" w:hAnsi="Calibri" w:cs="Calibri"/>
                <w:color w:val="000000"/>
              </w:rPr>
              <w:t>Navajo</w:t>
            </w:r>
          </w:p>
        </w:tc>
        <w:tc>
          <w:tcPr>
            <w:tcW w:w="1480"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spacing w:after="0" w:line="240" w:lineRule="auto"/>
              <w:jc w:val="right"/>
              <w:rPr>
                <w:rFonts w:ascii="Calibri" w:eastAsia="Times New Roman" w:hAnsi="Calibri" w:cs="Calibri"/>
                <w:color w:val="000000"/>
              </w:rPr>
            </w:pPr>
            <w:r w:rsidRPr="004D0CC9">
              <w:rPr>
                <w:rFonts w:ascii="Calibri" w:eastAsia="Times New Roman" w:hAnsi="Calibri" w:cs="Calibri"/>
                <w:color w:val="000000"/>
              </w:rPr>
              <w:t>36.98311134</w:t>
            </w:r>
          </w:p>
        </w:tc>
        <w:tc>
          <w:tcPr>
            <w:tcW w:w="1500" w:type="dxa"/>
            <w:tcBorders>
              <w:top w:val="nil"/>
              <w:left w:val="nil"/>
              <w:bottom w:val="single" w:sz="4" w:space="0" w:color="auto"/>
              <w:right w:val="single" w:sz="4" w:space="0" w:color="auto"/>
            </w:tcBorders>
            <w:shd w:val="clear" w:color="auto" w:fill="auto"/>
            <w:noWrap/>
            <w:vAlign w:val="bottom"/>
            <w:hideMark/>
          </w:tcPr>
          <w:p w:rsidR="004D0CC9" w:rsidRPr="004D0CC9" w:rsidRDefault="004D0CC9" w:rsidP="004D0CC9">
            <w:pPr>
              <w:keepNext/>
              <w:spacing w:after="0" w:line="240" w:lineRule="auto"/>
              <w:jc w:val="right"/>
              <w:rPr>
                <w:rFonts w:ascii="Calibri" w:eastAsia="Times New Roman" w:hAnsi="Calibri" w:cs="Calibri"/>
                <w:color w:val="000000"/>
              </w:rPr>
            </w:pPr>
            <w:r w:rsidRPr="004D0CC9">
              <w:rPr>
                <w:rFonts w:ascii="Calibri" w:eastAsia="Times New Roman" w:hAnsi="Calibri" w:cs="Calibri"/>
                <w:color w:val="000000"/>
              </w:rPr>
              <w:t>-109.2666708</w:t>
            </w:r>
          </w:p>
        </w:tc>
      </w:tr>
    </w:tbl>
    <w:p w:rsidR="0091402B" w:rsidRDefault="004D0CC9" w:rsidP="004D0CC9">
      <w:pPr>
        <w:pStyle w:val="Caption"/>
        <w:jc w:val="center"/>
      </w:pPr>
      <w:r>
        <w:t xml:space="preserve">Table </w:t>
      </w:r>
      <w:fldSimple w:instr=" SEQ Table \* ARABIC ">
        <w:r w:rsidR="006E70AA">
          <w:rPr>
            <w:noProof/>
          </w:rPr>
          <w:t>2</w:t>
        </w:r>
      </w:fldSimple>
      <w:r>
        <w:t>: Sample entries in a template spreadsheet</w:t>
      </w:r>
    </w:p>
    <w:p w:rsidR="004D0CC9" w:rsidRDefault="004D0CC9" w:rsidP="00113ADB">
      <w:pPr>
        <w:spacing w:after="0"/>
      </w:pPr>
    </w:p>
    <w:p w:rsidR="00113ADB" w:rsidRDefault="00113ADB" w:rsidP="00113ADB">
      <w:pPr>
        <w:spacing w:after="0"/>
      </w:pPr>
      <w:r>
        <w:t>It should be noted that some datasets in a larger number of fields than is accommodated by the content model. Using the example from Table 6, assume that you also wish to submit data regarding temperature observations within all eight boreholes, as well as detailed information about the metallurgical properties of the drill bits used to drill the borehole. Under these circumstances, you have three options:</w:t>
      </w:r>
    </w:p>
    <w:p w:rsidR="00113ADB" w:rsidRDefault="00113ADB" w:rsidP="00113ADB">
      <w:pPr>
        <w:pStyle w:val="ListParagraph"/>
        <w:numPr>
          <w:ilvl w:val="0"/>
          <w:numId w:val="14"/>
        </w:numPr>
        <w:spacing w:after="0"/>
        <w:contextualSpacing w:val="0"/>
      </w:pPr>
      <w:r>
        <w:t>Separate the data into multiple appropriate content models</w:t>
      </w:r>
    </w:p>
    <w:p w:rsidR="00113ADB" w:rsidRDefault="00113ADB" w:rsidP="00113ADB">
      <w:pPr>
        <w:pStyle w:val="ListParagraph"/>
        <w:numPr>
          <w:ilvl w:val="0"/>
          <w:numId w:val="14"/>
        </w:numPr>
        <w:spacing w:after="0"/>
        <w:contextualSpacing w:val="0"/>
      </w:pPr>
      <w:r>
        <w:t>Omit data that is not accommodated by the content models</w:t>
      </w:r>
    </w:p>
    <w:p w:rsidR="00113ADB" w:rsidRDefault="00113ADB" w:rsidP="00113ADB">
      <w:pPr>
        <w:pStyle w:val="ListParagraph"/>
        <w:numPr>
          <w:ilvl w:val="0"/>
          <w:numId w:val="14"/>
        </w:numPr>
        <w:spacing w:after="0"/>
        <w:contextualSpacing w:val="0"/>
      </w:pPr>
      <w:r>
        <w:t>Serve the data yourself</w:t>
      </w:r>
    </w:p>
    <w:p w:rsidR="00113ADB" w:rsidRDefault="00113ADB" w:rsidP="00113ADB">
      <w:pPr>
        <w:spacing w:after="0"/>
      </w:pPr>
    </w:p>
    <w:p w:rsidR="00113ADB" w:rsidRDefault="00113ADB" w:rsidP="00113ADB">
      <w:pPr>
        <w:spacing w:after="0"/>
      </w:pPr>
      <w:r>
        <w:t xml:space="preserve">SGD possesses a separate content model designed to accommodate borehole temperature observations. Consequently, it would be possible for you to enter information about the boreholes themselves in the </w:t>
      </w:r>
      <w:proofErr w:type="spellStart"/>
      <w:r>
        <w:t>WellHeader</w:t>
      </w:r>
      <w:proofErr w:type="spellEnd"/>
      <w:r>
        <w:t xml:space="preserve"> content model and information about borehole temperature observations in another.</w:t>
      </w:r>
    </w:p>
    <w:p w:rsidR="00113ADB" w:rsidRDefault="00113ADB" w:rsidP="00113ADB">
      <w:pPr>
        <w:spacing w:after="0"/>
      </w:pPr>
    </w:p>
    <w:p w:rsidR="00113ADB" w:rsidRDefault="00113ADB" w:rsidP="00113ADB">
      <w:pPr>
        <w:spacing w:after="0"/>
      </w:pPr>
      <w:r>
        <w:t xml:space="preserve">Unfortunately, SGD does not possess a content model designed to accommodate the metallurgical properties of boreholes. In this case, you may choose to omit the data that is not accommodated by any content models, or serve the data using your own resources. If you omit data that is not accommodated by any content, this may cause the omitted data to remain undiscovered and unused. On the other hand, if you choose to serve your own </w:t>
      </w:r>
      <w:r w:rsidR="00FA0BC4">
        <w:t>d</w:t>
      </w:r>
      <w:r>
        <w:t>ata, you are wholly responsible for its upkeep.</w:t>
      </w:r>
    </w:p>
    <w:p w:rsidR="00113ADB" w:rsidRPr="0063604D" w:rsidRDefault="00113ADB" w:rsidP="002957A4">
      <w:pPr>
        <w:pStyle w:val="Heading1"/>
      </w:pPr>
      <w:bookmarkStart w:id="7" w:name="_Toc300062806"/>
      <w:r w:rsidRPr="0063604D">
        <w:t>SUBMITTING DATA</w:t>
      </w:r>
      <w:bookmarkEnd w:id="7"/>
    </w:p>
    <w:p w:rsidR="00113ADB" w:rsidRDefault="00113ADB" w:rsidP="00113ADB">
      <w:pPr>
        <w:spacing w:after="0"/>
      </w:pPr>
    </w:p>
    <w:p w:rsidR="00113ADB" w:rsidRDefault="00113ADB" w:rsidP="00113ADB">
      <w:pPr>
        <w:spacing w:after="0"/>
      </w:pPr>
      <w:r>
        <w:t>After you have prepared your data for submission by entering it into the template spreadsheet of a content model, you may submit your data through the State Geothermal Data website.</w:t>
      </w:r>
    </w:p>
    <w:p w:rsidR="00113ADB" w:rsidRDefault="00113ADB" w:rsidP="00113ADB">
      <w:pPr>
        <w:spacing w:after="0"/>
      </w:pPr>
    </w:p>
    <w:p w:rsidR="00113ADB" w:rsidRDefault="00113ADB" w:rsidP="00113ADB">
      <w:pPr>
        <w:pStyle w:val="ListParagraph"/>
        <w:numPr>
          <w:ilvl w:val="0"/>
          <w:numId w:val="15"/>
        </w:numPr>
        <w:spacing w:after="0"/>
        <w:contextualSpacing w:val="0"/>
      </w:pPr>
      <w:r w:rsidRPr="00113ADB">
        <w:rPr>
          <w:u w:val="single"/>
        </w:rPr>
        <w:t>Login</w:t>
      </w:r>
      <w:r>
        <w:t xml:space="preserve">: Click </w:t>
      </w:r>
      <w:r w:rsidRPr="00113ADB">
        <w:rPr>
          <w:b/>
        </w:rPr>
        <w:t>Login</w:t>
      </w:r>
      <w:r>
        <w:t xml:space="preserve"> in the upper right hand corner of the SGD website (Figure 11). Enter your username and password in the login window that appears. Alternatively, you may login via established providers such a Gmail, AOL, and </w:t>
      </w:r>
      <w:proofErr w:type="spellStart"/>
      <w:r>
        <w:t>OpenID</w:t>
      </w:r>
      <w:proofErr w:type="spellEnd"/>
      <w:r>
        <w:t>. To do so, simply click the appropriate icon at the bottom of the login window and enter the username and password you normally use for that provider; your provider will then log you in to SGD.</w:t>
      </w:r>
    </w:p>
    <w:p w:rsidR="00113ADB" w:rsidRDefault="00113ADB" w:rsidP="00113ADB">
      <w:pPr>
        <w:pStyle w:val="ListParagraph"/>
        <w:numPr>
          <w:ilvl w:val="0"/>
          <w:numId w:val="15"/>
        </w:numPr>
        <w:spacing w:after="0"/>
        <w:contextualSpacing w:val="0"/>
      </w:pPr>
      <w:r w:rsidRPr="00113ADB">
        <w:rPr>
          <w:u w:val="single"/>
        </w:rPr>
        <w:t>Submit your data</w:t>
      </w:r>
      <w:r>
        <w:t xml:space="preserve">: Mouse over the </w:t>
      </w:r>
      <w:r w:rsidRPr="00113ADB">
        <w:rPr>
          <w:b/>
        </w:rPr>
        <w:t>Members</w:t>
      </w:r>
      <w:r>
        <w:t xml:space="preserve"> menu and click </w:t>
      </w:r>
      <w:r w:rsidRPr="00113ADB">
        <w:rPr>
          <w:b/>
        </w:rPr>
        <w:t>Submit</w:t>
      </w:r>
      <w:r>
        <w:t xml:space="preserve"> Files (Figure 12). This will bring you a Submission page (Figure 13) on which you will provide detailed information about the data you wish to submit. Required fields are indicated by a red asterisk (</w:t>
      </w:r>
      <w:r w:rsidRPr="00113ADB">
        <w:rPr>
          <w:color w:val="FF0000"/>
        </w:rPr>
        <w:t>*</w:t>
      </w:r>
      <w:r>
        <w:t xml:space="preserve">). Click the </w:t>
      </w:r>
      <w:r w:rsidRPr="00113ADB">
        <w:rPr>
          <w:b/>
        </w:rPr>
        <w:t>Save</w:t>
      </w:r>
      <w:r>
        <w:t xml:space="preserve"> button, or click </w:t>
      </w:r>
      <w:r w:rsidRPr="00113ADB">
        <w:rPr>
          <w:b/>
        </w:rPr>
        <w:t>Preview</w:t>
      </w:r>
      <w:r>
        <w:t xml:space="preserve"> to see what your data will look like when submitted.</w:t>
      </w:r>
    </w:p>
    <w:p w:rsidR="00113ADB" w:rsidRDefault="00113ADB" w:rsidP="00113ADB">
      <w:pPr>
        <w:pStyle w:val="ListParagraph"/>
        <w:numPr>
          <w:ilvl w:val="0"/>
          <w:numId w:val="15"/>
        </w:numPr>
        <w:spacing w:after="0"/>
        <w:contextualSpacing w:val="0"/>
      </w:pPr>
      <w:r w:rsidRPr="00113ADB">
        <w:rPr>
          <w:u w:val="single"/>
        </w:rPr>
        <w:t>Wait for feedback</w:t>
      </w:r>
      <w:r>
        <w:t>: Someone at the Arizona Geological Survey will review your data and let you know whether or not it needs to be revised. If your data needs to be revised, you may resubmit it for review.</w:t>
      </w:r>
    </w:p>
    <w:p w:rsidR="00C57FD2" w:rsidRDefault="00C57FD2" w:rsidP="00C57FD2">
      <w:pPr>
        <w:spacing w:after="0"/>
      </w:pPr>
    </w:p>
    <w:p w:rsidR="00C57FD2" w:rsidRDefault="00C57FD2" w:rsidP="00C57FD2">
      <w:pPr>
        <w:spacing w:after="0"/>
      </w:pPr>
      <w:r>
        <w:t xml:space="preserve">If your data </w:t>
      </w:r>
      <w:r w:rsidR="00442E7B">
        <w:t xml:space="preserve">is approved and </w:t>
      </w:r>
      <w:r>
        <w:t xml:space="preserve">does not need to be revised, the following steps need to be </w:t>
      </w:r>
      <w:r w:rsidR="00442E7B">
        <w:t>taken</w:t>
      </w:r>
      <w:r>
        <w:t>:</w:t>
      </w:r>
    </w:p>
    <w:p w:rsidR="00C57FD2" w:rsidRDefault="00C57FD2" w:rsidP="00C57FD2">
      <w:pPr>
        <w:pStyle w:val="ListParagraph"/>
        <w:numPr>
          <w:ilvl w:val="0"/>
          <w:numId w:val="17"/>
        </w:numPr>
        <w:spacing w:after="0"/>
      </w:pPr>
      <w:r>
        <w:t>Provide the AZGS with a metadata record for your data</w:t>
      </w:r>
      <w:r w:rsidR="00442E7B">
        <w:t xml:space="preserve"> using the USGIN Metadata Wizard</w:t>
      </w:r>
      <w:r>
        <w:t>.  If your data is being served as a service, you will need to provide the AZGS with a metadata record for the service, as well</w:t>
      </w:r>
      <w:r w:rsidR="00442E7B">
        <w:t xml:space="preserve"> as for the data</w:t>
      </w:r>
      <w:r>
        <w:t>.</w:t>
      </w:r>
    </w:p>
    <w:p w:rsidR="00C5179E" w:rsidRDefault="00C5179E" w:rsidP="00C5179E">
      <w:pPr>
        <w:pStyle w:val="ListParagraph"/>
        <w:numPr>
          <w:ilvl w:val="0"/>
          <w:numId w:val="17"/>
        </w:numPr>
        <w:spacing w:after="0"/>
      </w:pPr>
      <w:r>
        <w:t>Get your data online.  If your data is a deliverable</w:t>
      </w:r>
      <w:r w:rsidR="00442E7B">
        <w:t xml:space="preserve"> (for example, a completed content model)</w:t>
      </w:r>
      <w:r>
        <w:t>, it will need to be uploaded to the USGIN document repository.  If your data is going to be hosted as a service, this can be accomplished in one of the following ways:</w:t>
      </w:r>
    </w:p>
    <w:p w:rsidR="00C5179E" w:rsidRDefault="00C5179E" w:rsidP="00C5179E">
      <w:pPr>
        <w:pStyle w:val="ListParagraph"/>
        <w:numPr>
          <w:ilvl w:val="1"/>
          <w:numId w:val="17"/>
        </w:numPr>
        <w:spacing w:after="0"/>
      </w:pPr>
      <w:r>
        <w:t xml:space="preserve">If you are </w:t>
      </w:r>
      <w:r w:rsidR="00442E7B">
        <w:t>host</w:t>
      </w:r>
      <w:r>
        <w:t xml:space="preserve">ing your own data, you will need to </w:t>
      </w:r>
      <w:r w:rsidR="00442E7B">
        <w:t>mobilize sufficient computing resources</w:t>
      </w:r>
    </w:p>
    <w:p w:rsidR="00C5179E" w:rsidRDefault="00C5179E" w:rsidP="00C5179E">
      <w:pPr>
        <w:pStyle w:val="ListParagraph"/>
        <w:numPr>
          <w:ilvl w:val="1"/>
          <w:numId w:val="17"/>
        </w:numPr>
        <w:spacing w:after="0"/>
      </w:pPr>
      <w:r>
        <w:t xml:space="preserve">If </w:t>
      </w:r>
      <w:r w:rsidR="00442E7B">
        <w:t xml:space="preserve">you are a California or Arizona </w:t>
      </w:r>
      <w:proofErr w:type="spellStart"/>
      <w:r w:rsidR="00442E7B">
        <w:t>subrecipient</w:t>
      </w:r>
      <w:proofErr w:type="spellEnd"/>
      <w:r w:rsidR="00442E7B">
        <w:t>, AZGS will host your data as a service</w:t>
      </w:r>
    </w:p>
    <w:p w:rsidR="00442E7B" w:rsidRDefault="00442E7B" w:rsidP="00C5179E">
      <w:pPr>
        <w:pStyle w:val="ListParagraph"/>
        <w:numPr>
          <w:ilvl w:val="1"/>
          <w:numId w:val="17"/>
        </w:numPr>
        <w:spacing w:after="0"/>
      </w:pPr>
      <w:r>
        <w:t xml:space="preserve">If you are a </w:t>
      </w:r>
      <w:proofErr w:type="spellStart"/>
      <w:r>
        <w:t>subrecipient</w:t>
      </w:r>
      <w:proofErr w:type="spellEnd"/>
      <w:r>
        <w:t xml:space="preserve"> in any other state, AZGS will notify your state of the fact that your data has been approved, and they will host your data</w:t>
      </w:r>
      <w:r w:rsidR="00BC4975">
        <w:t xml:space="preserve"> as a service</w:t>
      </w:r>
      <w:r>
        <w:t>.</w:t>
      </w:r>
    </w:p>
    <w:p w:rsidR="00442E7B" w:rsidRDefault="00442E7B" w:rsidP="00C5179E">
      <w:pPr>
        <w:spacing w:after="0"/>
        <w:jc w:val="center"/>
      </w:pPr>
    </w:p>
    <w:p w:rsidR="00113ADB" w:rsidRDefault="00113ADB" w:rsidP="00113ADB">
      <w:pPr>
        <w:spacing w:after="0"/>
      </w:pPr>
    </w:p>
    <w:p w:rsidR="00113ADB" w:rsidRDefault="00113ADB" w:rsidP="00113ADB">
      <w:pPr>
        <w:keepNext/>
        <w:spacing w:after="0"/>
      </w:pPr>
      <w:r>
        <w:rPr>
          <w:noProof/>
        </w:rPr>
        <w:drawing>
          <wp:inline distT="0" distB="0" distL="0" distR="0" wp14:anchorId="53F2DF82" wp14:editId="27755F8F">
            <wp:extent cx="5943600" cy="6089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Logi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608965"/>
                    </a:xfrm>
                    <a:prstGeom prst="rect">
                      <a:avLst/>
                    </a:prstGeom>
                  </pic:spPr>
                </pic:pic>
              </a:graphicData>
            </a:graphic>
          </wp:inline>
        </w:drawing>
      </w:r>
    </w:p>
    <w:p w:rsidR="00113ADB" w:rsidRDefault="00113ADB" w:rsidP="00113ADB">
      <w:pPr>
        <w:pStyle w:val="Caption"/>
        <w:spacing w:after="0" w:line="276" w:lineRule="auto"/>
        <w:jc w:val="center"/>
      </w:pPr>
      <w:r>
        <w:t xml:space="preserve">Figure </w:t>
      </w:r>
      <w:fldSimple w:instr=" SEQ Figure \* ARABIC ">
        <w:r w:rsidR="006E70AA">
          <w:rPr>
            <w:noProof/>
          </w:rPr>
          <w:t>11</w:t>
        </w:r>
      </w:fldSimple>
      <w:r>
        <w:t>: Logging in to SDG</w:t>
      </w:r>
    </w:p>
    <w:p w:rsidR="00113ADB" w:rsidRDefault="00113ADB" w:rsidP="00113ADB">
      <w:pPr>
        <w:spacing w:after="0"/>
      </w:pPr>
    </w:p>
    <w:p w:rsidR="00113ADB" w:rsidRDefault="00113ADB" w:rsidP="00113ADB">
      <w:pPr>
        <w:spacing w:after="0"/>
      </w:pPr>
    </w:p>
    <w:p w:rsidR="00113ADB" w:rsidRDefault="00113ADB" w:rsidP="00113ADB">
      <w:pPr>
        <w:keepNext/>
        <w:spacing w:after="0"/>
        <w:jc w:val="center"/>
      </w:pPr>
      <w:r>
        <w:rPr>
          <w:noProof/>
        </w:rPr>
        <w:drawing>
          <wp:inline distT="0" distB="0" distL="0" distR="0" wp14:anchorId="75A49319" wp14:editId="45AC23E3">
            <wp:extent cx="4086225" cy="3051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Members.png"/>
                    <pic:cNvPicPr/>
                  </pic:nvPicPr>
                  <pic:blipFill>
                    <a:blip r:embed="rId23">
                      <a:extLst>
                        <a:ext uri="{28A0092B-C50C-407E-A947-70E740481C1C}">
                          <a14:useLocalDpi xmlns:a14="http://schemas.microsoft.com/office/drawing/2010/main" val="0"/>
                        </a:ext>
                      </a:extLst>
                    </a:blip>
                    <a:stretch>
                      <a:fillRect/>
                    </a:stretch>
                  </pic:blipFill>
                  <pic:spPr>
                    <a:xfrm>
                      <a:off x="0" y="0"/>
                      <a:ext cx="4086225" cy="3051135"/>
                    </a:xfrm>
                    <a:prstGeom prst="rect">
                      <a:avLst/>
                    </a:prstGeom>
                  </pic:spPr>
                </pic:pic>
              </a:graphicData>
            </a:graphic>
          </wp:inline>
        </w:drawing>
      </w:r>
    </w:p>
    <w:p w:rsidR="00113ADB" w:rsidRDefault="00113ADB" w:rsidP="00113ADB">
      <w:pPr>
        <w:pStyle w:val="Caption"/>
        <w:jc w:val="center"/>
      </w:pPr>
      <w:r>
        <w:t xml:space="preserve">Figure </w:t>
      </w:r>
      <w:fldSimple w:instr=" SEQ Figure \* ARABIC ">
        <w:r w:rsidR="006E70AA">
          <w:rPr>
            <w:noProof/>
          </w:rPr>
          <w:t>12</w:t>
        </w:r>
      </w:fldSimple>
      <w:r>
        <w:t>: The Members menu</w:t>
      </w:r>
    </w:p>
    <w:p w:rsidR="00113ADB" w:rsidRDefault="00113ADB" w:rsidP="00113ADB">
      <w:pPr>
        <w:spacing w:after="0"/>
      </w:pPr>
    </w:p>
    <w:p w:rsidR="00113ADB" w:rsidRDefault="00113ADB" w:rsidP="00113ADB">
      <w:pPr>
        <w:spacing w:after="0"/>
      </w:pPr>
    </w:p>
    <w:p w:rsidR="00113ADB" w:rsidRDefault="00113ADB" w:rsidP="00113ADB">
      <w:pPr>
        <w:keepNext/>
        <w:spacing w:after="0"/>
        <w:jc w:val="center"/>
      </w:pPr>
      <w:r>
        <w:rPr>
          <w:noProof/>
        </w:rPr>
        <w:drawing>
          <wp:inline distT="0" distB="0" distL="0" distR="0" wp14:anchorId="1AD681D2" wp14:editId="323F1BF3">
            <wp:extent cx="5143500" cy="412743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ubmission.PNG"/>
                    <pic:cNvPicPr/>
                  </pic:nvPicPr>
                  <pic:blipFill>
                    <a:blip r:embed="rId24">
                      <a:extLst>
                        <a:ext uri="{28A0092B-C50C-407E-A947-70E740481C1C}">
                          <a14:useLocalDpi xmlns:a14="http://schemas.microsoft.com/office/drawing/2010/main" val="0"/>
                        </a:ext>
                      </a:extLst>
                    </a:blip>
                    <a:stretch>
                      <a:fillRect/>
                    </a:stretch>
                  </pic:blipFill>
                  <pic:spPr>
                    <a:xfrm>
                      <a:off x="0" y="0"/>
                      <a:ext cx="5143500" cy="4127439"/>
                    </a:xfrm>
                    <a:prstGeom prst="rect">
                      <a:avLst/>
                    </a:prstGeom>
                  </pic:spPr>
                </pic:pic>
              </a:graphicData>
            </a:graphic>
          </wp:inline>
        </w:drawing>
      </w:r>
    </w:p>
    <w:p w:rsidR="00113ADB" w:rsidRDefault="00113ADB" w:rsidP="00113ADB">
      <w:pPr>
        <w:pStyle w:val="Caption"/>
        <w:jc w:val="center"/>
      </w:pPr>
      <w:r>
        <w:t xml:space="preserve">Figure </w:t>
      </w:r>
      <w:fldSimple w:instr=" SEQ Figure \* ARABIC ">
        <w:r w:rsidR="006E70AA">
          <w:rPr>
            <w:noProof/>
          </w:rPr>
          <w:t>13</w:t>
        </w:r>
      </w:fldSimple>
      <w:r>
        <w:t>: The Submission page</w:t>
      </w:r>
    </w:p>
    <w:p w:rsidR="003B4285" w:rsidRPr="0063604D" w:rsidRDefault="00FA0BC4" w:rsidP="002957A4">
      <w:pPr>
        <w:pStyle w:val="Heading1"/>
      </w:pPr>
      <w:bookmarkStart w:id="8" w:name="_Toc300062807"/>
      <w:bookmarkStart w:id="9" w:name="example"/>
      <w:r>
        <w:t>S</w:t>
      </w:r>
      <w:r w:rsidR="003B4285" w:rsidRPr="0063604D">
        <w:t>CHEMAS, CONTENT MODELS, TEMPLATES, AND INTEROPERABILITY: AN EXAMPLE</w:t>
      </w:r>
      <w:bookmarkEnd w:id="8"/>
    </w:p>
    <w:bookmarkEnd w:id="9"/>
    <w:p w:rsidR="003B4285" w:rsidRDefault="003B4285" w:rsidP="003B4285">
      <w:pPr>
        <w:spacing w:after="0" w:line="240" w:lineRule="auto"/>
      </w:pPr>
    </w:p>
    <w:p w:rsidR="003B4285" w:rsidRDefault="003B4285" w:rsidP="003B4285">
      <w:pPr>
        <w:spacing w:after="0" w:line="240" w:lineRule="auto"/>
      </w:pPr>
      <w:r>
        <w:t>The following example will demonstrate the importance of content models and templates in facilitating interoperability at the data level.</w:t>
      </w:r>
    </w:p>
    <w:p w:rsidR="003B4285" w:rsidRDefault="003B4285" w:rsidP="003B4285">
      <w:pPr>
        <w:spacing w:after="0" w:line="240" w:lineRule="auto"/>
      </w:pPr>
    </w:p>
    <w:p w:rsidR="003B4285" w:rsidRDefault="003B4285" w:rsidP="003B4285">
      <w:pPr>
        <w:spacing w:after="0" w:line="240" w:lineRule="auto"/>
      </w:pPr>
      <w:r>
        <w:t xml:space="preserve">Two ornithologists are recording data about birds. Tables </w:t>
      </w:r>
      <w:r w:rsidR="002957A4">
        <w:t>3</w:t>
      </w:r>
      <w:r>
        <w:t xml:space="preserve"> and </w:t>
      </w:r>
      <w:r w:rsidR="002957A4">
        <w:t>4</w:t>
      </w:r>
      <w:r>
        <w:t xml:space="preserve"> contain their results.</w:t>
      </w:r>
    </w:p>
    <w:p w:rsidR="003B4285" w:rsidRDefault="003B4285" w:rsidP="003B4285">
      <w:pPr>
        <w:spacing w:after="0" w:line="240" w:lineRule="auto"/>
      </w:pPr>
      <w:r>
        <w:t xml:space="preserve"> </w:t>
      </w:r>
    </w:p>
    <w:tbl>
      <w:tblPr>
        <w:tblW w:w="4640" w:type="dxa"/>
        <w:jc w:val="center"/>
        <w:tblInd w:w="93" w:type="dxa"/>
        <w:tblLook w:val="04A0" w:firstRow="1" w:lastRow="0" w:firstColumn="1" w:lastColumn="0" w:noHBand="0" w:noVBand="1"/>
      </w:tblPr>
      <w:tblGrid>
        <w:gridCol w:w="1260"/>
        <w:gridCol w:w="1340"/>
        <w:gridCol w:w="1040"/>
        <w:gridCol w:w="1000"/>
      </w:tblGrid>
      <w:tr w:rsidR="003B4285" w:rsidRPr="008B7050" w:rsidTr="002D542F">
        <w:trPr>
          <w:trHeight w:val="315"/>
          <w:jc w:val="center"/>
        </w:trPr>
        <w:tc>
          <w:tcPr>
            <w:tcW w:w="1260" w:type="dxa"/>
            <w:tcBorders>
              <w:top w:val="single" w:sz="8" w:space="0" w:color="auto"/>
              <w:left w:val="single" w:sz="8" w:space="0" w:color="auto"/>
              <w:bottom w:val="single" w:sz="8" w:space="0" w:color="auto"/>
              <w:right w:val="nil"/>
            </w:tcBorders>
            <w:shd w:val="clear" w:color="000000" w:fill="C5D9F1"/>
            <w:noWrap/>
            <w:vAlign w:val="bottom"/>
            <w:hideMark/>
          </w:tcPr>
          <w:p w:rsidR="003B4285" w:rsidRPr="008B7050" w:rsidRDefault="003B4285" w:rsidP="002D542F">
            <w:pPr>
              <w:spacing w:after="0" w:line="240" w:lineRule="auto"/>
              <w:jc w:val="center"/>
              <w:rPr>
                <w:rFonts w:ascii="Calibri" w:eastAsia="Times New Roman" w:hAnsi="Calibri" w:cs="Calibri"/>
                <w:b/>
                <w:bCs/>
                <w:color w:val="000000"/>
                <w:sz w:val="18"/>
                <w:szCs w:val="18"/>
              </w:rPr>
            </w:pPr>
            <w:r w:rsidRPr="008B7050">
              <w:rPr>
                <w:rFonts w:ascii="Calibri" w:eastAsia="Times New Roman" w:hAnsi="Calibri" w:cs="Calibri"/>
                <w:b/>
                <w:bCs/>
                <w:color w:val="000000"/>
                <w:sz w:val="18"/>
                <w:szCs w:val="18"/>
              </w:rPr>
              <w:t>Specimen ID</w:t>
            </w:r>
          </w:p>
        </w:tc>
        <w:tc>
          <w:tcPr>
            <w:tcW w:w="1340" w:type="dxa"/>
            <w:tcBorders>
              <w:top w:val="single" w:sz="8" w:space="0" w:color="auto"/>
              <w:left w:val="nil"/>
              <w:bottom w:val="single" w:sz="8" w:space="0" w:color="auto"/>
              <w:right w:val="nil"/>
            </w:tcBorders>
            <w:shd w:val="clear" w:color="000000" w:fill="C5D9F1"/>
            <w:noWrap/>
            <w:vAlign w:val="bottom"/>
            <w:hideMark/>
          </w:tcPr>
          <w:p w:rsidR="003B4285" w:rsidRPr="008B7050" w:rsidRDefault="003B4285" w:rsidP="002D542F">
            <w:pPr>
              <w:spacing w:after="0" w:line="240" w:lineRule="auto"/>
              <w:jc w:val="center"/>
              <w:rPr>
                <w:rFonts w:ascii="Calibri" w:eastAsia="Times New Roman" w:hAnsi="Calibri" w:cs="Calibri"/>
                <w:b/>
                <w:bCs/>
                <w:color w:val="000000"/>
                <w:sz w:val="18"/>
                <w:szCs w:val="18"/>
              </w:rPr>
            </w:pPr>
            <w:r w:rsidRPr="008B7050">
              <w:rPr>
                <w:rFonts w:ascii="Calibri" w:eastAsia="Times New Roman" w:hAnsi="Calibri" w:cs="Calibri"/>
                <w:b/>
                <w:bCs/>
                <w:color w:val="000000"/>
                <w:sz w:val="18"/>
                <w:szCs w:val="18"/>
              </w:rPr>
              <w:t>Species</w:t>
            </w:r>
          </w:p>
        </w:tc>
        <w:tc>
          <w:tcPr>
            <w:tcW w:w="1040" w:type="dxa"/>
            <w:tcBorders>
              <w:top w:val="single" w:sz="8" w:space="0" w:color="auto"/>
              <w:left w:val="nil"/>
              <w:bottom w:val="single" w:sz="8" w:space="0" w:color="auto"/>
              <w:right w:val="nil"/>
            </w:tcBorders>
            <w:shd w:val="clear" w:color="000000" w:fill="C5D9F1"/>
            <w:noWrap/>
            <w:vAlign w:val="bottom"/>
            <w:hideMark/>
          </w:tcPr>
          <w:p w:rsidR="003B4285" w:rsidRPr="008B7050" w:rsidRDefault="003B4285" w:rsidP="002D542F">
            <w:pPr>
              <w:spacing w:after="0" w:line="240" w:lineRule="auto"/>
              <w:jc w:val="center"/>
              <w:rPr>
                <w:rFonts w:ascii="Calibri" w:eastAsia="Times New Roman" w:hAnsi="Calibri" w:cs="Calibri"/>
                <w:b/>
                <w:bCs/>
                <w:color w:val="000000"/>
                <w:sz w:val="18"/>
                <w:szCs w:val="18"/>
              </w:rPr>
            </w:pPr>
            <w:r w:rsidRPr="008B7050">
              <w:rPr>
                <w:rFonts w:ascii="Calibri" w:eastAsia="Times New Roman" w:hAnsi="Calibri" w:cs="Calibri"/>
                <w:b/>
                <w:bCs/>
                <w:color w:val="000000"/>
                <w:sz w:val="18"/>
                <w:szCs w:val="18"/>
              </w:rPr>
              <w:t>Wingspan</w:t>
            </w:r>
          </w:p>
        </w:tc>
        <w:tc>
          <w:tcPr>
            <w:tcW w:w="1000" w:type="dxa"/>
            <w:tcBorders>
              <w:top w:val="single" w:sz="8" w:space="0" w:color="auto"/>
              <w:left w:val="nil"/>
              <w:bottom w:val="single" w:sz="8" w:space="0" w:color="auto"/>
              <w:right w:val="single" w:sz="8" w:space="0" w:color="auto"/>
            </w:tcBorders>
            <w:shd w:val="clear" w:color="000000" w:fill="C5D9F1"/>
            <w:noWrap/>
            <w:vAlign w:val="bottom"/>
            <w:hideMark/>
          </w:tcPr>
          <w:p w:rsidR="003B4285" w:rsidRPr="008B7050" w:rsidRDefault="003B4285" w:rsidP="002D542F">
            <w:pPr>
              <w:spacing w:after="0" w:line="240" w:lineRule="auto"/>
              <w:jc w:val="center"/>
              <w:rPr>
                <w:rFonts w:ascii="Calibri" w:eastAsia="Times New Roman" w:hAnsi="Calibri" w:cs="Calibri"/>
                <w:b/>
                <w:bCs/>
                <w:color w:val="000000"/>
                <w:sz w:val="18"/>
                <w:szCs w:val="18"/>
              </w:rPr>
            </w:pPr>
            <w:r w:rsidRPr="008B7050">
              <w:rPr>
                <w:rFonts w:ascii="Calibri" w:eastAsia="Times New Roman" w:hAnsi="Calibri" w:cs="Calibri"/>
                <w:b/>
                <w:bCs/>
                <w:color w:val="000000"/>
                <w:sz w:val="18"/>
                <w:szCs w:val="18"/>
              </w:rPr>
              <w:t>Bill Length</w:t>
            </w:r>
          </w:p>
        </w:tc>
      </w:tr>
      <w:tr w:rsidR="003B4285" w:rsidRPr="008B7050" w:rsidTr="002D542F">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2312</w:t>
            </w:r>
          </w:p>
        </w:tc>
        <w:tc>
          <w:tcPr>
            <w:tcW w:w="134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i/>
                <w:iCs/>
                <w:color w:val="000000"/>
                <w:sz w:val="18"/>
                <w:szCs w:val="18"/>
              </w:rPr>
            </w:pPr>
            <w:r w:rsidRPr="008B7050">
              <w:rPr>
                <w:rFonts w:ascii="Calibri" w:eastAsia="Times New Roman" w:hAnsi="Calibri" w:cs="Calibri"/>
                <w:i/>
                <w:iCs/>
                <w:color w:val="000000"/>
                <w:sz w:val="18"/>
                <w:szCs w:val="18"/>
              </w:rPr>
              <w:t xml:space="preserve">C. </w:t>
            </w:r>
            <w:proofErr w:type="spellStart"/>
            <w:r w:rsidRPr="008B7050">
              <w:rPr>
                <w:rFonts w:ascii="Calibri" w:eastAsia="Times New Roman" w:hAnsi="Calibri" w:cs="Calibri"/>
                <w:i/>
                <w:iCs/>
                <w:color w:val="000000"/>
                <w:sz w:val="18"/>
                <w:szCs w:val="18"/>
              </w:rPr>
              <w:t>Cristata</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34 cm</w:t>
            </w:r>
          </w:p>
        </w:tc>
        <w:tc>
          <w:tcPr>
            <w:tcW w:w="100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2.2 cm</w:t>
            </w:r>
          </w:p>
        </w:tc>
      </w:tr>
      <w:tr w:rsidR="003B4285" w:rsidRPr="008B7050" w:rsidTr="002D542F">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2313</w:t>
            </w:r>
          </w:p>
        </w:tc>
        <w:tc>
          <w:tcPr>
            <w:tcW w:w="134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i/>
                <w:iCs/>
                <w:color w:val="000000"/>
                <w:sz w:val="18"/>
                <w:szCs w:val="18"/>
              </w:rPr>
            </w:pPr>
            <w:r w:rsidRPr="008B7050">
              <w:rPr>
                <w:rFonts w:ascii="Calibri" w:eastAsia="Times New Roman" w:hAnsi="Calibri" w:cs="Calibri"/>
                <w:i/>
                <w:iCs/>
                <w:color w:val="000000"/>
                <w:sz w:val="18"/>
                <w:szCs w:val="18"/>
              </w:rPr>
              <w:t xml:space="preserve">C. </w:t>
            </w:r>
            <w:proofErr w:type="spellStart"/>
            <w:r w:rsidRPr="008B7050">
              <w:rPr>
                <w:rFonts w:ascii="Calibri" w:eastAsia="Times New Roman" w:hAnsi="Calibri" w:cs="Calibri"/>
                <w:i/>
                <w:iCs/>
                <w:color w:val="000000"/>
                <w:sz w:val="18"/>
                <w:szCs w:val="18"/>
              </w:rPr>
              <w:t>Cristata</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35 cm</w:t>
            </w:r>
          </w:p>
        </w:tc>
        <w:tc>
          <w:tcPr>
            <w:tcW w:w="100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2.5 cm</w:t>
            </w:r>
          </w:p>
        </w:tc>
      </w:tr>
      <w:tr w:rsidR="003B4285" w:rsidRPr="008B7050" w:rsidTr="002D542F">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2314</w:t>
            </w:r>
          </w:p>
        </w:tc>
        <w:tc>
          <w:tcPr>
            <w:tcW w:w="134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i/>
                <w:iCs/>
                <w:color w:val="000000"/>
                <w:sz w:val="18"/>
                <w:szCs w:val="18"/>
              </w:rPr>
            </w:pPr>
            <w:r w:rsidRPr="008B7050">
              <w:rPr>
                <w:rFonts w:ascii="Calibri" w:eastAsia="Times New Roman" w:hAnsi="Calibri" w:cs="Calibri"/>
                <w:i/>
                <w:iCs/>
                <w:color w:val="000000"/>
                <w:sz w:val="18"/>
                <w:szCs w:val="18"/>
              </w:rPr>
              <w:t xml:space="preserve">C. </w:t>
            </w:r>
            <w:proofErr w:type="spellStart"/>
            <w:r w:rsidRPr="008B7050">
              <w:rPr>
                <w:rFonts w:ascii="Calibri" w:eastAsia="Times New Roman" w:hAnsi="Calibri" w:cs="Calibri"/>
                <w:i/>
                <w:iCs/>
                <w:color w:val="000000"/>
                <w:sz w:val="18"/>
                <w:szCs w:val="18"/>
              </w:rPr>
              <w:t>Cristata</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37 cm</w:t>
            </w:r>
          </w:p>
        </w:tc>
        <w:tc>
          <w:tcPr>
            <w:tcW w:w="100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2.3 cm</w:t>
            </w:r>
          </w:p>
        </w:tc>
      </w:tr>
      <w:tr w:rsidR="003B4285" w:rsidRPr="008B7050" w:rsidTr="002D542F">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2315</w:t>
            </w:r>
          </w:p>
        </w:tc>
        <w:tc>
          <w:tcPr>
            <w:tcW w:w="134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i/>
                <w:iCs/>
                <w:color w:val="000000"/>
                <w:sz w:val="18"/>
                <w:szCs w:val="18"/>
              </w:rPr>
            </w:pPr>
            <w:r w:rsidRPr="008B7050">
              <w:rPr>
                <w:rFonts w:ascii="Calibri" w:eastAsia="Times New Roman" w:hAnsi="Calibri" w:cs="Calibri"/>
                <w:i/>
                <w:iCs/>
                <w:color w:val="000000"/>
                <w:sz w:val="18"/>
                <w:szCs w:val="18"/>
              </w:rPr>
              <w:t xml:space="preserve">C. </w:t>
            </w:r>
            <w:proofErr w:type="spellStart"/>
            <w:r w:rsidRPr="008B7050">
              <w:rPr>
                <w:rFonts w:ascii="Calibri" w:eastAsia="Times New Roman" w:hAnsi="Calibri" w:cs="Calibri"/>
                <w:i/>
                <w:iCs/>
                <w:color w:val="000000"/>
                <w:sz w:val="18"/>
                <w:szCs w:val="18"/>
              </w:rPr>
              <w:t>Cristata</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34.5 cm</w:t>
            </w:r>
          </w:p>
        </w:tc>
        <w:tc>
          <w:tcPr>
            <w:tcW w:w="100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2.2 cm</w:t>
            </w:r>
          </w:p>
        </w:tc>
      </w:tr>
      <w:tr w:rsidR="003B4285" w:rsidRPr="008B7050" w:rsidTr="002D542F">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2316</w:t>
            </w:r>
          </w:p>
        </w:tc>
        <w:tc>
          <w:tcPr>
            <w:tcW w:w="134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i/>
                <w:iCs/>
                <w:color w:val="000000"/>
                <w:sz w:val="18"/>
                <w:szCs w:val="18"/>
              </w:rPr>
            </w:pPr>
            <w:r w:rsidRPr="008B7050">
              <w:rPr>
                <w:rFonts w:ascii="Calibri" w:eastAsia="Times New Roman" w:hAnsi="Calibri" w:cs="Calibri"/>
                <w:i/>
                <w:iCs/>
                <w:color w:val="000000"/>
                <w:sz w:val="18"/>
                <w:szCs w:val="18"/>
              </w:rPr>
              <w:t xml:space="preserve">C. </w:t>
            </w:r>
            <w:proofErr w:type="spellStart"/>
            <w:r w:rsidRPr="008B7050">
              <w:rPr>
                <w:rFonts w:ascii="Calibri" w:eastAsia="Times New Roman" w:hAnsi="Calibri" w:cs="Calibri"/>
                <w:i/>
                <w:iCs/>
                <w:color w:val="000000"/>
                <w:sz w:val="18"/>
                <w:szCs w:val="18"/>
              </w:rPr>
              <w:t>Cristata</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36 cm</w:t>
            </w:r>
          </w:p>
        </w:tc>
        <w:tc>
          <w:tcPr>
            <w:tcW w:w="100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2.1 cm</w:t>
            </w:r>
          </w:p>
        </w:tc>
      </w:tr>
      <w:tr w:rsidR="003B4285" w:rsidRPr="008B7050" w:rsidTr="002D542F">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2317</w:t>
            </w:r>
          </w:p>
        </w:tc>
        <w:tc>
          <w:tcPr>
            <w:tcW w:w="134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i/>
                <w:iCs/>
                <w:color w:val="000000"/>
                <w:sz w:val="18"/>
                <w:szCs w:val="18"/>
              </w:rPr>
            </w:pPr>
            <w:r w:rsidRPr="008B7050">
              <w:rPr>
                <w:rFonts w:ascii="Calibri" w:eastAsia="Times New Roman" w:hAnsi="Calibri" w:cs="Calibri"/>
                <w:i/>
                <w:iCs/>
                <w:color w:val="000000"/>
                <w:sz w:val="18"/>
                <w:szCs w:val="18"/>
              </w:rPr>
              <w:t xml:space="preserve">C. </w:t>
            </w:r>
            <w:proofErr w:type="spellStart"/>
            <w:r w:rsidRPr="008B7050">
              <w:rPr>
                <w:rFonts w:ascii="Calibri" w:eastAsia="Times New Roman" w:hAnsi="Calibri" w:cs="Calibri"/>
                <w:i/>
                <w:iCs/>
                <w:color w:val="000000"/>
                <w:sz w:val="18"/>
                <w:szCs w:val="18"/>
              </w:rPr>
              <w:t>Cristata</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36 cm</w:t>
            </w:r>
          </w:p>
        </w:tc>
        <w:tc>
          <w:tcPr>
            <w:tcW w:w="100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keepNext/>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2.4 cm</w:t>
            </w:r>
          </w:p>
        </w:tc>
      </w:tr>
    </w:tbl>
    <w:p w:rsidR="003B4285" w:rsidRDefault="003B4285" w:rsidP="003B4285">
      <w:pPr>
        <w:pStyle w:val="Caption"/>
        <w:jc w:val="center"/>
      </w:pPr>
      <w:r>
        <w:t xml:space="preserve">Table </w:t>
      </w:r>
      <w:fldSimple w:instr=" SEQ Table \* ARABIC ">
        <w:r w:rsidR="006E70AA">
          <w:rPr>
            <w:noProof/>
          </w:rPr>
          <w:t>3</w:t>
        </w:r>
      </w:fldSimple>
      <w:r>
        <w:t>: Blue jay sample data</w:t>
      </w:r>
    </w:p>
    <w:p w:rsidR="00FA0BC4" w:rsidRDefault="00FA0BC4" w:rsidP="00FA0BC4"/>
    <w:p w:rsidR="0059730B" w:rsidRPr="00FA0BC4" w:rsidRDefault="0059730B" w:rsidP="00FA0BC4"/>
    <w:tbl>
      <w:tblPr>
        <w:tblW w:w="5860" w:type="dxa"/>
        <w:jc w:val="center"/>
        <w:tblInd w:w="93" w:type="dxa"/>
        <w:tblLook w:val="04A0" w:firstRow="1" w:lastRow="0" w:firstColumn="1" w:lastColumn="0" w:noHBand="0" w:noVBand="1"/>
      </w:tblPr>
      <w:tblGrid>
        <w:gridCol w:w="1260"/>
        <w:gridCol w:w="1340"/>
        <w:gridCol w:w="1040"/>
        <w:gridCol w:w="1120"/>
        <w:gridCol w:w="1100"/>
      </w:tblGrid>
      <w:tr w:rsidR="003B4285" w:rsidRPr="008B7050" w:rsidTr="002D542F">
        <w:trPr>
          <w:trHeight w:val="315"/>
          <w:jc w:val="center"/>
        </w:trPr>
        <w:tc>
          <w:tcPr>
            <w:tcW w:w="1260" w:type="dxa"/>
            <w:tcBorders>
              <w:top w:val="single" w:sz="8" w:space="0" w:color="auto"/>
              <w:left w:val="single" w:sz="8" w:space="0" w:color="auto"/>
              <w:bottom w:val="single" w:sz="8" w:space="0" w:color="auto"/>
              <w:right w:val="nil"/>
            </w:tcBorders>
            <w:shd w:val="clear" w:color="000000" w:fill="D8E4BC"/>
            <w:noWrap/>
            <w:vAlign w:val="bottom"/>
            <w:hideMark/>
          </w:tcPr>
          <w:p w:rsidR="003B4285" w:rsidRDefault="003B4285" w:rsidP="002D542F">
            <w:pPr>
              <w:spacing w:after="0" w:line="240" w:lineRule="auto"/>
              <w:jc w:val="center"/>
              <w:rPr>
                <w:rFonts w:ascii="Calibri" w:eastAsia="Times New Roman" w:hAnsi="Calibri" w:cs="Calibri"/>
                <w:b/>
                <w:bCs/>
                <w:color w:val="000000"/>
                <w:sz w:val="18"/>
                <w:szCs w:val="18"/>
              </w:rPr>
            </w:pPr>
          </w:p>
          <w:p w:rsidR="003B4285" w:rsidRPr="008B7050" w:rsidRDefault="003B4285" w:rsidP="002D542F">
            <w:pPr>
              <w:spacing w:after="0" w:line="240" w:lineRule="auto"/>
              <w:rPr>
                <w:rFonts w:ascii="Calibri" w:eastAsia="Times New Roman" w:hAnsi="Calibri" w:cs="Calibri"/>
                <w:b/>
                <w:bCs/>
                <w:color w:val="000000"/>
                <w:sz w:val="18"/>
                <w:szCs w:val="18"/>
              </w:rPr>
            </w:pPr>
            <w:proofErr w:type="spellStart"/>
            <w:r w:rsidRPr="008B7050">
              <w:rPr>
                <w:rFonts w:ascii="Calibri" w:eastAsia="Times New Roman" w:hAnsi="Calibri" w:cs="Calibri"/>
                <w:b/>
                <w:bCs/>
                <w:color w:val="000000"/>
                <w:sz w:val="18"/>
                <w:szCs w:val="18"/>
              </w:rPr>
              <w:t>SpecimenURI</w:t>
            </w:r>
            <w:proofErr w:type="spellEnd"/>
          </w:p>
        </w:tc>
        <w:tc>
          <w:tcPr>
            <w:tcW w:w="1340" w:type="dxa"/>
            <w:tcBorders>
              <w:top w:val="single" w:sz="8" w:space="0" w:color="auto"/>
              <w:left w:val="nil"/>
              <w:bottom w:val="single" w:sz="8" w:space="0" w:color="auto"/>
              <w:right w:val="nil"/>
            </w:tcBorders>
            <w:shd w:val="clear" w:color="000000" w:fill="D8E4BC"/>
            <w:noWrap/>
            <w:vAlign w:val="bottom"/>
            <w:hideMark/>
          </w:tcPr>
          <w:p w:rsidR="003B4285" w:rsidRPr="008B7050" w:rsidRDefault="003B4285" w:rsidP="002D542F">
            <w:pPr>
              <w:spacing w:after="0" w:line="240" w:lineRule="auto"/>
              <w:jc w:val="center"/>
              <w:rPr>
                <w:rFonts w:ascii="Calibri" w:eastAsia="Times New Roman" w:hAnsi="Calibri" w:cs="Calibri"/>
                <w:b/>
                <w:bCs/>
                <w:color w:val="000000"/>
                <w:sz w:val="18"/>
                <w:szCs w:val="18"/>
              </w:rPr>
            </w:pPr>
            <w:r w:rsidRPr="008B7050">
              <w:rPr>
                <w:rFonts w:ascii="Calibri" w:eastAsia="Times New Roman" w:hAnsi="Calibri" w:cs="Calibri"/>
                <w:b/>
                <w:bCs/>
                <w:color w:val="000000"/>
                <w:sz w:val="18"/>
                <w:szCs w:val="18"/>
              </w:rPr>
              <w:t>Sp.</w:t>
            </w:r>
          </w:p>
        </w:tc>
        <w:tc>
          <w:tcPr>
            <w:tcW w:w="1040" w:type="dxa"/>
            <w:tcBorders>
              <w:top w:val="single" w:sz="8" w:space="0" w:color="auto"/>
              <w:left w:val="nil"/>
              <w:bottom w:val="single" w:sz="8" w:space="0" w:color="auto"/>
              <w:right w:val="nil"/>
            </w:tcBorders>
            <w:shd w:val="clear" w:color="000000" w:fill="D8E4BC"/>
            <w:noWrap/>
            <w:vAlign w:val="bottom"/>
            <w:hideMark/>
          </w:tcPr>
          <w:p w:rsidR="003B4285" w:rsidRPr="008B7050" w:rsidRDefault="003B4285" w:rsidP="002D542F">
            <w:pPr>
              <w:spacing w:after="0" w:line="240" w:lineRule="auto"/>
              <w:jc w:val="center"/>
              <w:rPr>
                <w:rFonts w:ascii="Calibri" w:eastAsia="Times New Roman" w:hAnsi="Calibri" w:cs="Calibri"/>
                <w:b/>
                <w:bCs/>
                <w:color w:val="000000"/>
                <w:sz w:val="18"/>
                <w:szCs w:val="18"/>
              </w:rPr>
            </w:pPr>
            <w:r w:rsidRPr="008B7050">
              <w:rPr>
                <w:rFonts w:ascii="Calibri" w:eastAsia="Times New Roman" w:hAnsi="Calibri" w:cs="Calibri"/>
                <w:b/>
                <w:bCs/>
                <w:color w:val="000000"/>
                <w:sz w:val="18"/>
                <w:szCs w:val="18"/>
              </w:rPr>
              <w:t>Wingspan</w:t>
            </w:r>
          </w:p>
        </w:tc>
        <w:tc>
          <w:tcPr>
            <w:tcW w:w="1120" w:type="dxa"/>
            <w:tcBorders>
              <w:top w:val="single" w:sz="8" w:space="0" w:color="auto"/>
              <w:left w:val="nil"/>
              <w:bottom w:val="single" w:sz="8" w:space="0" w:color="auto"/>
              <w:right w:val="nil"/>
            </w:tcBorders>
            <w:shd w:val="clear" w:color="000000" w:fill="D8E4BC"/>
            <w:noWrap/>
            <w:vAlign w:val="bottom"/>
            <w:hideMark/>
          </w:tcPr>
          <w:p w:rsidR="003B4285" w:rsidRPr="008B7050" w:rsidRDefault="003B4285" w:rsidP="002D542F">
            <w:pPr>
              <w:spacing w:after="0" w:line="240" w:lineRule="auto"/>
              <w:jc w:val="center"/>
              <w:rPr>
                <w:rFonts w:ascii="Calibri" w:eastAsia="Times New Roman" w:hAnsi="Calibri" w:cs="Calibri"/>
                <w:b/>
                <w:bCs/>
                <w:color w:val="000000"/>
                <w:sz w:val="18"/>
                <w:szCs w:val="18"/>
              </w:rPr>
            </w:pPr>
            <w:r w:rsidRPr="008B7050">
              <w:rPr>
                <w:rFonts w:ascii="Calibri" w:eastAsia="Times New Roman" w:hAnsi="Calibri" w:cs="Calibri"/>
                <w:b/>
                <w:bCs/>
                <w:color w:val="000000"/>
                <w:sz w:val="18"/>
                <w:szCs w:val="18"/>
              </w:rPr>
              <w:t>Beak Length</w:t>
            </w:r>
          </w:p>
        </w:tc>
        <w:tc>
          <w:tcPr>
            <w:tcW w:w="1100" w:type="dxa"/>
            <w:tcBorders>
              <w:top w:val="single" w:sz="8" w:space="0" w:color="auto"/>
              <w:left w:val="nil"/>
              <w:bottom w:val="single" w:sz="8" w:space="0" w:color="auto"/>
              <w:right w:val="single" w:sz="8" w:space="0" w:color="auto"/>
            </w:tcBorders>
            <w:shd w:val="clear" w:color="000000" w:fill="D8E4BC"/>
            <w:noWrap/>
            <w:vAlign w:val="bottom"/>
            <w:hideMark/>
          </w:tcPr>
          <w:p w:rsidR="003B4285" w:rsidRPr="008B7050" w:rsidRDefault="003B4285" w:rsidP="002D542F">
            <w:pPr>
              <w:spacing w:after="0" w:line="240" w:lineRule="auto"/>
              <w:jc w:val="center"/>
              <w:rPr>
                <w:rFonts w:ascii="Calibri" w:eastAsia="Times New Roman" w:hAnsi="Calibri" w:cs="Calibri"/>
                <w:b/>
                <w:bCs/>
                <w:color w:val="000000"/>
                <w:sz w:val="18"/>
                <w:szCs w:val="18"/>
              </w:rPr>
            </w:pPr>
            <w:r w:rsidRPr="008B7050">
              <w:rPr>
                <w:rFonts w:ascii="Calibri" w:eastAsia="Times New Roman" w:hAnsi="Calibri" w:cs="Calibri"/>
                <w:b/>
                <w:bCs/>
                <w:color w:val="000000"/>
                <w:sz w:val="18"/>
                <w:szCs w:val="18"/>
              </w:rPr>
              <w:t>Units</w:t>
            </w:r>
          </w:p>
        </w:tc>
      </w:tr>
      <w:tr w:rsidR="003B4285" w:rsidRPr="008B7050" w:rsidTr="002D542F">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j:12</w:t>
            </w:r>
          </w:p>
        </w:tc>
        <w:tc>
          <w:tcPr>
            <w:tcW w:w="134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i/>
                <w:iCs/>
                <w:color w:val="000000"/>
                <w:sz w:val="18"/>
                <w:szCs w:val="18"/>
              </w:rPr>
            </w:pPr>
            <w:proofErr w:type="spellStart"/>
            <w:r w:rsidRPr="008B7050">
              <w:rPr>
                <w:rFonts w:ascii="Calibri" w:eastAsia="Times New Roman" w:hAnsi="Calibri" w:cs="Calibri"/>
                <w:i/>
                <w:iCs/>
                <w:color w:val="000000"/>
                <w:sz w:val="18"/>
                <w:szCs w:val="18"/>
              </w:rPr>
              <w:t>Larus</w:t>
            </w:r>
            <w:proofErr w:type="spellEnd"/>
            <w:r w:rsidRPr="008B7050">
              <w:rPr>
                <w:rFonts w:ascii="Calibri" w:eastAsia="Times New Roman" w:hAnsi="Calibri" w:cs="Calibri"/>
                <w:i/>
                <w:iCs/>
                <w:color w:val="000000"/>
                <w:sz w:val="18"/>
                <w:szCs w:val="18"/>
              </w:rPr>
              <w:t xml:space="preserve"> </w:t>
            </w:r>
            <w:proofErr w:type="spellStart"/>
            <w:r w:rsidRPr="008B7050">
              <w:rPr>
                <w:rFonts w:ascii="Calibri" w:eastAsia="Times New Roman" w:hAnsi="Calibri" w:cs="Calibri"/>
                <w:i/>
                <w:iCs/>
                <w:color w:val="000000"/>
                <w:sz w:val="18"/>
                <w:szCs w:val="18"/>
              </w:rPr>
              <w:t>argentatus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48</w:t>
            </w:r>
          </w:p>
        </w:tc>
        <w:tc>
          <w:tcPr>
            <w:tcW w:w="112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1.1</w:t>
            </w:r>
          </w:p>
        </w:tc>
        <w:tc>
          <w:tcPr>
            <w:tcW w:w="110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In</w:t>
            </w:r>
          </w:p>
        </w:tc>
      </w:tr>
      <w:tr w:rsidR="003B4285" w:rsidRPr="008B7050" w:rsidTr="002D542F">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j:13</w:t>
            </w:r>
          </w:p>
        </w:tc>
        <w:tc>
          <w:tcPr>
            <w:tcW w:w="134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i/>
                <w:iCs/>
                <w:color w:val="000000"/>
                <w:sz w:val="18"/>
                <w:szCs w:val="18"/>
              </w:rPr>
            </w:pPr>
            <w:proofErr w:type="spellStart"/>
            <w:r w:rsidRPr="008B7050">
              <w:rPr>
                <w:rFonts w:ascii="Calibri" w:eastAsia="Times New Roman" w:hAnsi="Calibri" w:cs="Calibri"/>
                <w:i/>
                <w:iCs/>
                <w:color w:val="000000"/>
                <w:sz w:val="18"/>
                <w:szCs w:val="18"/>
              </w:rPr>
              <w:t>Larus</w:t>
            </w:r>
            <w:proofErr w:type="spellEnd"/>
            <w:r w:rsidRPr="008B7050">
              <w:rPr>
                <w:rFonts w:ascii="Calibri" w:eastAsia="Times New Roman" w:hAnsi="Calibri" w:cs="Calibri"/>
                <w:i/>
                <w:iCs/>
                <w:color w:val="000000"/>
                <w:sz w:val="18"/>
                <w:szCs w:val="18"/>
              </w:rPr>
              <w:t xml:space="preserve"> </w:t>
            </w:r>
            <w:proofErr w:type="spellStart"/>
            <w:r w:rsidRPr="008B7050">
              <w:rPr>
                <w:rFonts w:ascii="Calibri" w:eastAsia="Times New Roman" w:hAnsi="Calibri" w:cs="Calibri"/>
                <w:i/>
                <w:iCs/>
                <w:color w:val="000000"/>
                <w:sz w:val="18"/>
                <w:szCs w:val="18"/>
              </w:rPr>
              <w:t>argentatus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55</w:t>
            </w:r>
          </w:p>
        </w:tc>
        <w:tc>
          <w:tcPr>
            <w:tcW w:w="112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1</w:t>
            </w:r>
          </w:p>
        </w:tc>
        <w:tc>
          <w:tcPr>
            <w:tcW w:w="110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In</w:t>
            </w:r>
          </w:p>
        </w:tc>
      </w:tr>
      <w:tr w:rsidR="003B4285" w:rsidRPr="008B7050" w:rsidTr="002D542F">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j:14</w:t>
            </w:r>
          </w:p>
        </w:tc>
        <w:tc>
          <w:tcPr>
            <w:tcW w:w="134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i/>
                <w:iCs/>
                <w:color w:val="000000"/>
                <w:sz w:val="18"/>
                <w:szCs w:val="18"/>
              </w:rPr>
            </w:pPr>
            <w:proofErr w:type="spellStart"/>
            <w:r w:rsidRPr="008B7050">
              <w:rPr>
                <w:rFonts w:ascii="Calibri" w:eastAsia="Times New Roman" w:hAnsi="Calibri" w:cs="Calibri"/>
                <w:i/>
                <w:iCs/>
                <w:color w:val="000000"/>
                <w:sz w:val="18"/>
                <w:szCs w:val="18"/>
              </w:rPr>
              <w:t>Larus</w:t>
            </w:r>
            <w:proofErr w:type="spellEnd"/>
            <w:r w:rsidRPr="008B7050">
              <w:rPr>
                <w:rFonts w:ascii="Calibri" w:eastAsia="Times New Roman" w:hAnsi="Calibri" w:cs="Calibri"/>
                <w:i/>
                <w:iCs/>
                <w:color w:val="000000"/>
                <w:sz w:val="18"/>
                <w:szCs w:val="18"/>
              </w:rPr>
              <w:t xml:space="preserve"> </w:t>
            </w:r>
            <w:proofErr w:type="spellStart"/>
            <w:r w:rsidRPr="008B7050">
              <w:rPr>
                <w:rFonts w:ascii="Calibri" w:eastAsia="Times New Roman" w:hAnsi="Calibri" w:cs="Calibri"/>
                <w:i/>
                <w:iCs/>
                <w:color w:val="000000"/>
                <w:sz w:val="18"/>
                <w:szCs w:val="18"/>
              </w:rPr>
              <w:t>argentatus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54</w:t>
            </w:r>
          </w:p>
        </w:tc>
        <w:tc>
          <w:tcPr>
            <w:tcW w:w="112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1.15</w:t>
            </w:r>
          </w:p>
        </w:tc>
        <w:tc>
          <w:tcPr>
            <w:tcW w:w="110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In</w:t>
            </w:r>
          </w:p>
        </w:tc>
      </w:tr>
      <w:tr w:rsidR="003B4285" w:rsidRPr="008B7050" w:rsidTr="002D542F">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j:15</w:t>
            </w:r>
          </w:p>
        </w:tc>
        <w:tc>
          <w:tcPr>
            <w:tcW w:w="134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i/>
                <w:iCs/>
                <w:color w:val="000000"/>
                <w:sz w:val="18"/>
                <w:szCs w:val="18"/>
              </w:rPr>
            </w:pPr>
            <w:proofErr w:type="spellStart"/>
            <w:r w:rsidRPr="008B7050">
              <w:rPr>
                <w:rFonts w:ascii="Calibri" w:eastAsia="Times New Roman" w:hAnsi="Calibri" w:cs="Calibri"/>
                <w:i/>
                <w:iCs/>
                <w:color w:val="000000"/>
                <w:sz w:val="18"/>
                <w:szCs w:val="18"/>
              </w:rPr>
              <w:t>Larus</w:t>
            </w:r>
            <w:proofErr w:type="spellEnd"/>
            <w:r w:rsidRPr="008B7050">
              <w:rPr>
                <w:rFonts w:ascii="Calibri" w:eastAsia="Times New Roman" w:hAnsi="Calibri" w:cs="Calibri"/>
                <w:i/>
                <w:iCs/>
                <w:color w:val="000000"/>
                <w:sz w:val="18"/>
                <w:szCs w:val="18"/>
              </w:rPr>
              <w:t xml:space="preserve"> </w:t>
            </w:r>
            <w:proofErr w:type="spellStart"/>
            <w:r w:rsidRPr="008B7050">
              <w:rPr>
                <w:rFonts w:ascii="Calibri" w:eastAsia="Times New Roman" w:hAnsi="Calibri" w:cs="Calibri"/>
                <w:i/>
                <w:iCs/>
                <w:color w:val="000000"/>
                <w:sz w:val="18"/>
                <w:szCs w:val="18"/>
              </w:rPr>
              <w:t>argentatus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49</w:t>
            </w:r>
          </w:p>
        </w:tc>
        <w:tc>
          <w:tcPr>
            <w:tcW w:w="112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1.2</w:t>
            </w:r>
          </w:p>
        </w:tc>
        <w:tc>
          <w:tcPr>
            <w:tcW w:w="110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In</w:t>
            </w:r>
          </w:p>
        </w:tc>
      </w:tr>
      <w:tr w:rsidR="003B4285" w:rsidRPr="008B7050" w:rsidTr="002D542F">
        <w:trPr>
          <w:trHeight w:val="300"/>
          <w:jc w:val="center"/>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j:16</w:t>
            </w:r>
          </w:p>
        </w:tc>
        <w:tc>
          <w:tcPr>
            <w:tcW w:w="134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i/>
                <w:iCs/>
                <w:color w:val="000000"/>
                <w:sz w:val="18"/>
                <w:szCs w:val="18"/>
              </w:rPr>
            </w:pPr>
            <w:proofErr w:type="spellStart"/>
            <w:r w:rsidRPr="008B7050">
              <w:rPr>
                <w:rFonts w:ascii="Calibri" w:eastAsia="Times New Roman" w:hAnsi="Calibri" w:cs="Calibri"/>
                <w:i/>
                <w:iCs/>
                <w:color w:val="000000"/>
                <w:sz w:val="18"/>
                <w:szCs w:val="18"/>
              </w:rPr>
              <w:t>Larus</w:t>
            </w:r>
            <w:proofErr w:type="spellEnd"/>
            <w:r w:rsidRPr="008B7050">
              <w:rPr>
                <w:rFonts w:ascii="Calibri" w:eastAsia="Times New Roman" w:hAnsi="Calibri" w:cs="Calibri"/>
                <w:i/>
                <w:iCs/>
                <w:color w:val="000000"/>
                <w:sz w:val="18"/>
                <w:szCs w:val="18"/>
              </w:rPr>
              <w:t xml:space="preserve"> </w:t>
            </w:r>
            <w:proofErr w:type="spellStart"/>
            <w:r w:rsidRPr="008B7050">
              <w:rPr>
                <w:rFonts w:ascii="Calibri" w:eastAsia="Times New Roman" w:hAnsi="Calibri" w:cs="Calibri"/>
                <w:i/>
                <w:iCs/>
                <w:color w:val="000000"/>
                <w:sz w:val="18"/>
                <w:szCs w:val="18"/>
              </w:rPr>
              <w:t>argentatus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59</w:t>
            </w:r>
          </w:p>
        </w:tc>
        <w:tc>
          <w:tcPr>
            <w:tcW w:w="112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1.12</w:t>
            </w:r>
          </w:p>
        </w:tc>
        <w:tc>
          <w:tcPr>
            <w:tcW w:w="1100" w:type="dxa"/>
            <w:tcBorders>
              <w:top w:val="nil"/>
              <w:left w:val="nil"/>
              <w:bottom w:val="single" w:sz="4" w:space="0" w:color="auto"/>
              <w:right w:val="single" w:sz="4" w:space="0" w:color="auto"/>
            </w:tcBorders>
            <w:shd w:val="clear" w:color="auto" w:fill="auto"/>
            <w:noWrap/>
            <w:vAlign w:val="bottom"/>
            <w:hideMark/>
          </w:tcPr>
          <w:p w:rsidR="003B4285" w:rsidRPr="008B7050" w:rsidRDefault="003B4285" w:rsidP="002D542F">
            <w:pPr>
              <w:keepNext/>
              <w:spacing w:after="0" w:line="240" w:lineRule="auto"/>
              <w:rPr>
                <w:rFonts w:ascii="Calibri" w:eastAsia="Times New Roman" w:hAnsi="Calibri" w:cs="Calibri"/>
                <w:color w:val="000000"/>
                <w:sz w:val="18"/>
                <w:szCs w:val="18"/>
              </w:rPr>
            </w:pPr>
            <w:r w:rsidRPr="008B7050">
              <w:rPr>
                <w:rFonts w:ascii="Calibri" w:eastAsia="Times New Roman" w:hAnsi="Calibri" w:cs="Calibri"/>
                <w:color w:val="000000"/>
                <w:sz w:val="18"/>
                <w:szCs w:val="18"/>
              </w:rPr>
              <w:t>In</w:t>
            </w:r>
          </w:p>
        </w:tc>
      </w:tr>
    </w:tbl>
    <w:p w:rsidR="003B4285" w:rsidRDefault="003B4285" w:rsidP="003B4285">
      <w:pPr>
        <w:pStyle w:val="Caption"/>
        <w:jc w:val="center"/>
      </w:pPr>
      <w:r>
        <w:t xml:space="preserve">Table </w:t>
      </w:r>
      <w:fldSimple w:instr=" SEQ Table \* ARABIC ">
        <w:r w:rsidR="006E70AA">
          <w:rPr>
            <w:noProof/>
          </w:rPr>
          <w:t>4</w:t>
        </w:r>
      </w:fldSimple>
      <w:r>
        <w:t>: Seagull sample data</w:t>
      </w:r>
    </w:p>
    <w:p w:rsidR="003B4285" w:rsidRDefault="003B4285" w:rsidP="003B4285">
      <w:pPr>
        <w:tabs>
          <w:tab w:val="left" w:pos="6254"/>
        </w:tabs>
        <w:spacing w:after="0" w:line="240" w:lineRule="auto"/>
      </w:pPr>
    </w:p>
    <w:p w:rsidR="003B4285" w:rsidRDefault="003B4285" w:rsidP="003B4285">
      <w:pPr>
        <w:spacing w:after="0" w:line="240" w:lineRule="auto"/>
      </w:pPr>
      <w:r>
        <w:t>Both tables obviously record the same kind of data, which matches different individuals of a given bird species with corresponding measurements of beak and wingspan.</w:t>
      </w:r>
    </w:p>
    <w:p w:rsidR="003B4285" w:rsidRDefault="003B4285" w:rsidP="003B4285">
      <w:pPr>
        <w:spacing w:after="0" w:line="240" w:lineRule="auto"/>
      </w:pPr>
    </w:p>
    <w:p w:rsidR="003B4285" w:rsidRDefault="003B4285" w:rsidP="003B4285">
      <w:pPr>
        <w:spacing w:after="0" w:line="240" w:lineRule="auto"/>
      </w:pPr>
      <w:r>
        <w:t>But these tables are not interoperable because they u</w:t>
      </w:r>
      <w:r w:rsidR="002957A4">
        <w:t>se different schemas. In Table 3</w:t>
      </w:r>
      <w:r>
        <w:t xml:space="preserve">, specimens are listed under the </w:t>
      </w:r>
      <w:r>
        <w:rPr>
          <w:b/>
        </w:rPr>
        <w:t xml:space="preserve">Specimen ID </w:t>
      </w:r>
      <w:r>
        <w:t xml:space="preserve">field; in Table </w:t>
      </w:r>
      <w:r w:rsidR="002957A4">
        <w:t>4</w:t>
      </w:r>
      <w:r>
        <w:t xml:space="preserve">, specimens are listed under the </w:t>
      </w:r>
      <w:proofErr w:type="spellStart"/>
      <w:r>
        <w:rPr>
          <w:b/>
        </w:rPr>
        <w:t>SpecimenURI</w:t>
      </w:r>
      <w:proofErr w:type="spellEnd"/>
      <w:r>
        <w:t xml:space="preserve"> field.  In Table </w:t>
      </w:r>
      <w:r w:rsidR="002957A4">
        <w:t>3</w:t>
      </w:r>
      <w:r>
        <w:t xml:space="preserve">, </w:t>
      </w:r>
      <w:r>
        <w:rPr>
          <w:b/>
        </w:rPr>
        <w:t xml:space="preserve">Species </w:t>
      </w:r>
      <w:r>
        <w:t xml:space="preserve">is spelled out, but the genus is abbreviated; in Table </w:t>
      </w:r>
      <w:r w:rsidR="002957A4">
        <w:t>4</w:t>
      </w:r>
      <w:r>
        <w:t xml:space="preserve">, </w:t>
      </w:r>
      <w:r>
        <w:rPr>
          <w:b/>
        </w:rPr>
        <w:t xml:space="preserve">Species </w:t>
      </w:r>
      <w:r>
        <w:t xml:space="preserve">is abbreviated as </w:t>
      </w:r>
      <w:r>
        <w:rPr>
          <w:b/>
        </w:rPr>
        <w:t>Sp.</w:t>
      </w:r>
      <w:r>
        <w:t xml:space="preserve"> but genus is spelled out in each entry. Likewise: in Table </w:t>
      </w:r>
      <w:r w:rsidR="002957A4">
        <w:t>3</w:t>
      </w:r>
      <w:r>
        <w:t xml:space="preserve">, measurement units for specimen wingspan and beak measurements are provided in the same field as the measurements themselves; in Table </w:t>
      </w:r>
      <w:r w:rsidR="002957A4">
        <w:t>4</w:t>
      </w:r>
      <w:r>
        <w:t xml:space="preserve">, the units for these measurements are listed in a separate field. Finally: in Table </w:t>
      </w:r>
      <w:r w:rsidR="002957A4">
        <w:t>3</w:t>
      </w:r>
      <w:r>
        <w:t xml:space="preserve">, beak measurements are listed under the </w:t>
      </w:r>
      <w:r>
        <w:rPr>
          <w:b/>
        </w:rPr>
        <w:t>Bill Length</w:t>
      </w:r>
      <w:r>
        <w:t xml:space="preserve"> field; in Table </w:t>
      </w:r>
      <w:r w:rsidR="002957A4">
        <w:t>4</w:t>
      </w:r>
      <w:r>
        <w:t xml:space="preserve">, they are listed under the </w:t>
      </w:r>
      <w:r>
        <w:rPr>
          <w:b/>
        </w:rPr>
        <w:t>Beak Length</w:t>
      </w:r>
      <w:r>
        <w:t xml:space="preserve"> field.</w:t>
      </w:r>
    </w:p>
    <w:p w:rsidR="003B4285" w:rsidRDefault="003B4285" w:rsidP="003B4285">
      <w:pPr>
        <w:spacing w:after="0" w:line="240" w:lineRule="auto"/>
      </w:pPr>
    </w:p>
    <w:p w:rsidR="003B4285" w:rsidRDefault="003B4285" w:rsidP="003B4285">
      <w:pPr>
        <w:spacing w:after="0" w:line="240" w:lineRule="auto"/>
      </w:pPr>
      <w:r>
        <w:t>All of this might not seem like much to a human operator, who is able to understand and account for the discrepancies between the two tables. But for a computer, such intellectual leaps are impossible. Likewise, there are occasions in which schematic differences such as those above can baffle even human operators.</w:t>
      </w:r>
    </w:p>
    <w:p w:rsidR="003B4285" w:rsidRDefault="003B4285" w:rsidP="003B4285">
      <w:pPr>
        <w:spacing w:after="0" w:line="240" w:lineRule="auto"/>
      </w:pPr>
    </w:p>
    <w:p w:rsidR="003B4285" w:rsidRDefault="003B4285" w:rsidP="003B4285">
      <w:pPr>
        <w:spacing w:after="0" w:line="240" w:lineRule="auto"/>
      </w:pPr>
      <w:r>
        <w:t>In order to make data sharing as easy as possible, SGD uses content models to ensure that data providers submit their data the same way. This is not to say that the content models used by SGD are somehow “correct.”  Rather, the content models employed by SGD represent a practical compromise between machine readability, human readability, and the demands of the data.</w:t>
      </w:r>
    </w:p>
    <w:p w:rsidR="003B4285" w:rsidRDefault="003B4285" w:rsidP="003B4285">
      <w:pPr>
        <w:spacing w:after="0" w:line="240" w:lineRule="auto"/>
      </w:pPr>
    </w:p>
    <w:p w:rsidR="003B4285" w:rsidRDefault="003B4285" w:rsidP="003B4285">
      <w:pPr>
        <w:spacing w:after="0" w:line="240" w:lineRule="auto"/>
      </w:pPr>
      <w:r>
        <w:t>Now imagine that the Ornithology Society has decided to adopt the following schema for data about birds:</w:t>
      </w:r>
    </w:p>
    <w:p w:rsidR="003B4285" w:rsidRDefault="003B4285" w:rsidP="003B4285">
      <w:pPr>
        <w:spacing w:after="0" w:line="240" w:lineRule="auto"/>
      </w:pPr>
    </w:p>
    <w:tbl>
      <w:tblPr>
        <w:tblW w:w="9780" w:type="dxa"/>
        <w:tblInd w:w="93" w:type="dxa"/>
        <w:tblLook w:val="04A0" w:firstRow="1" w:lastRow="0" w:firstColumn="1" w:lastColumn="0" w:noHBand="0" w:noVBand="1"/>
      </w:tblPr>
      <w:tblGrid>
        <w:gridCol w:w="1860"/>
        <w:gridCol w:w="1780"/>
        <w:gridCol w:w="2140"/>
        <w:gridCol w:w="1860"/>
        <w:gridCol w:w="2140"/>
      </w:tblGrid>
      <w:tr w:rsidR="003B4285" w:rsidRPr="009754A9" w:rsidTr="002D542F">
        <w:trPr>
          <w:trHeight w:val="315"/>
        </w:trPr>
        <w:tc>
          <w:tcPr>
            <w:tcW w:w="1860" w:type="dxa"/>
            <w:tcBorders>
              <w:top w:val="single" w:sz="8" w:space="0" w:color="auto"/>
              <w:left w:val="single" w:sz="8" w:space="0" w:color="auto"/>
              <w:bottom w:val="single" w:sz="8" w:space="0" w:color="auto"/>
              <w:right w:val="nil"/>
            </w:tcBorders>
            <w:shd w:val="clear" w:color="000000" w:fill="E6B8B7"/>
            <w:noWrap/>
            <w:vAlign w:val="bottom"/>
            <w:hideMark/>
          </w:tcPr>
          <w:p w:rsidR="003B4285" w:rsidRPr="009754A9" w:rsidRDefault="003B4285" w:rsidP="002D542F">
            <w:pPr>
              <w:spacing w:after="0" w:line="240" w:lineRule="auto"/>
              <w:jc w:val="center"/>
              <w:rPr>
                <w:rFonts w:ascii="Calibri" w:eastAsia="Times New Roman" w:hAnsi="Calibri" w:cs="Calibri"/>
                <w:b/>
                <w:bCs/>
                <w:color w:val="000000"/>
                <w:sz w:val="18"/>
                <w:szCs w:val="18"/>
              </w:rPr>
            </w:pPr>
            <w:r w:rsidRPr="009754A9">
              <w:rPr>
                <w:rFonts w:ascii="Calibri" w:eastAsia="Times New Roman" w:hAnsi="Calibri" w:cs="Calibri"/>
                <w:b/>
                <w:bCs/>
                <w:color w:val="000000"/>
                <w:sz w:val="18"/>
                <w:szCs w:val="18"/>
              </w:rPr>
              <w:t>Specimen</w:t>
            </w:r>
          </w:p>
        </w:tc>
        <w:tc>
          <w:tcPr>
            <w:tcW w:w="1780" w:type="dxa"/>
            <w:tcBorders>
              <w:top w:val="single" w:sz="8" w:space="0" w:color="auto"/>
              <w:left w:val="nil"/>
              <w:bottom w:val="single" w:sz="8" w:space="0" w:color="auto"/>
              <w:right w:val="nil"/>
            </w:tcBorders>
            <w:shd w:val="clear" w:color="000000" w:fill="E6B8B7"/>
            <w:noWrap/>
            <w:vAlign w:val="bottom"/>
            <w:hideMark/>
          </w:tcPr>
          <w:p w:rsidR="003B4285" w:rsidRPr="009754A9" w:rsidRDefault="003B4285" w:rsidP="002D542F">
            <w:pPr>
              <w:spacing w:after="0" w:line="240" w:lineRule="auto"/>
              <w:jc w:val="center"/>
              <w:rPr>
                <w:rFonts w:ascii="Calibri" w:eastAsia="Times New Roman" w:hAnsi="Calibri" w:cs="Calibri"/>
                <w:b/>
                <w:bCs/>
                <w:color w:val="000000"/>
                <w:sz w:val="18"/>
                <w:szCs w:val="18"/>
              </w:rPr>
            </w:pPr>
            <w:r w:rsidRPr="009754A9">
              <w:rPr>
                <w:rFonts w:ascii="Calibri" w:eastAsia="Times New Roman" w:hAnsi="Calibri" w:cs="Calibri"/>
                <w:b/>
                <w:bCs/>
                <w:color w:val="000000"/>
                <w:sz w:val="18"/>
                <w:szCs w:val="18"/>
              </w:rPr>
              <w:t>Species</w:t>
            </w:r>
          </w:p>
        </w:tc>
        <w:tc>
          <w:tcPr>
            <w:tcW w:w="2140" w:type="dxa"/>
            <w:tcBorders>
              <w:top w:val="single" w:sz="8" w:space="0" w:color="auto"/>
              <w:left w:val="nil"/>
              <w:bottom w:val="single" w:sz="8" w:space="0" w:color="auto"/>
              <w:right w:val="nil"/>
            </w:tcBorders>
            <w:shd w:val="clear" w:color="000000" w:fill="E6B8B7"/>
            <w:noWrap/>
            <w:vAlign w:val="bottom"/>
            <w:hideMark/>
          </w:tcPr>
          <w:p w:rsidR="003B4285" w:rsidRPr="009754A9" w:rsidRDefault="003B4285" w:rsidP="002D542F">
            <w:pPr>
              <w:spacing w:after="0" w:line="240" w:lineRule="auto"/>
              <w:jc w:val="center"/>
              <w:rPr>
                <w:rFonts w:ascii="Calibri" w:eastAsia="Times New Roman" w:hAnsi="Calibri" w:cs="Calibri"/>
                <w:b/>
                <w:bCs/>
                <w:color w:val="000000"/>
                <w:sz w:val="18"/>
                <w:szCs w:val="18"/>
              </w:rPr>
            </w:pPr>
            <w:r w:rsidRPr="009754A9">
              <w:rPr>
                <w:rFonts w:ascii="Calibri" w:eastAsia="Times New Roman" w:hAnsi="Calibri" w:cs="Calibri"/>
                <w:b/>
                <w:bCs/>
                <w:color w:val="000000"/>
                <w:sz w:val="18"/>
                <w:szCs w:val="18"/>
              </w:rPr>
              <w:t>Wingspan</w:t>
            </w:r>
          </w:p>
        </w:tc>
        <w:tc>
          <w:tcPr>
            <w:tcW w:w="1860" w:type="dxa"/>
            <w:tcBorders>
              <w:top w:val="single" w:sz="8" w:space="0" w:color="auto"/>
              <w:left w:val="nil"/>
              <w:bottom w:val="single" w:sz="8" w:space="0" w:color="auto"/>
              <w:right w:val="nil"/>
            </w:tcBorders>
            <w:shd w:val="clear" w:color="000000" w:fill="E6B8B7"/>
            <w:noWrap/>
            <w:vAlign w:val="bottom"/>
            <w:hideMark/>
          </w:tcPr>
          <w:p w:rsidR="003B4285" w:rsidRPr="009754A9" w:rsidRDefault="003B4285" w:rsidP="002D542F">
            <w:pPr>
              <w:spacing w:after="0" w:line="240" w:lineRule="auto"/>
              <w:jc w:val="center"/>
              <w:rPr>
                <w:rFonts w:ascii="Calibri" w:eastAsia="Times New Roman" w:hAnsi="Calibri" w:cs="Calibri"/>
                <w:b/>
                <w:bCs/>
                <w:color w:val="000000"/>
                <w:sz w:val="18"/>
                <w:szCs w:val="18"/>
              </w:rPr>
            </w:pPr>
            <w:r w:rsidRPr="009754A9">
              <w:rPr>
                <w:rFonts w:ascii="Calibri" w:eastAsia="Times New Roman" w:hAnsi="Calibri" w:cs="Calibri"/>
                <w:b/>
                <w:bCs/>
                <w:color w:val="000000"/>
                <w:sz w:val="18"/>
                <w:szCs w:val="18"/>
              </w:rPr>
              <w:t>Beak/Bill</w:t>
            </w:r>
            <w:r>
              <w:rPr>
                <w:rFonts w:ascii="Calibri" w:eastAsia="Times New Roman" w:hAnsi="Calibri" w:cs="Calibri"/>
                <w:b/>
                <w:bCs/>
                <w:color w:val="000000"/>
                <w:sz w:val="18"/>
                <w:szCs w:val="18"/>
              </w:rPr>
              <w:t xml:space="preserve"> Length</w:t>
            </w:r>
          </w:p>
        </w:tc>
        <w:tc>
          <w:tcPr>
            <w:tcW w:w="2140" w:type="dxa"/>
            <w:tcBorders>
              <w:top w:val="single" w:sz="8" w:space="0" w:color="auto"/>
              <w:left w:val="nil"/>
              <w:bottom w:val="single" w:sz="8" w:space="0" w:color="auto"/>
              <w:right w:val="single" w:sz="8" w:space="0" w:color="auto"/>
            </w:tcBorders>
            <w:shd w:val="clear" w:color="000000" w:fill="E6B8B7"/>
            <w:noWrap/>
            <w:vAlign w:val="bottom"/>
            <w:hideMark/>
          </w:tcPr>
          <w:p w:rsidR="003B4285" w:rsidRPr="009754A9" w:rsidRDefault="003B4285" w:rsidP="002D542F">
            <w:pPr>
              <w:spacing w:after="0" w:line="240" w:lineRule="auto"/>
              <w:jc w:val="center"/>
              <w:rPr>
                <w:rFonts w:ascii="Calibri" w:eastAsia="Times New Roman" w:hAnsi="Calibri" w:cs="Calibri"/>
                <w:b/>
                <w:bCs/>
                <w:color w:val="000000"/>
                <w:sz w:val="18"/>
                <w:szCs w:val="18"/>
              </w:rPr>
            </w:pPr>
            <w:r w:rsidRPr="009754A9">
              <w:rPr>
                <w:rFonts w:ascii="Calibri" w:eastAsia="Times New Roman" w:hAnsi="Calibri" w:cs="Calibri"/>
                <w:b/>
                <w:bCs/>
                <w:color w:val="000000"/>
                <w:sz w:val="18"/>
                <w:szCs w:val="18"/>
              </w:rPr>
              <w:t>Measurement Units</w:t>
            </w:r>
          </w:p>
        </w:tc>
      </w:tr>
      <w:tr w:rsidR="003B4285" w:rsidRPr="009754A9" w:rsidTr="002D542F">
        <w:trPr>
          <w:trHeight w:val="735"/>
        </w:trPr>
        <w:tc>
          <w:tcPr>
            <w:tcW w:w="18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3B4285" w:rsidRPr="009754A9" w:rsidRDefault="003B4285" w:rsidP="002D542F">
            <w:pPr>
              <w:spacing w:after="0" w:line="240" w:lineRule="auto"/>
              <w:rPr>
                <w:rFonts w:ascii="Calibri" w:eastAsia="Times New Roman" w:hAnsi="Calibri" w:cs="Calibri"/>
                <w:color w:val="000000"/>
                <w:sz w:val="18"/>
                <w:szCs w:val="18"/>
              </w:rPr>
            </w:pPr>
            <w:r w:rsidRPr="009754A9">
              <w:rPr>
                <w:rFonts w:ascii="Calibri" w:eastAsia="Times New Roman" w:hAnsi="Calibri" w:cs="Calibri"/>
                <w:color w:val="000000"/>
                <w:sz w:val="18"/>
                <w:szCs w:val="18"/>
              </w:rPr>
              <w:t>Unique identifier for each bird measured</w:t>
            </w:r>
          </w:p>
        </w:tc>
        <w:tc>
          <w:tcPr>
            <w:tcW w:w="1780" w:type="dxa"/>
            <w:tcBorders>
              <w:top w:val="single" w:sz="4" w:space="0" w:color="auto"/>
              <w:left w:val="nil"/>
              <w:bottom w:val="single" w:sz="4" w:space="0" w:color="auto"/>
              <w:right w:val="single" w:sz="4" w:space="0" w:color="auto"/>
            </w:tcBorders>
            <w:shd w:val="clear" w:color="auto" w:fill="auto"/>
            <w:vAlign w:val="bottom"/>
            <w:hideMark/>
          </w:tcPr>
          <w:p w:rsidR="003B4285" w:rsidRPr="009754A9" w:rsidRDefault="003B4285" w:rsidP="002D542F">
            <w:pPr>
              <w:spacing w:after="0" w:line="240" w:lineRule="auto"/>
              <w:rPr>
                <w:rFonts w:ascii="Calibri" w:eastAsia="Times New Roman" w:hAnsi="Calibri" w:cs="Calibri"/>
                <w:iCs/>
                <w:color w:val="000000"/>
                <w:sz w:val="18"/>
                <w:szCs w:val="18"/>
              </w:rPr>
            </w:pPr>
            <w:r w:rsidRPr="009754A9">
              <w:rPr>
                <w:rFonts w:ascii="Calibri" w:eastAsia="Times New Roman" w:hAnsi="Calibri" w:cs="Calibri"/>
                <w:iCs/>
                <w:color w:val="000000"/>
                <w:sz w:val="18"/>
                <w:szCs w:val="18"/>
              </w:rPr>
              <w:t>Genus and species of specimen</w:t>
            </w:r>
            <w:r w:rsidRPr="00A02F77">
              <w:rPr>
                <w:rFonts w:ascii="Calibri" w:eastAsia="Times New Roman" w:hAnsi="Calibri" w:cs="Calibri"/>
                <w:iCs/>
                <w:color w:val="000000"/>
                <w:sz w:val="18"/>
                <w:szCs w:val="18"/>
              </w:rPr>
              <w:t>; provide full names for both genus and species</w:t>
            </w:r>
          </w:p>
        </w:tc>
        <w:tc>
          <w:tcPr>
            <w:tcW w:w="2140" w:type="dxa"/>
            <w:tcBorders>
              <w:top w:val="single" w:sz="4" w:space="0" w:color="auto"/>
              <w:left w:val="nil"/>
              <w:bottom w:val="single" w:sz="4" w:space="0" w:color="auto"/>
              <w:right w:val="single" w:sz="4" w:space="0" w:color="auto"/>
            </w:tcBorders>
            <w:shd w:val="clear" w:color="auto" w:fill="auto"/>
            <w:vAlign w:val="bottom"/>
            <w:hideMark/>
          </w:tcPr>
          <w:p w:rsidR="003B4285" w:rsidRPr="009754A9" w:rsidRDefault="003B4285" w:rsidP="002D542F">
            <w:pPr>
              <w:spacing w:after="0" w:line="240" w:lineRule="auto"/>
              <w:rPr>
                <w:rFonts w:ascii="Calibri" w:eastAsia="Times New Roman" w:hAnsi="Calibri" w:cs="Calibri"/>
                <w:color w:val="000000"/>
                <w:sz w:val="18"/>
                <w:szCs w:val="18"/>
              </w:rPr>
            </w:pPr>
            <w:r w:rsidRPr="009754A9">
              <w:rPr>
                <w:rFonts w:ascii="Calibri" w:eastAsia="Times New Roman" w:hAnsi="Calibri" w:cs="Calibri"/>
                <w:color w:val="000000"/>
                <w:sz w:val="18"/>
                <w:szCs w:val="18"/>
              </w:rPr>
              <w:t>Measurement of specimen from wingtip to wingtip</w:t>
            </w:r>
          </w:p>
        </w:tc>
        <w:tc>
          <w:tcPr>
            <w:tcW w:w="1860" w:type="dxa"/>
            <w:tcBorders>
              <w:top w:val="single" w:sz="4" w:space="0" w:color="auto"/>
              <w:left w:val="nil"/>
              <w:bottom w:val="single" w:sz="4" w:space="0" w:color="auto"/>
              <w:right w:val="single" w:sz="4" w:space="0" w:color="auto"/>
            </w:tcBorders>
            <w:shd w:val="clear" w:color="auto" w:fill="auto"/>
            <w:vAlign w:val="bottom"/>
            <w:hideMark/>
          </w:tcPr>
          <w:p w:rsidR="003B4285" w:rsidRPr="009754A9" w:rsidRDefault="003B4285" w:rsidP="002D542F">
            <w:pPr>
              <w:spacing w:after="0" w:line="240" w:lineRule="auto"/>
              <w:rPr>
                <w:rFonts w:ascii="Calibri" w:eastAsia="Times New Roman" w:hAnsi="Calibri" w:cs="Calibri"/>
                <w:color w:val="000000"/>
                <w:sz w:val="18"/>
                <w:szCs w:val="18"/>
              </w:rPr>
            </w:pPr>
            <w:r w:rsidRPr="009754A9">
              <w:rPr>
                <w:rFonts w:ascii="Calibri" w:eastAsia="Times New Roman" w:hAnsi="Calibri" w:cs="Calibri"/>
                <w:color w:val="000000"/>
                <w:sz w:val="18"/>
                <w:szCs w:val="18"/>
              </w:rPr>
              <w:t>Measurement of specimen's beak or bill length</w:t>
            </w:r>
          </w:p>
        </w:tc>
        <w:tc>
          <w:tcPr>
            <w:tcW w:w="2140" w:type="dxa"/>
            <w:tcBorders>
              <w:top w:val="single" w:sz="4" w:space="0" w:color="auto"/>
              <w:left w:val="nil"/>
              <w:bottom w:val="single" w:sz="4" w:space="0" w:color="auto"/>
              <w:right w:val="single" w:sz="4" w:space="0" w:color="auto"/>
            </w:tcBorders>
            <w:shd w:val="clear" w:color="auto" w:fill="auto"/>
            <w:vAlign w:val="bottom"/>
            <w:hideMark/>
          </w:tcPr>
          <w:p w:rsidR="003B4285" w:rsidRPr="009754A9" w:rsidRDefault="003B4285" w:rsidP="002D542F">
            <w:pPr>
              <w:keepNext/>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Abbreviated</w:t>
            </w:r>
            <w:r w:rsidRPr="009754A9">
              <w:rPr>
                <w:rFonts w:ascii="Calibri" w:eastAsia="Times New Roman" w:hAnsi="Calibri" w:cs="Calibri"/>
                <w:color w:val="000000"/>
                <w:sz w:val="18"/>
                <w:szCs w:val="18"/>
              </w:rPr>
              <w:t xml:space="preserve"> units in which all measurements for a specimen are recorded</w:t>
            </w:r>
          </w:p>
        </w:tc>
      </w:tr>
    </w:tbl>
    <w:p w:rsidR="003B4285" w:rsidRDefault="003B4285" w:rsidP="003B4285">
      <w:pPr>
        <w:pStyle w:val="Caption"/>
        <w:jc w:val="center"/>
      </w:pPr>
      <w:r>
        <w:t xml:space="preserve">Table </w:t>
      </w:r>
      <w:fldSimple w:instr=" SEQ Table \* ARABIC ">
        <w:r w:rsidR="006E70AA">
          <w:rPr>
            <w:noProof/>
          </w:rPr>
          <w:t>5</w:t>
        </w:r>
      </w:fldSimple>
      <w:r>
        <w:t>: A content model for an ornithological schema</w:t>
      </w:r>
    </w:p>
    <w:p w:rsidR="003B4285" w:rsidRDefault="003B4285" w:rsidP="003B4285">
      <w:pPr>
        <w:spacing w:after="0"/>
      </w:pPr>
      <w:r>
        <w:t>When fitted to the above schema, the data from Table 1 and Table 2 would appear as follows:</w:t>
      </w:r>
    </w:p>
    <w:p w:rsidR="003B4285" w:rsidRDefault="003B4285" w:rsidP="003B4285">
      <w:pPr>
        <w:spacing w:after="0"/>
      </w:pPr>
    </w:p>
    <w:tbl>
      <w:tblPr>
        <w:tblW w:w="9780" w:type="dxa"/>
        <w:tblInd w:w="93" w:type="dxa"/>
        <w:tblLook w:val="04A0" w:firstRow="1" w:lastRow="0" w:firstColumn="1" w:lastColumn="0" w:noHBand="0" w:noVBand="1"/>
      </w:tblPr>
      <w:tblGrid>
        <w:gridCol w:w="1860"/>
        <w:gridCol w:w="1780"/>
        <w:gridCol w:w="2140"/>
        <w:gridCol w:w="1860"/>
        <w:gridCol w:w="2140"/>
      </w:tblGrid>
      <w:tr w:rsidR="003B4285" w:rsidRPr="00A02F77" w:rsidTr="002D542F">
        <w:trPr>
          <w:trHeight w:val="315"/>
        </w:trPr>
        <w:tc>
          <w:tcPr>
            <w:tcW w:w="1860" w:type="dxa"/>
            <w:tcBorders>
              <w:top w:val="single" w:sz="8" w:space="0" w:color="auto"/>
              <w:left w:val="single" w:sz="8" w:space="0" w:color="auto"/>
              <w:bottom w:val="single" w:sz="8" w:space="0" w:color="auto"/>
              <w:right w:val="nil"/>
            </w:tcBorders>
            <w:shd w:val="clear" w:color="000000" w:fill="E6B8B7"/>
            <w:noWrap/>
            <w:vAlign w:val="bottom"/>
            <w:hideMark/>
          </w:tcPr>
          <w:p w:rsidR="003B4285" w:rsidRPr="00A02F77" w:rsidRDefault="003B4285" w:rsidP="002D542F">
            <w:pPr>
              <w:spacing w:after="0" w:line="240" w:lineRule="auto"/>
              <w:jc w:val="center"/>
              <w:rPr>
                <w:rFonts w:ascii="Calibri" w:eastAsia="Times New Roman" w:hAnsi="Calibri" w:cs="Calibri"/>
                <w:b/>
                <w:bCs/>
                <w:color w:val="000000"/>
                <w:sz w:val="18"/>
                <w:szCs w:val="18"/>
              </w:rPr>
            </w:pPr>
            <w:r w:rsidRPr="00A02F77">
              <w:rPr>
                <w:rFonts w:ascii="Calibri" w:eastAsia="Times New Roman" w:hAnsi="Calibri" w:cs="Calibri"/>
                <w:b/>
                <w:bCs/>
                <w:color w:val="000000"/>
                <w:sz w:val="18"/>
                <w:szCs w:val="18"/>
              </w:rPr>
              <w:t>Specimen</w:t>
            </w:r>
          </w:p>
        </w:tc>
        <w:tc>
          <w:tcPr>
            <w:tcW w:w="1780" w:type="dxa"/>
            <w:tcBorders>
              <w:top w:val="single" w:sz="8" w:space="0" w:color="auto"/>
              <w:left w:val="nil"/>
              <w:bottom w:val="single" w:sz="8" w:space="0" w:color="auto"/>
              <w:right w:val="nil"/>
            </w:tcBorders>
            <w:shd w:val="clear" w:color="000000" w:fill="E6B8B7"/>
            <w:noWrap/>
            <w:vAlign w:val="bottom"/>
            <w:hideMark/>
          </w:tcPr>
          <w:p w:rsidR="003B4285" w:rsidRPr="00A02F77" w:rsidRDefault="003B4285" w:rsidP="002D542F">
            <w:pPr>
              <w:spacing w:after="0" w:line="240" w:lineRule="auto"/>
              <w:jc w:val="center"/>
              <w:rPr>
                <w:rFonts w:ascii="Calibri" w:eastAsia="Times New Roman" w:hAnsi="Calibri" w:cs="Calibri"/>
                <w:b/>
                <w:bCs/>
                <w:color w:val="000000"/>
                <w:sz w:val="18"/>
                <w:szCs w:val="18"/>
              </w:rPr>
            </w:pPr>
            <w:r w:rsidRPr="00A02F77">
              <w:rPr>
                <w:rFonts w:ascii="Calibri" w:eastAsia="Times New Roman" w:hAnsi="Calibri" w:cs="Calibri"/>
                <w:b/>
                <w:bCs/>
                <w:color w:val="000000"/>
                <w:sz w:val="18"/>
                <w:szCs w:val="18"/>
              </w:rPr>
              <w:t>Species</w:t>
            </w:r>
          </w:p>
        </w:tc>
        <w:tc>
          <w:tcPr>
            <w:tcW w:w="2140" w:type="dxa"/>
            <w:tcBorders>
              <w:top w:val="single" w:sz="8" w:space="0" w:color="auto"/>
              <w:left w:val="nil"/>
              <w:bottom w:val="single" w:sz="8" w:space="0" w:color="auto"/>
              <w:right w:val="nil"/>
            </w:tcBorders>
            <w:shd w:val="clear" w:color="000000" w:fill="E6B8B7"/>
            <w:noWrap/>
            <w:vAlign w:val="bottom"/>
            <w:hideMark/>
          </w:tcPr>
          <w:p w:rsidR="003B4285" w:rsidRPr="00A02F77" w:rsidRDefault="003B4285" w:rsidP="002D542F">
            <w:pPr>
              <w:spacing w:after="0" w:line="240" w:lineRule="auto"/>
              <w:jc w:val="center"/>
              <w:rPr>
                <w:rFonts w:ascii="Calibri" w:eastAsia="Times New Roman" w:hAnsi="Calibri" w:cs="Calibri"/>
                <w:b/>
                <w:bCs/>
                <w:color w:val="000000"/>
                <w:sz w:val="18"/>
                <w:szCs w:val="18"/>
              </w:rPr>
            </w:pPr>
            <w:r w:rsidRPr="00A02F77">
              <w:rPr>
                <w:rFonts w:ascii="Calibri" w:eastAsia="Times New Roman" w:hAnsi="Calibri" w:cs="Calibri"/>
                <w:b/>
                <w:bCs/>
                <w:color w:val="000000"/>
                <w:sz w:val="18"/>
                <w:szCs w:val="18"/>
              </w:rPr>
              <w:t>Wingspan</w:t>
            </w:r>
          </w:p>
        </w:tc>
        <w:tc>
          <w:tcPr>
            <w:tcW w:w="1860" w:type="dxa"/>
            <w:tcBorders>
              <w:top w:val="single" w:sz="8" w:space="0" w:color="auto"/>
              <w:left w:val="nil"/>
              <w:bottom w:val="single" w:sz="8" w:space="0" w:color="auto"/>
              <w:right w:val="nil"/>
            </w:tcBorders>
            <w:shd w:val="clear" w:color="000000" w:fill="E6B8B7"/>
            <w:noWrap/>
            <w:vAlign w:val="bottom"/>
            <w:hideMark/>
          </w:tcPr>
          <w:p w:rsidR="003B4285" w:rsidRPr="00A02F77" w:rsidRDefault="003B4285" w:rsidP="002D542F">
            <w:pPr>
              <w:spacing w:after="0" w:line="240" w:lineRule="auto"/>
              <w:jc w:val="center"/>
              <w:rPr>
                <w:rFonts w:ascii="Calibri" w:eastAsia="Times New Roman" w:hAnsi="Calibri" w:cs="Calibri"/>
                <w:b/>
                <w:bCs/>
                <w:color w:val="000000"/>
                <w:sz w:val="18"/>
                <w:szCs w:val="18"/>
              </w:rPr>
            </w:pPr>
            <w:r w:rsidRPr="00A02F77">
              <w:rPr>
                <w:rFonts w:ascii="Calibri" w:eastAsia="Times New Roman" w:hAnsi="Calibri" w:cs="Calibri"/>
                <w:b/>
                <w:bCs/>
                <w:color w:val="000000"/>
                <w:sz w:val="18"/>
                <w:szCs w:val="18"/>
              </w:rPr>
              <w:t>Beak/Bill</w:t>
            </w:r>
            <w:r>
              <w:rPr>
                <w:rFonts w:ascii="Calibri" w:eastAsia="Times New Roman" w:hAnsi="Calibri" w:cs="Calibri"/>
                <w:b/>
                <w:bCs/>
                <w:color w:val="000000"/>
                <w:sz w:val="18"/>
                <w:szCs w:val="18"/>
              </w:rPr>
              <w:t xml:space="preserve"> Length</w:t>
            </w:r>
          </w:p>
        </w:tc>
        <w:tc>
          <w:tcPr>
            <w:tcW w:w="2140" w:type="dxa"/>
            <w:tcBorders>
              <w:top w:val="single" w:sz="8" w:space="0" w:color="auto"/>
              <w:left w:val="nil"/>
              <w:bottom w:val="single" w:sz="8" w:space="0" w:color="auto"/>
              <w:right w:val="single" w:sz="8" w:space="0" w:color="auto"/>
            </w:tcBorders>
            <w:shd w:val="clear" w:color="000000" w:fill="E6B8B7"/>
            <w:noWrap/>
            <w:vAlign w:val="bottom"/>
            <w:hideMark/>
          </w:tcPr>
          <w:p w:rsidR="003B4285" w:rsidRPr="00A02F77" w:rsidRDefault="003B4285" w:rsidP="002D542F">
            <w:pPr>
              <w:spacing w:after="0" w:line="240" w:lineRule="auto"/>
              <w:jc w:val="center"/>
              <w:rPr>
                <w:rFonts w:ascii="Calibri" w:eastAsia="Times New Roman" w:hAnsi="Calibri" w:cs="Calibri"/>
                <w:b/>
                <w:bCs/>
                <w:color w:val="000000"/>
                <w:sz w:val="18"/>
                <w:szCs w:val="18"/>
              </w:rPr>
            </w:pPr>
            <w:r w:rsidRPr="00A02F77">
              <w:rPr>
                <w:rFonts w:ascii="Calibri" w:eastAsia="Times New Roman" w:hAnsi="Calibri" w:cs="Calibri"/>
                <w:b/>
                <w:bCs/>
                <w:color w:val="000000"/>
                <w:sz w:val="18"/>
                <w:szCs w:val="18"/>
              </w:rPr>
              <w:t>Measurement Units</w:t>
            </w:r>
          </w:p>
        </w:tc>
      </w:tr>
      <w:tr w:rsidR="003B4285" w:rsidRPr="00A02F77" w:rsidTr="002D542F">
        <w:trPr>
          <w:trHeight w:val="300"/>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2312</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i/>
                <w:iCs/>
                <w:color w:val="000000"/>
                <w:sz w:val="18"/>
                <w:szCs w:val="18"/>
              </w:rPr>
            </w:pPr>
            <w:proofErr w:type="spellStart"/>
            <w:r w:rsidRPr="00A02F77">
              <w:rPr>
                <w:rFonts w:ascii="Calibri" w:eastAsia="Times New Roman" w:hAnsi="Calibri" w:cs="Calibri"/>
                <w:i/>
                <w:iCs/>
                <w:color w:val="000000"/>
                <w:sz w:val="18"/>
                <w:szCs w:val="18"/>
              </w:rPr>
              <w:t>Cyanocitta</w:t>
            </w:r>
            <w:proofErr w:type="spellEnd"/>
            <w:r w:rsidRPr="00A02F77">
              <w:rPr>
                <w:rFonts w:ascii="Calibri" w:eastAsia="Times New Roman" w:hAnsi="Calibri" w:cs="Calibri"/>
                <w:i/>
                <w:iCs/>
                <w:color w:val="000000"/>
                <w:sz w:val="18"/>
                <w:szCs w:val="18"/>
              </w:rPr>
              <w:t xml:space="preserve"> </w:t>
            </w:r>
            <w:proofErr w:type="spellStart"/>
            <w:r w:rsidRPr="00A02F77">
              <w:rPr>
                <w:rFonts w:ascii="Calibri" w:eastAsia="Times New Roman" w:hAnsi="Calibri" w:cs="Calibri"/>
                <w:i/>
                <w:iCs/>
                <w:color w:val="000000"/>
                <w:sz w:val="18"/>
                <w:szCs w:val="18"/>
              </w:rPr>
              <w:t>cristata</w:t>
            </w:r>
            <w:proofErr w:type="spellEnd"/>
          </w:p>
        </w:tc>
        <w:tc>
          <w:tcPr>
            <w:tcW w:w="2140" w:type="dxa"/>
            <w:tcBorders>
              <w:top w:val="single" w:sz="4" w:space="0" w:color="auto"/>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34</w:t>
            </w:r>
          </w:p>
        </w:tc>
        <w:tc>
          <w:tcPr>
            <w:tcW w:w="1860" w:type="dxa"/>
            <w:tcBorders>
              <w:top w:val="single" w:sz="4" w:space="0" w:color="auto"/>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2.2</w:t>
            </w:r>
          </w:p>
        </w:tc>
        <w:tc>
          <w:tcPr>
            <w:tcW w:w="2140" w:type="dxa"/>
            <w:tcBorders>
              <w:top w:val="single" w:sz="4" w:space="0" w:color="auto"/>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cm</w:t>
            </w:r>
          </w:p>
        </w:tc>
      </w:tr>
      <w:tr w:rsidR="003B4285" w:rsidRPr="00A02F77" w:rsidTr="002D542F">
        <w:trPr>
          <w:trHeight w:val="30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2313</w:t>
            </w:r>
          </w:p>
        </w:tc>
        <w:tc>
          <w:tcPr>
            <w:tcW w:w="178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i/>
                <w:iCs/>
                <w:color w:val="000000"/>
                <w:sz w:val="18"/>
                <w:szCs w:val="18"/>
              </w:rPr>
            </w:pPr>
            <w:proofErr w:type="spellStart"/>
            <w:r w:rsidRPr="00A02F77">
              <w:rPr>
                <w:rFonts w:ascii="Calibri" w:eastAsia="Times New Roman" w:hAnsi="Calibri" w:cs="Calibri"/>
                <w:i/>
                <w:iCs/>
                <w:color w:val="000000"/>
                <w:sz w:val="18"/>
                <w:szCs w:val="18"/>
              </w:rPr>
              <w:t>Cyanocitta</w:t>
            </w:r>
            <w:proofErr w:type="spellEnd"/>
            <w:r w:rsidRPr="00A02F77">
              <w:rPr>
                <w:rFonts w:ascii="Calibri" w:eastAsia="Times New Roman" w:hAnsi="Calibri" w:cs="Calibri"/>
                <w:i/>
                <w:iCs/>
                <w:color w:val="000000"/>
                <w:sz w:val="18"/>
                <w:szCs w:val="18"/>
              </w:rPr>
              <w:t xml:space="preserve"> </w:t>
            </w:r>
            <w:proofErr w:type="spellStart"/>
            <w:r w:rsidRPr="00A02F77">
              <w:rPr>
                <w:rFonts w:ascii="Calibri" w:eastAsia="Times New Roman" w:hAnsi="Calibri" w:cs="Calibri"/>
                <w:i/>
                <w:iCs/>
                <w:color w:val="000000"/>
                <w:sz w:val="18"/>
                <w:szCs w:val="18"/>
              </w:rPr>
              <w:t>cristata</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35</w:t>
            </w:r>
          </w:p>
        </w:tc>
        <w:tc>
          <w:tcPr>
            <w:tcW w:w="186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2.5</w:t>
            </w:r>
          </w:p>
        </w:tc>
        <w:tc>
          <w:tcPr>
            <w:tcW w:w="214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cm</w:t>
            </w:r>
          </w:p>
        </w:tc>
      </w:tr>
      <w:tr w:rsidR="003B4285" w:rsidRPr="00A02F77" w:rsidTr="002D542F">
        <w:trPr>
          <w:trHeight w:val="30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2314</w:t>
            </w:r>
          </w:p>
        </w:tc>
        <w:tc>
          <w:tcPr>
            <w:tcW w:w="178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i/>
                <w:iCs/>
                <w:color w:val="000000"/>
                <w:sz w:val="18"/>
                <w:szCs w:val="18"/>
              </w:rPr>
            </w:pPr>
            <w:proofErr w:type="spellStart"/>
            <w:r w:rsidRPr="00A02F77">
              <w:rPr>
                <w:rFonts w:ascii="Calibri" w:eastAsia="Times New Roman" w:hAnsi="Calibri" w:cs="Calibri"/>
                <w:i/>
                <w:iCs/>
                <w:color w:val="000000"/>
                <w:sz w:val="18"/>
                <w:szCs w:val="18"/>
              </w:rPr>
              <w:t>Cyanocitta</w:t>
            </w:r>
            <w:proofErr w:type="spellEnd"/>
            <w:r w:rsidRPr="00A02F77">
              <w:rPr>
                <w:rFonts w:ascii="Calibri" w:eastAsia="Times New Roman" w:hAnsi="Calibri" w:cs="Calibri"/>
                <w:i/>
                <w:iCs/>
                <w:color w:val="000000"/>
                <w:sz w:val="18"/>
                <w:szCs w:val="18"/>
              </w:rPr>
              <w:t xml:space="preserve"> </w:t>
            </w:r>
            <w:proofErr w:type="spellStart"/>
            <w:r w:rsidRPr="00A02F77">
              <w:rPr>
                <w:rFonts w:ascii="Calibri" w:eastAsia="Times New Roman" w:hAnsi="Calibri" w:cs="Calibri"/>
                <w:i/>
                <w:iCs/>
                <w:color w:val="000000"/>
                <w:sz w:val="18"/>
                <w:szCs w:val="18"/>
              </w:rPr>
              <w:t>cristata</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37</w:t>
            </w:r>
          </w:p>
        </w:tc>
        <w:tc>
          <w:tcPr>
            <w:tcW w:w="186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2.3</w:t>
            </w:r>
          </w:p>
        </w:tc>
        <w:tc>
          <w:tcPr>
            <w:tcW w:w="214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cm</w:t>
            </w:r>
          </w:p>
        </w:tc>
      </w:tr>
      <w:tr w:rsidR="003B4285" w:rsidRPr="00A02F77" w:rsidTr="002D542F">
        <w:trPr>
          <w:trHeight w:val="30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2315</w:t>
            </w:r>
          </w:p>
        </w:tc>
        <w:tc>
          <w:tcPr>
            <w:tcW w:w="178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i/>
                <w:iCs/>
                <w:color w:val="000000"/>
                <w:sz w:val="18"/>
                <w:szCs w:val="18"/>
              </w:rPr>
            </w:pPr>
            <w:proofErr w:type="spellStart"/>
            <w:r w:rsidRPr="00A02F77">
              <w:rPr>
                <w:rFonts w:ascii="Calibri" w:eastAsia="Times New Roman" w:hAnsi="Calibri" w:cs="Calibri"/>
                <w:i/>
                <w:iCs/>
                <w:color w:val="000000"/>
                <w:sz w:val="18"/>
                <w:szCs w:val="18"/>
              </w:rPr>
              <w:t>Cyanocitta</w:t>
            </w:r>
            <w:proofErr w:type="spellEnd"/>
            <w:r w:rsidRPr="00A02F77">
              <w:rPr>
                <w:rFonts w:ascii="Calibri" w:eastAsia="Times New Roman" w:hAnsi="Calibri" w:cs="Calibri"/>
                <w:i/>
                <w:iCs/>
                <w:color w:val="000000"/>
                <w:sz w:val="18"/>
                <w:szCs w:val="18"/>
              </w:rPr>
              <w:t xml:space="preserve"> </w:t>
            </w:r>
            <w:proofErr w:type="spellStart"/>
            <w:r w:rsidRPr="00A02F77">
              <w:rPr>
                <w:rFonts w:ascii="Calibri" w:eastAsia="Times New Roman" w:hAnsi="Calibri" w:cs="Calibri"/>
                <w:i/>
                <w:iCs/>
                <w:color w:val="000000"/>
                <w:sz w:val="18"/>
                <w:szCs w:val="18"/>
              </w:rPr>
              <w:t>cristata</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34.5</w:t>
            </w:r>
          </w:p>
        </w:tc>
        <w:tc>
          <w:tcPr>
            <w:tcW w:w="186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2.2</w:t>
            </w:r>
          </w:p>
        </w:tc>
        <w:tc>
          <w:tcPr>
            <w:tcW w:w="214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cm</w:t>
            </w:r>
          </w:p>
        </w:tc>
      </w:tr>
      <w:tr w:rsidR="003B4285" w:rsidRPr="00A02F77" w:rsidTr="002D542F">
        <w:trPr>
          <w:trHeight w:val="30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2316</w:t>
            </w:r>
          </w:p>
        </w:tc>
        <w:tc>
          <w:tcPr>
            <w:tcW w:w="178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i/>
                <w:iCs/>
                <w:color w:val="000000"/>
                <w:sz w:val="18"/>
                <w:szCs w:val="18"/>
              </w:rPr>
            </w:pPr>
            <w:proofErr w:type="spellStart"/>
            <w:r w:rsidRPr="00A02F77">
              <w:rPr>
                <w:rFonts w:ascii="Calibri" w:eastAsia="Times New Roman" w:hAnsi="Calibri" w:cs="Calibri"/>
                <w:i/>
                <w:iCs/>
                <w:color w:val="000000"/>
                <w:sz w:val="18"/>
                <w:szCs w:val="18"/>
              </w:rPr>
              <w:t>Cyanocitta</w:t>
            </w:r>
            <w:proofErr w:type="spellEnd"/>
            <w:r w:rsidRPr="00A02F77">
              <w:rPr>
                <w:rFonts w:ascii="Calibri" w:eastAsia="Times New Roman" w:hAnsi="Calibri" w:cs="Calibri"/>
                <w:i/>
                <w:iCs/>
                <w:color w:val="000000"/>
                <w:sz w:val="18"/>
                <w:szCs w:val="18"/>
              </w:rPr>
              <w:t xml:space="preserve"> </w:t>
            </w:r>
            <w:proofErr w:type="spellStart"/>
            <w:r w:rsidRPr="00A02F77">
              <w:rPr>
                <w:rFonts w:ascii="Calibri" w:eastAsia="Times New Roman" w:hAnsi="Calibri" w:cs="Calibri"/>
                <w:i/>
                <w:iCs/>
                <w:color w:val="000000"/>
                <w:sz w:val="18"/>
                <w:szCs w:val="18"/>
              </w:rPr>
              <w:t>cristata</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36</w:t>
            </w:r>
          </w:p>
        </w:tc>
        <w:tc>
          <w:tcPr>
            <w:tcW w:w="186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2.1</w:t>
            </w:r>
          </w:p>
        </w:tc>
        <w:tc>
          <w:tcPr>
            <w:tcW w:w="214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cm</w:t>
            </w:r>
          </w:p>
        </w:tc>
      </w:tr>
      <w:tr w:rsidR="003B4285" w:rsidRPr="00A02F77" w:rsidTr="002D542F">
        <w:trPr>
          <w:trHeight w:val="30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2317</w:t>
            </w:r>
          </w:p>
        </w:tc>
        <w:tc>
          <w:tcPr>
            <w:tcW w:w="178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i/>
                <w:iCs/>
                <w:color w:val="000000"/>
                <w:sz w:val="18"/>
                <w:szCs w:val="18"/>
              </w:rPr>
            </w:pPr>
            <w:proofErr w:type="spellStart"/>
            <w:r w:rsidRPr="00A02F77">
              <w:rPr>
                <w:rFonts w:ascii="Calibri" w:eastAsia="Times New Roman" w:hAnsi="Calibri" w:cs="Calibri"/>
                <w:i/>
                <w:iCs/>
                <w:color w:val="000000"/>
                <w:sz w:val="18"/>
                <w:szCs w:val="18"/>
              </w:rPr>
              <w:t>Cyanocitta</w:t>
            </w:r>
            <w:proofErr w:type="spellEnd"/>
            <w:r w:rsidRPr="00A02F77">
              <w:rPr>
                <w:rFonts w:ascii="Calibri" w:eastAsia="Times New Roman" w:hAnsi="Calibri" w:cs="Calibri"/>
                <w:i/>
                <w:iCs/>
                <w:color w:val="000000"/>
                <w:sz w:val="18"/>
                <w:szCs w:val="18"/>
              </w:rPr>
              <w:t xml:space="preserve"> </w:t>
            </w:r>
            <w:proofErr w:type="spellStart"/>
            <w:r w:rsidRPr="00A02F77">
              <w:rPr>
                <w:rFonts w:ascii="Calibri" w:eastAsia="Times New Roman" w:hAnsi="Calibri" w:cs="Calibri"/>
                <w:i/>
                <w:iCs/>
                <w:color w:val="000000"/>
                <w:sz w:val="18"/>
                <w:szCs w:val="18"/>
              </w:rPr>
              <w:t>cristata</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36</w:t>
            </w:r>
          </w:p>
        </w:tc>
        <w:tc>
          <w:tcPr>
            <w:tcW w:w="186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2.4</w:t>
            </w:r>
          </w:p>
        </w:tc>
        <w:tc>
          <w:tcPr>
            <w:tcW w:w="214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cm</w:t>
            </w:r>
          </w:p>
        </w:tc>
      </w:tr>
      <w:tr w:rsidR="003B4285" w:rsidRPr="00A02F77" w:rsidTr="002D542F">
        <w:trPr>
          <w:trHeight w:val="30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j:12</w:t>
            </w:r>
          </w:p>
        </w:tc>
        <w:tc>
          <w:tcPr>
            <w:tcW w:w="178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i/>
                <w:iCs/>
                <w:color w:val="000000"/>
                <w:sz w:val="18"/>
                <w:szCs w:val="18"/>
              </w:rPr>
            </w:pPr>
            <w:proofErr w:type="spellStart"/>
            <w:r w:rsidRPr="00A02F77">
              <w:rPr>
                <w:rFonts w:ascii="Calibri" w:eastAsia="Times New Roman" w:hAnsi="Calibri" w:cs="Calibri"/>
                <w:i/>
                <w:iCs/>
                <w:color w:val="000000"/>
                <w:sz w:val="18"/>
                <w:szCs w:val="18"/>
              </w:rPr>
              <w:t>Larus</w:t>
            </w:r>
            <w:proofErr w:type="spellEnd"/>
            <w:r w:rsidRPr="00A02F77">
              <w:rPr>
                <w:rFonts w:ascii="Calibri" w:eastAsia="Times New Roman" w:hAnsi="Calibri" w:cs="Calibri"/>
                <w:i/>
                <w:iCs/>
                <w:color w:val="000000"/>
                <w:sz w:val="18"/>
                <w:szCs w:val="18"/>
              </w:rPr>
              <w:t xml:space="preserve"> </w:t>
            </w:r>
            <w:proofErr w:type="spellStart"/>
            <w:r w:rsidRPr="00A02F77">
              <w:rPr>
                <w:rFonts w:ascii="Calibri" w:eastAsia="Times New Roman" w:hAnsi="Calibri" w:cs="Calibri"/>
                <w:i/>
                <w:iCs/>
                <w:color w:val="000000"/>
                <w:sz w:val="18"/>
                <w:szCs w:val="18"/>
              </w:rPr>
              <w:t>argentatus</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48</w:t>
            </w:r>
          </w:p>
        </w:tc>
        <w:tc>
          <w:tcPr>
            <w:tcW w:w="186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1.1</w:t>
            </w:r>
          </w:p>
        </w:tc>
        <w:tc>
          <w:tcPr>
            <w:tcW w:w="214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in</w:t>
            </w:r>
          </w:p>
        </w:tc>
      </w:tr>
      <w:tr w:rsidR="003B4285" w:rsidRPr="00A02F77" w:rsidTr="002D542F">
        <w:trPr>
          <w:trHeight w:val="30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j:13</w:t>
            </w:r>
          </w:p>
        </w:tc>
        <w:tc>
          <w:tcPr>
            <w:tcW w:w="178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i/>
                <w:iCs/>
                <w:color w:val="000000"/>
                <w:sz w:val="18"/>
                <w:szCs w:val="18"/>
              </w:rPr>
            </w:pPr>
            <w:proofErr w:type="spellStart"/>
            <w:r w:rsidRPr="00A02F77">
              <w:rPr>
                <w:rFonts w:ascii="Calibri" w:eastAsia="Times New Roman" w:hAnsi="Calibri" w:cs="Calibri"/>
                <w:i/>
                <w:iCs/>
                <w:color w:val="000000"/>
                <w:sz w:val="18"/>
                <w:szCs w:val="18"/>
              </w:rPr>
              <w:t>Larus</w:t>
            </w:r>
            <w:proofErr w:type="spellEnd"/>
            <w:r w:rsidRPr="00A02F77">
              <w:rPr>
                <w:rFonts w:ascii="Calibri" w:eastAsia="Times New Roman" w:hAnsi="Calibri" w:cs="Calibri"/>
                <w:i/>
                <w:iCs/>
                <w:color w:val="000000"/>
                <w:sz w:val="18"/>
                <w:szCs w:val="18"/>
              </w:rPr>
              <w:t xml:space="preserve"> </w:t>
            </w:r>
            <w:proofErr w:type="spellStart"/>
            <w:r w:rsidRPr="00A02F77">
              <w:rPr>
                <w:rFonts w:ascii="Calibri" w:eastAsia="Times New Roman" w:hAnsi="Calibri" w:cs="Calibri"/>
                <w:i/>
                <w:iCs/>
                <w:color w:val="000000"/>
                <w:sz w:val="18"/>
                <w:szCs w:val="18"/>
              </w:rPr>
              <w:t>argentatus</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55</w:t>
            </w:r>
          </w:p>
        </w:tc>
        <w:tc>
          <w:tcPr>
            <w:tcW w:w="186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1</w:t>
            </w:r>
          </w:p>
        </w:tc>
        <w:tc>
          <w:tcPr>
            <w:tcW w:w="214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in</w:t>
            </w:r>
          </w:p>
        </w:tc>
      </w:tr>
      <w:tr w:rsidR="003B4285" w:rsidRPr="00A02F77" w:rsidTr="002D542F">
        <w:trPr>
          <w:trHeight w:val="30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j:14</w:t>
            </w:r>
          </w:p>
        </w:tc>
        <w:tc>
          <w:tcPr>
            <w:tcW w:w="178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i/>
                <w:iCs/>
                <w:color w:val="000000"/>
                <w:sz w:val="18"/>
                <w:szCs w:val="18"/>
              </w:rPr>
            </w:pPr>
            <w:proofErr w:type="spellStart"/>
            <w:r w:rsidRPr="00A02F77">
              <w:rPr>
                <w:rFonts w:ascii="Calibri" w:eastAsia="Times New Roman" w:hAnsi="Calibri" w:cs="Calibri"/>
                <w:i/>
                <w:iCs/>
                <w:color w:val="000000"/>
                <w:sz w:val="18"/>
                <w:szCs w:val="18"/>
              </w:rPr>
              <w:t>Larus</w:t>
            </w:r>
            <w:proofErr w:type="spellEnd"/>
            <w:r w:rsidRPr="00A02F77">
              <w:rPr>
                <w:rFonts w:ascii="Calibri" w:eastAsia="Times New Roman" w:hAnsi="Calibri" w:cs="Calibri"/>
                <w:i/>
                <w:iCs/>
                <w:color w:val="000000"/>
                <w:sz w:val="18"/>
                <w:szCs w:val="18"/>
              </w:rPr>
              <w:t xml:space="preserve"> </w:t>
            </w:r>
            <w:proofErr w:type="spellStart"/>
            <w:r w:rsidRPr="00A02F77">
              <w:rPr>
                <w:rFonts w:ascii="Calibri" w:eastAsia="Times New Roman" w:hAnsi="Calibri" w:cs="Calibri"/>
                <w:i/>
                <w:iCs/>
                <w:color w:val="000000"/>
                <w:sz w:val="18"/>
                <w:szCs w:val="18"/>
              </w:rPr>
              <w:t>argentatus</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54</w:t>
            </w:r>
          </w:p>
        </w:tc>
        <w:tc>
          <w:tcPr>
            <w:tcW w:w="186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1.15</w:t>
            </w:r>
          </w:p>
        </w:tc>
        <w:tc>
          <w:tcPr>
            <w:tcW w:w="214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in</w:t>
            </w:r>
          </w:p>
        </w:tc>
      </w:tr>
      <w:tr w:rsidR="003B4285" w:rsidRPr="00A02F77" w:rsidTr="002D542F">
        <w:trPr>
          <w:trHeight w:val="30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j:15</w:t>
            </w:r>
          </w:p>
        </w:tc>
        <w:tc>
          <w:tcPr>
            <w:tcW w:w="178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i/>
                <w:iCs/>
                <w:color w:val="000000"/>
                <w:sz w:val="18"/>
                <w:szCs w:val="18"/>
              </w:rPr>
            </w:pPr>
            <w:proofErr w:type="spellStart"/>
            <w:r w:rsidRPr="00A02F77">
              <w:rPr>
                <w:rFonts w:ascii="Calibri" w:eastAsia="Times New Roman" w:hAnsi="Calibri" w:cs="Calibri"/>
                <w:i/>
                <w:iCs/>
                <w:color w:val="000000"/>
                <w:sz w:val="18"/>
                <w:szCs w:val="18"/>
              </w:rPr>
              <w:t>Larus</w:t>
            </w:r>
            <w:proofErr w:type="spellEnd"/>
            <w:r w:rsidRPr="00A02F77">
              <w:rPr>
                <w:rFonts w:ascii="Calibri" w:eastAsia="Times New Roman" w:hAnsi="Calibri" w:cs="Calibri"/>
                <w:i/>
                <w:iCs/>
                <w:color w:val="000000"/>
                <w:sz w:val="18"/>
                <w:szCs w:val="18"/>
              </w:rPr>
              <w:t xml:space="preserve"> </w:t>
            </w:r>
            <w:proofErr w:type="spellStart"/>
            <w:r w:rsidRPr="00A02F77">
              <w:rPr>
                <w:rFonts w:ascii="Calibri" w:eastAsia="Times New Roman" w:hAnsi="Calibri" w:cs="Calibri"/>
                <w:i/>
                <w:iCs/>
                <w:color w:val="000000"/>
                <w:sz w:val="18"/>
                <w:szCs w:val="18"/>
              </w:rPr>
              <w:t>argentatus</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49</w:t>
            </w:r>
          </w:p>
        </w:tc>
        <w:tc>
          <w:tcPr>
            <w:tcW w:w="186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1.2</w:t>
            </w:r>
          </w:p>
        </w:tc>
        <w:tc>
          <w:tcPr>
            <w:tcW w:w="214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in</w:t>
            </w:r>
          </w:p>
        </w:tc>
      </w:tr>
      <w:tr w:rsidR="003B4285" w:rsidRPr="00A02F77" w:rsidTr="002D542F">
        <w:trPr>
          <w:trHeight w:val="30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j:16</w:t>
            </w:r>
          </w:p>
        </w:tc>
        <w:tc>
          <w:tcPr>
            <w:tcW w:w="178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i/>
                <w:iCs/>
                <w:color w:val="000000"/>
                <w:sz w:val="18"/>
                <w:szCs w:val="18"/>
              </w:rPr>
            </w:pPr>
            <w:proofErr w:type="spellStart"/>
            <w:r w:rsidRPr="00A02F77">
              <w:rPr>
                <w:rFonts w:ascii="Calibri" w:eastAsia="Times New Roman" w:hAnsi="Calibri" w:cs="Calibri"/>
                <w:i/>
                <w:iCs/>
                <w:color w:val="000000"/>
                <w:sz w:val="18"/>
                <w:szCs w:val="18"/>
              </w:rPr>
              <w:t>Larus</w:t>
            </w:r>
            <w:proofErr w:type="spellEnd"/>
            <w:r w:rsidRPr="00A02F77">
              <w:rPr>
                <w:rFonts w:ascii="Calibri" w:eastAsia="Times New Roman" w:hAnsi="Calibri" w:cs="Calibri"/>
                <w:i/>
                <w:iCs/>
                <w:color w:val="000000"/>
                <w:sz w:val="18"/>
                <w:szCs w:val="18"/>
              </w:rPr>
              <w:t xml:space="preserve"> </w:t>
            </w:r>
            <w:proofErr w:type="spellStart"/>
            <w:r w:rsidRPr="00A02F77">
              <w:rPr>
                <w:rFonts w:ascii="Calibri" w:eastAsia="Times New Roman" w:hAnsi="Calibri" w:cs="Calibri"/>
                <w:i/>
                <w:iCs/>
                <w:color w:val="000000"/>
                <w:sz w:val="18"/>
                <w:szCs w:val="18"/>
              </w:rPr>
              <w:t>argentatus</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59</w:t>
            </w:r>
          </w:p>
        </w:tc>
        <w:tc>
          <w:tcPr>
            <w:tcW w:w="186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1.12</w:t>
            </w:r>
          </w:p>
        </w:tc>
        <w:tc>
          <w:tcPr>
            <w:tcW w:w="2140" w:type="dxa"/>
            <w:tcBorders>
              <w:top w:val="nil"/>
              <w:left w:val="nil"/>
              <w:bottom w:val="single" w:sz="4" w:space="0" w:color="auto"/>
              <w:right w:val="single" w:sz="4" w:space="0" w:color="auto"/>
            </w:tcBorders>
            <w:shd w:val="clear" w:color="auto" w:fill="auto"/>
            <w:noWrap/>
            <w:vAlign w:val="bottom"/>
            <w:hideMark/>
          </w:tcPr>
          <w:p w:rsidR="003B4285" w:rsidRPr="00A02F77" w:rsidRDefault="003B4285" w:rsidP="002D542F">
            <w:pPr>
              <w:keepNext/>
              <w:spacing w:after="0" w:line="240" w:lineRule="auto"/>
              <w:rPr>
                <w:rFonts w:ascii="Calibri" w:eastAsia="Times New Roman" w:hAnsi="Calibri" w:cs="Calibri"/>
                <w:color w:val="000000"/>
                <w:sz w:val="18"/>
                <w:szCs w:val="18"/>
              </w:rPr>
            </w:pPr>
            <w:r w:rsidRPr="00A02F77">
              <w:rPr>
                <w:rFonts w:ascii="Calibri" w:eastAsia="Times New Roman" w:hAnsi="Calibri" w:cs="Calibri"/>
                <w:color w:val="000000"/>
                <w:sz w:val="18"/>
                <w:szCs w:val="18"/>
              </w:rPr>
              <w:t>in</w:t>
            </w:r>
          </w:p>
        </w:tc>
      </w:tr>
    </w:tbl>
    <w:p w:rsidR="003B4285" w:rsidRDefault="003B4285" w:rsidP="003B4285">
      <w:pPr>
        <w:pStyle w:val="Caption"/>
        <w:jc w:val="center"/>
      </w:pPr>
      <w:r>
        <w:t xml:space="preserve">Table </w:t>
      </w:r>
      <w:fldSimple w:instr=" SEQ Table \* ARABIC ">
        <w:r w:rsidR="006E70AA">
          <w:rPr>
            <w:noProof/>
          </w:rPr>
          <w:t>6</w:t>
        </w:r>
      </w:fldSimple>
      <w:r>
        <w:t>: Data from Table 1 and Table 2 consolidated under a unified schema</w:t>
      </w:r>
    </w:p>
    <w:p w:rsidR="003B4285" w:rsidRDefault="003B4285" w:rsidP="003B4285">
      <w:pPr>
        <w:spacing w:after="0"/>
      </w:pPr>
      <w:r>
        <w:t xml:space="preserve">Since their data now uses the same schema, the data from Tables </w:t>
      </w:r>
      <w:r w:rsidR="002957A4">
        <w:t>3</w:t>
      </w:r>
      <w:r>
        <w:t xml:space="preserve"> and </w:t>
      </w:r>
      <w:r w:rsidR="002957A4">
        <w:t>4</w:t>
      </w:r>
      <w:r>
        <w:t xml:space="preserve"> is now interoperable and can be directly compared without operator interpretation.</w:t>
      </w:r>
    </w:p>
    <w:p w:rsidR="003B4285" w:rsidRPr="00A02F77" w:rsidRDefault="003B4285" w:rsidP="003B4285">
      <w:pPr>
        <w:spacing w:after="0"/>
      </w:pPr>
    </w:p>
    <w:p w:rsidR="003B4285" w:rsidRDefault="003B4285" w:rsidP="003B4285">
      <w:pPr>
        <w:spacing w:after="0" w:line="240" w:lineRule="auto"/>
      </w:pPr>
      <w:r>
        <w:t xml:space="preserve">Note that the measurements for </w:t>
      </w:r>
      <w:r>
        <w:rPr>
          <w:i/>
        </w:rPr>
        <w:t xml:space="preserve">C. </w:t>
      </w:r>
      <w:proofErr w:type="spellStart"/>
      <w:r>
        <w:rPr>
          <w:i/>
        </w:rPr>
        <w:t>Cristata</w:t>
      </w:r>
      <w:proofErr w:type="spellEnd"/>
      <w:r>
        <w:rPr>
          <w:i/>
        </w:rPr>
        <w:t xml:space="preserve"> </w:t>
      </w:r>
      <w:r>
        <w:t xml:space="preserve">are still in centimeters and the measurements for </w:t>
      </w:r>
      <w:r>
        <w:rPr>
          <w:i/>
        </w:rPr>
        <w:t xml:space="preserve">L. </w:t>
      </w:r>
      <w:proofErr w:type="spellStart"/>
      <w:r>
        <w:rPr>
          <w:i/>
        </w:rPr>
        <w:t>Argentatus</w:t>
      </w:r>
      <w:proofErr w:type="spellEnd"/>
      <w:r>
        <w:rPr>
          <w:i/>
        </w:rPr>
        <w:t xml:space="preserve"> </w:t>
      </w:r>
      <w:r>
        <w:t>are still in inches. Though this complicates a direct comparison between the two species, it does not prevent interoperability between the two data sets: they are still in the same schema, and the schema allows for measurements of different units. The schema also makes it very easy to search the database for all records measured in centimeters or inches, since the measurement units are contained within their own field.  No operator interpretation is required.</w:t>
      </w:r>
    </w:p>
    <w:p w:rsidR="003B4285" w:rsidRDefault="003B4285" w:rsidP="003B4285">
      <w:pPr>
        <w:spacing w:after="0" w:line="240" w:lineRule="auto"/>
      </w:pPr>
    </w:p>
    <w:p w:rsidR="003B4285" w:rsidRPr="008B79D6" w:rsidRDefault="003B4285" w:rsidP="003B4285">
      <w:pPr>
        <w:spacing w:after="0" w:line="240" w:lineRule="auto"/>
      </w:pPr>
      <w:r>
        <w:t>Note also that the specimen identifiers use different formats. Though it might countermand best practice, this does not prevent interoperability either, as long as each identifier is unique.</w:t>
      </w:r>
    </w:p>
    <w:p w:rsidR="003B4285" w:rsidRPr="004D0CC9" w:rsidRDefault="003B4285" w:rsidP="00113ADB">
      <w:pPr>
        <w:spacing w:after="0"/>
      </w:pPr>
    </w:p>
    <w:sectPr w:rsidR="003B4285" w:rsidRPr="004D0CC9" w:rsidSect="00241A27">
      <w:headerReference w:type="even" r:id="rId25"/>
      <w:headerReference w:type="default" r:id="rId26"/>
      <w:footerReference w:type="even" r:id="rId27"/>
      <w:footerReference w:type="default" r:id="rId28"/>
      <w:headerReference w:type="first" r:id="rId29"/>
      <w:footerReference w:type="first" r:id="rId30"/>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6607" w:rsidRDefault="00856607" w:rsidP="00CB78C0">
      <w:pPr>
        <w:spacing w:after="0" w:line="240" w:lineRule="auto"/>
      </w:pPr>
      <w:r>
        <w:separator/>
      </w:r>
    </w:p>
  </w:endnote>
  <w:endnote w:type="continuationSeparator" w:id="0">
    <w:p w:rsidR="00856607" w:rsidRDefault="00856607" w:rsidP="00CB78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0AE1" w:rsidRDefault="00F90AE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6562384"/>
      <w:docPartObj>
        <w:docPartGallery w:val="Page Numbers (Bottom of Page)"/>
        <w:docPartUnique/>
      </w:docPartObj>
    </w:sdtPr>
    <w:sdtEndPr/>
    <w:sdtContent>
      <w:sdt>
        <w:sdtPr>
          <w:id w:val="-1669238322"/>
          <w:docPartObj>
            <w:docPartGallery w:val="Page Numbers (Top of Page)"/>
            <w:docPartUnique/>
          </w:docPartObj>
        </w:sdtPr>
        <w:sdtEndPr/>
        <w:sdtContent>
          <w:p w:rsidR="002D542F" w:rsidRDefault="002D542F">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6B7242">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B7242">
              <w:rPr>
                <w:b/>
                <w:bCs/>
                <w:noProof/>
              </w:rPr>
              <w:t>15</w:t>
            </w:r>
            <w:r>
              <w:rPr>
                <w:b/>
                <w:bCs/>
                <w:sz w:val="24"/>
                <w:szCs w:val="24"/>
              </w:rPr>
              <w:fldChar w:fldCharType="end"/>
            </w:r>
          </w:p>
        </w:sdtContent>
      </w:sdt>
    </w:sdtContent>
  </w:sdt>
  <w:p w:rsidR="002D542F" w:rsidRDefault="002D542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0AE1" w:rsidRDefault="00F90A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6607" w:rsidRDefault="00856607" w:rsidP="00CB78C0">
      <w:pPr>
        <w:spacing w:after="0" w:line="240" w:lineRule="auto"/>
      </w:pPr>
      <w:r>
        <w:separator/>
      </w:r>
    </w:p>
  </w:footnote>
  <w:footnote w:type="continuationSeparator" w:id="0">
    <w:p w:rsidR="00856607" w:rsidRDefault="00856607" w:rsidP="00CB78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0AE1" w:rsidRDefault="00F90AE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7091249"/>
      <w:docPartObj>
        <w:docPartGallery w:val="Watermarks"/>
        <w:docPartUnique/>
      </w:docPartObj>
    </w:sdtPr>
    <w:sdtEndPr/>
    <w:sdtContent>
      <w:p w:rsidR="00F90AE1" w:rsidRDefault="006B7242">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0AE1" w:rsidRDefault="00F90A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4741B"/>
    <w:multiLevelType w:val="hybridMultilevel"/>
    <w:tmpl w:val="01F68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530595"/>
    <w:multiLevelType w:val="hybridMultilevel"/>
    <w:tmpl w:val="A2D657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137DD8"/>
    <w:multiLevelType w:val="hybridMultilevel"/>
    <w:tmpl w:val="98125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A04DC6"/>
    <w:multiLevelType w:val="hybridMultilevel"/>
    <w:tmpl w:val="608C3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221EA"/>
    <w:multiLevelType w:val="hybridMultilevel"/>
    <w:tmpl w:val="C22A7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3E6BD5"/>
    <w:multiLevelType w:val="hybridMultilevel"/>
    <w:tmpl w:val="A2D65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9F1204"/>
    <w:multiLevelType w:val="hybridMultilevel"/>
    <w:tmpl w:val="900A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082CEB"/>
    <w:multiLevelType w:val="hybridMultilevel"/>
    <w:tmpl w:val="B882F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8B0128"/>
    <w:multiLevelType w:val="hybridMultilevel"/>
    <w:tmpl w:val="3676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0D63ED"/>
    <w:multiLevelType w:val="hybridMultilevel"/>
    <w:tmpl w:val="91E2F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995F73"/>
    <w:multiLevelType w:val="hybridMultilevel"/>
    <w:tmpl w:val="32F8AF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5A0772"/>
    <w:multiLevelType w:val="hybridMultilevel"/>
    <w:tmpl w:val="98125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B145D1"/>
    <w:multiLevelType w:val="hybridMultilevel"/>
    <w:tmpl w:val="5D18D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7A62B7"/>
    <w:multiLevelType w:val="hybridMultilevel"/>
    <w:tmpl w:val="AA3425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6766D8F"/>
    <w:multiLevelType w:val="hybridMultilevel"/>
    <w:tmpl w:val="9B90941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5">
    <w:nsid w:val="778D24F0"/>
    <w:multiLevelType w:val="hybridMultilevel"/>
    <w:tmpl w:val="8DA6C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E735DD3"/>
    <w:multiLevelType w:val="hybridMultilevel"/>
    <w:tmpl w:val="8D429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7"/>
  </w:num>
  <w:num w:numId="4">
    <w:abstractNumId w:val="10"/>
  </w:num>
  <w:num w:numId="5">
    <w:abstractNumId w:val="5"/>
  </w:num>
  <w:num w:numId="6">
    <w:abstractNumId w:val="1"/>
  </w:num>
  <w:num w:numId="7">
    <w:abstractNumId w:val="0"/>
  </w:num>
  <w:num w:numId="8">
    <w:abstractNumId w:val="11"/>
  </w:num>
  <w:num w:numId="9">
    <w:abstractNumId w:val="2"/>
  </w:num>
  <w:num w:numId="10">
    <w:abstractNumId w:val="3"/>
  </w:num>
  <w:num w:numId="11">
    <w:abstractNumId w:val="14"/>
  </w:num>
  <w:num w:numId="12">
    <w:abstractNumId w:val="9"/>
  </w:num>
  <w:num w:numId="13">
    <w:abstractNumId w:val="6"/>
  </w:num>
  <w:num w:numId="14">
    <w:abstractNumId w:val="12"/>
  </w:num>
  <w:num w:numId="15">
    <w:abstractNumId w:val="15"/>
  </w:num>
  <w:num w:numId="16">
    <w:abstractNumId w:val="1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26A9"/>
    <w:rsid w:val="00003257"/>
    <w:rsid w:val="000069E1"/>
    <w:rsid w:val="000149E5"/>
    <w:rsid w:val="0004147B"/>
    <w:rsid w:val="00053B4C"/>
    <w:rsid w:val="00075245"/>
    <w:rsid w:val="00083278"/>
    <w:rsid w:val="00094509"/>
    <w:rsid w:val="000A5A78"/>
    <w:rsid w:val="000A750C"/>
    <w:rsid w:val="000B4863"/>
    <w:rsid w:val="000C26A9"/>
    <w:rsid w:val="0010717F"/>
    <w:rsid w:val="00113ADB"/>
    <w:rsid w:val="00115A13"/>
    <w:rsid w:val="001161B5"/>
    <w:rsid w:val="0012097B"/>
    <w:rsid w:val="00126F19"/>
    <w:rsid w:val="00136B81"/>
    <w:rsid w:val="00147EB5"/>
    <w:rsid w:val="00156132"/>
    <w:rsid w:val="001567D1"/>
    <w:rsid w:val="00160974"/>
    <w:rsid w:val="001834C5"/>
    <w:rsid w:val="0019434F"/>
    <w:rsid w:val="00194F31"/>
    <w:rsid w:val="00197762"/>
    <w:rsid w:val="001A2B2D"/>
    <w:rsid w:val="001A5208"/>
    <w:rsid w:val="001A6996"/>
    <w:rsid w:val="001E0350"/>
    <w:rsid w:val="001F3BCF"/>
    <w:rsid w:val="001F7619"/>
    <w:rsid w:val="0020229D"/>
    <w:rsid w:val="0021200A"/>
    <w:rsid w:val="002146CB"/>
    <w:rsid w:val="00230BD7"/>
    <w:rsid w:val="002314F7"/>
    <w:rsid w:val="00231A67"/>
    <w:rsid w:val="00241A27"/>
    <w:rsid w:val="002520C8"/>
    <w:rsid w:val="00266279"/>
    <w:rsid w:val="002706B7"/>
    <w:rsid w:val="002800F7"/>
    <w:rsid w:val="002957A4"/>
    <w:rsid w:val="002D542F"/>
    <w:rsid w:val="002F3276"/>
    <w:rsid w:val="002F46D0"/>
    <w:rsid w:val="00307ABC"/>
    <w:rsid w:val="00315265"/>
    <w:rsid w:val="00340B99"/>
    <w:rsid w:val="00352600"/>
    <w:rsid w:val="003551B8"/>
    <w:rsid w:val="003702C8"/>
    <w:rsid w:val="00380E70"/>
    <w:rsid w:val="003925F2"/>
    <w:rsid w:val="00392CDC"/>
    <w:rsid w:val="003B4285"/>
    <w:rsid w:val="003B7A20"/>
    <w:rsid w:val="003D1D4E"/>
    <w:rsid w:val="00400B9D"/>
    <w:rsid w:val="00415D27"/>
    <w:rsid w:val="00442E7B"/>
    <w:rsid w:val="004459A8"/>
    <w:rsid w:val="004709AE"/>
    <w:rsid w:val="00481A43"/>
    <w:rsid w:val="004950AA"/>
    <w:rsid w:val="004A4058"/>
    <w:rsid w:val="004B0326"/>
    <w:rsid w:val="004C6336"/>
    <w:rsid w:val="004D0CC9"/>
    <w:rsid w:val="004D3B14"/>
    <w:rsid w:val="004F543F"/>
    <w:rsid w:val="005522D9"/>
    <w:rsid w:val="00556CF8"/>
    <w:rsid w:val="00557A33"/>
    <w:rsid w:val="00557EB7"/>
    <w:rsid w:val="00560404"/>
    <w:rsid w:val="00565FBA"/>
    <w:rsid w:val="005737AD"/>
    <w:rsid w:val="00583AD0"/>
    <w:rsid w:val="005963FC"/>
    <w:rsid w:val="0059730B"/>
    <w:rsid w:val="005A07CA"/>
    <w:rsid w:val="005A2F1A"/>
    <w:rsid w:val="005A7918"/>
    <w:rsid w:val="005B4536"/>
    <w:rsid w:val="005E3A75"/>
    <w:rsid w:val="00602AA2"/>
    <w:rsid w:val="00602FEA"/>
    <w:rsid w:val="00624068"/>
    <w:rsid w:val="00626F53"/>
    <w:rsid w:val="0063507F"/>
    <w:rsid w:val="0063604D"/>
    <w:rsid w:val="00641385"/>
    <w:rsid w:val="00642C7C"/>
    <w:rsid w:val="00663A8F"/>
    <w:rsid w:val="00676A2E"/>
    <w:rsid w:val="00692E02"/>
    <w:rsid w:val="006A695F"/>
    <w:rsid w:val="006B7242"/>
    <w:rsid w:val="006C6ABA"/>
    <w:rsid w:val="006E404D"/>
    <w:rsid w:val="006E532E"/>
    <w:rsid w:val="006E70AA"/>
    <w:rsid w:val="006F2E9A"/>
    <w:rsid w:val="00700375"/>
    <w:rsid w:val="0073742B"/>
    <w:rsid w:val="007A3DB3"/>
    <w:rsid w:val="007B313C"/>
    <w:rsid w:val="007D265F"/>
    <w:rsid w:val="007D3AB5"/>
    <w:rsid w:val="007E02EC"/>
    <w:rsid w:val="007E7651"/>
    <w:rsid w:val="007F10AC"/>
    <w:rsid w:val="008049E3"/>
    <w:rsid w:val="00816758"/>
    <w:rsid w:val="00826B19"/>
    <w:rsid w:val="008536CB"/>
    <w:rsid w:val="008542AF"/>
    <w:rsid w:val="00856607"/>
    <w:rsid w:val="00857B02"/>
    <w:rsid w:val="0087552E"/>
    <w:rsid w:val="008B4781"/>
    <w:rsid w:val="008B7050"/>
    <w:rsid w:val="008B79D6"/>
    <w:rsid w:val="008C3385"/>
    <w:rsid w:val="008F14EF"/>
    <w:rsid w:val="008F3586"/>
    <w:rsid w:val="008F43F6"/>
    <w:rsid w:val="008F618B"/>
    <w:rsid w:val="00904774"/>
    <w:rsid w:val="0091402B"/>
    <w:rsid w:val="009148A9"/>
    <w:rsid w:val="00945C87"/>
    <w:rsid w:val="0095787B"/>
    <w:rsid w:val="009706A3"/>
    <w:rsid w:val="009754A9"/>
    <w:rsid w:val="00987560"/>
    <w:rsid w:val="009A2FC1"/>
    <w:rsid w:val="009B3332"/>
    <w:rsid w:val="009B669E"/>
    <w:rsid w:val="009D611F"/>
    <w:rsid w:val="009F27EA"/>
    <w:rsid w:val="009F3EE5"/>
    <w:rsid w:val="00A02F77"/>
    <w:rsid w:val="00A42BAD"/>
    <w:rsid w:val="00A45BB5"/>
    <w:rsid w:val="00A643B1"/>
    <w:rsid w:val="00A90CF0"/>
    <w:rsid w:val="00A91BEC"/>
    <w:rsid w:val="00AB0177"/>
    <w:rsid w:val="00AD25DE"/>
    <w:rsid w:val="00AD3E73"/>
    <w:rsid w:val="00AD6AEC"/>
    <w:rsid w:val="00B131E5"/>
    <w:rsid w:val="00B5138C"/>
    <w:rsid w:val="00B6005A"/>
    <w:rsid w:val="00B67810"/>
    <w:rsid w:val="00B70E0D"/>
    <w:rsid w:val="00BB5523"/>
    <w:rsid w:val="00BC4975"/>
    <w:rsid w:val="00BC6B39"/>
    <w:rsid w:val="00BD68E9"/>
    <w:rsid w:val="00BE2B7E"/>
    <w:rsid w:val="00BE3ABD"/>
    <w:rsid w:val="00BE4FE1"/>
    <w:rsid w:val="00BF0A37"/>
    <w:rsid w:val="00C06A99"/>
    <w:rsid w:val="00C3199A"/>
    <w:rsid w:val="00C35053"/>
    <w:rsid w:val="00C35700"/>
    <w:rsid w:val="00C3686D"/>
    <w:rsid w:val="00C40376"/>
    <w:rsid w:val="00C458A1"/>
    <w:rsid w:val="00C45BA8"/>
    <w:rsid w:val="00C5179E"/>
    <w:rsid w:val="00C53584"/>
    <w:rsid w:val="00C5628F"/>
    <w:rsid w:val="00C57FD2"/>
    <w:rsid w:val="00C63DA5"/>
    <w:rsid w:val="00C677BE"/>
    <w:rsid w:val="00C91BFF"/>
    <w:rsid w:val="00C93DF5"/>
    <w:rsid w:val="00CB4F88"/>
    <w:rsid w:val="00CB78C0"/>
    <w:rsid w:val="00CC6D3A"/>
    <w:rsid w:val="00CE113B"/>
    <w:rsid w:val="00CF547E"/>
    <w:rsid w:val="00D04298"/>
    <w:rsid w:val="00D12855"/>
    <w:rsid w:val="00D30663"/>
    <w:rsid w:val="00D33F48"/>
    <w:rsid w:val="00D4034F"/>
    <w:rsid w:val="00D43093"/>
    <w:rsid w:val="00D66B29"/>
    <w:rsid w:val="00D8180A"/>
    <w:rsid w:val="00DA3DAD"/>
    <w:rsid w:val="00DB2CB5"/>
    <w:rsid w:val="00DB51CA"/>
    <w:rsid w:val="00DB5485"/>
    <w:rsid w:val="00DD7AA0"/>
    <w:rsid w:val="00DE226F"/>
    <w:rsid w:val="00DE55FE"/>
    <w:rsid w:val="00E051FC"/>
    <w:rsid w:val="00E107B0"/>
    <w:rsid w:val="00E2054A"/>
    <w:rsid w:val="00E20D19"/>
    <w:rsid w:val="00E23A82"/>
    <w:rsid w:val="00E3424F"/>
    <w:rsid w:val="00E40DA7"/>
    <w:rsid w:val="00E516AF"/>
    <w:rsid w:val="00E52905"/>
    <w:rsid w:val="00E53CF3"/>
    <w:rsid w:val="00E5749D"/>
    <w:rsid w:val="00E62F0C"/>
    <w:rsid w:val="00E647D7"/>
    <w:rsid w:val="00E647EC"/>
    <w:rsid w:val="00E73601"/>
    <w:rsid w:val="00E7363E"/>
    <w:rsid w:val="00E84140"/>
    <w:rsid w:val="00E850A3"/>
    <w:rsid w:val="00E867FB"/>
    <w:rsid w:val="00E91A2D"/>
    <w:rsid w:val="00EB1BB4"/>
    <w:rsid w:val="00EC12A6"/>
    <w:rsid w:val="00EC16C8"/>
    <w:rsid w:val="00ED2F0B"/>
    <w:rsid w:val="00ED45AB"/>
    <w:rsid w:val="00F122B4"/>
    <w:rsid w:val="00F229F7"/>
    <w:rsid w:val="00F42370"/>
    <w:rsid w:val="00F511AB"/>
    <w:rsid w:val="00F61DDF"/>
    <w:rsid w:val="00F75655"/>
    <w:rsid w:val="00F90AE1"/>
    <w:rsid w:val="00F97A41"/>
    <w:rsid w:val="00FA0BC4"/>
    <w:rsid w:val="00FA3E86"/>
    <w:rsid w:val="00FB2C9D"/>
    <w:rsid w:val="00FC3FF2"/>
    <w:rsid w:val="00FD3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57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957A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34C5"/>
    <w:rPr>
      <w:color w:val="0000FF" w:themeColor="hyperlink"/>
      <w:u w:val="single"/>
    </w:rPr>
  </w:style>
  <w:style w:type="paragraph" w:styleId="BalloonText">
    <w:name w:val="Balloon Text"/>
    <w:basedOn w:val="Normal"/>
    <w:link w:val="BalloonTextChar"/>
    <w:uiPriority w:val="99"/>
    <w:semiHidden/>
    <w:unhideWhenUsed/>
    <w:rsid w:val="000832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3278"/>
    <w:rPr>
      <w:rFonts w:ascii="Tahoma" w:hAnsi="Tahoma" w:cs="Tahoma"/>
      <w:sz w:val="16"/>
      <w:szCs w:val="16"/>
    </w:rPr>
  </w:style>
  <w:style w:type="paragraph" w:styleId="Caption">
    <w:name w:val="caption"/>
    <w:basedOn w:val="Normal"/>
    <w:next w:val="Normal"/>
    <w:uiPriority w:val="35"/>
    <w:unhideWhenUsed/>
    <w:qFormat/>
    <w:rsid w:val="002F3276"/>
    <w:pPr>
      <w:spacing w:line="240" w:lineRule="auto"/>
    </w:pPr>
    <w:rPr>
      <w:b/>
      <w:bCs/>
      <w:color w:val="4F81BD" w:themeColor="accent1"/>
      <w:sz w:val="18"/>
      <w:szCs w:val="18"/>
    </w:rPr>
  </w:style>
  <w:style w:type="paragraph" w:styleId="ListParagraph">
    <w:name w:val="List Paragraph"/>
    <w:basedOn w:val="Normal"/>
    <w:uiPriority w:val="34"/>
    <w:qFormat/>
    <w:rsid w:val="000A750C"/>
    <w:pPr>
      <w:ind w:left="720"/>
      <w:contextualSpacing/>
    </w:pPr>
  </w:style>
  <w:style w:type="character" w:customStyle="1" w:styleId="Heading1Char">
    <w:name w:val="Heading 1 Char"/>
    <w:basedOn w:val="DefaultParagraphFont"/>
    <w:link w:val="Heading1"/>
    <w:uiPriority w:val="9"/>
    <w:rsid w:val="002957A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2957A4"/>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C12A6"/>
    <w:pPr>
      <w:spacing w:after="100"/>
    </w:pPr>
  </w:style>
  <w:style w:type="paragraph" w:styleId="TOC2">
    <w:name w:val="toc 2"/>
    <w:basedOn w:val="Normal"/>
    <w:next w:val="Normal"/>
    <w:autoRedefine/>
    <w:uiPriority w:val="39"/>
    <w:unhideWhenUsed/>
    <w:rsid w:val="00EC12A6"/>
    <w:pPr>
      <w:spacing w:after="100"/>
      <w:ind w:left="220"/>
    </w:pPr>
  </w:style>
  <w:style w:type="paragraph" w:styleId="Header">
    <w:name w:val="header"/>
    <w:basedOn w:val="Normal"/>
    <w:link w:val="HeaderChar"/>
    <w:uiPriority w:val="99"/>
    <w:unhideWhenUsed/>
    <w:rsid w:val="00CB78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8C0"/>
  </w:style>
  <w:style w:type="paragraph" w:styleId="Footer">
    <w:name w:val="footer"/>
    <w:basedOn w:val="Normal"/>
    <w:link w:val="FooterChar"/>
    <w:uiPriority w:val="99"/>
    <w:unhideWhenUsed/>
    <w:rsid w:val="00CB78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8C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57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957A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34C5"/>
    <w:rPr>
      <w:color w:val="0000FF" w:themeColor="hyperlink"/>
      <w:u w:val="single"/>
    </w:rPr>
  </w:style>
  <w:style w:type="paragraph" w:styleId="BalloonText">
    <w:name w:val="Balloon Text"/>
    <w:basedOn w:val="Normal"/>
    <w:link w:val="BalloonTextChar"/>
    <w:uiPriority w:val="99"/>
    <w:semiHidden/>
    <w:unhideWhenUsed/>
    <w:rsid w:val="000832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3278"/>
    <w:rPr>
      <w:rFonts w:ascii="Tahoma" w:hAnsi="Tahoma" w:cs="Tahoma"/>
      <w:sz w:val="16"/>
      <w:szCs w:val="16"/>
    </w:rPr>
  </w:style>
  <w:style w:type="paragraph" w:styleId="Caption">
    <w:name w:val="caption"/>
    <w:basedOn w:val="Normal"/>
    <w:next w:val="Normal"/>
    <w:uiPriority w:val="35"/>
    <w:unhideWhenUsed/>
    <w:qFormat/>
    <w:rsid w:val="002F3276"/>
    <w:pPr>
      <w:spacing w:line="240" w:lineRule="auto"/>
    </w:pPr>
    <w:rPr>
      <w:b/>
      <w:bCs/>
      <w:color w:val="4F81BD" w:themeColor="accent1"/>
      <w:sz w:val="18"/>
      <w:szCs w:val="18"/>
    </w:rPr>
  </w:style>
  <w:style w:type="paragraph" w:styleId="ListParagraph">
    <w:name w:val="List Paragraph"/>
    <w:basedOn w:val="Normal"/>
    <w:uiPriority w:val="34"/>
    <w:qFormat/>
    <w:rsid w:val="000A750C"/>
    <w:pPr>
      <w:ind w:left="720"/>
      <w:contextualSpacing/>
    </w:pPr>
  </w:style>
  <w:style w:type="character" w:customStyle="1" w:styleId="Heading1Char">
    <w:name w:val="Heading 1 Char"/>
    <w:basedOn w:val="DefaultParagraphFont"/>
    <w:link w:val="Heading1"/>
    <w:uiPriority w:val="9"/>
    <w:rsid w:val="002957A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2957A4"/>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C12A6"/>
    <w:pPr>
      <w:spacing w:after="100"/>
    </w:pPr>
  </w:style>
  <w:style w:type="paragraph" w:styleId="TOC2">
    <w:name w:val="toc 2"/>
    <w:basedOn w:val="Normal"/>
    <w:next w:val="Normal"/>
    <w:autoRedefine/>
    <w:uiPriority w:val="39"/>
    <w:unhideWhenUsed/>
    <w:rsid w:val="00EC12A6"/>
    <w:pPr>
      <w:spacing w:after="100"/>
      <w:ind w:left="220"/>
    </w:pPr>
  </w:style>
  <w:style w:type="paragraph" w:styleId="Header">
    <w:name w:val="header"/>
    <w:basedOn w:val="Normal"/>
    <w:link w:val="HeaderChar"/>
    <w:uiPriority w:val="99"/>
    <w:unhideWhenUsed/>
    <w:rsid w:val="00CB78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8C0"/>
  </w:style>
  <w:style w:type="paragraph" w:styleId="Footer">
    <w:name w:val="footer"/>
    <w:basedOn w:val="Normal"/>
    <w:link w:val="FooterChar"/>
    <w:uiPriority w:val="99"/>
    <w:unhideWhenUsed/>
    <w:rsid w:val="00CB78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8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98128">
      <w:bodyDiv w:val="1"/>
      <w:marLeft w:val="0"/>
      <w:marRight w:val="0"/>
      <w:marTop w:val="0"/>
      <w:marBottom w:val="0"/>
      <w:divBdr>
        <w:top w:val="none" w:sz="0" w:space="0" w:color="auto"/>
        <w:left w:val="none" w:sz="0" w:space="0" w:color="auto"/>
        <w:bottom w:val="none" w:sz="0" w:space="0" w:color="auto"/>
        <w:right w:val="none" w:sz="0" w:space="0" w:color="auto"/>
      </w:divBdr>
    </w:div>
    <w:div w:id="262689592">
      <w:bodyDiv w:val="1"/>
      <w:marLeft w:val="0"/>
      <w:marRight w:val="0"/>
      <w:marTop w:val="0"/>
      <w:marBottom w:val="0"/>
      <w:divBdr>
        <w:top w:val="none" w:sz="0" w:space="0" w:color="auto"/>
        <w:left w:val="none" w:sz="0" w:space="0" w:color="auto"/>
        <w:bottom w:val="none" w:sz="0" w:space="0" w:color="auto"/>
        <w:right w:val="none" w:sz="0" w:space="0" w:color="auto"/>
      </w:divBdr>
    </w:div>
    <w:div w:id="269626591">
      <w:bodyDiv w:val="1"/>
      <w:marLeft w:val="0"/>
      <w:marRight w:val="0"/>
      <w:marTop w:val="0"/>
      <w:marBottom w:val="0"/>
      <w:divBdr>
        <w:top w:val="none" w:sz="0" w:space="0" w:color="auto"/>
        <w:left w:val="none" w:sz="0" w:space="0" w:color="auto"/>
        <w:bottom w:val="none" w:sz="0" w:space="0" w:color="auto"/>
        <w:right w:val="none" w:sz="0" w:space="0" w:color="auto"/>
      </w:divBdr>
    </w:div>
    <w:div w:id="381104668">
      <w:bodyDiv w:val="1"/>
      <w:marLeft w:val="0"/>
      <w:marRight w:val="0"/>
      <w:marTop w:val="0"/>
      <w:marBottom w:val="0"/>
      <w:divBdr>
        <w:top w:val="none" w:sz="0" w:space="0" w:color="auto"/>
        <w:left w:val="none" w:sz="0" w:space="0" w:color="auto"/>
        <w:bottom w:val="none" w:sz="0" w:space="0" w:color="auto"/>
        <w:right w:val="none" w:sz="0" w:space="0" w:color="auto"/>
      </w:divBdr>
    </w:div>
    <w:div w:id="511452188">
      <w:bodyDiv w:val="1"/>
      <w:marLeft w:val="0"/>
      <w:marRight w:val="0"/>
      <w:marTop w:val="0"/>
      <w:marBottom w:val="0"/>
      <w:divBdr>
        <w:top w:val="none" w:sz="0" w:space="0" w:color="auto"/>
        <w:left w:val="none" w:sz="0" w:space="0" w:color="auto"/>
        <w:bottom w:val="none" w:sz="0" w:space="0" w:color="auto"/>
        <w:right w:val="none" w:sz="0" w:space="0" w:color="auto"/>
      </w:divBdr>
    </w:div>
    <w:div w:id="720715518">
      <w:bodyDiv w:val="1"/>
      <w:marLeft w:val="0"/>
      <w:marRight w:val="0"/>
      <w:marTop w:val="0"/>
      <w:marBottom w:val="0"/>
      <w:divBdr>
        <w:top w:val="none" w:sz="0" w:space="0" w:color="auto"/>
        <w:left w:val="none" w:sz="0" w:space="0" w:color="auto"/>
        <w:bottom w:val="none" w:sz="0" w:space="0" w:color="auto"/>
        <w:right w:val="none" w:sz="0" w:space="0" w:color="auto"/>
      </w:divBdr>
    </w:div>
    <w:div w:id="730738619">
      <w:bodyDiv w:val="1"/>
      <w:marLeft w:val="0"/>
      <w:marRight w:val="0"/>
      <w:marTop w:val="0"/>
      <w:marBottom w:val="0"/>
      <w:divBdr>
        <w:top w:val="none" w:sz="0" w:space="0" w:color="auto"/>
        <w:left w:val="none" w:sz="0" w:space="0" w:color="auto"/>
        <w:bottom w:val="none" w:sz="0" w:space="0" w:color="auto"/>
        <w:right w:val="none" w:sz="0" w:space="0" w:color="auto"/>
      </w:divBdr>
    </w:div>
    <w:div w:id="805438000">
      <w:bodyDiv w:val="1"/>
      <w:marLeft w:val="0"/>
      <w:marRight w:val="0"/>
      <w:marTop w:val="0"/>
      <w:marBottom w:val="0"/>
      <w:divBdr>
        <w:top w:val="none" w:sz="0" w:space="0" w:color="auto"/>
        <w:left w:val="none" w:sz="0" w:space="0" w:color="auto"/>
        <w:bottom w:val="none" w:sz="0" w:space="0" w:color="auto"/>
        <w:right w:val="none" w:sz="0" w:space="0" w:color="auto"/>
      </w:divBdr>
    </w:div>
    <w:div w:id="805900185">
      <w:bodyDiv w:val="1"/>
      <w:marLeft w:val="0"/>
      <w:marRight w:val="0"/>
      <w:marTop w:val="0"/>
      <w:marBottom w:val="0"/>
      <w:divBdr>
        <w:top w:val="none" w:sz="0" w:space="0" w:color="auto"/>
        <w:left w:val="none" w:sz="0" w:space="0" w:color="auto"/>
        <w:bottom w:val="none" w:sz="0" w:space="0" w:color="auto"/>
        <w:right w:val="none" w:sz="0" w:space="0" w:color="auto"/>
      </w:divBdr>
    </w:div>
    <w:div w:id="859201035">
      <w:bodyDiv w:val="1"/>
      <w:marLeft w:val="0"/>
      <w:marRight w:val="0"/>
      <w:marTop w:val="0"/>
      <w:marBottom w:val="0"/>
      <w:divBdr>
        <w:top w:val="none" w:sz="0" w:space="0" w:color="auto"/>
        <w:left w:val="none" w:sz="0" w:space="0" w:color="auto"/>
        <w:bottom w:val="none" w:sz="0" w:space="0" w:color="auto"/>
        <w:right w:val="none" w:sz="0" w:space="0" w:color="auto"/>
      </w:divBdr>
    </w:div>
    <w:div w:id="917864148">
      <w:bodyDiv w:val="1"/>
      <w:marLeft w:val="0"/>
      <w:marRight w:val="0"/>
      <w:marTop w:val="0"/>
      <w:marBottom w:val="0"/>
      <w:divBdr>
        <w:top w:val="none" w:sz="0" w:space="0" w:color="auto"/>
        <w:left w:val="none" w:sz="0" w:space="0" w:color="auto"/>
        <w:bottom w:val="none" w:sz="0" w:space="0" w:color="auto"/>
        <w:right w:val="none" w:sz="0" w:space="0" w:color="auto"/>
      </w:divBdr>
    </w:div>
    <w:div w:id="933198922">
      <w:bodyDiv w:val="1"/>
      <w:marLeft w:val="0"/>
      <w:marRight w:val="0"/>
      <w:marTop w:val="0"/>
      <w:marBottom w:val="0"/>
      <w:divBdr>
        <w:top w:val="none" w:sz="0" w:space="0" w:color="auto"/>
        <w:left w:val="none" w:sz="0" w:space="0" w:color="auto"/>
        <w:bottom w:val="none" w:sz="0" w:space="0" w:color="auto"/>
        <w:right w:val="none" w:sz="0" w:space="0" w:color="auto"/>
      </w:divBdr>
    </w:div>
    <w:div w:id="939140907">
      <w:bodyDiv w:val="1"/>
      <w:marLeft w:val="0"/>
      <w:marRight w:val="0"/>
      <w:marTop w:val="0"/>
      <w:marBottom w:val="0"/>
      <w:divBdr>
        <w:top w:val="none" w:sz="0" w:space="0" w:color="auto"/>
        <w:left w:val="none" w:sz="0" w:space="0" w:color="auto"/>
        <w:bottom w:val="none" w:sz="0" w:space="0" w:color="auto"/>
        <w:right w:val="none" w:sz="0" w:space="0" w:color="auto"/>
      </w:divBdr>
    </w:div>
    <w:div w:id="961957279">
      <w:bodyDiv w:val="1"/>
      <w:marLeft w:val="0"/>
      <w:marRight w:val="0"/>
      <w:marTop w:val="0"/>
      <w:marBottom w:val="0"/>
      <w:divBdr>
        <w:top w:val="none" w:sz="0" w:space="0" w:color="auto"/>
        <w:left w:val="none" w:sz="0" w:space="0" w:color="auto"/>
        <w:bottom w:val="none" w:sz="0" w:space="0" w:color="auto"/>
        <w:right w:val="none" w:sz="0" w:space="0" w:color="auto"/>
      </w:divBdr>
    </w:div>
    <w:div w:id="982546099">
      <w:bodyDiv w:val="1"/>
      <w:marLeft w:val="0"/>
      <w:marRight w:val="0"/>
      <w:marTop w:val="0"/>
      <w:marBottom w:val="0"/>
      <w:divBdr>
        <w:top w:val="none" w:sz="0" w:space="0" w:color="auto"/>
        <w:left w:val="none" w:sz="0" w:space="0" w:color="auto"/>
        <w:bottom w:val="none" w:sz="0" w:space="0" w:color="auto"/>
        <w:right w:val="none" w:sz="0" w:space="0" w:color="auto"/>
      </w:divBdr>
    </w:div>
    <w:div w:id="1153452849">
      <w:bodyDiv w:val="1"/>
      <w:marLeft w:val="0"/>
      <w:marRight w:val="0"/>
      <w:marTop w:val="0"/>
      <w:marBottom w:val="0"/>
      <w:divBdr>
        <w:top w:val="none" w:sz="0" w:space="0" w:color="auto"/>
        <w:left w:val="none" w:sz="0" w:space="0" w:color="auto"/>
        <w:bottom w:val="none" w:sz="0" w:space="0" w:color="auto"/>
        <w:right w:val="none" w:sz="0" w:space="0" w:color="auto"/>
      </w:divBdr>
    </w:div>
    <w:div w:id="1273515621">
      <w:bodyDiv w:val="1"/>
      <w:marLeft w:val="0"/>
      <w:marRight w:val="0"/>
      <w:marTop w:val="0"/>
      <w:marBottom w:val="0"/>
      <w:divBdr>
        <w:top w:val="none" w:sz="0" w:space="0" w:color="auto"/>
        <w:left w:val="none" w:sz="0" w:space="0" w:color="auto"/>
        <w:bottom w:val="none" w:sz="0" w:space="0" w:color="auto"/>
        <w:right w:val="none" w:sz="0" w:space="0" w:color="auto"/>
      </w:divBdr>
    </w:div>
    <w:div w:id="1562862192">
      <w:bodyDiv w:val="1"/>
      <w:marLeft w:val="0"/>
      <w:marRight w:val="0"/>
      <w:marTop w:val="0"/>
      <w:marBottom w:val="0"/>
      <w:divBdr>
        <w:top w:val="none" w:sz="0" w:space="0" w:color="auto"/>
        <w:left w:val="none" w:sz="0" w:space="0" w:color="auto"/>
        <w:bottom w:val="none" w:sz="0" w:space="0" w:color="auto"/>
        <w:right w:val="none" w:sz="0" w:space="0" w:color="auto"/>
      </w:divBdr>
    </w:div>
    <w:div w:id="1981956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ategeothermaldata.org"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stategeothermaldata.com" TargetMode="External"/><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repository.usgin.or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657039-8700-4AFF-B2F2-2EDC20F38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2909</Words>
  <Characters>17629</Characters>
  <Application>Microsoft Office Word</Application>
  <DocSecurity>0</DocSecurity>
  <Lines>238</Lines>
  <Paragraphs>93</Paragraphs>
  <ScaleCrop>false</ScaleCrop>
  <HeadingPairs>
    <vt:vector size="2" baseType="variant">
      <vt:variant>
        <vt:lpstr>Title</vt:lpstr>
      </vt:variant>
      <vt:variant>
        <vt:i4>1</vt:i4>
      </vt:variant>
    </vt:vector>
  </HeadingPairs>
  <TitlesOfParts>
    <vt:vector size="1" baseType="lpstr">
      <vt:lpstr/>
    </vt:vector>
  </TitlesOfParts>
  <Company>Arizona Geological Survey</Company>
  <LinksUpToDate>false</LinksUpToDate>
  <CharactersWithSpaces>20445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Jordan Matti</dc:creator>
  <cp:lastModifiedBy>Stephen M Richard</cp:lastModifiedBy>
  <cp:revision>2</cp:revision>
  <cp:lastPrinted>2011-07-20T15:42:00Z</cp:lastPrinted>
  <dcterms:created xsi:type="dcterms:W3CDTF">2011-08-03T00:33:00Z</dcterms:created>
  <dcterms:modified xsi:type="dcterms:W3CDTF">2011-08-03T00:33:00Z</dcterms:modified>
</cp:coreProperties>
</file>