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FD8C21" w14:textId="77777777" w:rsidR="0032148F" w:rsidRPr="00CB2F1D" w:rsidRDefault="0032148F">
      <w:pPr>
        <w:pStyle w:val="Header"/>
      </w:pPr>
    </w:p>
    <w:tbl>
      <w:tblPr>
        <w:tblW w:w="9222" w:type="dxa"/>
        <w:tblInd w:w="-75" w:type="dxa"/>
        <w:tblLayout w:type="fixed"/>
        <w:tblCellMar>
          <w:left w:w="10" w:type="dxa"/>
          <w:right w:w="10" w:type="dxa"/>
        </w:tblCellMar>
        <w:tblLook w:val="0000" w:firstRow="0" w:lastRow="0" w:firstColumn="0" w:lastColumn="0" w:noHBand="0" w:noVBand="0"/>
      </w:tblPr>
      <w:tblGrid>
        <w:gridCol w:w="2125"/>
        <w:gridCol w:w="7097"/>
      </w:tblGrid>
      <w:tr w:rsidR="0032148F" w:rsidRPr="00CB2F1D" w14:paraId="2A0C8629" w14:textId="77777777" w:rsidTr="00263DE8">
        <w:tc>
          <w:tcPr>
            <w:tcW w:w="2125" w:type="dxa"/>
            <w:tcMar>
              <w:top w:w="70" w:type="dxa"/>
              <w:left w:w="70" w:type="dxa"/>
              <w:bottom w:w="70" w:type="dxa"/>
              <w:right w:w="70" w:type="dxa"/>
            </w:tcMar>
          </w:tcPr>
          <w:p w14:paraId="74F598EA" w14:textId="460E0911" w:rsidR="0032148F" w:rsidRPr="00CB2F1D" w:rsidRDefault="00247AD9" w:rsidP="00C85703">
            <w:r>
              <w:rPr>
                <w:noProof/>
              </w:rPr>
              <w:drawing>
                <wp:inline distT="0" distB="0" distL="0" distR="0" wp14:anchorId="6E559ED2" wp14:editId="4E0F8FD7">
                  <wp:extent cx="1096010" cy="109601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6010" cy="1096010"/>
                          </a:xfrm>
                          <a:prstGeom prst="rect">
                            <a:avLst/>
                          </a:prstGeom>
                          <a:noFill/>
                          <a:ln>
                            <a:noFill/>
                          </a:ln>
                        </pic:spPr>
                      </pic:pic>
                    </a:graphicData>
                  </a:graphic>
                </wp:inline>
              </w:drawing>
            </w:r>
          </w:p>
        </w:tc>
        <w:tc>
          <w:tcPr>
            <w:tcW w:w="7097" w:type="dxa"/>
            <w:tcMar>
              <w:top w:w="70" w:type="dxa"/>
              <w:left w:w="70" w:type="dxa"/>
              <w:bottom w:w="70" w:type="dxa"/>
              <w:right w:w="70" w:type="dxa"/>
            </w:tcMar>
          </w:tcPr>
          <w:p w14:paraId="0CF83B6D" w14:textId="77777777" w:rsidR="0032148F" w:rsidRPr="00CB2F1D" w:rsidRDefault="0032148F" w:rsidP="00C85703">
            <w:pPr>
              <w:pStyle w:val="Title"/>
            </w:pPr>
            <w:r w:rsidRPr="00CB2F1D">
              <w:t xml:space="preserve">USGIN </w:t>
            </w:r>
            <w:r w:rsidRPr="00CB2F1D">
              <w:br/>
              <w:t xml:space="preserve">U.S. Geoscience </w:t>
            </w:r>
            <w:r w:rsidRPr="00CB2F1D">
              <w:br/>
              <w:t>Information Network</w:t>
            </w:r>
          </w:p>
        </w:tc>
      </w:tr>
    </w:tbl>
    <w:p w14:paraId="3D83AA43" w14:textId="77777777" w:rsidR="0032148F" w:rsidRPr="00CB2F1D" w:rsidRDefault="0032148F" w:rsidP="002755C3"/>
    <w:p w14:paraId="7F279E3C" w14:textId="2FAB72F3" w:rsidR="0032148F" w:rsidRPr="00CB2F1D" w:rsidRDefault="003076DA" w:rsidP="000E0072">
      <w:pPr>
        <w:pStyle w:val="Title"/>
        <w:suppressAutoHyphens/>
      </w:pPr>
      <w:r w:rsidRPr="003076DA">
        <w:rPr>
          <w:lang w:eastAsia="ja-JP"/>
        </w:rPr>
        <w:t xml:space="preserve">Procedures and conventions for deploying web services </w:t>
      </w:r>
      <w:r>
        <w:rPr>
          <w:lang w:eastAsia="ja-JP"/>
        </w:rPr>
        <w:t>for</w:t>
      </w:r>
      <w:r w:rsidRPr="003076DA">
        <w:rPr>
          <w:lang w:eastAsia="ja-JP"/>
        </w:rPr>
        <w:t xml:space="preserve"> the United States Geoscience Information Network</w:t>
      </w:r>
    </w:p>
    <w:p w14:paraId="2DEE5218" w14:textId="77777777" w:rsidR="0032148F" w:rsidRPr="00CB2F1D" w:rsidRDefault="0032148F">
      <w:pPr>
        <w:pStyle w:val="Titlepageinfo"/>
      </w:pPr>
      <w:r w:rsidRPr="00CB2F1D">
        <w:t xml:space="preserve">Title: </w:t>
      </w:r>
    </w:p>
    <w:p w14:paraId="2AD02495" w14:textId="5F659C22" w:rsidR="0032148F" w:rsidRPr="00CB2F1D" w:rsidRDefault="003076DA" w:rsidP="00C85703">
      <w:pPr>
        <w:pStyle w:val="Titlepageinfodescription"/>
      </w:pPr>
      <w:r w:rsidRPr="003076DA">
        <w:t>Procedures and conventions for deploying web services within the United States Geoscience I</w:t>
      </w:r>
      <w:r w:rsidRPr="003076DA">
        <w:t>n</w:t>
      </w:r>
      <w:r w:rsidRPr="003076DA">
        <w:t>formation Network</w:t>
      </w:r>
    </w:p>
    <w:p w14:paraId="016B5A52" w14:textId="79E30866" w:rsidR="0032148F" w:rsidRPr="00DD15FF" w:rsidRDefault="00DD15FF" w:rsidP="00DD15FF">
      <w:pPr>
        <w:pStyle w:val="Titlepageinfo"/>
        <w:spacing w:after="120"/>
        <w:rPr>
          <w:rStyle w:val="Hyperlink"/>
          <w:b w:val="0"/>
          <w:color w:val="auto"/>
        </w:rPr>
      </w:pPr>
      <w:r>
        <w:t>This</w:t>
      </w:r>
      <w:r w:rsidR="00E23CF7" w:rsidRPr="00CB2F1D">
        <w:t xml:space="preserve"> </w:t>
      </w:r>
      <w:r w:rsidR="0032148F" w:rsidRPr="00CB2F1D">
        <w:t>version:</w:t>
      </w:r>
      <w:r>
        <w:t xml:space="preserve"> </w:t>
      </w:r>
      <w:r w:rsidRPr="00DD15FF">
        <w:rPr>
          <w:b w:val="0"/>
        </w:rPr>
        <w:t>0.5</w:t>
      </w:r>
    </w:p>
    <w:p w14:paraId="5A06E182" w14:textId="77777777" w:rsidR="0032148F" w:rsidRPr="00CB2F1D" w:rsidRDefault="0032148F">
      <w:pPr>
        <w:pStyle w:val="Titlepageinfo"/>
      </w:pPr>
      <w:r w:rsidRPr="00CB2F1D">
        <w:t>Creator:</w:t>
      </w:r>
    </w:p>
    <w:p w14:paraId="5506125D" w14:textId="5D84B6A2" w:rsidR="0032148F" w:rsidRDefault="0032148F">
      <w:pPr>
        <w:pStyle w:val="Titlepageinfodescription"/>
      </w:pPr>
      <w:r w:rsidRPr="00CB2F1D">
        <w:t xml:space="preserve">USGIN </w:t>
      </w:r>
      <w:r w:rsidR="00C0124A">
        <w:rPr>
          <w:lang w:eastAsia="ja-JP"/>
        </w:rPr>
        <w:t>Specifications</w:t>
      </w:r>
      <w:r w:rsidRPr="00CB2F1D">
        <w:rPr>
          <w:lang w:eastAsia="ja-JP"/>
        </w:rPr>
        <w:t xml:space="preserve"> </w:t>
      </w:r>
      <w:r w:rsidRPr="00CB2F1D">
        <w:t>Drafting Team</w:t>
      </w:r>
    </w:p>
    <w:p w14:paraId="64FB6754" w14:textId="77777777" w:rsidR="009E58B3" w:rsidRDefault="009E58B3" w:rsidP="009E58B3">
      <w:pPr>
        <w:pStyle w:val="Titlepageinfo"/>
      </w:pPr>
      <w:r>
        <w:t>Editors:</w:t>
      </w:r>
    </w:p>
    <w:p w14:paraId="1BB7F0C9" w14:textId="0993D5C5" w:rsidR="009E58B3" w:rsidRPr="009E58B3" w:rsidRDefault="009E58B3" w:rsidP="009E58B3">
      <w:pPr>
        <w:pStyle w:val="Titlepageinfodescription"/>
      </w:pPr>
      <w:r>
        <w:t>Stephen M. Richard</w:t>
      </w:r>
      <w:r w:rsidR="00A4086F">
        <w:t xml:space="preserve">, </w:t>
      </w:r>
      <w:r w:rsidR="003076DA">
        <w:t>Celia Coleman, Jordan Matti</w:t>
      </w:r>
    </w:p>
    <w:p w14:paraId="7A9D1EBD" w14:textId="77777777" w:rsidR="0032148F" w:rsidRPr="00CB2F1D" w:rsidRDefault="0032148F" w:rsidP="00B833C7">
      <w:pPr>
        <w:pStyle w:val="Titlepageinfo"/>
      </w:pPr>
      <w:r w:rsidRPr="00CB2F1D">
        <w:t>Creation date:</w:t>
      </w:r>
    </w:p>
    <w:p w14:paraId="78B1430D" w14:textId="768B6716" w:rsidR="0032148F" w:rsidRPr="00CB2F1D" w:rsidRDefault="00944BFC" w:rsidP="00B833C7">
      <w:pPr>
        <w:pStyle w:val="Titlepageinfodescription"/>
      </w:pPr>
      <w:r>
        <w:t>201</w:t>
      </w:r>
      <w:r w:rsidR="003076DA">
        <w:t>1</w:t>
      </w:r>
      <w:r>
        <w:t>-</w:t>
      </w:r>
      <w:r w:rsidR="003076DA">
        <w:t>12</w:t>
      </w:r>
      <w:r>
        <w:t>-</w:t>
      </w:r>
      <w:r w:rsidR="003076DA">
        <w:t>16</w:t>
      </w:r>
    </w:p>
    <w:p w14:paraId="43663672" w14:textId="77777777" w:rsidR="0032148F" w:rsidRPr="00CB2F1D" w:rsidRDefault="0032148F" w:rsidP="00B833C7">
      <w:pPr>
        <w:pStyle w:val="Titlepageinfo"/>
      </w:pPr>
      <w:r w:rsidRPr="00CB2F1D">
        <w:t>Last revision date:</w:t>
      </w:r>
    </w:p>
    <w:p w14:paraId="78C39D55" w14:textId="0F8FAF56" w:rsidR="00A51206" w:rsidRDefault="003076DA" w:rsidP="003076DA">
      <w:pPr>
        <w:pStyle w:val="Titlepageinfo"/>
        <w:rPr>
          <w:b w:val="0"/>
        </w:rPr>
      </w:pPr>
      <w:r>
        <w:rPr>
          <w:b w:val="0"/>
        </w:rPr>
        <w:tab/>
      </w:r>
      <w:r>
        <w:rPr>
          <w:b w:val="0"/>
        </w:rPr>
        <w:fldChar w:fldCharType="begin"/>
      </w:r>
      <w:r>
        <w:rPr>
          <w:b w:val="0"/>
        </w:rPr>
        <w:instrText xml:space="preserve"> DATE \@ "yyyy-MM-dd" </w:instrText>
      </w:r>
      <w:r>
        <w:rPr>
          <w:b w:val="0"/>
        </w:rPr>
        <w:fldChar w:fldCharType="separate"/>
      </w:r>
      <w:r w:rsidR="00B254FF">
        <w:rPr>
          <w:b w:val="0"/>
          <w:noProof/>
        </w:rPr>
        <w:t>2012-01-03</w:t>
      </w:r>
      <w:r>
        <w:rPr>
          <w:b w:val="0"/>
        </w:rPr>
        <w:fldChar w:fldCharType="end"/>
      </w:r>
    </w:p>
    <w:p w14:paraId="0F0AE542" w14:textId="77777777" w:rsidR="0032148F" w:rsidRPr="00CB2F1D" w:rsidRDefault="00867787" w:rsidP="00B833C7">
      <w:pPr>
        <w:pStyle w:val="Titlepageinfo"/>
      </w:pPr>
      <w:r>
        <w:t xml:space="preserve">Document </w:t>
      </w:r>
      <w:r w:rsidR="0032148F" w:rsidRPr="00CB2F1D">
        <w:t>Status:</w:t>
      </w:r>
    </w:p>
    <w:p w14:paraId="3009CA67" w14:textId="28E17125" w:rsidR="0032148F" w:rsidRPr="00CB2F1D" w:rsidRDefault="00DD15FF" w:rsidP="00B833C7">
      <w:pPr>
        <w:pStyle w:val="Titlepageinfodescription"/>
      </w:pPr>
      <w:r>
        <w:t>Draft in development</w:t>
      </w:r>
      <w:r w:rsidR="00033BC8">
        <w:t xml:space="preserve"> </w:t>
      </w:r>
    </w:p>
    <w:p w14:paraId="02A69874" w14:textId="77777777" w:rsidR="0032148F" w:rsidRPr="00CB2F1D" w:rsidRDefault="0032148F" w:rsidP="004A728E">
      <w:pPr>
        <w:pStyle w:val="Titlepageinfo"/>
      </w:pPr>
      <w:r w:rsidRPr="00CB2F1D">
        <w:t>Publisher:</w:t>
      </w:r>
    </w:p>
    <w:p w14:paraId="4C33551C" w14:textId="08378CC2" w:rsidR="0032148F" w:rsidRPr="00CB2F1D" w:rsidRDefault="0032148F" w:rsidP="004A728E">
      <w:pPr>
        <w:pStyle w:val="Titlepageinfodescription"/>
      </w:pPr>
      <w:r w:rsidRPr="00CB2F1D">
        <w:t>Arizona Geological Survey</w:t>
      </w:r>
    </w:p>
    <w:p w14:paraId="6854EB23" w14:textId="77777777" w:rsidR="0032148F" w:rsidRPr="00CB2F1D" w:rsidRDefault="0032148F" w:rsidP="004A728E">
      <w:pPr>
        <w:pStyle w:val="Titlepageinfo"/>
      </w:pPr>
      <w:r w:rsidRPr="00CB2F1D">
        <w:t>Description:</w:t>
      </w:r>
    </w:p>
    <w:p w14:paraId="1CCD9800" w14:textId="27BDDC24" w:rsidR="0032148F" w:rsidRPr="00CB2F1D" w:rsidRDefault="003076DA" w:rsidP="004A728E">
      <w:pPr>
        <w:pStyle w:val="Titlepageinfodescription"/>
      </w:pPr>
      <w:r w:rsidRPr="003076DA">
        <w:t xml:space="preserve">This document outlines </w:t>
      </w:r>
      <w:r>
        <w:t>procedures</w:t>
      </w:r>
      <w:r w:rsidRPr="003076DA">
        <w:t xml:space="preserve"> for deploying interoperable Web Map Service</w:t>
      </w:r>
      <w:r>
        <w:t>s</w:t>
      </w:r>
      <w:r w:rsidRPr="003076DA">
        <w:t xml:space="preserve"> (WMS) and Web Feature Service</w:t>
      </w:r>
      <w:r>
        <w:t>s</w:t>
      </w:r>
      <w:r w:rsidRPr="003076DA">
        <w:t xml:space="preserve"> (WFS) </w:t>
      </w:r>
      <w:r>
        <w:t>for</w:t>
      </w:r>
      <w:r w:rsidRPr="003076DA">
        <w:t xml:space="preserve"> the United States Geoscience Information Network (USGIN).  </w:t>
      </w:r>
    </w:p>
    <w:p w14:paraId="164CFC43" w14:textId="77777777" w:rsidR="0032148F" w:rsidRPr="00CB2F1D" w:rsidRDefault="0032148F">
      <w:pPr>
        <w:pStyle w:val="Titlepageinfo"/>
      </w:pPr>
      <w:r w:rsidRPr="00CB2F1D">
        <w:t>Contributor:</w:t>
      </w:r>
    </w:p>
    <w:p w14:paraId="22765C06" w14:textId="77777777" w:rsidR="0032148F" w:rsidRPr="00CB2F1D" w:rsidRDefault="0032148F" w:rsidP="00901E85">
      <w:pPr>
        <w:pStyle w:val="Contributor"/>
        <w:rPr>
          <w:lang w:eastAsia="ja-JP"/>
        </w:rPr>
      </w:pPr>
      <w:r w:rsidRPr="00CB2F1D">
        <w:rPr>
          <w:lang w:eastAsia="ja-JP"/>
        </w:rPr>
        <w:t>See acknowledgements</w:t>
      </w:r>
    </w:p>
    <w:p w14:paraId="31B5292C" w14:textId="77777777" w:rsidR="0032148F" w:rsidRPr="00CB2F1D" w:rsidRDefault="00180DD5" w:rsidP="004A728E">
      <w:pPr>
        <w:pStyle w:val="Titlepageinfo"/>
      </w:pPr>
      <w:r>
        <w:t xml:space="preserve">Document </w:t>
      </w:r>
      <w:r w:rsidR="0032148F" w:rsidRPr="00CB2F1D">
        <w:t>Identifier:</w:t>
      </w:r>
    </w:p>
    <w:p w14:paraId="0DF95268" w14:textId="3E47AA61" w:rsidR="0032148F" w:rsidRPr="00CB2F1D" w:rsidRDefault="007A06C9" w:rsidP="004A728E">
      <w:pPr>
        <w:pStyle w:val="Titlepageinfodescription"/>
      </w:pPr>
      <w:r w:rsidRPr="007A06C9">
        <w:t>http://repository.usgin.org/uri_gin/usgin/dlio/456</w:t>
      </w:r>
    </w:p>
    <w:p w14:paraId="30DB15F5" w14:textId="77777777" w:rsidR="0032148F" w:rsidRPr="00CB2F1D" w:rsidRDefault="0032148F">
      <w:pPr>
        <w:pStyle w:val="Notices"/>
      </w:pPr>
      <w:r w:rsidRPr="00CB2F1D">
        <w:lastRenderedPageBreak/>
        <w:t>Notices</w:t>
      </w:r>
    </w:p>
    <w:p w14:paraId="5FE617FE" w14:textId="77777777" w:rsidR="0032148F" w:rsidRPr="00CB2F1D" w:rsidRDefault="0032148F" w:rsidP="003C42FB">
      <w:r w:rsidRPr="00CB2F1D">
        <w:t xml:space="preserve">Neither the USGIN project, nor any of the participating agencies, take any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 they represent that there has been any effort to identify any such rights. </w:t>
      </w:r>
    </w:p>
    <w:p w14:paraId="193349C3" w14:textId="77777777" w:rsidR="0032148F" w:rsidRPr="00CB2F1D" w:rsidRDefault="0032148F">
      <w:r w:rsidRPr="00CB2F1D">
        <w:t xml:space="preserve">This document and the information contained herein is provided on an </w:t>
      </w:r>
      <w:r w:rsidR="00EE6EBE">
        <w:t>"</w:t>
      </w:r>
      <w:r w:rsidRPr="00CB2F1D">
        <w:t>AS IS</w:t>
      </w:r>
      <w:r w:rsidR="00EE6EBE">
        <w:t>"</w:t>
      </w:r>
      <w:r w:rsidRPr="00CB2F1D">
        <w:t xml:space="preserve"> basis and USGIN DI</w:t>
      </w:r>
      <w:r w:rsidRPr="00CB2F1D">
        <w:t>S</w:t>
      </w:r>
      <w:r w:rsidRPr="00CB2F1D">
        <w:t>CLAIMS ALL WARRANTIES, EXPRESS OR IMPLIED, INCLUDING BUT NOT LIMITED TO ANY WARRANTY THAT THE USE OF THE INFORMATION HEREIN WILL NOT INFRINGE ANY RIGHTS OR ANY IMPLIED WARRANTIES OF MERCHANTABILITY OR FITNESS FOR A PA</w:t>
      </w:r>
      <w:r w:rsidRPr="00CB2F1D">
        <w:t>R</w:t>
      </w:r>
      <w:r w:rsidRPr="00CB2F1D">
        <w:t>TICULAR PURPOSE.</w:t>
      </w:r>
    </w:p>
    <w:p w14:paraId="5FA17330" w14:textId="77777777" w:rsidR="0032148F" w:rsidRPr="00CB2F1D" w:rsidRDefault="0032148F" w:rsidP="00FE4DB7"/>
    <w:p w14:paraId="4FCCDEDD" w14:textId="77777777" w:rsidR="0032148F" w:rsidRPr="00CB2F1D" w:rsidRDefault="0032148F" w:rsidP="00E95472">
      <w:pPr>
        <w:pStyle w:val="Notices"/>
      </w:pPr>
      <w:r w:rsidRPr="00CB2F1D">
        <w:t>Revision History</w:t>
      </w:r>
    </w:p>
    <w:p w14:paraId="018EA9BE" w14:textId="77777777" w:rsidR="0032148F" w:rsidRPr="00CB2F1D" w:rsidRDefault="0032148F" w:rsidP="00E95472"/>
    <w:tbl>
      <w:tblPr>
        <w:tblW w:w="10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080"/>
        <w:gridCol w:w="6120"/>
        <w:gridCol w:w="2076"/>
      </w:tblGrid>
      <w:tr w:rsidR="0032148F" w:rsidRPr="00CB2F1D" w14:paraId="6243A466" w14:textId="77777777" w:rsidTr="000E528C">
        <w:trPr>
          <w:cantSplit/>
          <w:tblHeader/>
        </w:trPr>
        <w:tc>
          <w:tcPr>
            <w:tcW w:w="1008" w:type="dxa"/>
          </w:tcPr>
          <w:p w14:paraId="59128F40" w14:textId="77777777" w:rsidR="0032148F" w:rsidRPr="00CB2F1D" w:rsidRDefault="0032148F" w:rsidP="009552BB">
            <w:pPr>
              <w:jc w:val="center"/>
              <w:rPr>
                <w:b/>
              </w:rPr>
            </w:pPr>
            <w:r w:rsidRPr="00CB2F1D">
              <w:rPr>
                <w:b/>
              </w:rPr>
              <w:t>Version</w:t>
            </w:r>
          </w:p>
        </w:tc>
        <w:tc>
          <w:tcPr>
            <w:tcW w:w="1080" w:type="dxa"/>
          </w:tcPr>
          <w:p w14:paraId="380E710E" w14:textId="77777777" w:rsidR="0032148F" w:rsidRPr="00CB2F1D" w:rsidRDefault="0032148F" w:rsidP="009552BB">
            <w:pPr>
              <w:jc w:val="center"/>
              <w:rPr>
                <w:b/>
              </w:rPr>
            </w:pPr>
            <w:r w:rsidRPr="00CB2F1D">
              <w:rPr>
                <w:b/>
              </w:rPr>
              <w:t>Date</w:t>
            </w:r>
          </w:p>
        </w:tc>
        <w:tc>
          <w:tcPr>
            <w:tcW w:w="6120" w:type="dxa"/>
          </w:tcPr>
          <w:p w14:paraId="1D13ED1F" w14:textId="77777777" w:rsidR="0032148F" w:rsidRPr="00CB2F1D" w:rsidRDefault="0032148F" w:rsidP="009552BB">
            <w:pPr>
              <w:jc w:val="center"/>
              <w:rPr>
                <w:b/>
              </w:rPr>
            </w:pPr>
            <w:r w:rsidRPr="00CB2F1D">
              <w:rPr>
                <w:b/>
              </w:rPr>
              <w:t xml:space="preserve">Comments </w:t>
            </w:r>
          </w:p>
        </w:tc>
        <w:tc>
          <w:tcPr>
            <w:tcW w:w="2076" w:type="dxa"/>
          </w:tcPr>
          <w:p w14:paraId="207C793C" w14:textId="77777777" w:rsidR="0032148F" w:rsidRPr="00CB2F1D" w:rsidRDefault="0032148F" w:rsidP="009552BB">
            <w:pPr>
              <w:rPr>
                <w:b/>
              </w:rPr>
            </w:pPr>
            <w:r w:rsidRPr="00CB2F1D">
              <w:rPr>
                <w:b/>
              </w:rPr>
              <w:t>By</w:t>
            </w:r>
          </w:p>
        </w:tc>
      </w:tr>
      <w:tr w:rsidR="0032148F" w:rsidRPr="00CB2F1D" w14:paraId="3BAFC326" w14:textId="77777777" w:rsidTr="000E528C">
        <w:tc>
          <w:tcPr>
            <w:tcW w:w="1008" w:type="dxa"/>
          </w:tcPr>
          <w:p w14:paraId="5806C055" w14:textId="29D73DCD" w:rsidR="0032148F" w:rsidRPr="000E528C" w:rsidRDefault="0032148F" w:rsidP="007A06C9">
            <w:pPr>
              <w:rPr>
                <w:sz w:val="16"/>
                <w:szCs w:val="16"/>
                <w:lang w:eastAsia="ja-JP"/>
              </w:rPr>
            </w:pPr>
            <w:r w:rsidRPr="000E528C">
              <w:rPr>
                <w:sz w:val="16"/>
                <w:szCs w:val="16"/>
                <w:lang w:eastAsia="ja-JP"/>
              </w:rPr>
              <w:t>0.</w:t>
            </w:r>
            <w:r w:rsidR="007A06C9">
              <w:rPr>
                <w:sz w:val="16"/>
                <w:szCs w:val="16"/>
                <w:lang w:eastAsia="ja-JP"/>
              </w:rPr>
              <w:t>5</w:t>
            </w:r>
          </w:p>
        </w:tc>
        <w:tc>
          <w:tcPr>
            <w:tcW w:w="1080" w:type="dxa"/>
          </w:tcPr>
          <w:p w14:paraId="160D7092" w14:textId="3C588BD6" w:rsidR="0032148F" w:rsidRPr="000E528C" w:rsidRDefault="00944BFC" w:rsidP="007A06C9">
            <w:pPr>
              <w:rPr>
                <w:sz w:val="16"/>
                <w:szCs w:val="16"/>
                <w:lang w:eastAsia="ja-JP"/>
              </w:rPr>
            </w:pPr>
            <w:r>
              <w:rPr>
                <w:sz w:val="16"/>
                <w:szCs w:val="16"/>
                <w:lang w:eastAsia="ja-JP"/>
              </w:rPr>
              <w:t>201</w:t>
            </w:r>
            <w:r w:rsidR="007A06C9">
              <w:rPr>
                <w:sz w:val="16"/>
                <w:szCs w:val="16"/>
                <w:lang w:eastAsia="ja-JP"/>
              </w:rPr>
              <w:t>1-12-16</w:t>
            </w:r>
          </w:p>
        </w:tc>
        <w:tc>
          <w:tcPr>
            <w:tcW w:w="6120" w:type="dxa"/>
          </w:tcPr>
          <w:p w14:paraId="1CA455E7" w14:textId="633A0195" w:rsidR="0032148F" w:rsidRPr="000E528C" w:rsidRDefault="007A06C9" w:rsidP="009552BB">
            <w:pPr>
              <w:rPr>
                <w:sz w:val="16"/>
                <w:szCs w:val="16"/>
                <w:lang w:eastAsia="ja-JP"/>
              </w:rPr>
            </w:pPr>
            <w:r>
              <w:rPr>
                <w:sz w:val="16"/>
                <w:szCs w:val="16"/>
                <w:lang w:eastAsia="ja-JP"/>
              </w:rPr>
              <w:t>Draft document prepared by Celia Coleman and Jordan Matti put into USGIN spec te</w:t>
            </w:r>
            <w:r>
              <w:rPr>
                <w:sz w:val="16"/>
                <w:szCs w:val="16"/>
                <w:lang w:eastAsia="ja-JP"/>
              </w:rPr>
              <w:t>m</w:t>
            </w:r>
            <w:r>
              <w:rPr>
                <w:sz w:val="16"/>
                <w:szCs w:val="16"/>
                <w:lang w:eastAsia="ja-JP"/>
              </w:rPr>
              <w:t>plate and registered in repository. Review and edit of text</w:t>
            </w:r>
          </w:p>
        </w:tc>
        <w:tc>
          <w:tcPr>
            <w:tcW w:w="2076" w:type="dxa"/>
          </w:tcPr>
          <w:p w14:paraId="67802F9F" w14:textId="77777777" w:rsidR="0032148F" w:rsidRPr="000E528C" w:rsidRDefault="00944BFC" w:rsidP="005870B4">
            <w:pPr>
              <w:rPr>
                <w:sz w:val="16"/>
                <w:szCs w:val="16"/>
                <w:lang w:eastAsia="ja-JP"/>
              </w:rPr>
            </w:pPr>
            <w:r>
              <w:rPr>
                <w:sz w:val="16"/>
                <w:szCs w:val="16"/>
                <w:lang w:eastAsia="ja-JP"/>
              </w:rPr>
              <w:t>Stephen Richard</w:t>
            </w:r>
            <w:r w:rsidR="0032148F" w:rsidRPr="000E528C">
              <w:rPr>
                <w:sz w:val="16"/>
                <w:szCs w:val="16"/>
                <w:lang w:eastAsia="ja-JP"/>
              </w:rPr>
              <w:t xml:space="preserve"> </w:t>
            </w:r>
          </w:p>
        </w:tc>
      </w:tr>
      <w:tr w:rsidR="009C1B8B" w:rsidRPr="00CB2F1D" w14:paraId="20150BCD" w14:textId="77777777" w:rsidTr="000E528C">
        <w:tc>
          <w:tcPr>
            <w:tcW w:w="1008" w:type="dxa"/>
          </w:tcPr>
          <w:p w14:paraId="30C3B159" w14:textId="435BAF88" w:rsidR="009C1B8B" w:rsidRDefault="009C1B8B" w:rsidP="00346861">
            <w:pPr>
              <w:rPr>
                <w:sz w:val="16"/>
                <w:szCs w:val="16"/>
                <w:lang w:eastAsia="ja-JP"/>
              </w:rPr>
            </w:pPr>
          </w:p>
        </w:tc>
        <w:tc>
          <w:tcPr>
            <w:tcW w:w="1080" w:type="dxa"/>
          </w:tcPr>
          <w:p w14:paraId="5E7770BB" w14:textId="2F69DEA8" w:rsidR="009C1B8B" w:rsidRDefault="009C1B8B" w:rsidP="009552BB">
            <w:pPr>
              <w:rPr>
                <w:sz w:val="16"/>
                <w:szCs w:val="16"/>
                <w:lang w:eastAsia="ja-JP"/>
              </w:rPr>
            </w:pPr>
          </w:p>
        </w:tc>
        <w:tc>
          <w:tcPr>
            <w:tcW w:w="6120" w:type="dxa"/>
          </w:tcPr>
          <w:p w14:paraId="272CA820" w14:textId="0B8F9C3D" w:rsidR="009C1B8B" w:rsidRDefault="009C1B8B" w:rsidP="00CB2F1D">
            <w:pPr>
              <w:tabs>
                <w:tab w:val="left" w:pos="2064"/>
              </w:tabs>
              <w:rPr>
                <w:sz w:val="16"/>
                <w:szCs w:val="16"/>
                <w:lang w:eastAsia="ja-JP"/>
              </w:rPr>
            </w:pPr>
          </w:p>
        </w:tc>
        <w:tc>
          <w:tcPr>
            <w:tcW w:w="2076" w:type="dxa"/>
          </w:tcPr>
          <w:p w14:paraId="773AA691" w14:textId="1F699565" w:rsidR="009C1B8B" w:rsidRDefault="009C1B8B" w:rsidP="00346861">
            <w:pPr>
              <w:rPr>
                <w:sz w:val="16"/>
                <w:szCs w:val="16"/>
                <w:lang w:eastAsia="ja-JP"/>
              </w:rPr>
            </w:pPr>
          </w:p>
        </w:tc>
      </w:tr>
      <w:tr w:rsidR="004C40CF" w:rsidRPr="00CB2F1D" w14:paraId="14DC0E8E" w14:textId="77777777" w:rsidTr="000E528C">
        <w:tc>
          <w:tcPr>
            <w:tcW w:w="1008" w:type="dxa"/>
          </w:tcPr>
          <w:p w14:paraId="62D3FC02" w14:textId="3095173D" w:rsidR="004C40CF" w:rsidRDefault="004C40CF" w:rsidP="00346861">
            <w:pPr>
              <w:rPr>
                <w:sz w:val="16"/>
                <w:szCs w:val="16"/>
                <w:lang w:eastAsia="ja-JP"/>
              </w:rPr>
            </w:pPr>
          </w:p>
        </w:tc>
        <w:tc>
          <w:tcPr>
            <w:tcW w:w="1080" w:type="dxa"/>
          </w:tcPr>
          <w:p w14:paraId="7977B1E3" w14:textId="62A946F1" w:rsidR="004C40CF" w:rsidRDefault="004C40CF" w:rsidP="009552BB">
            <w:pPr>
              <w:rPr>
                <w:sz w:val="16"/>
                <w:szCs w:val="16"/>
                <w:lang w:eastAsia="ja-JP"/>
              </w:rPr>
            </w:pPr>
          </w:p>
        </w:tc>
        <w:tc>
          <w:tcPr>
            <w:tcW w:w="6120" w:type="dxa"/>
          </w:tcPr>
          <w:p w14:paraId="7FF05782" w14:textId="131365D8" w:rsidR="004C40CF" w:rsidRDefault="004C40CF" w:rsidP="00CB2F1D">
            <w:pPr>
              <w:tabs>
                <w:tab w:val="left" w:pos="2064"/>
              </w:tabs>
              <w:rPr>
                <w:sz w:val="16"/>
                <w:szCs w:val="16"/>
                <w:lang w:eastAsia="ja-JP"/>
              </w:rPr>
            </w:pPr>
          </w:p>
        </w:tc>
        <w:tc>
          <w:tcPr>
            <w:tcW w:w="2076" w:type="dxa"/>
          </w:tcPr>
          <w:p w14:paraId="425A14C8" w14:textId="6A36BE39" w:rsidR="004C40CF" w:rsidRDefault="004C40CF" w:rsidP="00346861">
            <w:pPr>
              <w:rPr>
                <w:sz w:val="16"/>
                <w:szCs w:val="16"/>
                <w:lang w:eastAsia="ja-JP"/>
              </w:rPr>
            </w:pPr>
          </w:p>
        </w:tc>
      </w:tr>
      <w:tr w:rsidR="004C40CF" w:rsidRPr="00CB2F1D" w14:paraId="5C9C587F" w14:textId="77777777" w:rsidTr="000E528C">
        <w:tc>
          <w:tcPr>
            <w:tcW w:w="1008" w:type="dxa"/>
          </w:tcPr>
          <w:p w14:paraId="59272584" w14:textId="512C77BC" w:rsidR="004C40CF" w:rsidRDefault="004C40CF" w:rsidP="00346861">
            <w:pPr>
              <w:rPr>
                <w:sz w:val="16"/>
                <w:szCs w:val="16"/>
                <w:lang w:eastAsia="ja-JP"/>
              </w:rPr>
            </w:pPr>
          </w:p>
        </w:tc>
        <w:tc>
          <w:tcPr>
            <w:tcW w:w="1080" w:type="dxa"/>
          </w:tcPr>
          <w:p w14:paraId="4DD7212E" w14:textId="31FA37C5" w:rsidR="004C40CF" w:rsidRDefault="004C40CF" w:rsidP="009552BB">
            <w:pPr>
              <w:rPr>
                <w:sz w:val="16"/>
                <w:szCs w:val="16"/>
                <w:lang w:eastAsia="ja-JP"/>
              </w:rPr>
            </w:pPr>
          </w:p>
        </w:tc>
        <w:tc>
          <w:tcPr>
            <w:tcW w:w="6120" w:type="dxa"/>
          </w:tcPr>
          <w:p w14:paraId="5120AE96" w14:textId="673A5D8D" w:rsidR="004C40CF" w:rsidRDefault="004C40CF" w:rsidP="00CB2F1D">
            <w:pPr>
              <w:tabs>
                <w:tab w:val="left" w:pos="2064"/>
              </w:tabs>
              <w:rPr>
                <w:sz w:val="16"/>
                <w:szCs w:val="16"/>
                <w:lang w:eastAsia="ja-JP"/>
              </w:rPr>
            </w:pPr>
          </w:p>
        </w:tc>
        <w:tc>
          <w:tcPr>
            <w:tcW w:w="2076" w:type="dxa"/>
          </w:tcPr>
          <w:p w14:paraId="6DD69844" w14:textId="4523D405" w:rsidR="004C40CF" w:rsidRDefault="004C40CF" w:rsidP="00346861">
            <w:pPr>
              <w:rPr>
                <w:sz w:val="16"/>
                <w:szCs w:val="16"/>
                <w:lang w:eastAsia="ja-JP"/>
              </w:rPr>
            </w:pPr>
          </w:p>
        </w:tc>
      </w:tr>
      <w:tr w:rsidR="004C40CF" w:rsidRPr="00CB2F1D" w14:paraId="3D6B1726" w14:textId="77777777" w:rsidTr="000E528C">
        <w:tc>
          <w:tcPr>
            <w:tcW w:w="1008" w:type="dxa"/>
          </w:tcPr>
          <w:p w14:paraId="74FBDA46" w14:textId="0A89AFF1" w:rsidR="004C40CF" w:rsidRDefault="004C40CF" w:rsidP="00346861">
            <w:pPr>
              <w:rPr>
                <w:sz w:val="16"/>
                <w:szCs w:val="16"/>
                <w:lang w:eastAsia="ja-JP"/>
              </w:rPr>
            </w:pPr>
          </w:p>
        </w:tc>
        <w:tc>
          <w:tcPr>
            <w:tcW w:w="1080" w:type="dxa"/>
          </w:tcPr>
          <w:p w14:paraId="7CF19CF9" w14:textId="5F2F6825" w:rsidR="004C40CF" w:rsidRDefault="004C40CF" w:rsidP="009552BB">
            <w:pPr>
              <w:rPr>
                <w:sz w:val="16"/>
                <w:szCs w:val="16"/>
                <w:lang w:eastAsia="ja-JP"/>
              </w:rPr>
            </w:pPr>
          </w:p>
        </w:tc>
        <w:tc>
          <w:tcPr>
            <w:tcW w:w="6120" w:type="dxa"/>
          </w:tcPr>
          <w:p w14:paraId="5C1FEBB9" w14:textId="38BB4B1A" w:rsidR="004C40CF" w:rsidRDefault="004C40CF" w:rsidP="00C11B34">
            <w:pPr>
              <w:tabs>
                <w:tab w:val="left" w:pos="2064"/>
              </w:tabs>
              <w:rPr>
                <w:sz w:val="16"/>
                <w:szCs w:val="16"/>
                <w:lang w:eastAsia="ja-JP"/>
              </w:rPr>
            </w:pPr>
          </w:p>
        </w:tc>
        <w:tc>
          <w:tcPr>
            <w:tcW w:w="2076" w:type="dxa"/>
          </w:tcPr>
          <w:p w14:paraId="4FA30E5E" w14:textId="043D015C" w:rsidR="004C40CF" w:rsidRDefault="004C40CF" w:rsidP="00346861">
            <w:pPr>
              <w:rPr>
                <w:sz w:val="16"/>
                <w:szCs w:val="16"/>
                <w:lang w:eastAsia="ja-JP"/>
              </w:rPr>
            </w:pPr>
          </w:p>
        </w:tc>
      </w:tr>
      <w:tr w:rsidR="00A51206" w:rsidRPr="00CB2F1D" w14:paraId="662FB24D" w14:textId="77777777" w:rsidTr="000E528C">
        <w:tc>
          <w:tcPr>
            <w:tcW w:w="1008" w:type="dxa"/>
          </w:tcPr>
          <w:p w14:paraId="2B8293F4" w14:textId="3369E2E4" w:rsidR="00A51206" w:rsidRDefault="00A51206" w:rsidP="00346861">
            <w:pPr>
              <w:rPr>
                <w:sz w:val="16"/>
                <w:szCs w:val="16"/>
                <w:lang w:eastAsia="ja-JP"/>
              </w:rPr>
            </w:pPr>
          </w:p>
        </w:tc>
        <w:tc>
          <w:tcPr>
            <w:tcW w:w="1080" w:type="dxa"/>
          </w:tcPr>
          <w:p w14:paraId="4B72D42D" w14:textId="00320EB6" w:rsidR="00A51206" w:rsidRDefault="00A51206" w:rsidP="009552BB">
            <w:pPr>
              <w:rPr>
                <w:sz w:val="16"/>
                <w:szCs w:val="16"/>
                <w:lang w:eastAsia="ja-JP"/>
              </w:rPr>
            </w:pPr>
          </w:p>
        </w:tc>
        <w:tc>
          <w:tcPr>
            <w:tcW w:w="6120" w:type="dxa"/>
          </w:tcPr>
          <w:p w14:paraId="0F42A8B4" w14:textId="1B6B1358" w:rsidR="00A51206" w:rsidRDefault="00A51206" w:rsidP="00C11B34">
            <w:pPr>
              <w:tabs>
                <w:tab w:val="left" w:pos="2064"/>
              </w:tabs>
              <w:rPr>
                <w:sz w:val="16"/>
                <w:szCs w:val="16"/>
                <w:lang w:eastAsia="ja-JP"/>
              </w:rPr>
            </w:pPr>
          </w:p>
        </w:tc>
        <w:tc>
          <w:tcPr>
            <w:tcW w:w="2076" w:type="dxa"/>
          </w:tcPr>
          <w:p w14:paraId="0B4EB984" w14:textId="75D1C56C" w:rsidR="00A51206" w:rsidRDefault="00A51206" w:rsidP="00346861">
            <w:pPr>
              <w:rPr>
                <w:sz w:val="16"/>
                <w:szCs w:val="16"/>
                <w:lang w:eastAsia="ja-JP"/>
              </w:rPr>
            </w:pPr>
          </w:p>
        </w:tc>
      </w:tr>
      <w:tr w:rsidR="007A06C9" w:rsidRPr="00CB2F1D" w14:paraId="5E5D6098" w14:textId="77777777" w:rsidTr="000E528C">
        <w:tc>
          <w:tcPr>
            <w:tcW w:w="1008" w:type="dxa"/>
          </w:tcPr>
          <w:p w14:paraId="15E66CDD" w14:textId="77777777" w:rsidR="007A06C9" w:rsidRDefault="007A06C9" w:rsidP="00346861">
            <w:pPr>
              <w:rPr>
                <w:sz w:val="16"/>
                <w:szCs w:val="16"/>
                <w:lang w:eastAsia="ja-JP"/>
              </w:rPr>
            </w:pPr>
          </w:p>
        </w:tc>
        <w:tc>
          <w:tcPr>
            <w:tcW w:w="1080" w:type="dxa"/>
          </w:tcPr>
          <w:p w14:paraId="43EB286F" w14:textId="77777777" w:rsidR="007A06C9" w:rsidRDefault="007A06C9" w:rsidP="009552BB">
            <w:pPr>
              <w:rPr>
                <w:sz w:val="16"/>
                <w:szCs w:val="16"/>
                <w:lang w:eastAsia="ja-JP"/>
              </w:rPr>
            </w:pPr>
          </w:p>
        </w:tc>
        <w:tc>
          <w:tcPr>
            <w:tcW w:w="6120" w:type="dxa"/>
          </w:tcPr>
          <w:p w14:paraId="2F7B1579" w14:textId="77777777" w:rsidR="007A06C9" w:rsidRDefault="007A06C9" w:rsidP="00C11B34">
            <w:pPr>
              <w:tabs>
                <w:tab w:val="left" w:pos="2064"/>
              </w:tabs>
              <w:rPr>
                <w:sz w:val="16"/>
                <w:szCs w:val="16"/>
                <w:lang w:eastAsia="ja-JP"/>
              </w:rPr>
            </w:pPr>
          </w:p>
        </w:tc>
        <w:tc>
          <w:tcPr>
            <w:tcW w:w="2076" w:type="dxa"/>
          </w:tcPr>
          <w:p w14:paraId="1FF3930F" w14:textId="77777777" w:rsidR="007A06C9" w:rsidRDefault="007A06C9" w:rsidP="00346861">
            <w:pPr>
              <w:rPr>
                <w:sz w:val="16"/>
                <w:szCs w:val="16"/>
                <w:lang w:eastAsia="ja-JP"/>
              </w:rPr>
            </w:pPr>
          </w:p>
        </w:tc>
      </w:tr>
    </w:tbl>
    <w:p w14:paraId="6D3D7C89" w14:textId="77777777" w:rsidR="0032148F" w:rsidRPr="00CB2F1D" w:rsidRDefault="0032148F" w:rsidP="00FE4DB7"/>
    <w:p w14:paraId="6ADF776C" w14:textId="77777777" w:rsidR="0032148F" w:rsidRPr="00CB2F1D" w:rsidRDefault="0032148F" w:rsidP="00E95472">
      <w:pPr>
        <w:pStyle w:val="Notices"/>
      </w:pPr>
      <w:r w:rsidRPr="00CB2F1D">
        <w:t>Acknowledgement</w:t>
      </w:r>
    </w:p>
    <w:p w14:paraId="19F55A68" w14:textId="77777777" w:rsidR="0032148F" w:rsidRPr="00CB2F1D" w:rsidRDefault="0032148F" w:rsidP="00E95472">
      <w:pPr>
        <w:pStyle w:val="TextBody"/>
      </w:pPr>
      <w:r w:rsidRPr="00CB2F1D">
        <w:t>Many individuals and organizations have contributed to or inspired the development of these Guidelines.</w:t>
      </w:r>
    </w:p>
    <w:p w14:paraId="7499F81B" w14:textId="126FEB43" w:rsidR="0032148F" w:rsidRPr="00CB2F1D" w:rsidRDefault="0032148F" w:rsidP="00E95472">
      <w:pPr>
        <w:pStyle w:val="Titlepageinfo"/>
      </w:pPr>
      <w:r w:rsidRPr="00CB2F1D">
        <w:t xml:space="preserve">The USGIN </w:t>
      </w:r>
      <w:r w:rsidR="00C0124A">
        <w:t>Specifications</w:t>
      </w:r>
      <w:r w:rsidRPr="00CB2F1D">
        <w:t xml:space="preserve"> Drafting Team include</w:t>
      </w:r>
      <w:r w:rsidR="00C31EC6">
        <w:t xml:space="preserve"> (alphabetically)</w:t>
      </w:r>
      <w:r w:rsidRPr="00CB2F1D">
        <w:t xml:space="preserve">: </w:t>
      </w:r>
    </w:p>
    <w:p w14:paraId="29AE3DA4" w14:textId="7A337009" w:rsidR="003076DA" w:rsidRDefault="0032148F" w:rsidP="003076DA">
      <w:pPr>
        <w:pStyle w:val="Titlepageinfodescription"/>
      </w:pPr>
      <w:r w:rsidRPr="00CB2F1D">
        <w:t xml:space="preserve">Stephen M. Richard </w:t>
      </w:r>
      <w:r w:rsidR="00BB7608">
        <w:t>–</w:t>
      </w:r>
      <w:r w:rsidRPr="00CB2F1D">
        <w:t xml:space="preserve"> </w:t>
      </w:r>
      <w:r w:rsidR="003076DA">
        <w:t>Arizona Geological Survey (</w:t>
      </w:r>
      <w:r w:rsidR="003076DA" w:rsidRPr="00CB2F1D">
        <w:t>AZGS</w:t>
      </w:r>
      <w:r w:rsidR="003076DA">
        <w:t>)</w:t>
      </w:r>
    </w:p>
    <w:p w14:paraId="51D02A14" w14:textId="0C8CF97C" w:rsidR="0032148F" w:rsidRDefault="003076DA" w:rsidP="00E95472">
      <w:pPr>
        <w:pStyle w:val="Titlepageinfodescription"/>
      </w:pPr>
      <w:r>
        <w:t>Celia Coleman</w:t>
      </w:r>
      <w:r w:rsidRPr="003076DA">
        <w:t xml:space="preserve"> </w:t>
      </w:r>
      <w:r>
        <w:t>–</w:t>
      </w:r>
      <w:r w:rsidRPr="00CB2F1D">
        <w:t xml:space="preserve"> </w:t>
      </w:r>
      <w:r w:rsidR="0032148F" w:rsidRPr="00CB2F1D">
        <w:t>AZGS</w:t>
      </w:r>
    </w:p>
    <w:p w14:paraId="0795C56D" w14:textId="4EA17BA3" w:rsidR="00B92ECC" w:rsidRPr="00B92ECC" w:rsidRDefault="003076DA" w:rsidP="003076DA">
      <w:pPr>
        <w:pStyle w:val="Titlepageinfodescription"/>
        <w:rPr>
          <w:b/>
        </w:rPr>
      </w:pPr>
      <w:r>
        <w:t>Jordan Matti –</w:t>
      </w:r>
      <w:r w:rsidRPr="00CB2F1D">
        <w:t xml:space="preserve"> AZGS</w:t>
      </w:r>
      <w:r>
        <w:br/>
      </w:r>
    </w:p>
    <w:p w14:paraId="17C3A7F0" w14:textId="77777777" w:rsidR="00BB7608" w:rsidRPr="00CB2F1D" w:rsidRDefault="00AB6036" w:rsidP="00BB7608">
      <w:pPr>
        <w:pStyle w:val="Titlepageinfo"/>
      </w:pPr>
      <w:r>
        <w:t>Funding P</w:t>
      </w:r>
      <w:r w:rsidR="00BB7608">
        <w:t>rovided by</w:t>
      </w:r>
      <w:r w:rsidR="000E528C">
        <w:t xml:space="preserve"> (chronologically)</w:t>
      </w:r>
      <w:r w:rsidR="00BB7608" w:rsidRPr="00CB2F1D">
        <w:t xml:space="preserve">: </w:t>
      </w:r>
    </w:p>
    <w:p w14:paraId="480E64A6" w14:textId="77777777" w:rsidR="001E7FF4" w:rsidRDefault="00BB7608" w:rsidP="001E7FF4">
      <w:pPr>
        <w:pStyle w:val="Titlepageinfodescription"/>
        <w:ind w:left="1080" w:hanging="270"/>
      </w:pPr>
      <w:r>
        <w:t>National Science Foundation under EAR-0753154 to the Arizona Geological Survey acting on behalf of the Association of American State Geologists</w:t>
      </w:r>
      <w:r w:rsidR="00A44DF2">
        <w:t>; 2009.</w:t>
      </w:r>
    </w:p>
    <w:p w14:paraId="6B381290" w14:textId="77777777" w:rsidR="00BB7608" w:rsidRDefault="00BB7608" w:rsidP="001E7FF4">
      <w:pPr>
        <w:pStyle w:val="Titlepageinfodescription"/>
        <w:ind w:left="1080" w:hanging="270"/>
      </w:pPr>
      <w:r>
        <w:t>US Department of Energy under award DE-EE0001120 to Boise State University</w:t>
      </w:r>
      <w:r w:rsidR="00A44DF2">
        <w:t>; 2010.</w:t>
      </w:r>
    </w:p>
    <w:p w14:paraId="3DFEEF2D" w14:textId="45A6B86B" w:rsidR="00BC4086" w:rsidRDefault="00BC4086" w:rsidP="00BC4086">
      <w:pPr>
        <w:pStyle w:val="Titlepageinfodescription"/>
        <w:ind w:left="1080" w:hanging="270"/>
      </w:pPr>
      <w:r w:rsidRPr="00BC4086">
        <w:t>DOE award DE-EE1002850 to compile and publish geothermal data from state geological su</w:t>
      </w:r>
      <w:r w:rsidRPr="00BC4086">
        <w:t>r</w:t>
      </w:r>
      <w:r w:rsidRPr="00BC4086">
        <w:t>veys integrate</w:t>
      </w:r>
      <w:r>
        <w:t>d</w:t>
      </w:r>
      <w:r w:rsidRPr="00BC4086">
        <w:t xml:space="preserve"> with the NGDS</w:t>
      </w:r>
    </w:p>
    <w:p w14:paraId="688AE191" w14:textId="77777777" w:rsidR="00BC4086" w:rsidRPr="00BC4086" w:rsidRDefault="00BC4086" w:rsidP="00BC4086">
      <w:pPr>
        <w:pStyle w:val="Titlepageinfodescription"/>
      </w:pPr>
    </w:p>
    <w:p w14:paraId="612D0B7B" w14:textId="77777777" w:rsidR="0032148F" w:rsidRDefault="0032148F" w:rsidP="00E95472">
      <w:pPr>
        <w:pStyle w:val="Titlepageinfo"/>
      </w:pPr>
      <w:r w:rsidRPr="00CB2F1D">
        <w:t xml:space="preserve">Contact Information </w:t>
      </w:r>
    </w:p>
    <w:p w14:paraId="718FA029" w14:textId="77777777" w:rsidR="004D56FA" w:rsidRDefault="004D56FA" w:rsidP="004D56FA">
      <w:pPr>
        <w:pStyle w:val="Titlepageinfodescription"/>
      </w:pPr>
      <w:r>
        <w:t>If you have questions or comments regarding this document, contact:</w:t>
      </w:r>
    </w:p>
    <w:p w14:paraId="3D2B0D66" w14:textId="0FE37BA0" w:rsidR="004D56FA" w:rsidRPr="004D56FA" w:rsidRDefault="004D56FA" w:rsidP="004D56FA">
      <w:pPr>
        <w:pStyle w:val="Titlepageinfodescription"/>
      </w:pPr>
      <w:r>
        <w:t>Stephen Richard or Celia Coleman</w:t>
      </w:r>
    </w:p>
    <w:p w14:paraId="181E608D" w14:textId="77777777" w:rsidR="0032148F" w:rsidRPr="00CB2F1D" w:rsidRDefault="0032148F" w:rsidP="00E95472">
      <w:pPr>
        <w:pStyle w:val="Titlepageinfodescription"/>
      </w:pPr>
      <w:r w:rsidRPr="00CB2F1D">
        <w:t xml:space="preserve">Arizona Geological Survey </w:t>
      </w:r>
      <w:r w:rsidRPr="00CB2F1D">
        <w:br/>
        <w:t xml:space="preserve">416 W. Congress St., Suite </w:t>
      </w:r>
      <w:r w:rsidR="00804BF2" w:rsidRPr="00CB2F1D">
        <w:t>100.</w:t>
      </w:r>
      <w:r w:rsidRPr="00CB2F1D">
        <w:br/>
        <w:t xml:space="preserve">Tucson, Arizona 85701-1381 </w:t>
      </w:r>
      <w:r w:rsidRPr="00CB2F1D">
        <w:br/>
        <w:t xml:space="preserve">Phone: 520.770.3500 </w:t>
      </w:r>
      <w:r w:rsidRPr="00CB2F1D">
        <w:br/>
        <w:t>Fax: 520.770.3505</w:t>
      </w:r>
    </w:p>
    <w:p w14:paraId="606AC628" w14:textId="250A70FC" w:rsidR="0032148F" w:rsidRPr="00CB2F1D" w:rsidRDefault="0032148F" w:rsidP="006E3D05">
      <w:pPr>
        <w:pStyle w:val="Titlepageinfo"/>
      </w:pPr>
      <w:r w:rsidRPr="00CB2F1D">
        <w:t>E</w:t>
      </w:r>
      <w:r w:rsidR="004D56FA">
        <w:t>-</w:t>
      </w:r>
      <w:r w:rsidRPr="00CB2F1D">
        <w:t>mail</w:t>
      </w:r>
    </w:p>
    <w:p w14:paraId="2F0810FB" w14:textId="6A949E46" w:rsidR="0032148F" w:rsidRPr="00CB2F1D" w:rsidRDefault="00B254FF" w:rsidP="006E3D05">
      <w:pPr>
        <w:pStyle w:val="Titlepageinfodescription"/>
      </w:pPr>
      <w:hyperlink r:id="rId12" w:history="1">
        <w:r w:rsidR="0032148F" w:rsidRPr="00CB2F1D">
          <w:rPr>
            <w:rStyle w:val="Hyperlink"/>
          </w:rPr>
          <w:t>metadata@usgin.org</w:t>
        </w:r>
      </w:hyperlink>
    </w:p>
    <w:p w14:paraId="7FA7F4F0" w14:textId="77777777" w:rsidR="0032148F" w:rsidRPr="00CB2F1D" w:rsidRDefault="0032148F" w:rsidP="006E3D05">
      <w:pPr>
        <w:pStyle w:val="Titlepageinfo"/>
      </w:pPr>
      <w:r w:rsidRPr="00CB2F1D">
        <w:t>Online</w:t>
      </w:r>
    </w:p>
    <w:p w14:paraId="63803E7B" w14:textId="278F93AA" w:rsidR="0032148F" w:rsidRPr="00CB2F1D" w:rsidRDefault="00B254FF" w:rsidP="00E95472">
      <w:pPr>
        <w:pStyle w:val="Titlepageinfodescription"/>
      </w:pPr>
      <w:hyperlink r:id="rId13" w:history="1">
        <w:r w:rsidR="0032148F" w:rsidRPr="00CB2F1D">
          <w:rPr>
            <w:rStyle w:val="Hyperlink"/>
          </w:rPr>
          <w:t>http://usgin.org</w:t>
        </w:r>
      </w:hyperlink>
      <w:r w:rsidR="0032148F" w:rsidRPr="00CB2F1D">
        <w:t xml:space="preserve"> </w:t>
      </w:r>
      <w:r w:rsidR="0032148F" w:rsidRPr="00CB2F1D">
        <w:br/>
      </w:r>
      <w:hyperlink r:id="rId14" w:history="1">
        <w:r w:rsidR="0032148F" w:rsidRPr="00CB2F1D">
          <w:rPr>
            <w:rStyle w:val="Hyperlink"/>
          </w:rPr>
          <w:t>http://lab.usgin.org</w:t>
        </w:r>
      </w:hyperlink>
    </w:p>
    <w:p w14:paraId="0669DEE4" w14:textId="77777777" w:rsidR="0032148F" w:rsidRPr="00CB2F1D" w:rsidRDefault="0032148F" w:rsidP="00FE4DB7"/>
    <w:p w14:paraId="269877CB" w14:textId="77777777" w:rsidR="0032148F" w:rsidRPr="00CB2F1D" w:rsidRDefault="0032148F">
      <w:pPr>
        <w:pStyle w:val="Notices"/>
      </w:pPr>
      <w:r w:rsidRPr="00CB2F1D">
        <w:t>Table of Contents</w:t>
      </w:r>
    </w:p>
    <w:p w14:paraId="299BDC9F" w14:textId="77777777" w:rsidR="00EF4E96" w:rsidRPr="008B2CAA" w:rsidRDefault="00FE320C">
      <w:pPr>
        <w:pStyle w:val="TOC1"/>
        <w:tabs>
          <w:tab w:val="left" w:pos="480"/>
          <w:tab w:val="right" w:leader="dot" w:pos="9350"/>
        </w:tabs>
        <w:rPr>
          <w:rFonts w:ascii="Calibri" w:eastAsia="Times New Roman" w:hAnsi="Calibri"/>
          <w:noProof/>
          <w:szCs w:val="22"/>
        </w:rPr>
      </w:pPr>
      <w:r w:rsidRPr="00CB2F1D">
        <w:fldChar w:fldCharType="begin"/>
      </w:r>
      <w:r w:rsidR="0032148F" w:rsidRPr="00CB2F1D">
        <w:instrText xml:space="preserve"> TOC \o "1-3" \h \z \u </w:instrText>
      </w:r>
      <w:r w:rsidRPr="00CB2F1D">
        <w:fldChar w:fldCharType="separate"/>
      </w:r>
      <w:hyperlink w:anchor="_Toc311963727" w:history="1">
        <w:r w:rsidR="00EF4E96" w:rsidRPr="00D84E89">
          <w:rPr>
            <w:rStyle w:val="Hyperlink"/>
            <w:noProof/>
          </w:rPr>
          <w:t>1</w:t>
        </w:r>
        <w:r w:rsidR="00EF4E96" w:rsidRPr="008B2CAA">
          <w:rPr>
            <w:rFonts w:ascii="Calibri" w:eastAsia="Times New Roman" w:hAnsi="Calibri"/>
            <w:noProof/>
            <w:szCs w:val="22"/>
          </w:rPr>
          <w:tab/>
        </w:r>
        <w:r w:rsidR="00EF4E96" w:rsidRPr="00D84E89">
          <w:rPr>
            <w:rStyle w:val="Hyperlink"/>
            <w:noProof/>
          </w:rPr>
          <w:t>Introduction</w:t>
        </w:r>
        <w:r w:rsidR="00EF4E96">
          <w:rPr>
            <w:noProof/>
            <w:webHidden/>
          </w:rPr>
          <w:tab/>
        </w:r>
        <w:r w:rsidR="00EF4E96">
          <w:rPr>
            <w:noProof/>
            <w:webHidden/>
          </w:rPr>
          <w:fldChar w:fldCharType="begin"/>
        </w:r>
        <w:r w:rsidR="00EF4E96">
          <w:rPr>
            <w:noProof/>
            <w:webHidden/>
          </w:rPr>
          <w:instrText xml:space="preserve"> PAGEREF _Toc311963727 \h </w:instrText>
        </w:r>
        <w:r w:rsidR="00EF4E96">
          <w:rPr>
            <w:noProof/>
            <w:webHidden/>
          </w:rPr>
        </w:r>
        <w:r w:rsidR="00EF4E96">
          <w:rPr>
            <w:noProof/>
            <w:webHidden/>
          </w:rPr>
          <w:fldChar w:fldCharType="separate"/>
        </w:r>
        <w:r w:rsidR="00EF4E96">
          <w:rPr>
            <w:noProof/>
            <w:webHidden/>
          </w:rPr>
          <w:t>6</w:t>
        </w:r>
        <w:r w:rsidR="00EF4E96">
          <w:rPr>
            <w:noProof/>
            <w:webHidden/>
          </w:rPr>
          <w:fldChar w:fldCharType="end"/>
        </w:r>
      </w:hyperlink>
    </w:p>
    <w:p w14:paraId="5B6B8AE0" w14:textId="77777777" w:rsidR="00EF4E96" w:rsidRPr="008B2CAA" w:rsidRDefault="00B254FF">
      <w:pPr>
        <w:pStyle w:val="TOC2"/>
        <w:tabs>
          <w:tab w:val="right" w:leader="dot" w:pos="9350"/>
        </w:tabs>
        <w:rPr>
          <w:rFonts w:ascii="Calibri" w:eastAsia="Times New Roman" w:hAnsi="Calibri"/>
          <w:noProof/>
          <w:szCs w:val="22"/>
        </w:rPr>
      </w:pPr>
      <w:hyperlink w:anchor="_Toc311963728" w:history="1">
        <w:r w:rsidR="00EF4E96" w:rsidRPr="00D84E89">
          <w:rPr>
            <w:rStyle w:val="Hyperlink"/>
            <w:noProof/>
          </w:rPr>
          <w:t>1.1 System Technical Design principles</w:t>
        </w:r>
        <w:r w:rsidR="00EF4E96">
          <w:rPr>
            <w:noProof/>
            <w:webHidden/>
          </w:rPr>
          <w:tab/>
        </w:r>
        <w:r w:rsidR="00EF4E96">
          <w:rPr>
            <w:noProof/>
            <w:webHidden/>
          </w:rPr>
          <w:fldChar w:fldCharType="begin"/>
        </w:r>
        <w:r w:rsidR="00EF4E96">
          <w:rPr>
            <w:noProof/>
            <w:webHidden/>
          </w:rPr>
          <w:instrText xml:space="preserve"> PAGEREF _Toc311963728 \h </w:instrText>
        </w:r>
        <w:r w:rsidR="00EF4E96">
          <w:rPr>
            <w:noProof/>
            <w:webHidden/>
          </w:rPr>
        </w:r>
        <w:r w:rsidR="00EF4E96">
          <w:rPr>
            <w:noProof/>
            <w:webHidden/>
          </w:rPr>
          <w:fldChar w:fldCharType="separate"/>
        </w:r>
        <w:r w:rsidR="00EF4E96">
          <w:rPr>
            <w:noProof/>
            <w:webHidden/>
          </w:rPr>
          <w:t>6</w:t>
        </w:r>
        <w:r w:rsidR="00EF4E96">
          <w:rPr>
            <w:noProof/>
            <w:webHidden/>
          </w:rPr>
          <w:fldChar w:fldCharType="end"/>
        </w:r>
      </w:hyperlink>
    </w:p>
    <w:p w14:paraId="47BBA408" w14:textId="77777777" w:rsidR="00EF4E96" w:rsidRPr="008B2CAA" w:rsidRDefault="00B254FF">
      <w:pPr>
        <w:pStyle w:val="TOC2"/>
        <w:tabs>
          <w:tab w:val="right" w:leader="dot" w:pos="9350"/>
        </w:tabs>
        <w:rPr>
          <w:rFonts w:ascii="Calibri" w:eastAsia="Times New Roman" w:hAnsi="Calibri"/>
          <w:noProof/>
          <w:szCs w:val="22"/>
        </w:rPr>
      </w:pPr>
      <w:hyperlink w:anchor="_Toc311963729" w:history="1">
        <w:r w:rsidR="00EF4E96" w:rsidRPr="00D84E89">
          <w:rPr>
            <w:rStyle w:val="Hyperlink"/>
            <w:noProof/>
          </w:rPr>
          <w:t>1.2 Data Access</w:t>
        </w:r>
        <w:r w:rsidR="00EF4E96">
          <w:rPr>
            <w:noProof/>
            <w:webHidden/>
          </w:rPr>
          <w:tab/>
        </w:r>
        <w:r w:rsidR="00EF4E96">
          <w:rPr>
            <w:noProof/>
            <w:webHidden/>
          </w:rPr>
          <w:fldChar w:fldCharType="begin"/>
        </w:r>
        <w:r w:rsidR="00EF4E96">
          <w:rPr>
            <w:noProof/>
            <w:webHidden/>
          </w:rPr>
          <w:instrText xml:space="preserve"> PAGEREF _Toc311963729 \h </w:instrText>
        </w:r>
        <w:r w:rsidR="00EF4E96">
          <w:rPr>
            <w:noProof/>
            <w:webHidden/>
          </w:rPr>
        </w:r>
        <w:r w:rsidR="00EF4E96">
          <w:rPr>
            <w:noProof/>
            <w:webHidden/>
          </w:rPr>
          <w:fldChar w:fldCharType="separate"/>
        </w:r>
        <w:r w:rsidR="00EF4E96">
          <w:rPr>
            <w:noProof/>
            <w:webHidden/>
          </w:rPr>
          <w:t>7</w:t>
        </w:r>
        <w:r w:rsidR="00EF4E96">
          <w:rPr>
            <w:noProof/>
            <w:webHidden/>
          </w:rPr>
          <w:fldChar w:fldCharType="end"/>
        </w:r>
      </w:hyperlink>
    </w:p>
    <w:p w14:paraId="04909150" w14:textId="77777777" w:rsidR="00EF4E96" w:rsidRPr="008B2CAA" w:rsidRDefault="00B254FF">
      <w:pPr>
        <w:pStyle w:val="TOC2"/>
        <w:tabs>
          <w:tab w:val="right" w:leader="dot" w:pos="9350"/>
        </w:tabs>
        <w:rPr>
          <w:rFonts w:ascii="Calibri" w:eastAsia="Times New Roman" w:hAnsi="Calibri"/>
          <w:noProof/>
          <w:szCs w:val="22"/>
        </w:rPr>
      </w:pPr>
      <w:hyperlink w:anchor="_Toc311963730" w:history="1">
        <w:r w:rsidR="00EF4E96" w:rsidRPr="00D84E89">
          <w:rPr>
            <w:rStyle w:val="Hyperlink"/>
            <w:noProof/>
          </w:rPr>
          <w:t>1.3 USGIN Tools</w:t>
        </w:r>
        <w:r w:rsidR="00EF4E96">
          <w:rPr>
            <w:noProof/>
            <w:webHidden/>
          </w:rPr>
          <w:tab/>
        </w:r>
        <w:r w:rsidR="00EF4E96">
          <w:rPr>
            <w:noProof/>
            <w:webHidden/>
          </w:rPr>
          <w:fldChar w:fldCharType="begin"/>
        </w:r>
        <w:r w:rsidR="00EF4E96">
          <w:rPr>
            <w:noProof/>
            <w:webHidden/>
          </w:rPr>
          <w:instrText xml:space="preserve"> PAGEREF _Toc311963730 \h </w:instrText>
        </w:r>
        <w:r w:rsidR="00EF4E96">
          <w:rPr>
            <w:noProof/>
            <w:webHidden/>
          </w:rPr>
        </w:r>
        <w:r w:rsidR="00EF4E96">
          <w:rPr>
            <w:noProof/>
            <w:webHidden/>
          </w:rPr>
          <w:fldChar w:fldCharType="separate"/>
        </w:r>
        <w:r w:rsidR="00EF4E96">
          <w:rPr>
            <w:noProof/>
            <w:webHidden/>
          </w:rPr>
          <w:t>8</w:t>
        </w:r>
        <w:r w:rsidR="00EF4E96">
          <w:rPr>
            <w:noProof/>
            <w:webHidden/>
          </w:rPr>
          <w:fldChar w:fldCharType="end"/>
        </w:r>
      </w:hyperlink>
    </w:p>
    <w:p w14:paraId="39236BB3" w14:textId="77777777" w:rsidR="00EF4E96" w:rsidRPr="008B2CAA" w:rsidRDefault="00B254FF">
      <w:pPr>
        <w:pStyle w:val="TOC2"/>
        <w:tabs>
          <w:tab w:val="right" w:leader="dot" w:pos="9350"/>
        </w:tabs>
        <w:rPr>
          <w:rFonts w:ascii="Calibri" w:eastAsia="Times New Roman" w:hAnsi="Calibri"/>
          <w:noProof/>
          <w:szCs w:val="22"/>
        </w:rPr>
      </w:pPr>
      <w:hyperlink w:anchor="_Toc311963731" w:history="1">
        <w:r w:rsidR="00EF4E96" w:rsidRPr="00D84E89">
          <w:rPr>
            <w:rStyle w:val="Hyperlink"/>
            <w:noProof/>
          </w:rPr>
          <w:t>1.4 Document Structure</w:t>
        </w:r>
        <w:r w:rsidR="00EF4E96">
          <w:rPr>
            <w:noProof/>
            <w:webHidden/>
          </w:rPr>
          <w:tab/>
        </w:r>
        <w:r w:rsidR="00EF4E96">
          <w:rPr>
            <w:noProof/>
            <w:webHidden/>
          </w:rPr>
          <w:fldChar w:fldCharType="begin"/>
        </w:r>
        <w:r w:rsidR="00EF4E96">
          <w:rPr>
            <w:noProof/>
            <w:webHidden/>
          </w:rPr>
          <w:instrText xml:space="preserve"> PAGEREF _Toc311963731 \h </w:instrText>
        </w:r>
        <w:r w:rsidR="00EF4E96">
          <w:rPr>
            <w:noProof/>
            <w:webHidden/>
          </w:rPr>
        </w:r>
        <w:r w:rsidR="00EF4E96">
          <w:rPr>
            <w:noProof/>
            <w:webHidden/>
          </w:rPr>
          <w:fldChar w:fldCharType="separate"/>
        </w:r>
        <w:r w:rsidR="00EF4E96">
          <w:rPr>
            <w:noProof/>
            <w:webHidden/>
          </w:rPr>
          <w:t>8</w:t>
        </w:r>
        <w:r w:rsidR="00EF4E96">
          <w:rPr>
            <w:noProof/>
            <w:webHidden/>
          </w:rPr>
          <w:fldChar w:fldCharType="end"/>
        </w:r>
      </w:hyperlink>
    </w:p>
    <w:p w14:paraId="1EE7905D" w14:textId="77777777" w:rsidR="00EF4E96" w:rsidRPr="008B2CAA" w:rsidRDefault="00B254FF">
      <w:pPr>
        <w:pStyle w:val="TOC1"/>
        <w:tabs>
          <w:tab w:val="left" w:pos="480"/>
          <w:tab w:val="right" w:leader="dot" w:pos="9350"/>
        </w:tabs>
        <w:rPr>
          <w:rFonts w:ascii="Calibri" w:eastAsia="Times New Roman" w:hAnsi="Calibri"/>
          <w:noProof/>
          <w:szCs w:val="22"/>
        </w:rPr>
      </w:pPr>
      <w:hyperlink w:anchor="_Toc311963732" w:history="1">
        <w:r w:rsidR="00EF4E96" w:rsidRPr="00D84E89">
          <w:rPr>
            <w:rStyle w:val="Hyperlink"/>
            <w:noProof/>
          </w:rPr>
          <w:t>2</w:t>
        </w:r>
        <w:r w:rsidR="00EF4E96" w:rsidRPr="008B2CAA">
          <w:rPr>
            <w:rFonts w:ascii="Calibri" w:eastAsia="Times New Roman" w:hAnsi="Calibri"/>
            <w:noProof/>
            <w:szCs w:val="22"/>
          </w:rPr>
          <w:tab/>
        </w:r>
        <w:r w:rsidR="00EF4E96" w:rsidRPr="00D84E89">
          <w:rPr>
            <w:rStyle w:val="Hyperlink"/>
            <w:noProof/>
          </w:rPr>
          <w:t>Identifiers</w:t>
        </w:r>
        <w:r w:rsidR="00EF4E96">
          <w:rPr>
            <w:noProof/>
            <w:webHidden/>
          </w:rPr>
          <w:tab/>
        </w:r>
        <w:r w:rsidR="00EF4E96">
          <w:rPr>
            <w:noProof/>
            <w:webHidden/>
          </w:rPr>
          <w:fldChar w:fldCharType="begin"/>
        </w:r>
        <w:r w:rsidR="00EF4E96">
          <w:rPr>
            <w:noProof/>
            <w:webHidden/>
          </w:rPr>
          <w:instrText xml:space="preserve"> PAGEREF _Toc311963732 \h </w:instrText>
        </w:r>
        <w:r w:rsidR="00EF4E96">
          <w:rPr>
            <w:noProof/>
            <w:webHidden/>
          </w:rPr>
        </w:r>
        <w:r w:rsidR="00EF4E96">
          <w:rPr>
            <w:noProof/>
            <w:webHidden/>
          </w:rPr>
          <w:fldChar w:fldCharType="separate"/>
        </w:r>
        <w:r w:rsidR="00EF4E96">
          <w:rPr>
            <w:noProof/>
            <w:webHidden/>
          </w:rPr>
          <w:t>9</w:t>
        </w:r>
        <w:r w:rsidR="00EF4E96">
          <w:rPr>
            <w:noProof/>
            <w:webHidden/>
          </w:rPr>
          <w:fldChar w:fldCharType="end"/>
        </w:r>
      </w:hyperlink>
    </w:p>
    <w:p w14:paraId="349A0D90" w14:textId="77777777" w:rsidR="00EF4E96" w:rsidRPr="008B2CAA" w:rsidRDefault="00B254FF">
      <w:pPr>
        <w:pStyle w:val="TOC1"/>
        <w:tabs>
          <w:tab w:val="left" w:pos="480"/>
          <w:tab w:val="right" w:leader="dot" w:pos="9350"/>
        </w:tabs>
        <w:rPr>
          <w:rFonts w:ascii="Calibri" w:eastAsia="Times New Roman" w:hAnsi="Calibri"/>
          <w:noProof/>
          <w:szCs w:val="22"/>
        </w:rPr>
      </w:pPr>
      <w:hyperlink w:anchor="_Toc311963733" w:history="1">
        <w:r w:rsidR="00EF4E96" w:rsidRPr="00D84E89">
          <w:rPr>
            <w:rStyle w:val="Hyperlink"/>
            <w:noProof/>
          </w:rPr>
          <w:t>3</w:t>
        </w:r>
        <w:r w:rsidR="00EF4E96" w:rsidRPr="008B2CAA">
          <w:rPr>
            <w:rFonts w:ascii="Calibri" w:eastAsia="Times New Roman" w:hAnsi="Calibri"/>
            <w:noProof/>
            <w:szCs w:val="22"/>
          </w:rPr>
          <w:tab/>
        </w:r>
        <w:r w:rsidR="00EF4E96" w:rsidRPr="00D84E89">
          <w:rPr>
            <w:rStyle w:val="Hyperlink"/>
            <w:noProof/>
          </w:rPr>
          <w:t>USGIN Service Profiles</w:t>
        </w:r>
        <w:r w:rsidR="00EF4E96">
          <w:rPr>
            <w:noProof/>
            <w:webHidden/>
          </w:rPr>
          <w:tab/>
        </w:r>
        <w:r w:rsidR="00EF4E96">
          <w:rPr>
            <w:noProof/>
            <w:webHidden/>
          </w:rPr>
          <w:fldChar w:fldCharType="begin"/>
        </w:r>
        <w:r w:rsidR="00EF4E96">
          <w:rPr>
            <w:noProof/>
            <w:webHidden/>
          </w:rPr>
          <w:instrText xml:space="preserve"> PAGEREF _Toc311963733 \h </w:instrText>
        </w:r>
        <w:r w:rsidR="00EF4E96">
          <w:rPr>
            <w:noProof/>
            <w:webHidden/>
          </w:rPr>
        </w:r>
        <w:r w:rsidR="00EF4E96">
          <w:rPr>
            <w:noProof/>
            <w:webHidden/>
          </w:rPr>
          <w:fldChar w:fldCharType="separate"/>
        </w:r>
        <w:r w:rsidR="00EF4E96">
          <w:rPr>
            <w:noProof/>
            <w:webHidden/>
          </w:rPr>
          <w:t>10</w:t>
        </w:r>
        <w:r w:rsidR="00EF4E96">
          <w:rPr>
            <w:noProof/>
            <w:webHidden/>
          </w:rPr>
          <w:fldChar w:fldCharType="end"/>
        </w:r>
      </w:hyperlink>
    </w:p>
    <w:p w14:paraId="1507159F" w14:textId="77777777" w:rsidR="00EF4E96" w:rsidRPr="008B2CAA" w:rsidRDefault="00B254FF">
      <w:pPr>
        <w:pStyle w:val="TOC2"/>
        <w:tabs>
          <w:tab w:val="right" w:leader="dot" w:pos="9350"/>
        </w:tabs>
        <w:rPr>
          <w:rFonts w:ascii="Calibri" w:eastAsia="Times New Roman" w:hAnsi="Calibri"/>
          <w:noProof/>
          <w:szCs w:val="22"/>
        </w:rPr>
      </w:pPr>
      <w:hyperlink w:anchor="_Toc311963734" w:history="1">
        <w:r w:rsidR="00EF4E96" w:rsidRPr="00D84E89">
          <w:rPr>
            <w:rStyle w:val="Hyperlink"/>
            <w:noProof/>
          </w:rPr>
          <w:t>3.1 Metadata Profile</w:t>
        </w:r>
        <w:r w:rsidR="00EF4E96">
          <w:rPr>
            <w:noProof/>
            <w:webHidden/>
          </w:rPr>
          <w:tab/>
        </w:r>
        <w:r w:rsidR="00EF4E96">
          <w:rPr>
            <w:noProof/>
            <w:webHidden/>
          </w:rPr>
          <w:fldChar w:fldCharType="begin"/>
        </w:r>
        <w:r w:rsidR="00EF4E96">
          <w:rPr>
            <w:noProof/>
            <w:webHidden/>
          </w:rPr>
          <w:instrText xml:space="preserve"> PAGEREF _Toc311963734 \h </w:instrText>
        </w:r>
        <w:r w:rsidR="00EF4E96">
          <w:rPr>
            <w:noProof/>
            <w:webHidden/>
          </w:rPr>
        </w:r>
        <w:r w:rsidR="00EF4E96">
          <w:rPr>
            <w:noProof/>
            <w:webHidden/>
          </w:rPr>
          <w:fldChar w:fldCharType="separate"/>
        </w:r>
        <w:r w:rsidR="00EF4E96">
          <w:rPr>
            <w:noProof/>
            <w:webHidden/>
          </w:rPr>
          <w:t>10</w:t>
        </w:r>
        <w:r w:rsidR="00EF4E96">
          <w:rPr>
            <w:noProof/>
            <w:webHidden/>
          </w:rPr>
          <w:fldChar w:fldCharType="end"/>
        </w:r>
      </w:hyperlink>
    </w:p>
    <w:p w14:paraId="4BD5331A" w14:textId="77777777" w:rsidR="00EF4E96" w:rsidRPr="008B2CAA" w:rsidRDefault="00B254FF">
      <w:pPr>
        <w:pStyle w:val="TOC2"/>
        <w:tabs>
          <w:tab w:val="right" w:leader="dot" w:pos="9350"/>
        </w:tabs>
        <w:rPr>
          <w:rFonts w:ascii="Calibri" w:eastAsia="Times New Roman" w:hAnsi="Calibri"/>
          <w:noProof/>
          <w:szCs w:val="22"/>
        </w:rPr>
      </w:pPr>
      <w:hyperlink w:anchor="_Toc311963735" w:history="1">
        <w:r w:rsidR="00EF4E96" w:rsidRPr="00D84E89">
          <w:rPr>
            <w:rStyle w:val="Hyperlink"/>
            <w:noProof/>
          </w:rPr>
          <w:t>3.2 Catalog Service</w:t>
        </w:r>
        <w:r w:rsidR="00EF4E96">
          <w:rPr>
            <w:noProof/>
            <w:webHidden/>
          </w:rPr>
          <w:tab/>
        </w:r>
        <w:r w:rsidR="00EF4E96">
          <w:rPr>
            <w:noProof/>
            <w:webHidden/>
          </w:rPr>
          <w:fldChar w:fldCharType="begin"/>
        </w:r>
        <w:r w:rsidR="00EF4E96">
          <w:rPr>
            <w:noProof/>
            <w:webHidden/>
          </w:rPr>
          <w:instrText xml:space="preserve"> PAGEREF _Toc311963735 \h </w:instrText>
        </w:r>
        <w:r w:rsidR="00EF4E96">
          <w:rPr>
            <w:noProof/>
            <w:webHidden/>
          </w:rPr>
        </w:r>
        <w:r w:rsidR="00EF4E96">
          <w:rPr>
            <w:noProof/>
            <w:webHidden/>
          </w:rPr>
          <w:fldChar w:fldCharType="separate"/>
        </w:r>
        <w:r w:rsidR="00EF4E96">
          <w:rPr>
            <w:noProof/>
            <w:webHidden/>
          </w:rPr>
          <w:t>10</w:t>
        </w:r>
        <w:r w:rsidR="00EF4E96">
          <w:rPr>
            <w:noProof/>
            <w:webHidden/>
          </w:rPr>
          <w:fldChar w:fldCharType="end"/>
        </w:r>
      </w:hyperlink>
    </w:p>
    <w:p w14:paraId="4D164B14" w14:textId="77777777" w:rsidR="00EF4E96" w:rsidRPr="008B2CAA" w:rsidRDefault="00B254FF">
      <w:pPr>
        <w:pStyle w:val="TOC2"/>
        <w:tabs>
          <w:tab w:val="right" w:leader="dot" w:pos="9350"/>
        </w:tabs>
        <w:rPr>
          <w:rFonts w:ascii="Calibri" w:eastAsia="Times New Roman" w:hAnsi="Calibri"/>
          <w:noProof/>
          <w:szCs w:val="22"/>
        </w:rPr>
      </w:pPr>
      <w:hyperlink w:anchor="_Toc311963736" w:history="1">
        <w:r w:rsidR="00EF4E96" w:rsidRPr="00D84E89">
          <w:rPr>
            <w:rStyle w:val="Hyperlink"/>
            <w:noProof/>
          </w:rPr>
          <w:t>3.3 Data Services</w:t>
        </w:r>
        <w:r w:rsidR="00EF4E96">
          <w:rPr>
            <w:noProof/>
            <w:webHidden/>
          </w:rPr>
          <w:tab/>
        </w:r>
        <w:r w:rsidR="00EF4E96">
          <w:rPr>
            <w:noProof/>
            <w:webHidden/>
          </w:rPr>
          <w:fldChar w:fldCharType="begin"/>
        </w:r>
        <w:r w:rsidR="00EF4E96">
          <w:rPr>
            <w:noProof/>
            <w:webHidden/>
          </w:rPr>
          <w:instrText xml:space="preserve"> PAGEREF _Toc311963736 \h </w:instrText>
        </w:r>
        <w:r w:rsidR="00EF4E96">
          <w:rPr>
            <w:noProof/>
            <w:webHidden/>
          </w:rPr>
        </w:r>
        <w:r w:rsidR="00EF4E96">
          <w:rPr>
            <w:noProof/>
            <w:webHidden/>
          </w:rPr>
          <w:fldChar w:fldCharType="separate"/>
        </w:r>
        <w:r w:rsidR="00EF4E96">
          <w:rPr>
            <w:noProof/>
            <w:webHidden/>
          </w:rPr>
          <w:t>10</w:t>
        </w:r>
        <w:r w:rsidR="00EF4E96">
          <w:rPr>
            <w:noProof/>
            <w:webHidden/>
          </w:rPr>
          <w:fldChar w:fldCharType="end"/>
        </w:r>
      </w:hyperlink>
    </w:p>
    <w:p w14:paraId="6B4B27EA" w14:textId="77777777" w:rsidR="00EF4E96" w:rsidRPr="008B2CAA" w:rsidRDefault="00B254FF">
      <w:pPr>
        <w:pStyle w:val="TOC3"/>
        <w:tabs>
          <w:tab w:val="right" w:leader="dot" w:pos="9350"/>
        </w:tabs>
        <w:rPr>
          <w:rFonts w:ascii="Calibri" w:eastAsia="Times New Roman" w:hAnsi="Calibri"/>
          <w:noProof/>
          <w:szCs w:val="22"/>
        </w:rPr>
      </w:pPr>
      <w:hyperlink w:anchor="_Toc311963737" w:history="1">
        <w:r w:rsidR="00EF4E96" w:rsidRPr="00D84E89">
          <w:rPr>
            <w:rStyle w:val="Hyperlink"/>
            <w:noProof/>
          </w:rPr>
          <w:t>3.3.1 Legacy data and data products</w:t>
        </w:r>
        <w:r w:rsidR="00EF4E96">
          <w:rPr>
            <w:noProof/>
            <w:webHidden/>
          </w:rPr>
          <w:tab/>
        </w:r>
        <w:r w:rsidR="00EF4E96">
          <w:rPr>
            <w:noProof/>
            <w:webHidden/>
          </w:rPr>
          <w:fldChar w:fldCharType="begin"/>
        </w:r>
        <w:r w:rsidR="00EF4E96">
          <w:rPr>
            <w:noProof/>
            <w:webHidden/>
          </w:rPr>
          <w:instrText xml:space="preserve"> PAGEREF _Toc311963737 \h </w:instrText>
        </w:r>
        <w:r w:rsidR="00EF4E96">
          <w:rPr>
            <w:noProof/>
            <w:webHidden/>
          </w:rPr>
        </w:r>
        <w:r w:rsidR="00EF4E96">
          <w:rPr>
            <w:noProof/>
            <w:webHidden/>
          </w:rPr>
          <w:fldChar w:fldCharType="separate"/>
        </w:r>
        <w:r w:rsidR="00EF4E96">
          <w:rPr>
            <w:noProof/>
            <w:webHidden/>
          </w:rPr>
          <w:t>10</w:t>
        </w:r>
        <w:r w:rsidR="00EF4E96">
          <w:rPr>
            <w:noProof/>
            <w:webHidden/>
          </w:rPr>
          <w:fldChar w:fldCharType="end"/>
        </w:r>
      </w:hyperlink>
    </w:p>
    <w:p w14:paraId="3D471A31" w14:textId="77777777" w:rsidR="00EF4E96" w:rsidRPr="008B2CAA" w:rsidRDefault="00B254FF">
      <w:pPr>
        <w:pStyle w:val="TOC3"/>
        <w:tabs>
          <w:tab w:val="right" w:leader="dot" w:pos="9350"/>
        </w:tabs>
        <w:rPr>
          <w:rFonts w:ascii="Calibri" w:eastAsia="Times New Roman" w:hAnsi="Calibri"/>
          <w:noProof/>
          <w:szCs w:val="22"/>
        </w:rPr>
      </w:pPr>
      <w:hyperlink w:anchor="_Toc311963738" w:history="1">
        <w:r w:rsidR="00EF4E96" w:rsidRPr="00D84E89">
          <w:rPr>
            <w:rStyle w:val="Hyperlink"/>
            <w:noProof/>
          </w:rPr>
          <w:t>3.3.2 Map services</w:t>
        </w:r>
        <w:r w:rsidR="00EF4E96">
          <w:rPr>
            <w:noProof/>
            <w:webHidden/>
          </w:rPr>
          <w:tab/>
        </w:r>
        <w:r w:rsidR="00EF4E96">
          <w:rPr>
            <w:noProof/>
            <w:webHidden/>
          </w:rPr>
          <w:fldChar w:fldCharType="begin"/>
        </w:r>
        <w:r w:rsidR="00EF4E96">
          <w:rPr>
            <w:noProof/>
            <w:webHidden/>
          </w:rPr>
          <w:instrText xml:space="preserve"> PAGEREF _Toc311963738 \h </w:instrText>
        </w:r>
        <w:r w:rsidR="00EF4E96">
          <w:rPr>
            <w:noProof/>
            <w:webHidden/>
          </w:rPr>
        </w:r>
        <w:r w:rsidR="00EF4E96">
          <w:rPr>
            <w:noProof/>
            <w:webHidden/>
          </w:rPr>
          <w:fldChar w:fldCharType="separate"/>
        </w:r>
        <w:r w:rsidR="00EF4E96">
          <w:rPr>
            <w:noProof/>
            <w:webHidden/>
          </w:rPr>
          <w:t>10</w:t>
        </w:r>
        <w:r w:rsidR="00EF4E96">
          <w:rPr>
            <w:noProof/>
            <w:webHidden/>
          </w:rPr>
          <w:fldChar w:fldCharType="end"/>
        </w:r>
      </w:hyperlink>
    </w:p>
    <w:p w14:paraId="6BC4B013" w14:textId="77777777" w:rsidR="00EF4E96" w:rsidRPr="008B2CAA" w:rsidRDefault="00B254FF">
      <w:pPr>
        <w:pStyle w:val="TOC3"/>
        <w:tabs>
          <w:tab w:val="right" w:leader="dot" w:pos="9350"/>
        </w:tabs>
        <w:rPr>
          <w:rFonts w:ascii="Calibri" w:eastAsia="Times New Roman" w:hAnsi="Calibri"/>
          <w:noProof/>
          <w:szCs w:val="22"/>
        </w:rPr>
      </w:pPr>
      <w:hyperlink w:anchor="_Toc311963739" w:history="1">
        <w:r w:rsidR="00EF4E96" w:rsidRPr="00D84E89">
          <w:rPr>
            <w:rStyle w:val="Hyperlink"/>
            <w:noProof/>
          </w:rPr>
          <w:t>3.3.3 Feature services</w:t>
        </w:r>
        <w:r w:rsidR="00EF4E96">
          <w:rPr>
            <w:noProof/>
            <w:webHidden/>
          </w:rPr>
          <w:tab/>
        </w:r>
        <w:r w:rsidR="00EF4E96">
          <w:rPr>
            <w:noProof/>
            <w:webHidden/>
          </w:rPr>
          <w:fldChar w:fldCharType="begin"/>
        </w:r>
        <w:r w:rsidR="00EF4E96">
          <w:rPr>
            <w:noProof/>
            <w:webHidden/>
          </w:rPr>
          <w:instrText xml:space="preserve"> PAGEREF _Toc311963739 \h </w:instrText>
        </w:r>
        <w:r w:rsidR="00EF4E96">
          <w:rPr>
            <w:noProof/>
            <w:webHidden/>
          </w:rPr>
        </w:r>
        <w:r w:rsidR="00EF4E96">
          <w:rPr>
            <w:noProof/>
            <w:webHidden/>
          </w:rPr>
          <w:fldChar w:fldCharType="separate"/>
        </w:r>
        <w:r w:rsidR="00EF4E96">
          <w:rPr>
            <w:noProof/>
            <w:webHidden/>
          </w:rPr>
          <w:t>10</w:t>
        </w:r>
        <w:r w:rsidR="00EF4E96">
          <w:rPr>
            <w:noProof/>
            <w:webHidden/>
          </w:rPr>
          <w:fldChar w:fldCharType="end"/>
        </w:r>
      </w:hyperlink>
    </w:p>
    <w:p w14:paraId="73A3C6C7" w14:textId="77777777" w:rsidR="00EF4E96" w:rsidRPr="008B2CAA" w:rsidRDefault="00B254FF">
      <w:pPr>
        <w:pStyle w:val="TOC3"/>
        <w:tabs>
          <w:tab w:val="right" w:leader="dot" w:pos="9350"/>
        </w:tabs>
        <w:rPr>
          <w:rFonts w:ascii="Calibri" w:eastAsia="Times New Roman" w:hAnsi="Calibri"/>
          <w:noProof/>
          <w:szCs w:val="22"/>
        </w:rPr>
      </w:pPr>
      <w:hyperlink w:anchor="_Toc311963740" w:history="1">
        <w:r w:rsidR="00EF4E96" w:rsidRPr="00D84E89">
          <w:rPr>
            <w:rStyle w:val="Hyperlink"/>
            <w:noProof/>
          </w:rPr>
          <w:t>3.3.4 Grid services</w:t>
        </w:r>
        <w:r w:rsidR="00EF4E96">
          <w:rPr>
            <w:noProof/>
            <w:webHidden/>
          </w:rPr>
          <w:tab/>
        </w:r>
        <w:r w:rsidR="00EF4E96">
          <w:rPr>
            <w:noProof/>
            <w:webHidden/>
          </w:rPr>
          <w:fldChar w:fldCharType="begin"/>
        </w:r>
        <w:r w:rsidR="00EF4E96">
          <w:rPr>
            <w:noProof/>
            <w:webHidden/>
          </w:rPr>
          <w:instrText xml:space="preserve"> PAGEREF _Toc311963740 \h </w:instrText>
        </w:r>
        <w:r w:rsidR="00EF4E96">
          <w:rPr>
            <w:noProof/>
            <w:webHidden/>
          </w:rPr>
        </w:r>
        <w:r w:rsidR="00EF4E96">
          <w:rPr>
            <w:noProof/>
            <w:webHidden/>
          </w:rPr>
          <w:fldChar w:fldCharType="separate"/>
        </w:r>
        <w:r w:rsidR="00EF4E96">
          <w:rPr>
            <w:noProof/>
            <w:webHidden/>
          </w:rPr>
          <w:t>10</w:t>
        </w:r>
        <w:r w:rsidR="00EF4E96">
          <w:rPr>
            <w:noProof/>
            <w:webHidden/>
          </w:rPr>
          <w:fldChar w:fldCharType="end"/>
        </w:r>
      </w:hyperlink>
    </w:p>
    <w:p w14:paraId="6D0DC67D" w14:textId="77777777" w:rsidR="00EF4E96" w:rsidRPr="008B2CAA" w:rsidRDefault="00B254FF">
      <w:pPr>
        <w:pStyle w:val="TOC1"/>
        <w:tabs>
          <w:tab w:val="left" w:pos="480"/>
          <w:tab w:val="right" w:leader="dot" w:pos="9350"/>
        </w:tabs>
        <w:rPr>
          <w:rFonts w:ascii="Calibri" w:eastAsia="Times New Roman" w:hAnsi="Calibri"/>
          <w:noProof/>
          <w:szCs w:val="22"/>
        </w:rPr>
      </w:pPr>
      <w:hyperlink w:anchor="_Toc311963741" w:history="1">
        <w:r w:rsidR="00EF4E96" w:rsidRPr="00D84E89">
          <w:rPr>
            <w:rStyle w:val="Hyperlink"/>
            <w:noProof/>
          </w:rPr>
          <w:t>4</w:t>
        </w:r>
        <w:r w:rsidR="00EF4E96" w:rsidRPr="008B2CAA">
          <w:rPr>
            <w:rFonts w:ascii="Calibri" w:eastAsia="Times New Roman" w:hAnsi="Calibri"/>
            <w:noProof/>
            <w:szCs w:val="22"/>
          </w:rPr>
          <w:tab/>
        </w:r>
        <w:r w:rsidR="00EF4E96" w:rsidRPr="00D84E89">
          <w:rPr>
            <w:rStyle w:val="Hyperlink"/>
            <w:noProof/>
          </w:rPr>
          <w:t>Implementation and Deployment</w:t>
        </w:r>
        <w:r w:rsidR="00EF4E96">
          <w:rPr>
            <w:noProof/>
            <w:webHidden/>
          </w:rPr>
          <w:tab/>
        </w:r>
        <w:r w:rsidR="00EF4E96">
          <w:rPr>
            <w:noProof/>
            <w:webHidden/>
          </w:rPr>
          <w:fldChar w:fldCharType="begin"/>
        </w:r>
        <w:r w:rsidR="00EF4E96">
          <w:rPr>
            <w:noProof/>
            <w:webHidden/>
          </w:rPr>
          <w:instrText xml:space="preserve"> PAGEREF _Toc311963741 \h </w:instrText>
        </w:r>
        <w:r w:rsidR="00EF4E96">
          <w:rPr>
            <w:noProof/>
            <w:webHidden/>
          </w:rPr>
        </w:r>
        <w:r w:rsidR="00EF4E96">
          <w:rPr>
            <w:noProof/>
            <w:webHidden/>
          </w:rPr>
          <w:fldChar w:fldCharType="separate"/>
        </w:r>
        <w:r w:rsidR="00EF4E96">
          <w:rPr>
            <w:noProof/>
            <w:webHidden/>
          </w:rPr>
          <w:t>11</w:t>
        </w:r>
        <w:r w:rsidR="00EF4E96">
          <w:rPr>
            <w:noProof/>
            <w:webHidden/>
          </w:rPr>
          <w:fldChar w:fldCharType="end"/>
        </w:r>
      </w:hyperlink>
    </w:p>
    <w:p w14:paraId="44848F8A" w14:textId="77777777" w:rsidR="00EF4E96" w:rsidRPr="008B2CAA" w:rsidRDefault="00B254FF">
      <w:pPr>
        <w:pStyle w:val="TOC2"/>
        <w:tabs>
          <w:tab w:val="right" w:leader="dot" w:pos="9350"/>
        </w:tabs>
        <w:rPr>
          <w:rFonts w:ascii="Calibri" w:eastAsia="Times New Roman" w:hAnsi="Calibri"/>
          <w:noProof/>
          <w:szCs w:val="22"/>
        </w:rPr>
      </w:pPr>
      <w:hyperlink w:anchor="_Toc311963742" w:history="1">
        <w:r w:rsidR="00EF4E96" w:rsidRPr="00D84E89">
          <w:rPr>
            <w:rStyle w:val="Hyperlink"/>
            <w:noProof/>
          </w:rPr>
          <w:t>4.1 OGC Services</w:t>
        </w:r>
        <w:r w:rsidR="00EF4E96">
          <w:rPr>
            <w:noProof/>
            <w:webHidden/>
          </w:rPr>
          <w:tab/>
        </w:r>
        <w:r w:rsidR="00EF4E96">
          <w:rPr>
            <w:noProof/>
            <w:webHidden/>
          </w:rPr>
          <w:fldChar w:fldCharType="begin"/>
        </w:r>
        <w:r w:rsidR="00EF4E96">
          <w:rPr>
            <w:noProof/>
            <w:webHidden/>
          </w:rPr>
          <w:instrText xml:space="preserve"> PAGEREF _Toc311963742 \h </w:instrText>
        </w:r>
        <w:r w:rsidR="00EF4E96">
          <w:rPr>
            <w:noProof/>
            <w:webHidden/>
          </w:rPr>
        </w:r>
        <w:r w:rsidR="00EF4E96">
          <w:rPr>
            <w:noProof/>
            <w:webHidden/>
          </w:rPr>
          <w:fldChar w:fldCharType="separate"/>
        </w:r>
        <w:r w:rsidR="00EF4E96">
          <w:rPr>
            <w:noProof/>
            <w:webHidden/>
          </w:rPr>
          <w:t>11</w:t>
        </w:r>
        <w:r w:rsidR="00EF4E96">
          <w:rPr>
            <w:noProof/>
            <w:webHidden/>
          </w:rPr>
          <w:fldChar w:fldCharType="end"/>
        </w:r>
      </w:hyperlink>
    </w:p>
    <w:p w14:paraId="2C836ACA" w14:textId="77777777" w:rsidR="00EF4E96" w:rsidRPr="008B2CAA" w:rsidRDefault="00B254FF">
      <w:pPr>
        <w:pStyle w:val="TOC3"/>
        <w:tabs>
          <w:tab w:val="right" w:leader="dot" w:pos="9350"/>
        </w:tabs>
        <w:rPr>
          <w:rFonts w:ascii="Calibri" w:eastAsia="Times New Roman" w:hAnsi="Calibri"/>
          <w:noProof/>
          <w:szCs w:val="22"/>
        </w:rPr>
      </w:pPr>
      <w:hyperlink w:anchor="_Toc311963743" w:history="1">
        <w:r w:rsidR="00EF4E96" w:rsidRPr="00D84E89">
          <w:rPr>
            <w:rStyle w:val="Hyperlink"/>
            <w:noProof/>
          </w:rPr>
          <w:t>4.1.1 Map service</w:t>
        </w:r>
        <w:r w:rsidR="00EF4E96">
          <w:rPr>
            <w:noProof/>
            <w:webHidden/>
          </w:rPr>
          <w:tab/>
        </w:r>
        <w:r w:rsidR="00EF4E96">
          <w:rPr>
            <w:noProof/>
            <w:webHidden/>
          </w:rPr>
          <w:fldChar w:fldCharType="begin"/>
        </w:r>
        <w:r w:rsidR="00EF4E96">
          <w:rPr>
            <w:noProof/>
            <w:webHidden/>
          </w:rPr>
          <w:instrText xml:space="preserve"> PAGEREF _Toc311963743 \h </w:instrText>
        </w:r>
        <w:r w:rsidR="00EF4E96">
          <w:rPr>
            <w:noProof/>
            <w:webHidden/>
          </w:rPr>
        </w:r>
        <w:r w:rsidR="00EF4E96">
          <w:rPr>
            <w:noProof/>
            <w:webHidden/>
          </w:rPr>
          <w:fldChar w:fldCharType="separate"/>
        </w:r>
        <w:r w:rsidR="00EF4E96">
          <w:rPr>
            <w:noProof/>
            <w:webHidden/>
          </w:rPr>
          <w:t>12</w:t>
        </w:r>
        <w:r w:rsidR="00EF4E96">
          <w:rPr>
            <w:noProof/>
            <w:webHidden/>
          </w:rPr>
          <w:fldChar w:fldCharType="end"/>
        </w:r>
      </w:hyperlink>
    </w:p>
    <w:p w14:paraId="48A49010" w14:textId="77777777" w:rsidR="00EF4E96" w:rsidRPr="008B2CAA" w:rsidRDefault="00B254FF">
      <w:pPr>
        <w:pStyle w:val="TOC3"/>
        <w:tabs>
          <w:tab w:val="right" w:leader="dot" w:pos="9350"/>
        </w:tabs>
        <w:rPr>
          <w:rFonts w:ascii="Calibri" w:eastAsia="Times New Roman" w:hAnsi="Calibri"/>
          <w:noProof/>
          <w:szCs w:val="22"/>
        </w:rPr>
      </w:pPr>
      <w:hyperlink w:anchor="_Toc311963744" w:history="1">
        <w:r w:rsidR="00EF4E96" w:rsidRPr="00D84E89">
          <w:rPr>
            <w:rStyle w:val="Hyperlink"/>
            <w:noProof/>
          </w:rPr>
          <w:t>4.1.2 Feature service</w:t>
        </w:r>
        <w:r w:rsidR="00EF4E96">
          <w:rPr>
            <w:noProof/>
            <w:webHidden/>
          </w:rPr>
          <w:tab/>
        </w:r>
        <w:r w:rsidR="00EF4E96">
          <w:rPr>
            <w:noProof/>
            <w:webHidden/>
          </w:rPr>
          <w:fldChar w:fldCharType="begin"/>
        </w:r>
        <w:r w:rsidR="00EF4E96">
          <w:rPr>
            <w:noProof/>
            <w:webHidden/>
          </w:rPr>
          <w:instrText xml:space="preserve"> PAGEREF _Toc311963744 \h </w:instrText>
        </w:r>
        <w:r w:rsidR="00EF4E96">
          <w:rPr>
            <w:noProof/>
            <w:webHidden/>
          </w:rPr>
        </w:r>
        <w:r w:rsidR="00EF4E96">
          <w:rPr>
            <w:noProof/>
            <w:webHidden/>
          </w:rPr>
          <w:fldChar w:fldCharType="separate"/>
        </w:r>
        <w:r w:rsidR="00EF4E96">
          <w:rPr>
            <w:noProof/>
            <w:webHidden/>
          </w:rPr>
          <w:t>13</w:t>
        </w:r>
        <w:r w:rsidR="00EF4E96">
          <w:rPr>
            <w:noProof/>
            <w:webHidden/>
          </w:rPr>
          <w:fldChar w:fldCharType="end"/>
        </w:r>
      </w:hyperlink>
    </w:p>
    <w:p w14:paraId="6C3796FE" w14:textId="77777777" w:rsidR="00EF4E96" w:rsidRPr="008B2CAA" w:rsidRDefault="00B254FF">
      <w:pPr>
        <w:pStyle w:val="TOC2"/>
        <w:tabs>
          <w:tab w:val="right" w:leader="dot" w:pos="9350"/>
        </w:tabs>
        <w:rPr>
          <w:rFonts w:ascii="Calibri" w:eastAsia="Times New Roman" w:hAnsi="Calibri"/>
          <w:noProof/>
          <w:szCs w:val="22"/>
        </w:rPr>
      </w:pPr>
      <w:hyperlink w:anchor="_Toc311963745" w:history="1">
        <w:r w:rsidR="00EF4E96" w:rsidRPr="00D84E89">
          <w:rPr>
            <w:rStyle w:val="Hyperlink"/>
            <w:noProof/>
          </w:rPr>
          <w:t>4.2 XML encoding</w:t>
        </w:r>
        <w:r w:rsidR="00EF4E96">
          <w:rPr>
            <w:noProof/>
            <w:webHidden/>
          </w:rPr>
          <w:tab/>
        </w:r>
        <w:r w:rsidR="00EF4E96">
          <w:rPr>
            <w:noProof/>
            <w:webHidden/>
          </w:rPr>
          <w:fldChar w:fldCharType="begin"/>
        </w:r>
        <w:r w:rsidR="00EF4E96">
          <w:rPr>
            <w:noProof/>
            <w:webHidden/>
          </w:rPr>
          <w:instrText xml:space="preserve"> PAGEREF _Toc311963745 \h </w:instrText>
        </w:r>
        <w:r w:rsidR="00EF4E96">
          <w:rPr>
            <w:noProof/>
            <w:webHidden/>
          </w:rPr>
        </w:r>
        <w:r w:rsidR="00EF4E96">
          <w:rPr>
            <w:noProof/>
            <w:webHidden/>
          </w:rPr>
          <w:fldChar w:fldCharType="separate"/>
        </w:r>
        <w:r w:rsidR="00EF4E96">
          <w:rPr>
            <w:noProof/>
            <w:webHidden/>
          </w:rPr>
          <w:t>13</w:t>
        </w:r>
        <w:r w:rsidR="00EF4E96">
          <w:rPr>
            <w:noProof/>
            <w:webHidden/>
          </w:rPr>
          <w:fldChar w:fldCharType="end"/>
        </w:r>
      </w:hyperlink>
    </w:p>
    <w:p w14:paraId="2BA87EAB" w14:textId="77777777" w:rsidR="00EF4E96" w:rsidRPr="008B2CAA" w:rsidRDefault="00B254FF">
      <w:pPr>
        <w:pStyle w:val="TOC3"/>
        <w:tabs>
          <w:tab w:val="right" w:leader="dot" w:pos="9350"/>
        </w:tabs>
        <w:rPr>
          <w:rFonts w:ascii="Calibri" w:eastAsia="Times New Roman" w:hAnsi="Calibri"/>
          <w:noProof/>
          <w:szCs w:val="22"/>
        </w:rPr>
      </w:pPr>
      <w:hyperlink w:anchor="_Toc311963746" w:history="1">
        <w:r w:rsidR="00EF4E96" w:rsidRPr="00D84E89">
          <w:rPr>
            <w:rStyle w:val="Hyperlink"/>
            <w:noProof/>
          </w:rPr>
          <w:t>4.2.1 XML Schema Specifications</w:t>
        </w:r>
        <w:r w:rsidR="00EF4E96">
          <w:rPr>
            <w:noProof/>
            <w:webHidden/>
          </w:rPr>
          <w:tab/>
        </w:r>
        <w:r w:rsidR="00EF4E96">
          <w:rPr>
            <w:noProof/>
            <w:webHidden/>
          </w:rPr>
          <w:fldChar w:fldCharType="begin"/>
        </w:r>
        <w:r w:rsidR="00EF4E96">
          <w:rPr>
            <w:noProof/>
            <w:webHidden/>
          </w:rPr>
          <w:instrText xml:space="preserve"> PAGEREF _Toc311963746 \h </w:instrText>
        </w:r>
        <w:r w:rsidR="00EF4E96">
          <w:rPr>
            <w:noProof/>
            <w:webHidden/>
          </w:rPr>
        </w:r>
        <w:r w:rsidR="00EF4E96">
          <w:rPr>
            <w:noProof/>
            <w:webHidden/>
          </w:rPr>
          <w:fldChar w:fldCharType="separate"/>
        </w:r>
        <w:r w:rsidR="00EF4E96">
          <w:rPr>
            <w:noProof/>
            <w:webHidden/>
          </w:rPr>
          <w:t>13</w:t>
        </w:r>
        <w:r w:rsidR="00EF4E96">
          <w:rPr>
            <w:noProof/>
            <w:webHidden/>
          </w:rPr>
          <w:fldChar w:fldCharType="end"/>
        </w:r>
      </w:hyperlink>
    </w:p>
    <w:p w14:paraId="7A102B47" w14:textId="77777777" w:rsidR="00EF4E96" w:rsidRPr="008B2CAA" w:rsidRDefault="00B254FF">
      <w:pPr>
        <w:pStyle w:val="TOC3"/>
        <w:tabs>
          <w:tab w:val="right" w:leader="dot" w:pos="9350"/>
        </w:tabs>
        <w:rPr>
          <w:rFonts w:ascii="Calibri" w:eastAsia="Times New Roman" w:hAnsi="Calibri"/>
          <w:noProof/>
          <w:szCs w:val="22"/>
        </w:rPr>
      </w:pPr>
      <w:hyperlink w:anchor="_Toc311963747" w:history="1">
        <w:r w:rsidR="00EF4E96" w:rsidRPr="00D84E89">
          <w:rPr>
            <w:rStyle w:val="Hyperlink"/>
            <w:noProof/>
          </w:rPr>
          <w:t>4.2.2 Section 5.2: XML Schema Validation</w:t>
        </w:r>
        <w:r w:rsidR="00EF4E96">
          <w:rPr>
            <w:noProof/>
            <w:webHidden/>
          </w:rPr>
          <w:tab/>
        </w:r>
        <w:r w:rsidR="00EF4E96">
          <w:rPr>
            <w:noProof/>
            <w:webHidden/>
          </w:rPr>
          <w:fldChar w:fldCharType="begin"/>
        </w:r>
        <w:r w:rsidR="00EF4E96">
          <w:rPr>
            <w:noProof/>
            <w:webHidden/>
          </w:rPr>
          <w:instrText xml:space="preserve"> PAGEREF _Toc311963747 \h </w:instrText>
        </w:r>
        <w:r w:rsidR="00EF4E96">
          <w:rPr>
            <w:noProof/>
            <w:webHidden/>
          </w:rPr>
        </w:r>
        <w:r w:rsidR="00EF4E96">
          <w:rPr>
            <w:noProof/>
            <w:webHidden/>
          </w:rPr>
          <w:fldChar w:fldCharType="separate"/>
        </w:r>
        <w:r w:rsidR="00EF4E96">
          <w:rPr>
            <w:noProof/>
            <w:webHidden/>
          </w:rPr>
          <w:t>13</w:t>
        </w:r>
        <w:r w:rsidR="00EF4E96">
          <w:rPr>
            <w:noProof/>
            <w:webHidden/>
          </w:rPr>
          <w:fldChar w:fldCharType="end"/>
        </w:r>
      </w:hyperlink>
    </w:p>
    <w:p w14:paraId="595935BB" w14:textId="77777777" w:rsidR="00EF4E96" w:rsidRPr="008B2CAA" w:rsidRDefault="00B254FF">
      <w:pPr>
        <w:pStyle w:val="TOC3"/>
        <w:tabs>
          <w:tab w:val="right" w:leader="dot" w:pos="9350"/>
        </w:tabs>
        <w:rPr>
          <w:rFonts w:ascii="Calibri" w:eastAsia="Times New Roman" w:hAnsi="Calibri"/>
          <w:noProof/>
          <w:szCs w:val="22"/>
        </w:rPr>
      </w:pPr>
      <w:hyperlink w:anchor="_Toc311963748" w:history="1">
        <w:r w:rsidR="00EF4E96" w:rsidRPr="00D84E89">
          <w:rPr>
            <w:rStyle w:val="Hyperlink"/>
            <w:noProof/>
          </w:rPr>
          <w:t>4.2.3 Section 5.3: Validation Standards</w:t>
        </w:r>
        <w:r w:rsidR="00EF4E96">
          <w:rPr>
            <w:noProof/>
            <w:webHidden/>
          </w:rPr>
          <w:tab/>
        </w:r>
        <w:r w:rsidR="00EF4E96">
          <w:rPr>
            <w:noProof/>
            <w:webHidden/>
          </w:rPr>
          <w:fldChar w:fldCharType="begin"/>
        </w:r>
        <w:r w:rsidR="00EF4E96">
          <w:rPr>
            <w:noProof/>
            <w:webHidden/>
          </w:rPr>
          <w:instrText xml:space="preserve"> PAGEREF _Toc311963748 \h </w:instrText>
        </w:r>
        <w:r w:rsidR="00EF4E96">
          <w:rPr>
            <w:noProof/>
            <w:webHidden/>
          </w:rPr>
        </w:r>
        <w:r w:rsidR="00EF4E96">
          <w:rPr>
            <w:noProof/>
            <w:webHidden/>
          </w:rPr>
          <w:fldChar w:fldCharType="separate"/>
        </w:r>
        <w:r w:rsidR="00EF4E96">
          <w:rPr>
            <w:noProof/>
            <w:webHidden/>
          </w:rPr>
          <w:t>14</w:t>
        </w:r>
        <w:r w:rsidR="00EF4E96">
          <w:rPr>
            <w:noProof/>
            <w:webHidden/>
          </w:rPr>
          <w:fldChar w:fldCharType="end"/>
        </w:r>
      </w:hyperlink>
    </w:p>
    <w:p w14:paraId="4E6F3933" w14:textId="77777777" w:rsidR="00EF4E96" w:rsidRPr="008B2CAA" w:rsidRDefault="00B254FF">
      <w:pPr>
        <w:pStyle w:val="TOC1"/>
        <w:tabs>
          <w:tab w:val="left" w:pos="480"/>
          <w:tab w:val="right" w:leader="dot" w:pos="9350"/>
        </w:tabs>
        <w:rPr>
          <w:rFonts w:ascii="Calibri" w:eastAsia="Times New Roman" w:hAnsi="Calibri"/>
          <w:noProof/>
          <w:szCs w:val="22"/>
        </w:rPr>
      </w:pPr>
      <w:hyperlink w:anchor="_Toc311963749" w:history="1">
        <w:r w:rsidR="00EF4E96" w:rsidRPr="00D84E89">
          <w:rPr>
            <w:rStyle w:val="Hyperlink"/>
            <w:noProof/>
          </w:rPr>
          <w:t>5</w:t>
        </w:r>
        <w:r w:rsidR="00EF4E96" w:rsidRPr="008B2CAA">
          <w:rPr>
            <w:rFonts w:ascii="Calibri" w:eastAsia="Times New Roman" w:hAnsi="Calibri"/>
            <w:noProof/>
            <w:szCs w:val="22"/>
          </w:rPr>
          <w:tab/>
        </w:r>
        <w:r w:rsidR="00EF4E96" w:rsidRPr="00D84E89">
          <w:rPr>
            <w:rStyle w:val="Hyperlink"/>
            <w:noProof/>
          </w:rPr>
          <w:t>Resource registration</w:t>
        </w:r>
        <w:r w:rsidR="00EF4E96">
          <w:rPr>
            <w:noProof/>
            <w:webHidden/>
          </w:rPr>
          <w:tab/>
        </w:r>
        <w:r w:rsidR="00EF4E96">
          <w:rPr>
            <w:noProof/>
            <w:webHidden/>
          </w:rPr>
          <w:fldChar w:fldCharType="begin"/>
        </w:r>
        <w:r w:rsidR="00EF4E96">
          <w:rPr>
            <w:noProof/>
            <w:webHidden/>
          </w:rPr>
          <w:instrText xml:space="preserve"> PAGEREF _Toc311963749 \h </w:instrText>
        </w:r>
        <w:r w:rsidR="00EF4E96">
          <w:rPr>
            <w:noProof/>
            <w:webHidden/>
          </w:rPr>
        </w:r>
        <w:r w:rsidR="00EF4E96">
          <w:rPr>
            <w:noProof/>
            <w:webHidden/>
          </w:rPr>
          <w:fldChar w:fldCharType="separate"/>
        </w:r>
        <w:r w:rsidR="00EF4E96">
          <w:rPr>
            <w:noProof/>
            <w:webHidden/>
          </w:rPr>
          <w:t>15</w:t>
        </w:r>
        <w:r w:rsidR="00EF4E96">
          <w:rPr>
            <w:noProof/>
            <w:webHidden/>
          </w:rPr>
          <w:fldChar w:fldCharType="end"/>
        </w:r>
      </w:hyperlink>
    </w:p>
    <w:p w14:paraId="1BF23372" w14:textId="77777777" w:rsidR="00EF4E96" w:rsidRPr="008B2CAA" w:rsidRDefault="00B254FF">
      <w:pPr>
        <w:pStyle w:val="TOC1"/>
        <w:tabs>
          <w:tab w:val="left" w:pos="480"/>
          <w:tab w:val="right" w:leader="dot" w:pos="9350"/>
        </w:tabs>
        <w:rPr>
          <w:rFonts w:ascii="Calibri" w:eastAsia="Times New Roman" w:hAnsi="Calibri"/>
          <w:noProof/>
          <w:szCs w:val="22"/>
        </w:rPr>
      </w:pPr>
      <w:hyperlink w:anchor="_Toc311963750" w:history="1">
        <w:r w:rsidR="00EF4E96" w:rsidRPr="00D84E89">
          <w:rPr>
            <w:rStyle w:val="Hyperlink"/>
            <w:noProof/>
          </w:rPr>
          <w:t>6</w:t>
        </w:r>
        <w:r w:rsidR="00EF4E96" w:rsidRPr="008B2CAA">
          <w:rPr>
            <w:rFonts w:ascii="Calibri" w:eastAsia="Times New Roman" w:hAnsi="Calibri"/>
            <w:noProof/>
            <w:szCs w:val="22"/>
          </w:rPr>
          <w:tab/>
        </w:r>
        <w:r w:rsidR="00EF4E96" w:rsidRPr="00D84E89">
          <w:rPr>
            <w:rStyle w:val="Hyperlink"/>
            <w:noProof/>
          </w:rPr>
          <w:t>Licensing</w:t>
        </w:r>
        <w:r w:rsidR="00EF4E96">
          <w:rPr>
            <w:noProof/>
            <w:webHidden/>
          </w:rPr>
          <w:tab/>
        </w:r>
        <w:r w:rsidR="00EF4E96">
          <w:rPr>
            <w:noProof/>
            <w:webHidden/>
          </w:rPr>
          <w:fldChar w:fldCharType="begin"/>
        </w:r>
        <w:r w:rsidR="00EF4E96">
          <w:rPr>
            <w:noProof/>
            <w:webHidden/>
          </w:rPr>
          <w:instrText xml:space="preserve"> PAGEREF _Toc311963750 \h </w:instrText>
        </w:r>
        <w:r w:rsidR="00EF4E96">
          <w:rPr>
            <w:noProof/>
            <w:webHidden/>
          </w:rPr>
        </w:r>
        <w:r w:rsidR="00EF4E96">
          <w:rPr>
            <w:noProof/>
            <w:webHidden/>
          </w:rPr>
          <w:fldChar w:fldCharType="separate"/>
        </w:r>
        <w:r w:rsidR="00EF4E96">
          <w:rPr>
            <w:noProof/>
            <w:webHidden/>
          </w:rPr>
          <w:t>16</w:t>
        </w:r>
        <w:r w:rsidR="00EF4E96">
          <w:rPr>
            <w:noProof/>
            <w:webHidden/>
          </w:rPr>
          <w:fldChar w:fldCharType="end"/>
        </w:r>
      </w:hyperlink>
    </w:p>
    <w:p w14:paraId="35AC4EB1" w14:textId="77777777" w:rsidR="00EF4E96" w:rsidRPr="008B2CAA" w:rsidRDefault="00B254FF">
      <w:pPr>
        <w:pStyle w:val="TOC1"/>
        <w:tabs>
          <w:tab w:val="left" w:pos="480"/>
          <w:tab w:val="right" w:leader="dot" w:pos="9350"/>
        </w:tabs>
        <w:rPr>
          <w:rFonts w:ascii="Calibri" w:eastAsia="Times New Roman" w:hAnsi="Calibri"/>
          <w:noProof/>
          <w:szCs w:val="22"/>
        </w:rPr>
      </w:pPr>
      <w:hyperlink w:anchor="_Toc311963751" w:history="1">
        <w:r w:rsidR="00EF4E96" w:rsidRPr="00D84E89">
          <w:rPr>
            <w:rStyle w:val="Hyperlink"/>
            <w:noProof/>
          </w:rPr>
          <w:t>7</w:t>
        </w:r>
        <w:r w:rsidR="00EF4E96" w:rsidRPr="008B2CAA">
          <w:rPr>
            <w:rFonts w:ascii="Calibri" w:eastAsia="Times New Roman" w:hAnsi="Calibri"/>
            <w:noProof/>
            <w:szCs w:val="22"/>
          </w:rPr>
          <w:tab/>
        </w:r>
        <w:r w:rsidR="00EF4E96" w:rsidRPr="00D84E89">
          <w:rPr>
            <w:rStyle w:val="Hyperlink"/>
            <w:noProof/>
          </w:rPr>
          <w:t>Hardware and Hosting</w:t>
        </w:r>
        <w:r w:rsidR="00EF4E96">
          <w:rPr>
            <w:noProof/>
            <w:webHidden/>
          </w:rPr>
          <w:tab/>
        </w:r>
        <w:r w:rsidR="00EF4E96">
          <w:rPr>
            <w:noProof/>
            <w:webHidden/>
          </w:rPr>
          <w:fldChar w:fldCharType="begin"/>
        </w:r>
        <w:r w:rsidR="00EF4E96">
          <w:rPr>
            <w:noProof/>
            <w:webHidden/>
          </w:rPr>
          <w:instrText xml:space="preserve"> PAGEREF _Toc311963751 \h </w:instrText>
        </w:r>
        <w:r w:rsidR="00EF4E96">
          <w:rPr>
            <w:noProof/>
            <w:webHidden/>
          </w:rPr>
        </w:r>
        <w:r w:rsidR="00EF4E96">
          <w:rPr>
            <w:noProof/>
            <w:webHidden/>
          </w:rPr>
          <w:fldChar w:fldCharType="separate"/>
        </w:r>
        <w:r w:rsidR="00EF4E96">
          <w:rPr>
            <w:noProof/>
            <w:webHidden/>
          </w:rPr>
          <w:t>17</w:t>
        </w:r>
        <w:r w:rsidR="00EF4E96">
          <w:rPr>
            <w:noProof/>
            <w:webHidden/>
          </w:rPr>
          <w:fldChar w:fldCharType="end"/>
        </w:r>
      </w:hyperlink>
    </w:p>
    <w:p w14:paraId="77C4246E" w14:textId="77777777" w:rsidR="0032148F" w:rsidRDefault="00FE320C" w:rsidP="007064B4">
      <w:pPr>
        <w:pStyle w:val="Notices"/>
        <w:pageBreakBefore w:val="0"/>
        <w:spacing w:before="480"/>
      </w:pPr>
      <w:r w:rsidRPr="00CB2F1D">
        <w:fldChar w:fldCharType="end"/>
      </w:r>
      <w:r w:rsidR="00990C8E">
        <w:t>Tables and Figures</w:t>
      </w:r>
    </w:p>
    <w:p w14:paraId="05C02FB9" w14:textId="77777777" w:rsidR="0032148F" w:rsidRPr="00CB2F1D" w:rsidRDefault="00B254FF">
      <w:pPr>
        <w:pStyle w:val="TextBody"/>
      </w:pPr>
      <w:fldSimple w:instr=" TOC \h \z \c &quot;Table&quot; ">
        <w:r w:rsidR="003076DA">
          <w:rPr>
            <w:b/>
            <w:bCs/>
            <w:noProof/>
            <w:szCs w:val="24"/>
          </w:rPr>
          <w:t>No table of figures entries found.</w:t>
        </w:r>
      </w:fldSimple>
    </w:p>
    <w:p w14:paraId="38F37B43" w14:textId="77777777" w:rsidR="0032148F" w:rsidRPr="00CB2F1D" w:rsidRDefault="0032148F">
      <w:pPr>
        <w:pStyle w:val="TextBody"/>
        <w:sectPr w:rsidR="0032148F" w:rsidRPr="00CB2F1D" w:rsidSect="0004205C">
          <w:headerReference w:type="even" r:id="rId15"/>
          <w:footerReference w:type="default" r:id="rId16"/>
          <w:footerReference w:type="first" r:id="rId17"/>
          <w:pgSz w:w="12240" w:h="15840" w:code="1"/>
          <w:pgMar w:top="1440" w:right="1440" w:bottom="720" w:left="1440" w:header="720" w:footer="720" w:gutter="0"/>
          <w:cols w:space="720"/>
          <w:docGrid w:linePitch="360"/>
        </w:sectPr>
      </w:pPr>
    </w:p>
    <w:p w14:paraId="6FCC95E0" w14:textId="2FA08701" w:rsidR="0032148F" w:rsidRPr="00CB2F1D" w:rsidRDefault="0032148F" w:rsidP="007A06C9">
      <w:pPr>
        <w:pStyle w:val="Heading1"/>
      </w:pPr>
      <w:bookmarkStart w:id="0" w:name="_Ref244487330"/>
      <w:bookmarkStart w:id="1" w:name="_Toc311963727"/>
      <w:r w:rsidRPr="00CB2F1D">
        <w:t>Introduction</w:t>
      </w:r>
      <w:bookmarkEnd w:id="0"/>
      <w:bookmarkEnd w:id="1"/>
    </w:p>
    <w:p w14:paraId="66EE238B" w14:textId="2453A041" w:rsidR="005E3C6A" w:rsidRDefault="005E3C6A" w:rsidP="005E3C6A">
      <w:r>
        <w:t>The United States Geoscience Information Network (</w:t>
      </w:r>
      <w:r w:rsidRPr="00DD15FF">
        <w:t xml:space="preserve">USGIN </w:t>
      </w:r>
      <w:r>
        <w:t>)</w:t>
      </w:r>
      <w:r w:rsidRPr="00DD15FF">
        <w:t>is a</w:t>
      </w:r>
      <w:r>
        <w:t xml:space="preserve"> partnership between the Association of American State Geologists (AASG) and the US Geological Survey (USGS) working to make geoscience information easier to find, distribute, and analyze. Intended users include government agencies (regulat</w:t>
      </w:r>
      <w:r>
        <w:t>o</w:t>
      </w:r>
      <w:r>
        <w:t>ry, land management), commercial users (mineral exploration, engineering, environmental), researchers, and educators. The network consists of three major components:</w:t>
      </w:r>
    </w:p>
    <w:p w14:paraId="22A602D6" w14:textId="77777777" w:rsidR="005E3C6A" w:rsidRDefault="005E3C6A" w:rsidP="005E3C6A">
      <w:pPr>
        <w:numPr>
          <w:ilvl w:val="0"/>
          <w:numId w:val="19"/>
        </w:numPr>
      </w:pPr>
      <w:r>
        <w:t>A collection of service definitions, interchange formats, and vocabularies</w:t>
      </w:r>
    </w:p>
    <w:p w14:paraId="55C78729" w14:textId="77777777" w:rsidR="005E3C6A" w:rsidRDefault="005E3C6A" w:rsidP="005E3C6A">
      <w:pPr>
        <w:numPr>
          <w:ilvl w:val="0"/>
          <w:numId w:val="19"/>
        </w:numPr>
      </w:pPr>
      <w:r>
        <w:t>Catalogs that lead users to resources</w:t>
      </w:r>
    </w:p>
    <w:p w14:paraId="246A53BA" w14:textId="62990B4E" w:rsidR="005E3C6A" w:rsidRDefault="005E3C6A" w:rsidP="005E3C6A">
      <w:pPr>
        <w:numPr>
          <w:ilvl w:val="0"/>
          <w:numId w:val="19"/>
        </w:numPr>
      </w:pPr>
      <w:r>
        <w:t>A community of users – data providers and consumers</w:t>
      </w:r>
    </w:p>
    <w:p w14:paraId="3CC5BF01" w14:textId="5A140AD5" w:rsidR="00CE550E" w:rsidRDefault="00AB6AFD" w:rsidP="005E3C6A">
      <w:r w:rsidRPr="00AB6AFD">
        <w:t xml:space="preserve">The USGIN initiative </w:t>
      </w:r>
      <w:r w:rsidR="00CE550E">
        <w:t>is initiating and promoting community development of these components. We re</w:t>
      </w:r>
      <w:r w:rsidR="00CE550E">
        <w:t>c</w:t>
      </w:r>
      <w:r w:rsidR="00CE550E">
        <w:t>ognize that the cornerstone to adoption of community specifications and practices is the demonstration of their utility, and documentation in sufficient detail and clarity that new adopters can understand the spec</w:t>
      </w:r>
      <w:r w:rsidR="00CE550E">
        <w:t>i</w:t>
      </w:r>
      <w:r w:rsidR="00CE550E">
        <w:t>fications, their implementation requirements. This document is a contribution to documentation of spec</w:t>
      </w:r>
      <w:r w:rsidR="00CE550E">
        <w:t>i</w:t>
      </w:r>
      <w:r w:rsidR="00CE550E">
        <w:t>fications and practices developed or adopted by USGIN and recommended for community use.</w:t>
      </w:r>
    </w:p>
    <w:p w14:paraId="3439A312" w14:textId="22570A92" w:rsidR="005E3C6A" w:rsidRDefault="005E3C6A" w:rsidP="005E3C6A">
      <w:r>
        <w:t xml:space="preserve">A basic </w:t>
      </w:r>
      <w:r w:rsidR="007C3CA6">
        <w:t xml:space="preserve">USGIN </w:t>
      </w:r>
      <w:r>
        <w:t xml:space="preserve">design </w:t>
      </w:r>
      <w:r w:rsidR="007C3CA6">
        <w:t>philosophy</w:t>
      </w:r>
      <w:r>
        <w:t xml:space="preserve"> is that</w:t>
      </w:r>
      <w:r w:rsidR="00DD15FF" w:rsidRPr="00DD15FF">
        <w:t xml:space="preserve"> </w:t>
      </w:r>
      <w:r>
        <w:t>software components for the network are to the maximum e</w:t>
      </w:r>
      <w:r>
        <w:t>x</w:t>
      </w:r>
      <w:r>
        <w:t>tent possible based on</w:t>
      </w:r>
      <w:r w:rsidR="00DD15FF" w:rsidRPr="00DD15FF">
        <w:t xml:space="preserve"> open-source soft</w:t>
      </w:r>
      <w:r>
        <w:t xml:space="preserve">ware, existing standards, and </w:t>
      </w:r>
      <w:r w:rsidR="00DD15FF" w:rsidRPr="00DD15FF">
        <w:t>World Wide We</w:t>
      </w:r>
      <w:r w:rsidR="00EF4E96">
        <w:t xml:space="preserve">b infrastructure and browsers.  Existing or emerging standards and technology should be used whenever possible rather than developing new ones.  </w:t>
      </w:r>
      <w:r w:rsidR="00CE550E">
        <w:t>Data should be published using schema and encoding that are well documented in the public domain so that anyone may utilize that data. Applications should be developed with attention to their portability</w:t>
      </w:r>
      <w:r w:rsidR="00B10431">
        <w:t xml:space="preserve"> and</w:t>
      </w:r>
      <w:r w:rsidR="00CE550E">
        <w:t xml:space="preserve"> reusability</w:t>
      </w:r>
      <w:r w:rsidR="00B10431">
        <w:t>. This philosophy promotes system architecture based on existing well documented, widely used specifications, decoupled components with well defined interfaces, and atte</w:t>
      </w:r>
      <w:r w:rsidR="00B10431">
        <w:t>n</w:t>
      </w:r>
      <w:r w:rsidR="00B10431">
        <w:t>tion to documentation of software resources developed for network use. The intention is that a</w:t>
      </w:r>
      <w:r w:rsidR="00DD15FF" w:rsidRPr="00DD15FF">
        <w:t xml:space="preserve">nyone can access data </w:t>
      </w:r>
      <w:r w:rsidR="00B10431">
        <w:t>published by the</w:t>
      </w:r>
      <w:r w:rsidR="00DD15FF" w:rsidRPr="00DD15FF">
        <w:t xml:space="preserve"> USGIN, and data that is </w:t>
      </w:r>
      <w:r w:rsidR="00B10431">
        <w:t>published and registered in the catalog system</w:t>
      </w:r>
      <w:r w:rsidR="00DD15FF" w:rsidRPr="00DD15FF">
        <w:t xml:space="preserve"> a</w:t>
      </w:r>
      <w:r w:rsidR="00DD15FF" w:rsidRPr="00DD15FF">
        <w:t>c</w:t>
      </w:r>
      <w:r w:rsidR="00DD15FF" w:rsidRPr="00DD15FF">
        <w:t xml:space="preserve">cording to USGIN specifications is </w:t>
      </w:r>
      <w:r w:rsidR="00B10431">
        <w:t>a</w:t>
      </w:r>
      <w:r w:rsidR="00DD15FF" w:rsidRPr="00DD15FF">
        <w:t xml:space="preserve"> network</w:t>
      </w:r>
      <w:r w:rsidR="00B10431">
        <w:t xml:space="preserve"> resource</w:t>
      </w:r>
      <w:r w:rsidR="00DD15FF" w:rsidRPr="00DD15FF">
        <w:t>.</w:t>
      </w:r>
    </w:p>
    <w:p w14:paraId="37BD469B" w14:textId="5794475E" w:rsidR="005E3C6A" w:rsidRDefault="00B96D13" w:rsidP="005E3C6A">
      <w:r>
        <w:t xml:space="preserve">The goal of </w:t>
      </w:r>
      <w:r w:rsidR="003936D9">
        <w:t xml:space="preserve">USGIN </w:t>
      </w:r>
      <w:r>
        <w:t xml:space="preserve">service-based information distribution is interoperability, defined as </w:t>
      </w:r>
      <w:r w:rsidRPr="007A06C9">
        <w:t>the capability to communicate, execute programs, or transfer data in a manner that requires the user to have little or no specialized knowledge</w:t>
      </w:r>
      <w:r>
        <w:t xml:space="preserve">. </w:t>
      </w:r>
      <w:r w:rsidR="003936D9">
        <w:t>In a service context, the operational test for interoperability is whether a software client designed to use a particular service can operate without problems connected to different servers that offer that service</w:t>
      </w:r>
      <w:r w:rsidR="00D131E6">
        <w:t xml:space="preserve">. </w:t>
      </w:r>
      <w:r w:rsidR="003936D9">
        <w:t>Interoperability requires consistent understanding and implementation of service oper</w:t>
      </w:r>
      <w:r w:rsidR="003936D9">
        <w:t>a</w:t>
      </w:r>
      <w:r w:rsidR="003936D9">
        <w:t>tion, request parameters, interchange formats for messaging between client and server, and content s</w:t>
      </w:r>
      <w:r w:rsidR="003936D9">
        <w:t>e</w:t>
      </w:r>
      <w:r w:rsidR="003936D9">
        <w:t xml:space="preserve">mantics to the level proscribed by the service specification and profile in use. </w:t>
      </w:r>
      <w:r w:rsidR="003936D9" w:rsidRPr="005F5B06">
        <w:t>This document outline</w:t>
      </w:r>
      <w:r w:rsidR="003936D9">
        <w:t>s</w:t>
      </w:r>
      <w:r w:rsidR="003936D9" w:rsidRPr="005F5B06">
        <w:t xml:space="preserve"> </w:t>
      </w:r>
      <w:r w:rsidR="003936D9">
        <w:t>procedures and conventions</w:t>
      </w:r>
      <w:r w:rsidR="003936D9" w:rsidRPr="005F5B06">
        <w:t xml:space="preserve"> for deploying </w:t>
      </w:r>
      <w:r w:rsidR="003936D9">
        <w:t>interoperable USGIN web services</w:t>
      </w:r>
      <w:r w:rsidR="003936D9" w:rsidRPr="007A06C9">
        <w:t xml:space="preserve">.  </w:t>
      </w:r>
    </w:p>
    <w:p w14:paraId="66AB16F9" w14:textId="45219220" w:rsidR="007A06C9" w:rsidRPr="007A06C9" w:rsidRDefault="00D131E6" w:rsidP="007A06C9">
      <w:r>
        <w:t>We anticipate that as the network evolves, service deployment procedures will change with the introdu</w:t>
      </w:r>
      <w:r>
        <w:t>c</w:t>
      </w:r>
      <w:r>
        <w:t>tion of new service protocols and new hardware and operating system environments. This document is constructed in the context of WMS versions up to 1.3.0, WFS up to 1.1.1, CSW up to 2.0.2, mostly ta</w:t>
      </w:r>
      <w:r>
        <w:t>r</w:t>
      </w:r>
      <w:r>
        <w:t>geted to Windows 2008 IIS or Linux Apache (Ubuntu) server environments</w:t>
      </w:r>
      <w:r w:rsidR="007A06C9" w:rsidRPr="007A06C9">
        <w:t xml:space="preserve">.  </w:t>
      </w:r>
      <w:r w:rsidR="00EE4E1F">
        <w:t>Subsequent editions of these guidelines will be necessary</w:t>
      </w:r>
      <w:r w:rsidR="007A06C9" w:rsidRPr="007A06C9">
        <w:t xml:space="preserve"> as </w:t>
      </w:r>
      <w:r w:rsidR="00384C04">
        <w:t>content mod</w:t>
      </w:r>
      <w:r w:rsidR="00EE4E1F">
        <w:t xml:space="preserve">els, </w:t>
      </w:r>
      <w:r w:rsidR="00384C04">
        <w:t>encoding</w:t>
      </w:r>
      <w:r w:rsidR="00EE4E1F">
        <w:t xml:space="preserve"> schemes</w:t>
      </w:r>
      <w:r w:rsidR="007A06C9" w:rsidRPr="007A06C9">
        <w:t xml:space="preserve">, </w:t>
      </w:r>
      <w:r w:rsidR="00EE4E1F">
        <w:t>computational</w:t>
      </w:r>
      <w:r w:rsidR="007A06C9" w:rsidRPr="007A06C9">
        <w:t xml:space="preserve"> architecture</w:t>
      </w:r>
      <w:r w:rsidR="00384C04">
        <w:t>,</w:t>
      </w:r>
      <w:r w:rsidR="007A06C9" w:rsidRPr="007A06C9">
        <w:t xml:space="preserve"> and use cas</w:t>
      </w:r>
      <w:r w:rsidR="00EE4E1F">
        <w:t>es evolve</w:t>
      </w:r>
      <w:r w:rsidR="007A06C9" w:rsidRPr="007A06C9">
        <w:t>.</w:t>
      </w:r>
    </w:p>
    <w:p w14:paraId="41CBBFB9" w14:textId="77777777" w:rsidR="00C21B93" w:rsidRDefault="00C21B93" w:rsidP="00C21B93">
      <w:pPr>
        <w:pStyle w:val="Heading2"/>
      </w:pPr>
      <w:bookmarkStart w:id="2" w:name="_Toc311963728"/>
      <w:bookmarkStart w:id="3" w:name="_Toc311470055"/>
      <w:bookmarkStart w:id="4" w:name="_Toc311470052"/>
      <w:bookmarkStart w:id="5" w:name="_Toc311470049"/>
      <w:r>
        <w:t>System Technical Design principles</w:t>
      </w:r>
      <w:bookmarkEnd w:id="2"/>
    </w:p>
    <w:p w14:paraId="244A9000" w14:textId="77777777" w:rsidR="00E00508" w:rsidRDefault="00C21B93" w:rsidP="00C21B93">
      <w:r>
        <w:t xml:space="preserve">USGIN is intended to facilitate locating, obtaining, assessing, and </w:t>
      </w:r>
      <w:r w:rsidR="002A3741">
        <w:t>utilizing</w:t>
      </w:r>
      <w:r>
        <w:t xml:space="preserve"> </w:t>
      </w:r>
      <w:r w:rsidR="00E00508">
        <w:t>information resources. The term resource is used in a very general sense to mean any identifiable item of interest. This includes, but is not limited to, documents, datasets, services, functional units, and physical objects. Resources</w:t>
      </w:r>
      <w:r>
        <w:t xml:space="preserve"> </w:t>
      </w:r>
      <w:r w:rsidR="00E00508">
        <w:t>are</w:t>
      </w:r>
      <w:r>
        <w:t xml:space="preserve"> </w:t>
      </w:r>
      <w:r w:rsidR="00E00508">
        <w:t>made available</w:t>
      </w:r>
      <w:r>
        <w:t xml:space="preserve"> by a community of data providers</w:t>
      </w:r>
      <w:r w:rsidR="00E00508">
        <w:t xml:space="preserve">. </w:t>
      </w:r>
    </w:p>
    <w:p w14:paraId="1575E22E" w14:textId="5B831B38" w:rsidR="00C21B93" w:rsidRDefault="00E00508" w:rsidP="00C21B93">
      <w:r>
        <w:t>Resources become USGIN resources</w:t>
      </w:r>
      <w:r w:rsidR="00C21B93">
        <w:t xml:space="preserve"> by creating a metadata record that describes the </w:t>
      </w:r>
      <w:r>
        <w:t>resource</w:t>
      </w:r>
      <w:r w:rsidR="00C21B93">
        <w:t xml:space="preserve"> according to a shared content model and inserting </w:t>
      </w:r>
      <w:r>
        <w:t>that metadata</w:t>
      </w:r>
      <w:r w:rsidR="00C21B93">
        <w:t xml:space="preserve"> into the catalog system. The metadata description can be indexed for discovery by search engines, provides information about </w:t>
      </w:r>
      <w:r w:rsidR="002A3741">
        <w:t xml:space="preserve">resource </w:t>
      </w:r>
      <w:r w:rsidR="00C21B93">
        <w:t xml:space="preserve">provenance and quality so users can evaluate the resource for their application, and </w:t>
      </w:r>
      <w:r w:rsidR="002A3741">
        <w:t xml:space="preserve">provides </w:t>
      </w:r>
      <w:r w:rsidR="00C21B93">
        <w:t>information describing how to access the resource. The access instructions should be in a format that can be utilized by software cl</w:t>
      </w:r>
      <w:r w:rsidR="00C21B93">
        <w:t>i</w:t>
      </w:r>
      <w:r w:rsidR="00C21B93">
        <w:t>ents to automate the access process and minimize the amount of user interaction required to bring the r</w:t>
      </w:r>
      <w:r w:rsidR="00C21B93">
        <w:t>e</w:t>
      </w:r>
      <w:r w:rsidR="00C21B93">
        <w:t xml:space="preserve">source to their desktop. </w:t>
      </w:r>
    </w:p>
    <w:p w14:paraId="6672ACDD" w14:textId="6B6F0681" w:rsidR="00C21B93" w:rsidRDefault="00C21B93" w:rsidP="00C21B93">
      <w:r>
        <w:t xml:space="preserve">Any search client that implements the </w:t>
      </w:r>
      <w:r w:rsidR="0053086C">
        <w:t>USGIN</w:t>
      </w:r>
      <w:r>
        <w:t xml:space="preserve"> catalog service profile should be able to conduct search against any system catalog that also implements the profile. This means that there can be multiple portals and client applications for accessing system resources; it requires that a single client can search different catalogs in the system without the user having to reconfigure the software.</w:t>
      </w:r>
    </w:p>
    <w:p w14:paraId="3FB88653" w14:textId="10762462" w:rsidR="00C21B93" w:rsidRDefault="00C21B93" w:rsidP="00C21B93">
      <w:r>
        <w:t xml:space="preserve">Structured data are provided through </w:t>
      </w:r>
      <w:r w:rsidR="0053086C">
        <w:t>USGIN</w:t>
      </w:r>
      <w:r>
        <w:t xml:space="preserve"> services that have published protocol and </w:t>
      </w:r>
      <w:r w:rsidR="0053086C">
        <w:t>documented</w:t>
      </w:r>
      <w:r>
        <w:t xml:space="preserve"> inte</w:t>
      </w:r>
      <w:r>
        <w:t>r</w:t>
      </w:r>
      <w:r>
        <w:t xml:space="preserve">change formats. </w:t>
      </w:r>
      <w:r w:rsidR="0053086C">
        <w:t>A service profile defines a particular base service protocol (e.g. OGC CSW2.0.2, WFS 1.1.0, WMS1.3.0), information interchange format, and other parameter and usage conventions necessary to enable interoperability. M</w:t>
      </w:r>
      <w:r>
        <w:t xml:space="preserve">ultiple data providers </w:t>
      </w:r>
      <w:r w:rsidR="0053086C">
        <w:t>that</w:t>
      </w:r>
      <w:r>
        <w:t xml:space="preserve"> present information </w:t>
      </w:r>
      <w:r w:rsidR="0053086C">
        <w:t>using that service profile should be accessible to any</w:t>
      </w:r>
      <w:r>
        <w:t xml:space="preserve"> client that implements </w:t>
      </w:r>
      <w:r w:rsidR="0053086C">
        <w:t>that</w:t>
      </w:r>
      <w:r>
        <w:t xml:space="preserve"> service</w:t>
      </w:r>
      <w:r w:rsidR="0053086C">
        <w:t xml:space="preserve"> profile with </w:t>
      </w:r>
      <w:r>
        <w:t>minimum operator interve</w:t>
      </w:r>
      <w:r>
        <w:t>n</w:t>
      </w:r>
      <w:r>
        <w:t>tion.</w:t>
      </w:r>
    </w:p>
    <w:p w14:paraId="77218196" w14:textId="77777777" w:rsidR="00C21B93" w:rsidRDefault="00C21B93" w:rsidP="00EF4E96">
      <w:pPr>
        <w:pStyle w:val="Heading2"/>
      </w:pPr>
      <w:bookmarkStart w:id="6" w:name="_Toc311963729"/>
      <w:r>
        <w:t>Data Access</w:t>
      </w:r>
      <w:bookmarkEnd w:id="6"/>
    </w:p>
    <w:p w14:paraId="3D049D59" w14:textId="505C4878" w:rsidR="00403086" w:rsidRDefault="00C21B93" w:rsidP="00403086">
      <w:r>
        <w:t xml:space="preserve">One of the basic objectives of </w:t>
      </w:r>
      <w:r w:rsidR="00EF4E96">
        <w:t>USGIN</w:t>
      </w:r>
      <w:r>
        <w:t xml:space="preserve"> is to </w:t>
      </w:r>
      <w:r w:rsidR="00AA757E">
        <w:t>simplify</w:t>
      </w:r>
      <w:r>
        <w:t xml:space="preserve"> access to</w:t>
      </w:r>
      <w:r w:rsidR="00AA757E">
        <w:t xml:space="preserve"> and utilization of geoscience</w:t>
      </w:r>
      <w:r w:rsidR="00EF4E96">
        <w:t xml:space="preserve"> data. </w:t>
      </w:r>
      <w:r w:rsidR="00403086">
        <w:t>For do</w:t>
      </w:r>
      <w:r w:rsidR="00403086">
        <w:t>c</w:t>
      </w:r>
      <w:r w:rsidR="00403086">
        <w:t xml:space="preserve">ument based resources and datasets that do not have specifications for interchange protocols, data schema, and file format, data access simply involves creating metadata to describe the resource, providing the metadata to a network catalog, and making the resource available in a web-accessible location linked to from the metadata. The data access service is http and standard web file access processes. </w:t>
      </w:r>
    </w:p>
    <w:p w14:paraId="50E5651F" w14:textId="0C33015C" w:rsidR="00403086" w:rsidRDefault="00403086" w:rsidP="00403086">
      <w:r>
        <w:t xml:space="preserve">Map-based portrayals of spatially referenced information can be made available as documents, or as web map service layers. Metadata </w:t>
      </w:r>
      <w:r w:rsidR="00D52761">
        <w:t xml:space="preserve">must be provided to a network catalog that </w:t>
      </w:r>
      <w:r>
        <w:t>describ</w:t>
      </w:r>
      <w:r w:rsidR="00D52761">
        <w:t>es</w:t>
      </w:r>
      <w:r>
        <w:t xml:space="preserve"> the map portrayal source</w:t>
      </w:r>
      <w:r w:rsidR="00D52761">
        <w:t xml:space="preserve"> information,</w:t>
      </w:r>
      <w:r>
        <w:t xml:space="preserve"> and </w:t>
      </w:r>
      <w:r w:rsidR="00D52761">
        <w:t>the options for obtaining the map in various distributions—hard copy, as a standalone file, or using a web map service.</w:t>
      </w:r>
      <w:r w:rsidR="00B254FF">
        <w:t xml:space="preserve"> Delivery of data in pre-packaged documents or files, or as map images through a map service may be thought of as providing ‘data-products’. These are bundles of information assembled by some authority (the author, compiler, editor, etc.)</w:t>
      </w:r>
      <w:r w:rsidR="00196A73">
        <w:t xml:space="preserve"> that has processed, integra</w:t>
      </w:r>
      <w:r w:rsidR="00196A73">
        <w:t>t</w:t>
      </w:r>
      <w:r w:rsidR="00196A73">
        <w:t>ed, and possibly interpreted raw data in some way to add value. These data products are primarily d</w:t>
      </w:r>
      <w:r w:rsidR="00196A73">
        <w:t>e</w:t>
      </w:r>
      <w:r w:rsidR="00196A73">
        <w:t>signed and intended for human users.</w:t>
      </w:r>
    </w:p>
    <w:p w14:paraId="1D792541" w14:textId="0CE9666F" w:rsidR="00AA757E" w:rsidRDefault="00403086" w:rsidP="00C21B93">
      <w:r>
        <w:t>For data</w:t>
      </w:r>
      <w:r w:rsidR="00196A73">
        <w:t xml:space="preserve"> that are useful to access in a more granular fashion as individual records of observations, fe</w:t>
      </w:r>
      <w:r w:rsidR="00196A73">
        <w:t>a</w:t>
      </w:r>
      <w:r w:rsidR="00196A73">
        <w:t>tures, or data point delivery of data through a web service is warranted. Web services provide access that is tailored for consumption by software processes that can then access data for processing to generate new views, interpretation, mash-ups, or workflows to generate new knowledge and data products. Distrib</w:t>
      </w:r>
      <w:r w:rsidR="00196A73">
        <w:t>u</w:t>
      </w:r>
      <w:r w:rsidR="00196A73">
        <w:t>tion of data through a service requires</w:t>
      </w:r>
      <w:r w:rsidR="00D52761">
        <w:t xml:space="preserve"> de</w:t>
      </w:r>
      <w:r>
        <w:t>sign and implement</w:t>
      </w:r>
      <w:r w:rsidR="00196A73">
        <w:t>ation of</w:t>
      </w:r>
      <w:r>
        <w:t xml:space="preserve"> an interchange format </w:t>
      </w:r>
      <w:r w:rsidR="00D52761">
        <w:t>for delivering that da</w:t>
      </w:r>
      <w:r w:rsidR="00196A73">
        <w:t>ta,</w:t>
      </w:r>
      <w:r>
        <w:t xml:space="preserve"> </w:t>
      </w:r>
      <w:r w:rsidR="00196A73">
        <w:t>and</w:t>
      </w:r>
      <w:r>
        <w:t xml:space="preserve"> </w:t>
      </w:r>
      <w:r w:rsidR="00D52761">
        <w:t>a network</w:t>
      </w:r>
      <w:r>
        <w:t xml:space="preserve"> service</w:t>
      </w:r>
      <w:r w:rsidR="00D52761">
        <w:t xml:space="preserve"> interface</w:t>
      </w:r>
      <w:r w:rsidR="00196A73">
        <w:t xml:space="preserve"> that defines the messaging protocol to request data</w:t>
      </w:r>
      <w:r>
        <w:t>. Metadata d</w:t>
      </w:r>
      <w:r>
        <w:t>e</w:t>
      </w:r>
      <w:r>
        <w:t xml:space="preserve">scribing </w:t>
      </w:r>
      <w:r w:rsidR="00D52761">
        <w:t xml:space="preserve">the dataset and </w:t>
      </w:r>
      <w:r>
        <w:t xml:space="preserve">service function </w:t>
      </w:r>
      <w:r w:rsidR="00D52761">
        <w:t>must be provided to a network cat</w:t>
      </w:r>
      <w:r w:rsidR="00196A73">
        <w:t>alog.</w:t>
      </w:r>
      <w:r w:rsidR="00D52761">
        <w:t xml:space="preserve"> </w:t>
      </w:r>
      <w:r w:rsidR="00AA757E">
        <w:t>This approach to data di</w:t>
      </w:r>
      <w:r w:rsidR="00AA757E">
        <w:t>s</w:t>
      </w:r>
      <w:r w:rsidR="00AA757E">
        <w:t>tribution using community interchange formats requires that data providers invest effort to do the data i</w:t>
      </w:r>
      <w:r w:rsidR="00AA757E">
        <w:t>n</w:t>
      </w:r>
      <w:r w:rsidR="00AA757E">
        <w:t xml:space="preserve">tegration work necessary to map their data into network interchange formats. This </w:t>
      </w:r>
      <w:r w:rsidR="009E5D8B">
        <w:t>data integration</w:t>
      </w:r>
      <w:r w:rsidR="00AA757E">
        <w:t xml:space="preserve"> i</w:t>
      </w:r>
      <w:r w:rsidR="00AA757E">
        <w:t>n</w:t>
      </w:r>
      <w:r w:rsidR="00AA757E">
        <w:t>volves matching field or element names in the schema for source and target data sets, selecting those that contain the information of interest, and then merging content into a single data set with consistent usage of vocabulary and units of measure in a standardized collection of fields or el</w:t>
      </w:r>
      <w:r w:rsidR="00AA757E">
        <w:t>e</w:t>
      </w:r>
      <w:r w:rsidR="00AA757E">
        <w:t>ments.</w:t>
      </w:r>
    </w:p>
    <w:p w14:paraId="41F7D20C" w14:textId="5D1A5FFB" w:rsidR="00C21B93" w:rsidRDefault="00AA757E" w:rsidP="00C21B93">
      <w:r>
        <w:t>Data integration may be done by data providers who choose to deliver data in standardized interchange formats, by data consumers who acquire data in heterogeneous formats and schema and figure out how to extract what they need, or data integration may be done by middleware layers that implement transfo</w:t>
      </w:r>
      <w:r>
        <w:t>r</w:t>
      </w:r>
      <w:r>
        <w:t>mations between known formats and schema</w:t>
      </w:r>
      <w:r w:rsidR="009E5D8B">
        <w:t xml:space="preserve"> (brokers)</w:t>
      </w:r>
      <w:r>
        <w:t>. The path adopted for the Geoscience Information Network to simplify data access and promote reuse is to develop standard formats and access protocols used to deliver common data sets (e.g. borehole temperature data, heat flow measurements) to consumers. The onus of data maintenance is shifted towards organizations that are tasked with data management and preservation. By documenting data schema, encoding formats and practices for vocabulary usage, data can be put into the ‘data integration’ format when it is made available on the web. Because of its e</w:t>
      </w:r>
      <w:r>
        <w:t>n</w:t>
      </w:r>
      <w:r>
        <w:t>hanced utility in a standardized format, management and preservation of the data are more strongly mot</w:t>
      </w:r>
      <w:r>
        <w:t>i</w:t>
      </w:r>
      <w:r>
        <w:t>vated. Mapping data into an interchange format is likely to be done more accurately by those who orig</w:t>
      </w:r>
      <w:r>
        <w:t>i</w:t>
      </w:r>
      <w:r>
        <w:t>nate the data working in conjunction with data managers who understand the interchange formats.  The net effect is a greater likelihood that the federated information system using the documented interchange formats will outlast any particular researcher, data provider, project, or agency. HTML on HTTP, NetCDF, and XML are e</w:t>
      </w:r>
      <w:r>
        <w:t>x</w:t>
      </w:r>
      <w:r>
        <w:t xml:space="preserve">amples of data integration formats that have achieved wide usage and long term usefulness. </w:t>
      </w:r>
    </w:p>
    <w:p w14:paraId="2DE64DC6" w14:textId="55FE8770" w:rsidR="00C21B93" w:rsidRPr="00C21B93" w:rsidRDefault="000008F2" w:rsidP="00C21B93">
      <w:r>
        <w:t>Publication in a d</w:t>
      </w:r>
      <w:r w:rsidR="00C21B93">
        <w:t>ata</w:t>
      </w:r>
      <w:r>
        <w:t xml:space="preserve"> interchange format</w:t>
      </w:r>
      <w:r w:rsidR="00C21B93">
        <w:t xml:space="preserve"> introduces additional costs into the data delivery process, and this cost dictates that there must be consideration of the benefits obta</w:t>
      </w:r>
      <w:r>
        <w:t xml:space="preserve">ined. Use of the community interchange formats for data publication requires only one transformation from internal to interchange format to be engineered for each interchange format in use. </w:t>
      </w:r>
      <w:r w:rsidR="009E5D8B">
        <w:t xml:space="preserve">This may be done at the data origination point, or through broker services. </w:t>
      </w:r>
      <w:r>
        <w:t>The use of schema and encoding specifically designed for data integration and inte</w:t>
      </w:r>
      <w:r>
        <w:t>r</w:t>
      </w:r>
      <w:r>
        <w:t>change means data producers and consumers can continue to use internal data formats that are optimized for their business requirements.</w:t>
      </w:r>
      <w:r w:rsidR="009E5D8B">
        <w:t xml:space="preserve"> It is important to remember that the requirements for efficient data sto</w:t>
      </w:r>
      <w:r w:rsidR="009E5D8B">
        <w:t>r</w:t>
      </w:r>
      <w:r w:rsidR="009E5D8B">
        <w:t xml:space="preserve">age and maintenance are different from the requirements for client-friendly data delivery. </w:t>
      </w:r>
      <w:r>
        <w:t xml:space="preserve"> Data providers</w:t>
      </w:r>
      <w:r w:rsidR="00C21B93">
        <w:t xml:space="preserve"> will need to develop policies to determine what </w:t>
      </w:r>
      <w:r>
        <w:t>resources</w:t>
      </w:r>
      <w:r w:rsidR="00C21B93">
        <w:t xml:space="preserve"> should be presented in the data integration fo</w:t>
      </w:r>
      <w:r w:rsidR="00C21B93">
        <w:t>r</w:t>
      </w:r>
      <w:r w:rsidR="00C21B93">
        <w:t>mat (along with any other formats that the data publisher wants to use), and what data are specialized to a degree that data integration by the providers is not warranted</w:t>
      </w:r>
      <w:r w:rsidR="009E5D8B">
        <w:t xml:space="preserve"> and delivery as packaged data products is sufficient</w:t>
      </w:r>
      <w:r w:rsidR="00C21B93">
        <w:t>. Criteria for such decisions will likely include how often that kind of data are known or e</w:t>
      </w:r>
      <w:r w:rsidR="00C21B93">
        <w:t>x</w:t>
      </w:r>
      <w:r w:rsidR="00C21B93">
        <w:t>pected to be used, the cost of obtaining or reproducing the data, and the expected useful lifetime of the d</w:t>
      </w:r>
      <w:r w:rsidR="00C21B93">
        <w:t>a</w:t>
      </w:r>
      <w:r w:rsidR="00C21B93">
        <w:t>ta.</w:t>
      </w:r>
    </w:p>
    <w:p w14:paraId="5F38884E" w14:textId="77777777" w:rsidR="00A35D36" w:rsidRPr="007A06C9" w:rsidRDefault="00A35D36" w:rsidP="00A35D36">
      <w:pPr>
        <w:pStyle w:val="Heading2"/>
      </w:pPr>
      <w:bookmarkStart w:id="7" w:name="_Toc311963730"/>
      <w:r w:rsidRPr="007A06C9">
        <w:t>USGIN Tools</w:t>
      </w:r>
      <w:bookmarkEnd w:id="3"/>
      <w:bookmarkEnd w:id="7"/>
    </w:p>
    <w:p w14:paraId="16D2018A" w14:textId="38F68607" w:rsidR="00A35D36" w:rsidRPr="007A06C9" w:rsidRDefault="009E5D8B" w:rsidP="00A35D36">
      <w:r>
        <w:t>The US Geoscience information network development effort to data has focused on mechanisms for data registration and discovery, and the development of interchange formats that provide a good balance b</w:t>
      </w:r>
      <w:r>
        <w:t>e</w:t>
      </w:r>
      <w:r>
        <w:t xml:space="preserve">tween expressive richness and complexity. </w:t>
      </w:r>
      <w:r w:rsidR="00A35D36" w:rsidRPr="007A06C9">
        <w:t>Web-accessible USGIN tools include the following:</w:t>
      </w:r>
    </w:p>
    <w:p w14:paraId="1191CAFA" w14:textId="0900E40F" w:rsidR="00A35D36" w:rsidRPr="007A06C9" w:rsidRDefault="00A35D36" w:rsidP="00A35D36">
      <w:r w:rsidRPr="007A06C9">
        <w:t>The USGIN Portal (</w:t>
      </w:r>
      <w:hyperlink r:id="rId18" w:history="1">
        <w:r w:rsidRPr="007A06C9">
          <w:rPr>
            <w:rStyle w:val="Hyperlink"/>
          </w:rPr>
          <w:t>http://usgin.org/</w:t>
        </w:r>
      </w:hyperlink>
      <w:r w:rsidRPr="007A06C9">
        <w:t xml:space="preserve">) </w:t>
      </w:r>
      <w:r w:rsidR="009E5D8B">
        <w:t>provides information resources for</w:t>
      </w:r>
      <w:r w:rsidRPr="007A06C9">
        <w:t xml:space="preserve"> a broad overview of USGIN, as well as tutorials, a glossary, and</w:t>
      </w:r>
      <w:r w:rsidR="008C6E35">
        <w:t xml:space="preserve"> links to other USGIN websites.</w:t>
      </w:r>
    </w:p>
    <w:p w14:paraId="21248302" w14:textId="2C6836F6" w:rsidR="00A35D36" w:rsidRPr="007A06C9" w:rsidRDefault="00A35D36" w:rsidP="00A35D36">
      <w:r w:rsidRPr="007A06C9">
        <w:t>The USGIN Metadata Wizard (</w:t>
      </w:r>
      <w:hyperlink r:id="rId19" w:history="1">
        <w:r w:rsidRPr="007A06C9">
          <w:rPr>
            <w:rStyle w:val="Hyperlink"/>
          </w:rPr>
          <w:t>http://mw.usgin.org</w:t>
        </w:r>
      </w:hyperlink>
      <w:r w:rsidRPr="007A06C9">
        <w:t xml:space="preserve">) </w:t>
      </w:r>
      <w:r w:rsidR="008C6E35">
        <w:t>provides a</w:t>
      </w:r>
      <w:r w:rsidRPr="007A06C9">
        <w:t xml:space="preserve"> tool </w:t>
      </w:r>
      <w:r w:rsidR="008C6E35">
        <w:t>to register online resources by crea</w:t>
      </w:r>
      <w:r w:rsidR="008C6E35">
        <w:t>t</w:t>
      </w:r>
      <w:r w:rsidR="008C6E35">
        <w:t xml:space="preserve">ing metadata records that will be harvested into </w:t>
      </w:r>
      <w:r w:rsidRPr="007A06C9">
        <w:t>the USGIN Metadata Cata</w:t>
      </w:r>
      <w:r w:rsidR="008C6E35">
        <w:t>log</w:t>
      </w:r>
      <w:r w:rsidRPr="007A06C9">
        <w:t>. The</w:t>
      </w:r>
      <w:r w:rsidR="008C6E35">
        <w:t xml:space="preserve"> metadata</w:t>
      </w:r>
      <w:r w:rsidRPr="007A06C9">
        <w:t xml:space="preserve"> records are </w:t>
      </w:r>
      <w:r w:rsidR="008C6E35">
        <w:t xml:space="preserve">the primary mechanism to support search, discovery, evaluation and access to online resources. </w:t>
      </w:r>
    </w:p>
    <w:p w14:paraId="10C2A152" w14:textId="3E550A51" w:rsidR="00A35D36" w:rsidRPr="007A06C9" w:rsidRDefault="00A35D36" w:rsidP="00A35D36">
      <w:r w:rsidRPr="007A06C9">
        <w:t>The USGIN Metadata Catalog (</w:t>
      </w:r>
      <w:hyperlink r:id="rId20" w:history="1">
        <w:r w:rsidRPr="007A06C9">
          <w:rPr>
            <w:rStyle w:val="Hyperlink"/>
          </w:rPr>
          <w:t>http://catalog.usgin.org/search</w:t>
        </w:r>
      </w:hyperlink>
      <w:r w:rsidRPr="007A06C9">
        <w:t xml:space="preserve">) </w:t>
      </w:r>
      <w:r w:rsidR="008C6E35">
        <w:t>is a web application that supports searc</w:t>
      </w:r>
      <w:r w:rsidR="008C6E35">
        <w:t>h</w:t>
      </w:r>
      <w:r w:rsidR="008C6E35">
        <w:t xml:space="preserve">ing the collection of metadata records to find information network resources. </w:t>
      </w:r>
    </w:p>
    <w:p w14:paraId="15B3861B" w14:textId="3BD1E5A0" w:rsidR="00A35D36" w:rsidRPr="007A06C9" w:rsidRDefault="00A35D36" w:rsidP="00A35D36">
      <w:r w:rsidRPr="007A06C9">
        <w:t>The USGIN Laboratory (</w:t>
      </w:r>
      <w:hyperlink r:id="rId21" w:history="1">
        <w:r w:rsidRPr="007A06C9">
          <w:rPr>
            <w:rStyle w:val="Hyperlink"/>
          </w:rPr>
          <w:t>http://lab.usgin.org/</w:t>
        </w:r>
      </w:hyperlink>
      <w:r w:rsidRPr="007A06C9">
        <w:t>)</w:t>
      </w:r>
      <w:r w:rsidR="008C6E35">
        <w:t xml:space="preserve"> is a web site intended to support community development of service profiles, interchange formats, and implementations that are the essence of the USGIN.  T</w:t>
      </w:r>
      <w:r w:rsidRPr="007A06C9">
        <w:t>h</w:t>
      </w:r>
      <w:r w:rsidR="008C6E35">
        <w:t>e site is a portal to</w:t>
      </w:r>
      <w:r w:rsidRPr="007A06C9">
        <w:t xml:space="preserve"> detailed information about USGIN specifications and discussion boards for dialogue and problem-solving.</w:t>
      </w:r>
    </w:p>
    <w:p w14:paraId="020C77A6" w14:textId="77777777" w:rsidR="004D56FA" w:rsidRDefault="004D56FA" w:rsidP="004D56FA">
      <w:pPr>
        <w:pStyle w:val="Heading2"/>
      </w:pPr>
      <w:bookmarkStart w:id="8" w:name="_Toc311963731"/>
      <w:r w:rsidRPr="007A06C9">
        <w:t>Document Structure</w:t>
      </w:r>
      <w:bookmarkEnd w:id="8"/>
    </w:p>
    <w:p w14:paraId="538EDB37" w14:textId="0828BD78" w:rsidR="00CB4005" w:rsidRPr="00CB4005" w:rsidRDefault="00CB4005" w:rsidP="00CB4005">
      <w:r>
        <w:t>(this is a working outline—update or remove for final draft)</w:t>
      </w:r>
    </w:p>
    <w:p w14:paraId="3356DFB7" w14:textId="4C5A3498" w:rsidR="004D56FA" w:rsidRDefault="00A35D36" w:rsidP="004D56FA">
      <w:r>
        <w:t>Introduction (this section) provides background on USGIN</w:t>
      </w:r>
    </w:p>
    <w:p w14:paraId="49D6B13C" w14:textId="1ADAC291" w:rsidR="00A35D36" w:rsidRDefault="00A35D36" w:rsidP="004D56FA">
      <w:r>
        <w:t>Use of specifications and standards</w:t>
      </w:r>
    </w:p>
    <w:p w14:paraId="3BA09757" w14:textId="6C5CFE5E" w:rsidR="00A35D36" w:rsidRDefault="00A35D36" w:rsidP="004D56FA">
      <w:r>
        <w:t>WMS</w:t>
      </w:r>
    </w:p>
    <w:p w14:paraId="556705F9" w14:textId="2884F05F" w:rsidR="00A35D36" w:rsidRDefault="00A35D36" w:rsidP="004D56FA">
      <w:r>
        <w:tab/>
        <w:t>Map service interoperability</w:t>
      </w:r>
    </w:p>
    <w:p w14:paraId="2D5171BB" w14:textId="07419534" w:rsidR="00A35D36" w:rsidRDefault="00A35D36" w:rsidP="004D56FA">
      <w:r>
        <w:tab/>
        <w:t>Styled layer descriptors</w:t>
      </w:r>
    </w:p>
    <w:p w14:paraId="6A6C54D4" w14:textId="5370D826" w:rsidR="00A35D36" w:rsidRDefault="00A35D36" w:rsidP="004D56FA">
      <w:r>
        <w:tab/>
        <w:t>Deployment platforms</w:t>
      </w:r>
    </w:p>
    <w:p w14:paraId="7BEE7D15" w14:textId="460D1BD2" w:rsidR="00A35D36" w:rsidRDefault="00A35D36" w:rsidP="004D56FA">
      <w:r>
        <w:t>WFS</w:t>
      </w:r>
    </w:p>
    <w:p w14:paraId="7A05A80E" w14:textId="33E81B4E" w:rsidR="00A35D36" w:rsidRDefault="00A35D36" w:rsidP="004D56FA">
      <w:r>
        <w:tab/>
        <w:t>Simple vs complex features</w:t>
      </w:r>
    </w:p>
    <w:p w14:paraId="170C6DE4" w14:textId="34B3E5B7" w:rsidR="00A35D36" w:rsidRDefault="00A35D36" w:rsidP="004D56FA">
      <w:r>
        <w:tab/>
        <w:t>Content models</w:t>
      </w:r>
    </w:p>
    <w:p w14:paraId="172655BD" w14:textId="5173236E" w:rsidR="00A35D36" w:rsidRDefault="00A35D36" w:rsidP="004D56FA">
      <w:r>
        <w:tab/>
        <w:t>Encoding schemes</w:t>
      </w:r>
    </w:p>
    <w:p w14:paraId="7B9D026E" w14:textId="62DC8D0E" w:rsidR="00A35D36" w:rsidRDefault="00A35D36" w:rsidP="004D56FA">
      <w:r>
        <w:tab/>
        <w:t>Versioning</w:t>
      </w:r>
    </w:p>
    <w:p w14:paraId="45082233" w14:textId="77777777" w:rsidR="004D56FA" w:rsidRDefault="004D56FA" w:rsidP="00A35D36">
      <w:pPr>
        <w:ind w:left="720"/>
      </w:pPr>
      <w:r>
        <w:tab/>
        <w:t>Services</w:t>
      </w:r>
    </w:p>
    <w:p w14:paraId="6414CBA0" w14:textId="77777777" w:rsidR="004D56FA" w:rsidRDefault="004D56FA" w:rsidP="00A35D36">
      <w:pPr>
        <w:ind w:left="720"/>
      </w:pPr>
      <w:r>
        <w:tab/>
        <w:t>Content models</w:t>
      </w:r>
    </w:p>
    <w:p w14:paraId="0CD4B5CF" w14:textId="77777777" w:rsidR="004D56FA" w:rsidRDefault="004D56FA" w:rsidP="00A35D36">
      <w:pPr>
        <w:ind w:left="720"/>
      </w:pPr>
      <w:r>
        <w:tab/>
        <w:t>Schema</w:t>
      </w:r>
    </w:p>
    <w:p w14:paraId="421C319F" w14:textId="77777777" w:rsidR="00A35D36" w:rsidRDefault="00A35D36" w:rsidP="004D56FA">
      <w:r>
        <w:t>CSW</w:t>
      </w:r>
    </w:p>
    <w:p w14:paraId="2E1B72A6" w14:textId="77777777" w:rsidR="00A35D36" w:rsidRDefault="00A35D36" w:rsidP="004D56FA">
      <w:r>
        <w:t>Gridded data services</w:t>
      </w:r>
    </w:p>
    <w:p w14:paraId="574F8344" w14:textId="6E0A0EA3" w:rsidR="004D56FA" w:rsidRDefault="004D56FA" w:rsidP="00A35D36">
      <w:r>
        <w:t>Naming conventions</w:t>
      </w:r>
    </w:p>
    <w:p w14:paraId="206BA2F8" w14:textId="77777777" w:rsidR="004D56FA" w:rsidRDefault="004D56FA" w:rsidP="004D56FA">
      <w:r>
        <w:t>Validation</w:t>
      </w:r>
    </w:p>
    <w:p w14:paraId="5C57C0B6" w14:textId="77777777" w:rsidR="004D56FA" w:rsidRPr="007A06C9" w:rsidRDefault="004D56FA" w:rsidP="004D56FA">
      <w:r>
        <w:t>Service metadata content—getCapabilities documents</w:t>
      </w:r>
    </w:p>
    <w:p w14:paraId="71BF212D" w14:textId="77777777" w:rsidR="00034A96" w:rsidRDefault="00034A96" w:rsidP="00223E76">
      <w:pPr>
        <w:pStyle w:val="Heading1"/>
      </w:pPr>
      <w:bookmarkStart w:id="9" w:name="_Toc311963732"/>
      <w:bookmarkStart w:id="10" w:name="_Toc311470054"/>
      <w:bookmarkEnd w:id="4"/>
      <w:r>
        <w:t>Identifiers</w:t>
      </w:r>
      <w:bookmarkEnd w:id="9"/>
    </w:p>
    <w:p w14:paraId="113C630F" w14:textId="4F3449C9" w:rsidR="003203BD" w:rsidRDefault="001F463C" w:rsidP="001F463C">
      <w:r>
        <w:t>The ability to identify resources</w:t>
      </w:r>
      <w:r w:rsidR="008C6E35">
        <w:t xml:space="preserve"> and use those identifiers to locate useful representations of the resource</w:t>
      </w:r>
      <w:r>
        <w:t xml:space="preserve"> is a key functional requirement for binding metadata descriptions to the described resource, </w:t>
      </w:r>
      <w:r w:rsidR="003203BD">
        <w:t>locating r</w:t>
      </w:r>
      <w:r w:rsidR="003203BD">
        <w:t>e</w:t>
      </w:r>
      <w:r w:rsidR="003203BD">
        <w:t xml:space="preserve">sources, </w:t>
      </w:r>
      <w:r>
        <w:t xml:space="preserve">and for asserting relationships between resources. </w:t>
      </w:r>
      <w:r w:rsidR="00054EA9" w:rsidRPr="00054EA9">
        <w:t>In the World Wide Web, identifiers are bit streams</w:t>
      </w:r>
      <w:r w:rsidR="00054EA9">
        <w:t xml:space="preserve">, and these are most commonly alphanumeric strings that conform to </w:t>
      </w:r>
      <w:r w:rsidR="00054EA9" w:rsidRPr="00054EA9">
        <w:t>the IETF specification for uniform resource identifier (URI)</w:t>
      </w:r>
      <w:r w:rsidR="00054EA9">
        <w:t xml:space="preserve"> </w:t>
      </w:r>
      <w:r w:rsidR="00054EA9" w:rsidRPr="00054EA9">
        <w:t>syntax (IETF RFC3986)</w:t>
      </w:r>
      <w:r w:rsidR="00054EA9">
        <w:t xml:space="preserve">.  </w:t>
      </w:r>
      <w:r w:rsidR="00054EA9" w:rsidRPr="00054EA9">
        <w:t>For the meaning of the identifier to be di</w:t>
      </w:r>
      <w:r w:rsidR="00054EA9" w:rsidRPr="00054EA9">
        <w:t>s</w:t>
      </w:r>
      <w:r w:rsidR="00054EA9" w:rsidRPr="00054EA9">
        <w:t>covered, there must be a dereferencing mechanism that yields a description of the identified thing in a form useful to the requesting agent.</w:t>
      </w:r>
      <w:r w:rsidR="00054EA9">
        <w:t xml:space="preserve"> This requirement has led to the emergence of URI schemes that use the http-protocol for dereferencing</w:t>
      </w:r>
      <w:r w:rsidR="003203BD">
        <w:t xml:space="preserve">, with syntax specified by </w:t>
      </w:r>
      <w:r w:rsidR="00054EA9" w:rsidRPr="00054EA9">
        <w:t>the more specific scheme defined for use with hyper-text transfer protocol (</w:t>
      </w:r>
      <w:r w:rsidR="003203BD">
        <w:t>IETF</w:t>
      </w:r>
      <w:r w:rsidR="00054EA9" w:rsidRPr="00054EA9">
        <w:t xml:space="preserve"> RFC2616</w:t>
      </w:r>
      <w:r w:rsidR="003203BD">
        <w:t>,</w:t>
      </w:r>
      <w:r w:rsidR="00054EA9" w:rsidRPr="00054EA9">
        <w:t xml:space="preserve"> based on now supe</w:t>
      </w:r>
      <w:r w:rsidR="00054EA9" w:rsidRPr="00054EA9">
        <w:t>r</w:t>
      </w:r>
      <w:r w:rsidR="00054EA9" w:rsidRPr="00054EA9">
        <w:t>seded RFC2396 URI syntax</w:t>
      </w:r>
      <w:r w:rsidR="003203BD">
        <w:t>)</w:t>
      </w:r>
      <w:r w:rsidR="00054EA9" w:rsidRPr="00054EA9">
        <w:t>.</w:t>
      </w:r>
      <w:r w:rsidR="003203BD">
        <w:t xml:space="preserve"> </w:t>
      </w:r>
      <w:r w:rsidR="008C6E35">
        <w:t>This is because the world-wide web infrastructure that is already in-place, well tested, and widely deployed can be used to dereference http URIs to electronically accessible representations of resources.</w:t>
      </w:r>
    </w:p>
    <w:p w14:paraId="4754DC1B" w14:textId="0C72382F" w:rsidR="001F463C" w:rsidRDefault="003203BD" w:rsidP="001F463C">
      <w:r>
        <w:t xml:space="preserve">USGIN has developed an http URI scheme </w:t>
      </w:r>
      <w:r w:rsidR="00415259">
        <w:t>with</w:t>
      </w:r>
      <w:r w:rsidR="001F463C">
        <w:t xml:space="preserve"> syntax summarized as:</w:t>
      </w:r>
    </w:p>
    <w:p w14:paraId="0CD39FD7" w14:textId="1D8CCE47" w:rsidR="001F463C" w:rsidRDefault="001F463C" w:rsidP="001F463C">
      <w:r>
        <w:t>ginURI = "http:" "//" uriHost “/” URIscheme “/” nameAuthority “/” resourcePath [“/” resourceSpecifi</w:t>
      </w:r>
      <w:r>
        <w:t>c</w:t>
      </w:r>
      <w:r>
        <w:t>String] [( “/” / “/” representationPart )]</w:t>
      </w:r>
    </w:p>
    <w:p w14:paraId="74BF2917" w14:textId="43DF77A8" w:rsidR="00415259" w:rsidRDefault="00415259" w:rsidP="00034A96">
      <w:r>
        <w:t xml:space="preserve">The reader is directed to </w:t>
      </w:r>
      <w:r w:rsidRPr="00415259">
        <w:rPr>
          <w:i/>
        </w:rPr>
        <w:t>USGIN URI Policies</w:t>
      </w:r>
      <w:r>
        <w:t xml:space="preserve"> (</w:t>
      </w:r>
      <w:hyperlink r:id="rId22" w:history="1">
        <w:r w:rsidRPr="004A12B7">
          <w:rPr>
            <w:rStyle w:val="Hyperlink"/>
          </w:rPr>
          <w:t>http://repository.usgin.org/uri_gin/usgin/dlio/331</w:t>
        </w:r>
      </w:hyperlink>
      <w:r>
        <w:t>), for an in-depth discussion of requirements and more complete specification of the syntax and intention.</w:t>
      </w:r>
    </w:p>
    <w:p w14:paraId="1C23BF33" w14:textId="35C4028D" w:rsidR="00415259" w:rsidRDefault="00415259" w:rsidP="00415259">
      <w:r>
        <w:t xml:space="preserve">Because URIs are meant to be stable and reliable, whereas the web-locations where representations for identified resources are retrieved are subject to change, most operational identification systems introduce a level of indirection between the http URI and the URL that retrieves a representation </w:t>
      </w:r>
      <w:r w:rsidR="00F47A2D">
        <w:t>of the identified resource</w:t>
      </w:r>
      <w:r>
        <w:t>. A widely used example is the Handle System (</w:t>
      </w:r>
      <w:hyperlink r:id="rId23" w:history="1">
        <w:r w:rsidRPr="004A12B7">
          <w:rPr>
            <w:rStyle w:val="Hyperlink"/>
          </w:rPr>
          <w:t>http://www.handle.net/</w:t>
        </w:r>
      </w:hyperlink>
      <w:r>
        <w:t>)</w:t>
      </w:r>
      <w:r w:rsidR="00BF7E08">
        <w:t>. Two handle system</w:t>
      </w:r>
      <w:r>
        <w:t xml:space="preserve"> i</w:t>
      </w:r>
      <w:r>
        <w:t>m</w:t>
      </w:r>
      <w:r>
        <w:t>plementation</w:t>
      </w:r>
      <w:r w:rsidR="00BF7E08">
        <w:t>s</w:t>
      </w:r>
      <w:r>
        <w:t xml:space="preserve"> </w:t>
      </w:r>
      <w:r w:rsidR="00BF7E08">
        <w:t>that are of particular interest for USGIN are the</w:t>
      </w:r>
      <w:r>
        <w:t xml:space="preserve"> </w:t>
      </w:r>
      <w:r w:rsidRPr="00415259">
        <w:t>Digital Object Identifier (DOI</w:t>
      </w:r>
      <w:r w:rsidRPr="00415259">
        <w:rPr>
          <w:vertAlign w:val="superscript"/>
        </w:rPr>
        <w:t>®</w:t>
      </w:r>
      <w:r w:rsidRPr="00415259">
        <w:t xml:space="preserve">) System </w:t>
      </w:r>
      <w:r>
        <w:t>(</w:t>
      </w:r>
      <w:hyperlink r:id="rId24" w:history="1">
        <w:r w:rsidRPr="004A12B7">
          <w:rPr>
            <w:rStyle w:val="Hyperlink"/>
          </w:rPr>
          <w:t>http://www.doi.org/factsheets/DOIIdentifierSpecs.html</w:t>
        </w:r>
      </w:hyperlink>
      <w:r>
        <w:t xml:space="preserve">) and </w:t>
      </w:r>
      <w:r w:rsidR="00BF7E08" w:rsidRPr="00BF7E08">
        <w:t xml:space="preserve">International Geo Sample Number </w:t>
      </w:r>
      <w:r w:rsidR="00BF7E08">
        <w:t>(</w:t>
      </w:r>
      <w:r w:rsidR="00BF7E08" w:rsidRPr="00BF7E08">
        <w:t>IGSN</w:t>
      </w:r>
      <w:r w:rsidR="00BF7E08">
        <w:t xml:space="preserve">, </w:t>
      </w:r>
      <w:hyperlink r:id="rId25" w:history="1">
        <w:r w:rsidR="00BF7E08" w:rsidRPr="004A12B7">
          <w:rPr>
            <w:rStyle w:val="Hyperlink"/>
          </w:rPr>
          <w:t>http://www.igsn.org/</w:t>
        </w:r>
      </w:hyperlink>
      <w:r w:rsidR="00BF7E08">
        <w:t xml:space="preserve">). USGIN has deployed a similar URI dereferencing service for identifiers based on the USGIN URI scheme at </w:t>
      </w:r>
      <w:hyperlink r:id="rId26" w:history="1">
        <w:r w:rsidR="00BF7E08" w:rsidRPr="004A12B7">
          <w:rPr>
            <w:rStyle w:val="Hyperlink"/>
          </w:rPr>
          <w:t>http://resources.usgin.org/</w:t>
        </w:r>
      </w:hyperlink>
      <w:r w:rsidR="00BF7E08">
        <w:t xml:space="preserve">. </w:t>
      </w:r>
      <w:r w:rsidR="00F47A2D">
        <w:t xml:space="preserve"> </w:t>
      </w:r>
    </w:p>
    <w:p w14:paraId="340CC3AD" w14:textId="77777777" w:rsidR="005A3CB0" w:rsidRDefault="0092370E" w:rsidP="00034A96">
      <w:r>
        <w:t>USGIN recommends that all digital resources (information resources) be assigned</w:t>
      </w:r>
      <w:r w:rsidR="00034A96">
        <w:t xml:space="preserve"> Digital Object Identif</w:t>
      </w:r>
      <w:r w:rsidR="00034A96">
        <w:t>i</w:t>
      </w:r>
      <w:r w:rsidR="00034A96">
        <w:t>ers (DOI)</w:t>
      </w:r>
      <w:r>
        <w:t>. Resources that are uploaded to a USGIN repository will be assigned an identifier by that repo</w:t>
      </w:r>
      <w:r>
        <w:t>s</w:t>
      </w:r>
      <w:r>
        <w:t>itory, which can be used if a DOI is not assigned. Physical specimens of Earth Material should be a</w:t>
      </w:r>
      <w:r>
        <w:t>s</w:t>
      </w:r>
      <w:r>
        <w:t>signed IGSN identifiers. The AASG and USGS are developing an IGSN profile for use in the USGIN community, but this is not yet available.</w:t>
      </w:r>
      <w:r w:rsidR="005A3CB0">
        <w:t xml:space="preserve"> This profile will include a definition of the minimum descriptive metadata that must accompany a sample registration. </w:t>
      </w:r>
    </w:p>
    <w:p w14:paraId="7E97E045" w14:textId="6D50A9BD" w:rsidR="005A3CB0" w:rsidRDefault="005A3CB0" w:rsidP="00034A96">
      <w:r>
        <w:t>Any USGIN participant may utilize the USGIN URI dereferencing service. The procedure is as follows</w:t>
      </w:r>
      <w:r w:rsidR="00D438CC">
        <w:t xml:space="preserve"> (see USGIN URI minting and dereferencing tutorial for more in-depth guidance)</w:t>
      </w:r>
      <w:r>
        <w:t>.</w:t>
      </w:r>
    </w:p>
    <w:p w14:paraId="352A7844" w14:textId="3C78BB59" w:rsidR="0092370E" w:rsidRDefault="005A3CB0" w:rsidP="005A3CB0">
      <w:pPr>
        <w:numPr>
          <w:ilvl w:val="0"/>
          <w:numId w:val="20"/>
        </w:numPr>
      </w:pPr>
      <w:r>
        <w:t xml:space="preserve">Request registration of a naming authority </w:t>
      </w:r>
      <w:r w:rsidR="005C3BEE">
        <w:t xml:space="preserve">abbreviation. This is a 3- to 6-character string </w:t>
      </w:r>
      <w:r w:rsidR="00F47A2D">
        <w:t>(t</w:t>
      </w:r>
      <w:r w:rsidR="00F47A2D">
        <w:t>o</w:t>
      </w:r>
      <w:r w:rsidR="00F47A2D">
        <w:t xml:space="preserve">ken) </w:t>
      </w:r>
      <w:r w:rsidR="005C3BEE">
        <w:t>that uniquely identifies the organization minting the URI, and becomes the nameAutho</w:t>
      </w:r>
      <w:r w:rsidR="005C3BEE">
        <w:t>r</w:t>
      </w:r>
      <w:r w:rsidR="005C3BEE">
        <w:t xml:space="preserve">ity part of URIs. </w:t>
      </w:r>
      <w:r w:rsidR="00F47A2D">
        <w:t>The r</w:t>
      </w:r>
      <w:r w:rsidR="005C3BEE">
        <w:t xml:space="preserve">ole </w:t>
      </w:r>
      <w:r w:rsidR="00F47A2D">
        <w:t xml:space="preserve">of the name authority token </w:t>
      </w:r>
      <w:r w:rsidR="005C3BEE">
        <w:t>is to identify a subset namespace of the uri-gin namespace that is managed by that authority.</w:t>
      </w:r>
    </w:p>
    <w:p w14:paraId="500FF6C1" w14:textId="75AB0E05" w:rsidR="005C3BEE" w:rsidRDefault="005C3BEE" w:rsidP="005A3CB0">
      <w:pPr>
        <w:numPr>
          <w:ilvl w:val="0"/>
          <w:numId w:val="20"/>
        </w:numPr>
      </w:pPr>
      <w:r>
        <w:t>URIs are generated in the name authority space by determining a resourcePath URI part for each type of resource to be identified. The conceptual level of typing is analogous to FRBR work or expression</w:t>
      </w:r>
      <w:r w:rsidR="00F47A2D">
        <w:t xml:space="preserve"> (see Tillett, 2004-02)</w:t>
      </w:r>
      <w:r>
        <w:t xml:space="preserve">. </w:t>
      </w:r>
    </w:p>
    <w:p w14:paraId="3C9085D6" w14:textId="217C9984" w:rsidR="0009533E" w:rsidRDefault="005C3BEE" w:rsidP="005A3CB0">
      <w:pPr>
        <w:numPr>
          <w:ilvl w:val="0"/>
          <w:numId w:val="20"/>
        </w:numPr>
      </w:pPr>
      <w:r>
        <w:t xml:space="preserve">Determined the pattern used to generate resourceSpecificStrings that identify instances of </w:t>
      </w:r>
      <w:r w:rsidR="0009533E">
        <w:t>a particular</w:t>
      </w:r>
      <w:r>
        <w:t xml:space="preserve"> resource type. </w:t>
      </w:r>
      <w:r w:rsidR="00F47A2D">
        <w:t>If resources have hierarchical part-whole internal structure, it may be useful to reflect this structure in a path-like syntax, e.g. book/chapter/section/paragraph.  This segment identifies a particular instance of the resource type specified by the resourcePath.</w:t>
      </w:r>
      <w:r w:rsidR="00F47A2D" w:rsidRPr="00F47A2D">
        <w:t xml:space="preserve"> </w:t>
      </w:r>
      <w:r w:rsidR="00F47A2D">
        <w:t>If the target resource is versioned, this identifier segment should include versioning info</w:t>
      </w:r>
      <w:r w:rsidR="00F47A2D">
        <w:t>r</w:t>
      </w:r>
      <w:r w:rsidR="00F47A2D">
        <w:t>mation.</w:t>
      </w:r>
      <w:r w:rsidR="00F47A2D">
        <w:t xml:space="preserve"> Versioning at this level should in general be related to the intellectual content of the resource.</w:t>
      </w:r>
    </w:p>
    <w:p w14:paraId="12002EA6" w14:textId="441A1F0A" w:rsidR="0009533E" w:rsidRDefault="005C3BEE" w:rsidP="0009533E">
      <w:pPr>
        <w:numPr>
          <w:ilvl w:val="0"/>
          <w:numId w:val="20"/>
        </w:numPr>
      </w:pPr>
      <w:r>
        <w:t>If particular representations (FRBR manifestations</w:t>
      </w:r>
      <w:r w:rsidR="0009533E">
        <w:t>) are to be identified, rules or patterns for generating the representationPart should be defined.</w:t>
      </w:r>
      <w:r w:rsidR="00F47A2D">
        <w:t xml:space="preserve"> Versioning may be specified at this level as well, but in general will have to do with versions of file formats or data structures, not the intellectual or information content.</w:t>
      </w:r>
    </w:p>
    <w:p w14:paraId="1B211AD5" w14:textId="7D4F77D8" w:rsidR="0009533E" w:rsidRDefault="0009533E" w:rsidP="0009533E">
      <w:r>
        <w:t xml:space="preserve">The key aspect of defining the </w:t>
      </w:r>
      <w:r w:rsidR="00F47A2D">
        <w:t>URI</w:t>
      </w:r>
      <w:r>
        <w:t xml:space="preserve"> syntax is that it must be possible using regular expressions to define the mapping between the USGIN URI and a URL </w:t>
      </w:r>
      <w:r w:rsidR="00F47A2D">
        <w:t>that will retrieve</w:t>
      </w:r>
      <w:r>
        <w:t xml:space="preserve"> the desired representation. Different rules for the URI to URL mapping in the dereferencing service may be defined for different URI pa</w:t>
      </w:r>
      <w:r>
        <w:t>t</w:t>
      </w:r>
      <w:r>
        <w:t>terns, as long as regular expressions can be used to assign any incoming URI to the mapping rule to red</w:t>
      </w:r>
      <w:r>
        <w:t>i</w:t>
      </w:r>
      <w:r>
        <w:t>rect to the correct URL. The USGIN dereferencing service can be configured to accommodate content negoti</w:t>
      </w:r>
      <w:r>
        <w:t>a</w:t>
      </w:r>
      <w:r>
        <w:t>tion with the URI GET request, and to map different representationParts to different content types.</w:t>
      </w:r>
    </w:p>
    <w:p w14:paraId="2A6B7191" w14:textId="02AC0682" w:rsidR="00034A96" w:rsidRPr="00034A96" w:rsidRDefault="0009533E" w:rsidP="00034A96">
      <w:pPr>
        <w:numPr>
          <w:ilvl w:val="0"/>
          <w:numId w:val="20"/>
        </w:numPr>
      </w:pPr>
      <w:r>
        <w:t>Define the regular expressions and mapping rules to map from the naming authority’s URIs to appropriate URLs and content types using the administration interface at r</w:t>
      </w:r>
      <w:r>
        <w:t>e</w:t>
      </w:r>
      <w:r>
        <w:t>sources.usgin.org.</w:t>
      </w:r>
    </w:p>
    <w:p w14:paraId="4327C499" w14:textId="4C689CE7" w:rsidR="004D56FA" w:rsidRPr="007A06C9" w:rsidRDefault="004D56FA" w:rsidP="00223E76">
      <w:pPr>
        <w:pStyle w:val="Heading1"/>
      </w:pPr>
      <w:bookmarkStart w:id="11" w:name="_Toc311963733"/>
      <w:r w:rsidRPr="007A06C9">
        <w:t xml:space="preserve">USGIN </w:t>
      </w:r>
      <w:bookmarkEnd w:id="10"/>
      <w:r w:rsidR="002A3741">
        <w:t>Service</w:t>
      </w:r>
      <w:r w:rsidR="0053086C">
        <w:t xml:space="preserve"> Profiles</w:t>
      </w:r>
      <w:bookmarkEnd w:id="11"/>
    </w:p>
    <w:p w14:paraId="769BFD35" w14:textId="4B1965CD" w:rsidR="00034A96" w:rsidRDefault="000137C4" w:rsidP="00034A96">
      <w:bookmarkStart w:id="12" w:name="_Toc311470050"/>
      <w:bookmarkEnd w:id="5"/>
      <w:r>
        <w:t>For datasets published via web services, USGIN is currently advocating use of the OpenGeospatial Co</w:t>
      </w:r>
      <w:r>
        <w:t>n</w:t>
      </w:r>
      <w:r>
        <w:t>sortium sui</w:t>
      </w:r>
      <w:r w:rsidR="00FC606F">
        <w:t>te of services, including the</w:t>
      </w:r>
      <w:r>
        <w:t xml:space="preserve"> Web Map Service (WMS), Web Feature Service (WFS), and for gridded (raster) datasets, the NCAR OpenDAP protocol. Adoption of these particular service pr</w:t>
      </w:r>
      <w:r>
        <w:t>o</w:t>
      </w:r>
      <w:r>
        <w:t>tocol</w:t>
      </w:r>
      <w:r w:rsidR="00FC606F">
        <w:t>s</w:t>
      </w:r>
      <w:r>
        <w:t xml:space="preserve"> is based on the availability of client and server applications, demonstrated utility based on existing se</w:t>
      </w:r>
      <w:r>
        <w:t>r</w:t>
      </w:r>
      <w:r>
        <w:t>vices. We recognize that other date encoding schemes and services are constantly being developed and tested, and that a successful USGIN will evolve to utilize new technology as it becomes proven and available. This is meant to be a production system, true cy</w:t>
      </w:r>
      <w:bookmarkStart w:id="13" w:name="_GoBack"/>
      <w:bookmarkEnd w:id="13"/>
      <w:r>
        <w:t>berinfrastructure, not an experimental prototype.</w:t>
      </w:r>
      <w:r w:rsidR="00BB1FE3">
        <w:t xml:space="preserve"> This chapter specifies the core metadata content model, basic service protocols adopted for initial USGIN se</w:t>
      </w:r>
      <w:r w:rsidR="00BB1FE3">
        <w:t>r</w:t>
      </w:r>
      <w:r w:rsidR="00BB1FE3">
        <w:t xml:space="preserve">vices. Discussion of implementation of service instances and </w:t>
      </w:r>
      <w:r w:rsidR="002C7A3A">
        <w:t>XML</w:t>
      </w:r>
      <w:r w:rsidR="00BB1FE3">
        <w:t xml:space="preserve"> encoding schemes is included in the following chapter.</w:t>
      </w:r>
    </w:p>
    <w:p w14:paraId="32710C4D" w14:textId="15726A95" w:rsidR="002A3741" w:rsidRDefault="002A3741" w:rsidP="002A3741">
      <w:pPr>
        <w:pStyle w:val="Heading2"/>
      </w:pPr>
      <w:bookmarkStart w:id="14" w:name="_Toc311963734"/>
      <w:bookmarkStart w:id="15" w:name="_Toc311470056"/>
      <w:bookmarkEnd w:id="12"/>
      <w:r>
        <w:t>Metadata Profile</w:t>
      </w:r>
      <w:bookmarkEnd w:id="14"/>
    </w:p>
    <w:p w14:paraId="2DA93877" w14:textId="412E34AC" w:rsidR="008B2CAA" w:rsidRDefault="0049419E" w:rsidP="008B3E68">
      <w:r>
        <w:t>The USGIN</w:t>
      </w:r>
      <w:r w:rsidR="002A3741" w:rsidRPr="007A06C9">
        <w:t xml:space="preserve"> catalog </w:t>
      </w:r>
      <w:r>
        <w:t>is a collection of</w:t>
      </w:r>
      <w:r w:rsidR="002A3741" w:rsidRPr="007A06C9">
        <w:t xml:space="preserve"> metadata records </w:t>
      </w:r>
      <w:r>
        <w:t>describing resources</w:t>
      </w:r>
      <w:r w:rsidR="002A3741" w:rsidRPr="007A06C9">
        <w:t xml:space="preserve"> hosted by data providers</w:t>
      </w:r>
      <w:r w:rsidR="008B3E68">
        <w:t>.</w:t>
      </w:r>
      <w:r>
        <w:t xml:space="preserve"> The collection is unified by a shared content model, protocols for searching,</w:t>
      </w:r>
      <w:r w:rsidRPr="0049419E">
        <w:t xml:space="preserve"> </w:t>
      </w:r>
      <w:r>
        <w:t>and conventions for encoding metadata content. This collection of metadata records is a cloud resource</w:t>
      </w:r>
      <w:r w:rsidR="005805A3">
        <w:t>; it is not necessarily housed in any single location. Because the metadata interchange format and content are standardized, metadata can be harvested between any repositories in the network. We anticipate a variety of aggregating servers that may specialize in particular subdomains, offer community annotations or other social networking fun</w:t>
      </w:r>
      <w:r w:rsidR="005805A3">
        <w:t>c</w:t>
      </w:r>
      <w:r w:rsidR="005805A3">
        <w:t xml:space="preserve">tions, or offer value added searching for example semantic searches. </w:t>
      </w:r>
      <w:r w:rsidR="008B2CAA">
        <w:t xml:space="preserve">This section documents the metadata content specification </w:t>
      </w:r>
      <w:r w:rsidR="005A7BDA">
        <w:t>and the service protocol for searching metadata. Encoding of metadata in inte</w:t>
      </w:r>
      <w:r w:rsidR="005A7BDA">
        <w:t>r</w:t>
      </w:r>
      <w:r w:rsidR="005A7BDA">
        <w:t xml:space="preserve">change document is documented in section </w:t>
      </w:r>
      <w:r w:rsidR="005A7BDA">
        <w:fldChar w:fldCharType="begin"/>
      </w:r>
      <w:r w:rsidR="005A7BDA">
        <w:instrText xml:space="preserve"> REF _Ref312133858 \w \h </w:instrText>
      </w:r>
      <w:r w:rsidR="005A7BDA">
        <w:fldChar w:fldCharType="separate"/>
      </w:r>
      <w:r w:rsidR="005A7BDA">
        <w:t>4.3</w:t>
      </w:r>
      <w:r w:rsidR="005A7BDA">
        <w:fldChar w:fldCharType="end"/>
      </w:r>
      <w:r w:rsidR="005A7BDA">
        <w:t xml:space="preserve"> </w:t>
      </w:r>
      <w:r w:rsidR="005A7BDA">
        <w:fldChar w:fldCharType="begin"/>
      </w:r>
      <w:r w:rsidR="005A7BDA">
        <w:instrText xml:space="preserve"> REF _Ref312133858 \h </w:instrText>
      </w:r>
      <w:r w:rsidR="005A7BDA">
        <w:fldChar w:fldCharType="separate"/>
      </w:r>
      <w:r w:rsidR="005A7BDA">
        <w:t>Metadata encoding</w:t>
      </w:r>
      <w:r w:rsidR="005A7BDA">
        <w:fldChar w:fldCharType="end"/>
      </w:r>
      <w:r w:rsidR="005A7BDA">
        <w:t>.</w:t>
      </w:r>
    </w:p>
    <w:p w14:paraId="49A6CE92" w14:textId="66CCEDCE" w:rsidR="008B3E68" w:rsidRDefault="005A7BDA" w:rsidP="008B3E68">
      <w:r>
        <w:t xml:space="preserve">The distinction between data and metadata is tricky. For the purposes of USGIN, we consider metadata first and foremost a finding aid to locate and evaluate resources for use.  </w:t>
      </w:r>
      <w:r w:rsidR="008B3E68">
        <w:t>Metadata records should be cr</w:t>
      </w:r>
      <w:r w:rsidR="008B3E68">
        <w:t>e</w:t>
      </w:r>
      <w:r w:rsidR="008B3E68">
        <w:t>ated and provided to a network catalog for any resource that is meant to be accessible individually.</w:t>
      </w:r>
      <w:r>
        <w:t xml:space="preserve"> </w:t>
      </w:r>
      <w:r w:rsidR="008B3E68">
        <w:t>Ind</w:t>
      </w:r>
      <w:r w:rsidR="008B3E68">
        <w:t>i</w:t>
      </w:r>
      <w:r w:rsidR="008B3E68">
        <w:t>vidual documents require one metadata record per document</w:t>
      </w:r>
      <w:r w:rsidR="00D13619">
        <w:t xml:space="preserve"> (FRBR ‘work’ or ‘expression’, Tillman 2004)</w:t>
      </w:r>
      <w:r w:rsidR="008B3E68">
        <w:t>. Some document types may consist of a bundle of files, e.g. ESRI shape file. In general these should be bundled into a single file like a zip archive or UNIX tar file. The metadata must include the URL at which the document can be accessed.  These documents might be scans of well logs, scanned r</w:t>
      </w:r>
      <w:r w:rsidR="008B3E68">
        <w:t>e</w:t>
      </w:r>
      <w:r w:rsidR="008B3E68">
        <w:t xml:space="preserve">ports or publications, or data in a spreadsheet, such as an Excel file.  </w:t>
      </w:r>
    </w:p>
    <w:p w14:paraId="1F4F8677" w14:textId="1714B402" w:rsidR="008B3E68" w:rsidRDefault="008B3E68" w:rsidP="008B3E68">
      <w:r>
        <w:t>Datasets include internal record level source information, documenting details of observation or mea</w:t>
      </w:r>
      <w:r>
        <w:t>s</w:t>
      </w:r>
      <w:r>
        <w:t xml:space="preserve">urement procedure and other information specific to a particular data type. This includes information such as location, data and time of observations, and the source of the data.  These metadata are delivered with the data, and only summarized in the dataset metadata that are published to the </w:t>
      </w:r>
      <w:r w:rsidR="00E05EE2">
        <w:t>USGIN catalog.</w:t>
      </w:r>
    </w:p>
    <w:p w14:paraId="42681462" w14:textId="0B653323" w:rsidR="002A3741" w:rsidRDefault="008B3E68" w:rsidP="008B3E68">
      <w:r>
        <w:t xml:space="preserve">The required metadata content </w:t>
      </w:r>
      <w:r w:rsidR="00E05EE2">
        <w:t xml:space="preserve">is </w:t>
      </w:r>
      <w:r>
        <w:t xml:space="preserve">documented in </w:t>
      </w:r>
      <w:r w:rsidR="00E05EE2">
        <w:t>‘</w:t>
      </w:r>
    </w:p>
    <w:p w14:paraId="65781CA0" w14:textId="77777777" w:rsidR="00034A96" w:rsidRDefault="0053086C" w:rsidP="0053086C">
      <w:r>
        <w:t>Providing quality information to evaluate system resources requires criteria that can be used to filter data and categorize them according to established and user-defined quality levels. These quality filters will vary depending on the type of data and their targeted use.</w:t>
      </w:r>
      <w:r w:rsidR="00034A96" w:rsidRPr="00034A96">
        <w:t xml:space="preserve"> </w:t>
      </w:r>
    </w:p>
    <w:p w14:paraId="78921AF6" w14:textId="4E99101A" w:rsidR="0053086C" w:rsidRDefault="00034A96" w:rsidP="0053086C">
      <w:r>
        <w:t xml:space="preserve">Standard measures of "quality" should be available. E.G. variability, bias, systematic </w:t>
      </w:r>
      <w:r w:rsidR="00D13619">
        <w:t>error</w:t>
      </w:r>
      <w:r>
        <w:t>, imprecision, accuracy, precision, reproducibility, etc.</w:t>
      </w:r>
      <w:r w:rsidR="0053086C">
        <w:t xml:space="preserve"> </w:t>
      </w:r>
    </w:p>
    <w:p w14:paraId="05638B2B" w14:textId="77777777" w:rsidR="002A3741" w:rsidRDefault="002A3741" w:rsidP="002A3741">
      <w:pPr>
        <w:pStyle w:val="Heading2"/>
      </w:pPr>
      <w:bookmarkStart w:id="16" w:name="_Toc311963735"/>
      <w:r>
        <w:t>Catalog Service</w:t>
      </w:r>
      <w:bookmarkEnd w:id="16"/>
    </w:p>
    <w:p w14:paraId="221CA46C" w14:textId="5F620C94" w:rsidR="00034A96" w:rsidRDefault="00034A96" w:rsidP="00034A96">
      <w:r>
        <w:t>CSW</w:t>
      </w:r>
    </w:p>
    <w:p w14:paraId="6BEF88DA" w14:textId="72ABEC92" w:rsidR="00034A96" w:rsidRDefault="00034A96" w:rsidP="00034A96">
      <w:r>
        <w:t>OpenSearch</w:t>
      </w:r>
    </w:p>
    <w:p w14:paraId="407D9C83" w14:textId="07C47F2B" w:rsidR="00034A96" w:rsidRPr="00034A96" w:rsidRDefault="00034A96" w:rsidP="00034A96">
      <w:r>
        <w:t>OAIPMH</w:t>
      </w:r>
    </w:p>
    <w:p w14:paraId="338CC44F" w14:textId="77777777" w:rsidR="002A3741" w:rsidRDefault="002A3741" w:rsidP="002A3741">
      <w:pPr>
        <w:pStyle w:val="Heading2"/>
      </w:pPr>
      <w:bookmarkStart w:id="17" w:name="_Toc311963736"/>
      <w:r>
        <w:t>Data Services</w:t>
      </w:r>
      <w:bookmarkEnd w:id="17"/>
    </w:p>
    <w:p w14:paraId="7D43B672" w14:textId="77777777" w:rsidR="00306D96" w:rsidRDefault="00306D96" w:rsidP="004D56FA">
      <w:r w:rsidRPr="007A06C9">
        <w:t>The data can be hosted with WMS or WFS capabilities</w:t>
      </w:r>
    </w:p>
    <w:p w14:paraId="41EA867F" w14:textId="7CBB00D9" w:rsidR="003936D9" w:rsidRDefault="003936D9" w:rsidP="004D56FA">
      <w:r>
        <w:t>Aspects of service deployment include n</w:t>
      </w:r>
      <w:r w:rsidRPr="007A06C9">
        <w:t>aming conventions</w:t>
      </w:r>
      <w:r>
        <w:t xml:space="preserve"> for feature types and services, </w:t>
      </w:r>
      <w:r w:rsidRPr="007A06C9">
        <w:t xml:space="preserve">validation of </w:t>
      </w:r>
      <w:r>
        <w:t>feature type XML schema, feature type schema v</w:t>
      </w:r>
      <w:r w:rsidRPr="007A06C9">
        <w:t>ersioning</w:t>
      </w:r>
      <w:r>
        <w:t>, content of OGC</w:t>
      </w:r>
      <w:r w:rsidRPr="007A06C9">
        <w:t xml:space="preserve"> capabilities</w:t>
      </w:r>
      <w:r>
        <w:t xml:space="preserve"> documents, and use of OGC Styled Layer Descriptor (SLD) documents.</w:t>
      </w:r>
    </w:p>
    <w:p w14:paraId="49806BD1" w14:textId="12D3AD09" w:rsidR="00034A96" w:rsidRDefault="00034A96" w:rsidP="00034A96">
      <w:r>
        <w:t>All data will credit the original intellectual source and host server of record for that data.</w:t>
      </w:r>
    </w:p>
    <w:p w14:paraId="47BD5780" w14:textId="0DEC1EB0" w:rsidR="00034A96" w:rsidRDefault="00034A96" w:rsidP="00034A96">
      <w:r>
        <w:t xml:space="preserve">Information in system must be supported by metadata to document authority and to provide people and projects that compile data the appropriate level of recognition and support </w:t>
      </w:r>
    </w:p>
    <w:p w14:paraId="3052B844" w14:textId="45E08E87" w:rsidR="00034A96" w:rsidRDefault="00034A96" w:rsidP="002A3741">
      <w:pPr>
        <w:pStyle w:val="Heading3"/>
      </w:pPr>
      <w:bookmarkStart w:id="18" w:name="_Toc311963737"/>
      <w:r>
        <w:t>Legacy data</w:t>
      </w:r>
      <w:r w:rsidR="00EF4E96">
        <w:t xml:space="preserve"> and data products</w:t>
      </w:r>
      <w:bookmarkEnd w:id="18"/>
    </w:p>
    <w:p w14:paraId="00DFC323" w14:textId="2253DDE2" w:rsidR="00034A96" w:rsidRDefault="00034A96" w:rsidP="00034A96">
      <w:r>
        <w:t>Existing file and document based datasets or other information resources. Make web accessible, and get metadata in catalog.</w:t>
      </w:r>
    </w:p>
    <w:p w14:paraId="0EB4ABD3" w14:textId="49973A62" w:rsidR="000008F2" w:rsidRPr="00034A96" w:rsidRDefault="000008F2" w:rsidP="00034A96">
      <w:r>
        <w:t>For data that are not provided using documented interchange formats, detailed metadata describing the schema and encoding of the data will be necessary to enable reuse.</w:t>
      </w:r>
    </w:p>
    <w:p w14:paraId="12576A72" w14:textId="7073E5FC" w:rsidR="002A3741" w:rsidRDefault="002A3741" w:rsidP="002A3741">
      <w:pPr>
        <w:pStyle w:val="Heading3"/>
      </w:pPr>
      <w:bookmarkStart w:id="19" w:name="_Toc311963738"/>
      <w:r>
        <w:t>Map services</w:t>
      </w:r>
      <w:bookmarkEnd w:id="19"/>
    </w:p>
    <w:p w14:paraId="2F26964C" w14:textId="77777777" w:rsidR="002A3741" w:rsidRPr="007A06C9" w:rsidRDefault="002A3741" w:rsidP="002A3741">
      <w:r w:rsidRPr="007A06C9">
        <w:t>Web services must conform to OGC Specifications.  Standards can be found at:</w:t>
      </w:r>
    </w:p>
    <w:p w14:paraId="0036AC1D" w14:textId="77777777" w:rsidR="002A3741" w:rsidRPr="007A06C9" w:rsidRDefault="00B254FF" w:rsidP="002A3741">
      <w:hyperlink r:id="rId27" w:history="1">
        <w:r w:rsidR="002A3741" w:rsidRPr="007A06C9">
          <w:rPr>
            <w:rStyle w:val="Hyperlink"/>
          </w:rPr>
          <w:t>http://www.opengeospatial.org/standards</w:t>
        </w:r>
      </w:hyperlink>
    </w:p>
    <w:p w14:paraId="35F1B9D1" w14:textId="616F9FEE" w:rsidR="002A3741" w:rsidRDefault="002A3741" w:rsidP="002A3741">
      <w:pPr>
        <w:pStyle w:val="Heading3"/>
      </w:pPr>
      <w:bookmarkStart w:id="20" w:name="_Toc311963739"/>
      <w:r>
        <w:t>Feature services</w:t>
      </w:r>
      <w:bookmarkEnd w:id="20"/>
    </w:p>
    <w:p w14:paraId="5AAE48CF" w14:textId="1165FDB1" w:rsidR="002A3741" w:rsidRDefault="002A3741" w:rsidP="002A3741">
      <w:pPr>
        <w:pStyle w:val="Heading4"/>
      </w:pPr>
      <w:r>
        <w:t>Content models</w:t>
      </w:r>
    </w:p>
    <w:p w14:paraId="6672600D" w14:textId="4CDBB733" w:rsidR="002A3741" w:rsidRDefault="002A3741" w:rsidP="002A3741">
      <w:pPr>
        <w:pStyle w:val="Heading3"/>
      </w:pPr>
      <w:bookmarkStart w:id="21" w:name="_Toc311963740"/>
      <w:r>
        <w:t>Grid services</w:t>
      </w:r>
      <w:bookmarkEnd w:id="21"/>
    </w:p>
    <w:p w14:paraId="1A2D71DE" w14:textId="2A8276FB" w:rsidR="007A06C9" w:rsidRPr="007A06C9" w:rsidRDefault="002A3741" w:rsidP="002A3741">
      <w:pPr>
        <w:pStyle w:val="Heading1"/>
      </w:pPr>
      <w:bookmarkStart w:id="22" w:name="_Toc311963741"/>
      <w:bookmarkEnd w:id="15"/>
      <w:r>
        <w:t>Implementation and Deployment</w:t>
      </w:r>
      <w:bookmarkEnd w:id="22"/>
    </w:p>
    <w:p w14:paraId="733D2755" w14:textId="77777777" w:rsidR="00306D96" w:rsidRPr="007A06C9" w:rsidRDefault="00306D96" w:rsidP="004D56FA">
      <w:r w:rsidRPr="007A06C9">
        <w:t>This document provides an outline of the specifications for setting up a WMS/WFS in accordance with USGIN specifications. This document therefore assumes that the reader possesses the intent to serve their data as a WMS or WFS in accordance with USGIN specifications:</w:t>
      </w:r>
    </w:p>
    <w:p w14:paraId="48797431" w14:textId="77777777" w:rsidR="00306D96" w:rsidRPr="007A06C9" w:rsidRDefault="00306D96" w:rsidP="004D56FA">
      <w:r w:rsidRPr="007A06C9">
        <w:t xml:space="preserve">Furthermore, this document assumes that the reader will serve their data in a web-accessible directory on an appropriately configured server.  </w:t>
      </w:r>
    </w:p>
    <w:p w14:paraId="776013D5" w14:textId="45AB097A" w:rsidR="007A06C9" w:rsidRPr="007A06C9" w:rsidRDefault="002A3741" w:rsidP="002A3741">
      <w:pPr>
        <w:pStyle w:val="Heading2"/>
      </w:pPr>
      <w:bookmarkStart w:id="23" w:name="_Toc311963742"/>
      <w:r>
        <w:t>OGC Services</w:t>
      </w:r>
      <w:bookmarkEnd w:id="23"/>
    </w:p>
    <w:p w14:paraId="7CC5DF1D" w14:textId="77777777" w:rsidR="007A06C9" w:rsidRPr="007A06C9" w:rsidRDefault="007A06C9" w:rsidP="002A3741">
      <w:r w:rsidRPr="007A06C9">
        <w:t>Data originators and providers must be credited in the following locations:</w:t>
      </w:r>
    </w:p>
    <w:p w14:paraId="4E0D54B2" w14:textId="77777777" w:rsidR="007A06C9" w:rsidRPr="007A06C9" w:rsidRDefault="007A06C9" w:rsidP="002A3741">
      <w:r w:rsidRPr="007A06C9">
        <w:t>Map Document Properties</w:t>
      </w:r>
    </w:p>
    <w:p w14:paraId="7076FF90" w14:textId="77777777" w:rsidR="007A06C9" w:rsidRPr="007A06C9" w:rsidRDefault="007A06C9" w:rsidP="002A3741">
      <w:r w:rsidRPr="007A06C9">
        <w:t>Data Frame Properties</w:t>
      </w:r>
    </w:p>
    <w:p w14:paraId="37A2F524" w14:textId="77777777" w:rsidR="007A06C9" w:rsidRPr="007A06C9" w:rsidRDefault="007A06C9" w:rsidP="002A3741">
      <w:r w:rsidRPr="007A06C9">
        <w:t>Web services must be named in accordance with USGIN conventions</w:t>
      </w:r>
    </w:p>
    <w:p w14:paraId="01A34218" w14:textId="77777777" w:rsidR="007A06C9" w:rsidRDefault="007A06C9" w:rsidP="002A3741">
      <w:r w:rsidRPr="007A06C9">
        <w:t>USGIN naming conventions forthcoming</w:t>
      </w:r>
    </w:p>
    <w:p w14:paraId="0E0252B1" w14:textId="0A2AFB2A" w:rsidR="007D20FC" w:rsidRPr="007A06C9" w:rsidRDefault="007D20FC" w:rsidP="002A3741">
      <w:r>
        <w:t>URIs to identify service Type (table)</w:t>
      </w:r>
    </w:p>
    <w:p w14:paraId="6F2B484A" w14:textId="77777777" w:rsidR="007A06C9" w:rsidRPr="007A06C9" w:rsidRDefault="007A06C9" w:rsidP="002A3741">
      <w:r w:rsidRPr="007A06C9">
        <w:t>Data Frame and Layer Name fields</w:t>
      </w:r>
      <w:r w:rsidRPr="007A06C9">
        <w:footnoteReference w:id="2"/>
      </w:r>
      <w:r w:rsidRPr="007A06C9">
        <w:t xml:space="preserve"> must be web-safe and contain no spaces. Web-safe characters i</w:t>
      </w:r>
      <w:r w:rsidRPr="007A06C9">
        <w:t>n</w:t>
      </w:r>
      <w:r w:rsidRPr="007A06C9">
        <w:t>clude:</w:t>
      </w:r>
    </w:p>
    <w:p w14:paraId="6A813A37" w14:textId="77777777" w:rsidR="007A06C9" w:rsidRPr="007A06C9" w:rsidRDefault="007A06C9" w:rsidP="002A3741">
      <w:r w:rsidRPr="007A06C9">
        <w:t>A-Z</w:t>
      </w:r>
    </w:p>
    <w:p w14:paraId="7AA3349B" w14:textId="77777777" w:rsidR="007A06C9" w:rsidRPr="007A06C9" w:rsidRDefault="007A06C9" w:rsidP="002A3741">
      <w:r w:rsidRPr="007A06C9">
        <w:t>a-z</w:t>
      </w:r>
    </w:p>
    <w:p w14:paraId="62261C56" w14:textId="77777777" w:rsidR="007A06C9" w:rsidRPr="007A06C9" w:rsidRDefault="007A06C9" w:rsidP="002A3741">
      <w:r w:rsidRPr="007A06C9">
        <w:t>0-9</w:t>
      </w:r>
    </w:p>
    <w:p w14:paraId="6B19FD03" w14:textId="77777777" w:rsidR="007A06C9" w:rsidRPr="007A06C9" w:rsidRDefault="007A06C9" w:rsidP="002A3741">
      <w:r w:rsidRPr="007A06C9">
        <w:t>_ (underscore)</w:t>
      </w:r>
    </w:p>
    <w:p w14:paraId="5F0C39E6" w14:textId="77777777" w:rsidR="007A06C9" w:rsidRPr="007A06C9" w:rsidRDefault="007A06C9" w:rsidP="002A3741">
      <w:r w:rsidRPr="007A06C9">
        <w:t>- (dash)</w:t>
      </w:r>
    </w:p>
    <w:p w14:paraId="73161647" w14:textId="77777777" w:rsidR="007A06C9" w:rsidRPr="007A06C9" w:rsidRDefault="007A06C9" w:rsidP="002A3741">
      <w:r w:rsidRPr="007A06C9">
        <w:t>The Layer Name field should indicate the type of resource</w:t>
      </w:r>
      <w:r w:rsidRPr="007A06C9">
        <w:footnoteReference w:id="3"/>
      </w:r>
      <w:r w:rsidRPr="007A06C9">
        <w:t xml:space="preserve"> described by the data being hosted.  The fo</w:t>
      </w:r>
      <w:r w:rsidRPr="007A06C9">
        <w:t>l</w:t>
      </w:r>
      <w:r w:rsidRPr="007A06C9">
        <w:t>lowing is a list of USGIN-approved layer names (indented lists indicate sub-categories):</w:t>
      </w:r>
    </w:p>
    <w:p w14:paraId="316186F3" w14:textId="77777777" w:rsidR="007A06C9" w:rsidRPr="007A06C9" w:rsidRDefault="007A06C9" w:rsidP="002A3741">
      <w:r w:rsidRPr="007A06C9">
        <w:t>ActiveFault</w:t>
      </w:r>
    </w:p>
    <w:p w14:paraId="0582D400" w14:textId="77777777" w:rsidR="007A06C9" w:rsidRPr="007A06C9" w:rsidRDefault="007A06C9" w:rsidP="002A3741">
      <w:r w:rsidRPr="007A06C9">
        <w:t>aqSpring/aqWellChemistry</w:t>
      </w:r>
    </w:p>
    <w:p w14:paraId="070BAE90" w14:textId="77777777" w:rsidR="007A06C9" w:rsidRPr="007A06C9" w:rsidRDefault="007A06C9" w:rsidP="002A3741">
      <w:r w:rsidRPr="007A06C9">
        <w:t>WaterQuality</w:t>
      </w:r>
    </w:p>
    <w:p w14:paraId="66348461" w14:textId="77777777" w:rsidR="007A06C9" w:rsidRPr="007A06C9" w:rsidRDefault="007A06C9" w:rsidP="002A3741">
      <w:r w:rsidRPr="007A06C9">
        <w:t>CommonAnalytes</w:t>
      </w:r>
    </w:p>
    <w:p w14:paraId="07C774AD" w14:textId="77777777" w:rsidR="007A06C9" w:rsidRPr="007A06C9" w:rsidRDefault="007A06C9" w:rsidP="002A3741">
      <w:r w:rsidRPr="007A06C9">
        <w:t>BaseMetals</w:t>
      </w:r>
    </w:p>
    <w:p w14:paraId="09D3D8DB" w14:textId="77777777" w:rsidR="007A06C9" w:rsidRPr="007A06C9" w:rsidRDefault="007A06C9" w:rsidP="002A3741">
      <w:r w:rsidRPr="007A06C9">
        <w:t>MajorDissolvedConstituents</w:t>
      </w:r>
    </w:p>
    <w:p w14:paraId="1F331264" w14:textId="77777777" w:rsidR="007A06C9" w:rsidRPr="007A06C9" w:rsidRDefault="007A06C9" w:rsidP="002A3741">
      <w:r w:rsidRPr="007A06C9">
        <w:t>MinorDissolvedConstituents</w:t>
      </w:r>
    </w:p>
    <w:p w14:paraId="05554F16" w14:textId="77777777" w:rsidR="007A06C9" w:rsidRPr="007A06C9" w:rsidRDefault="007A06C9" w:rsidP="002A3741">
      <w:r w:rsidRPr="007A06C9">
        <w:t>Nitrogen</w:t>
      </w:r>
    </w:p>
    <w:p w14:paraId="34C7C0C8" w14:textId="77777777" w:rsidR="007A06C9" w:rsidRPr="007A06C9" w:rsidRDefault="007A06C9" w:rsidP="002A3741">
      <w:r w:rsidRPr="007A06C9">
        <w:t>WaterDissolvedGas</w:t>
      </w:r>
    </w:p>
    <w:p w14:paraId="6E3B7E90" w14:textId="77777777" w:rsidR="007A06C9" w:rsidRPr="007A06C9" w:rsidRDefault="007A06C9" w:rsidP="002A3741">
      <w:r w:rsidRPr="007A06C9">
        <w:t>FreeGas</w:t>
      </w:r>
    </w:p>
    <w:p w14:paraId="7B734635" w14:textId="77777777" w:rsidR="007A06C9" w:rsidRPr="007A06C9" w:rsidRDefault="007A06C9" w:rsidP="002A3741">
      <w:r w:rsidRPr="007A06C9">
        <w:t>WaterIsotopes</w:t>
      </w:r>
    </w:p>
    <w:p w14:paraId="10594EAD" w14:textId="77777777" w:rsidR="007A06C9" w:rsidRPr="007A06C9" w:rsidRDefault="007A06C9" w:rsidP="002A3741">
      <w:r w:rsidRPr="007A06C9">
        <w:t>GasIsotopes</w:t>
      </w:r>
    </w:p>
    <w:p w14:paraId="4D2BFA38" w14:textId="77777777" w:rsidR="007A06C9" w:rsidRPr="007A06C9" w:rsidRDefault="007A06C9" w:rsidP="002A3741">
      <w:r w:rsidRPr="007A06C9">
        <w:t>IsotopesDissolved</w:t>
      </w:r>
    </w:p>
    <w:p w14:paraId="2B2B191A" w14:textId="77777777" w:rsidR="007A06C9" w:rsidRPr="007A06C9" w:rsidRDefault="007A06C9" w:rsidP="002A3741">
      <w:r w:rsidRPr="007A06C9">
        <w:t>BoreholeTemperature</w:t>
      </w:r>
    </w:p>
    <w:p w14:paraId="2F6EBD5C" w14:textId="77777777" w:rsidR="007A06C9" w:rsidRPr="007A06C9" w:rsidRDefault="007A06C9" w:rsidP="002A3741">
      <w:r w:rsidRPr="007A06C9">
        <w:t>DrillStemTest</w:t>
      </w:r>
    </w:p>
    <w:p w14:paraId="46632DC4" w14:textId="77777777" w:rsidR="007A06C9" w:rsidRPr="007A06C9" w:rsidRDefault="007A06C9" w:rsidP="002A3741">
      <w:r w:rsidRPr="007A06C9">
        <w:t>ThermalConductivity</w:t>
      </w:r>
    </w:p>
    <w:p w14:paraId="65DF8CA5" w14:textId="77777777" w:rsidR="007A06C9" w:rsidRPr="007A06C9" w:rsidRDefault="007A06C9" w:rsidP="002A3741">
      <w:r w:rsidRPr="007A06C9">
        <w:t>ThermalSpring</w:t>
      </w:r>
    </w:p>
    <w:p w14:paraId="4C238AFB" w14:textId="77777777" w:rsidR="007A06C9" w:rsidRPr="007A06C9" w:rsidRDefault="007A06C9" w:rsidP="002A3741">
      <w:r w:rsidRPr="007A06C9">
        <w:t>VolcanicVent</w:t>
      </w:r>
    </w:p>
    <w:p w14:paraId="0A978E63" w14:textId="77777777" w:rsidR="007A06C9" w:rsidRPr="007A06C9" w:rsidRDefault="007A06C9" w:rsidP="002A3741">
      <w:r w:rsidRPr="007A06C9">
        <w:t>Wellheader</w:t>
      </w:r>
    </w:p>
    <w:p w14:paraId="733E1F37" w14:textId="77777777" w:rsidR="007A06C9" w:rsidRPr="007A06C9" w:rsidRDefault="007A06C9" w:rsidP="002A3741">
      <w:r w:rsidRPr="007A06C9">
        <w:t>The Data Frame field is a concatenation of two strings</w:t>
      </w:r>
      <w:r w:rsidRPr="007A06C9">
        <w:footnoteReference w:id="4"/>
      </w:r>
      <w:r w:rsidRPr="007A06C9">
        <w:t>:</w:t>
      </w:r>
    </w:p>
    <w:p w14:paraId="3140641D" w14:textId="77777777" w:rsidR="007A06C9" w:rsidRPr="007A06C9" w:rsidRDefault="007A06C9" w:rsidP="002A3741">
      <w:r w:rsidRPr="007A06C9">
        <w:t>The contents of the Layer Name field, but plural</w:t>
      </w:r>
    </w:p>
    <w:p w14:paraId="0E4D6C01" w14:textId="77777777" w:rsidR="007A06C9" w:rsidRPr="007A06C9" w:rsidRDefault="007A06C9" w:rsidP="002A3741">
      <w:r w:rsidRPr="007A06C9">
        <w:t>The official abbreviation of the state of origin of the resources described by the data hosted as a web se</w:t>
      </w:r>
      <w:r w:rsidRPr="007A06C9">
        <w:t>r</w:t>
      </w:r>
      <w:r w:rsidRPr="007A06C9">
        <w:t>vice</w:t>
      </w:r>
    </w:p>
    <w:p w14:paraId="4B351012" w14:textId="77777777" w:rsidR="007A06C9" w:rsidRPr="007A06C9" w:rsidRDefault="007A06C9" w:rsidP="002A3741">
      <w:r w:rsidRPr="007A06C9">
        <w:t>Examples of entries in the Data Frame field are as follows:</w:t>
      </w:r>
    </w:p>
    <w:p w14:paraId="4DB654BC" w14:textId="77777777" w:rsidR="007A06C9" w:rsidRPr="007A06C9" w:rsidRDefault="007A06C9" w:rsidP="002A3741">
      <w:r w:rsidRPr="007A06C9">
        <w:t>“AZBoreholeTemperatures”</w:t>
      </w:r>
    </w:p>
    <w:p w14:paraId="66DD9419" w14:textId="77777777" w:rsidR="007A06C9" w:rsidRPr="007A06C9" w:rsidRDefault="007A06C9" w:rsidP="002A3741">
      <w:r w:rsidRPr="007A06C9">
        <w:t>“CAActiveFaults</w:t>
      </w:r>
    </w:p>
    <w:p w14:paraId="5D87812F" w14:textId="77777777" w:rsidR="007A06C9" w:rsidRPr="007A06C9" w:rsidRDefault="007A06C9" w:rsidP="002A3741">
      <w:r w:rsidRPr="007A06C9">
        <w:t>“MAaqSpringChemistry”</w:t>
      </w:r>
    </w:p>
    <w:p w14:paraId="3273DCD0" w14:textId="77777777" w:rsidR="007A06C9" w:rsidRPr="007A06C9" w:rsidRDefault="007A06C9" w:rsidP="002A3741">
      <w:r w:rsidRPr="007A06C9">
        <w:t>…etc.</w:t>
      </w:r>
    </w:p>
    <w:p w14:paraId="1F88B9DF" w14:textId="0F9B790E" w:rsidR="007D20FC" w:rsidRDefault="007D20FC" w:rsidP="007D20FC">
      <w:pPr>
        <w:pStyle w:val="Heading3"/>
      </w:pPr>
      <w:bookmarkStart w:id="24" w:name="_Toc311963743"/>
      <w:r>
        <w:t>Map service</w:t>
      </w:r>
      <w:bookmarkEnd w:id="24"/>
    </w:p>
    <w:p w14:paraId="3E8EAB2C" w14:textId="77777777" w:rsidR="007D20FC" w:rsidRPr="007A06C9" w:rsidRDefault="007D20FC" w:rsidP="002A3741">
      <w:r w:rsidRPr="007A06C9">
        <w:t>WMS Capabilities Document</w:t>
      </w:r>
    </w:p>
    <w:p w14:paraId="2CFD5714" w14:textId="77777777" w:rsidR="007D20FC" w:rsidRPr="007A06C9" w:rsidRDefault="007D20FC" w:rsidP="002A3741">
      <w:r w:rsidRPr="007A06C9">
        <w:t>Layer Properties</w:t>
      </w:r>
    </w:p>
    <w:p w14:paraId="21EAF141" w14:textId="5B4F6325" w:rsidR="007A06C9" w:rsidRPr="007A06C9" w:rsidRDefault="007A06C9" w:rsidP="002A3741">
      <w:r w:rsidRPr="007A06C9">
        <w:t>Point data should be displayed using appropriate symbology. USGIN-approved symbology can be found at the following location:</w:t>
      </w:r>
    </w:p>
    <w:p w14:paraId="4D360E59" w14:textId="77777777" w:rsidR="007A06C9" w:rsidRPr="007A06C9" w:rsidRDefault="007A06C9" w:rsidP="002A3741">
      <w:r w:rsidRPr="007A06C9">
        <w:t xml:space="preserve"> </w:t>
      </w:r>
      <w:hyperlink r:id="rId28" w:history="1">
        <w:r w:rsidRPr="007A06C9">
          <w:rPr>
            <w:rStyle w:val="Hyperlink"/>
          </w:rPr>
          <w:t>http://repository.usgin.org/uri_gin/usgin/dlio/206</w:t>
        </w:r>
      </w:hyperlink>
    </w:p>
    <w:p w14:paraId="2DD14DF7" w14:textId="77777777" w:rsidR="007A06C9" w:rsidRPr="007A06C9" w:rsidRDefault="007A06C9" w:rsidP="002A3741">
      <w:r w:rsidRPr="007A06C9">
        <w:t>The Service Description field should contain a description of the both the service and all layers contained therein.</w:t>
      </w:r>
    </w:p>
    <w:p w14:paraId="51A8CA35" w14:textId="77777777" w:rsidR="007A06C9" w:rsidRPr="007A06C9" w:rsidRDefault="007A06C9" w:rsidP="002A3741">
      <w:r w:rsidRPr="007A06C9">
        <w:t>WMS Capabilities configuration should include an online resource</w:t>
      </w:r>
    </w:p>
    <w:p w14:paraId="5A7FD62A" w14:textId="77777777" w:rsidR="007D20FC" w:rsidRDefault="007D20FC" w:rsidP="007D20FC">
      <w:pPr>
        <w:pStyle w:val="Heading3"/>
      </w:pPr>
      <w:bookmarkStart w:id="25" w:name="_Toc311963744"/>
      <w:r>
        <w:t>Feature service</w:t>
      </w:r>
      <w:bookmarkEnd w:id="25"/>
    </w:p>
    <w:p w14:paraId="5D81C696" w14:textId="77777777" w:rsidR="007D20FC" w:rsidRPr="007A06C9" w:rsidRDefault="007D20FC" w:rsidP="002A3741">
      <w:r w:rsidRPr="007A06C9">
        <w:t>WFS Capabilities Document</w:t>
      </w:r>
    </w:p>
    <w:p w14:paraId="5362260C" w14:textId="7547FF6B" w:rsidR="007A06C9" w:rsidRPr="007A06C9" w:rsidRDefault="007A06C9" w:rsidP="002A3741">
      <w:r w:rsidRPr="007A06C9">
        <w:t>WFS Capabilities configuration should contain the “aasg” prefix</w:t>
      </w:r>
      <w:r w:rsidRPr="007A06C9">
        <w:footnoteReference w:id="5"/>
      </w:r>
      <w:r w:rsidRPr="007A06C9">
        <w:t>; prefix should indicate a namespace d</w:t>
      </w:r>
      <w:r w:rsidRPr="007A06C9">
        <w:t>e</w:t>
      </w:r>
      <w:r w:rsidRPr="007A06C9">
        <w:t>fined in the following format:</w:t>
      </w:r>
    </w:p>
    <w:p w14:paraId="775A8F8B" w14:textId="77777777" w:rsidR="007A06C9" w:rsidRPr="007A06C9" w:rsidRDefault="00B254FF" w:rsidP="002A3741">
      <w:hyperlink r:id="rId29" w:history="1">
        <w:r w:rsidR="007A06C9" w:rsidRPr="007A06C9">
          <w:rPr>
            <w:rStyle w:val="Hyperlink"/>
          </w:rPr>
          <w:t>http://host/uri-gin/authority/xmlschema/resource_specific/version_number</w:t>
        </w:r>
      </w:hyperlink>
    </w:p>
    <w:p w14:paraId="6841CAFE" w14:textId="77777777" w:rsidR="007A06C9" w:rsidRPr="007A06C9" w:rsidRDefault="007A06C9" w:rsidP="002A3741">
      <w:r w:rsidRPr="007A06C9">
        <w:t>An example is as follows:</w:t>
      </w:r>
    </w:p>
    <w:p w14:paraId="3F156A16" w14:textId="77777777" w:rsidR="007A06C9" w:rsidRPr="007A06C9" w:rsidRDefault="00B254FF" w:rsidP="002A3741">
      <w:hyperlink r:id="rId30" w:history="1">
        <w:r w:rsidR="007A06C9" w:rsidRPr="007A06C9">
          <w:rPr>
            <w:rStyle w:val="Hyperlink"/>
          </w:rPr>
          <w:t>http://stategeothermaldata.org/uri-gin/aasg/xmlschema/wellheader/1.5</w:t>
        </w:r>
      </w:hyperlink>
    </w:p>
    <w:p w14:paraId="3393927A" w14:textId="77777777" w:rsidR="007A06C9" w:rsidRPr="007A06C9" w:rsidRDefault="007A06C9" w:rsidP="002A3741">
      <w:r w:rsidRPr="007A06C9">
        <w:t>For more information, see the USGIN URI tutorial (http://usgin.org/content/usgin-uri-tutorial)</w:t>
      </w:r>
    </w:p>
    <w:p w14:paraId="175B384D" w14:textId="77777777" w:rsidR="007D20FC" w:rsidRDefault="007D20FC" w:rsidP="007D20FC">
      <w:pPr>
        <w:pStyle w:val="Heading2"/>
      </w:pPr>
      <w:bookmarkStart w:id="26" w:name="_Toc311963745"/>
      <w:bookmarkStart w:id="27" w:name="_Toc311470062"/>
      <w:bookmarkStart w:id="28" w:name="_Toc311470059"/>
      <w:r>
        <w:t>XML encoding</w:t>
      </w:r>
      <w:bookmarkEnd w:id="26"/>
      <w:r w:rsidRPr="007A06C9">
        <w:t xml:space="preserve"> </w:t>
      </w:r>
    </w:p>
    <w:p w14:paraId="218BA3E9" w14:textId="77777777" w:rsidR="007D20FC" w:rsidRPr="007A06C9" w:rsidRDefault="007D20FC" w:rsidP="007D20FC">
      <w:r w:rsidRPr="007A06C9">
        <w:t>The USGIN initiative uses Extensible Markup Language (XML) as a software client-neutral data inte</w:t>
      </w:r>
      <w:r w:rsidRPr="007A06C9">
        <w:t>r</w:t>
      </w:r>
      <w:r w:rsidRPr="007A06C9">
        <w:t>change format.  For basic information about XML, see the USGIN XML tutorial:</w:t>
      </w:r>
    </w:p>
    <w:p w14:paraId="051BF57E" w14:textId="77777777" w:rsidR="007D20FC" w:rsidRPr="007A06C9" w:rsidRDefault="00B254FF" w:rsidP="007D20FC">
      <w:hyperlink r:id="rId31" w:history="1">
        <w:r w:rsidR="007D20FC" w:rsidRPr="007A06C9">
          <w:rPr>
            <w:rStyle w:val="Hyperlink"/>
          </w:rPr>
          <w:t>http://usgin.org/content/xml-tutorial</w:t>
        </w:r>
      </w:hyperlink>
    </w:p>
    <w:p w14:paraId="1CA5A011" w14:textId="77777777" w:rsidR="007D20FC" w:rsidRPr="007A06C9" w:rsidRDefault="007D20FC" w:rsidP="007D20FC">
      <w:r w:rsidRPr="007A06C9">
        <w:t>This section provides specifications for the XML documents employed by USGIN and the NGDS.</w:t>
      </w:r>
    </w:p>
    <w:p w14:paraId="5B8CF4CD" w14:textId="77777777" w:rsidR="007D20FC" w:rsidRPr="007A06C9" w:rsidRDefault="007D20FC" w:rsidP="007D20FC">
      <w:pPr>
        <w:pStyle w:val="Heading3"/>
      </w:pPr>
      <w:bookmarkStart w:id="29" w:name="_Toc311963746"/>
      <w:r w:rsidRPr="007A06C9">
        <w:t>XML Schema Specifications</w:t>
      </w:r>
      <w:bookmarkEnd w:id="27"/>
      <w:bookmarkEnd w:id="29"/>
    </w:p>
    <w:p w14:paraId="4998356A" w14:textId="77777777" w:rsidR="007D20FC" w:rsidRPr="007A06C9" w:rsidRDefault="007D20FC" w:rsidP="007D20FC">
      <w:r w:rsidRPr="007A06C9">
        <w:t>For practical purposes, a schema is a content model for data entry in a database: schemas indicate where and how data should be entered into a database.</w:t>
      </w:r>
    </w:p>
    <w:p w14:paraId="6F45EE49" w14:textId="77777777" w:rsidR="007D20FC" w:rsidRPr="007A06C9" w:rsidRDefault="007D20FC" w:rsidP="007D20FC">
      <w:r w:rsidRPr="007A06C9">
        <w:t>Schema validation is the process by which data that has been entered into a database in accordance with a specific schema is compared with the rules for that schema. Schemas are valid when data is entered in a</w:t>
      </w:r>
      <w:r w:rsidRPr="007A06C9">
        <w:t>c</w:t>
      </w:r>
      <w:r w:rsidRPr="007A06C9">
        <w:t>cordance with the rules of a given schema.</w:t>
      </w:r>
    </w:p>
    <w:p w14:paraId="68D34AFF" w14:textId="77777777" w:rsidR="007D20FC" w:rsidRPr="007A06C9" w:rsidRDefault="007D20FC" w:rsidP="007D20FC">
      <w:r w:rsidRPr="007A06C9">
        <w:t>USGIN schemas can be found at the following site:</w:t>
      </w:r>
    </w:p>
    <w:p w14:paraId="0CF108CF" w14:textId="77777777" w:rsidR="007D20FC" w:rsidRPr="007A06C9" w:rsidRDefault="00B254FF" w:rsidP="007D20FC">
      <w:hyperlink r:id="rId32" w:history="1">
        <w:r w:rsidR="007D20FC" w:rsidRPr="007A06C9">
          <w:rPr>
            <w:rStyle w:val="Hyperlink"/>
          </w:rPr>
          <w:t>http://schemas.usgin.org/schemas/</w:t>
        </w:r>
      </w:hyperlink>
    </w:p>
    <w:p w14:paraId="15EB9D75" w14:textId="77777777" w:rsidR="007D20FC" w:rsidRPr="007A06C9" w:rsidRDefault="007D20FC" w:rsidP="007D20FC">
      <w:pPr>
        <w:pStyle w:val="Heading3"/>
      </w:pPr>
      <w:bookmarkStart w:id="30" w:name="_Toc311470063"/>
      <w:bookmarkStart w:id="31" w:name="_Toc311963747"/>
      <w:r w:rsidRPr="007A06C9">
        <w:t>Section 5.2: XML Schema Validation</w:t>
      </w:r>
      <w:bookmarkEnd w:id="30"/>
      <w:bookmarkEnd w:id="31"/>
    </w:p>
    <w:p w14:paraId="0B044416" w14:textId="77777777" w:rsidR="007D20FC" w:rsidRPr="007A06C9" w:rsidRDefault="007D20FC" w:rsidP="007D20FC">
      <w:r w:rsidRPr="007A06C9">
        <w:t>To validate the schema of a web service, it is necessary to find the schema according to which web se</w:t>
      </w:r>
      <w:r w:rsidRPr="007A06C9">
        <w:t>r</w:t>
      </w:r>
      <w:r w:rsidRPr="007A06C9">
        <w:t xml:space="preserve">vice data has been entered.  </w:t>
      </w:r>
    </w:p>
    <w:p w14:paraId="3DB4A468" w14:textId="77777777" w:rsidR="007D20FC" w:rsidRPr="007A06C9" w:rsidRDefault="007D20FC" w:rsidP="007D20FC">
      <w:r w:rsidRPr="007A06C9">
        <w:t>The schema for a given web service can be found by making a DescribeFeatureType request for the web service.  To make a DescribeFeatureType request, enter the URL for your web service into a web brow</w:t>
      </w:r>
      <w:r w:rsidRPr="007A06C9">
        <w:t>s</w:t>
      </w:r>
      <w:r w:rsidRPr="007A06C9">
        <w:t>er, and append a DescribeFeatureType request onto the URL.  Below is a sample web service URL; the DescribeFeatureType request is highlighted in red:</w:t>
      </w:r>
    </w:p>
    <w:p w14:paraId="56140E42" w14:textId="77777777" w:rsidR="007D20FC" w:rsidRPr="007A06C9" w:rsidRDefault="00B254FF" w:rsidP="007D20FC">
      <w:hyperlink r:id="rId33" w:history="1">
        <w:r w:rsidR="007D20FC" w:rsidRPr="007A06C9">
          <w:rPr>
            <w:rStyle w:val="Hyperlink"/>
          </w:rPr>
          <w:t>http://services.azgs.az.gov/arcgis/services/aasggeothermal/AZWellHeaders/MapServer/WFSServer?request=DescribeFeatureType%26version=1.1.0%26typename=Wellheader</w:t>
        </w:r>
      </w:hyperlink>
    </w:p>
    <w:p w14:paraId="5A73EA11" w14:textId="77777777" w:rsidR="007D20FC" w:rsidRPr="007A06C9" w:rsidRDefault="007D20FC" w:rsidP="007D20FC">
      <w:r w:rsidRPr="007A06C9">
        <w:t>To check the data in the database against a given schema, do a GetFeature request for the web service. This will prompt the service to return database entries, which can be checked against a schema.  Below is a sample web service URL; the GetFeature request is highlighted in red.</w:t>
      </w:r>
    </w:p>
    <w:p w14:paraId="2BE78430" w14:textId="77777777" w:rsidR="007D20FC" w:rsidRPr="007A06C9" w:rsidRDefault="00B254FF" w:rsidP="007D20FC">
      <w:hyperlink r:id="rId34" w:history="1">
        <w:r w:rsidR="007D20FC" w:rsidRPr="007A06C9">
          <w:rPr>
            <w:rStyle w:val="Hyperlink"/>
          </w:rPr>
          <w:t>http://services.azgs.az.gov/arcgis/services/aasggeothermal/CAWellHeaders/MapServer/WFSServer?service=WFS&amp;request=GetFeature&amp;typeName=Wellheader</w:t>
        </w:r>
      </w:hyperlink>
    </w:p>
    <w:p w14:paraId="6BC7027F" w14:textId="77777777" w:rsidR="007D20FC" w:rsidRPr="007A06C9" w:rsidRDefault="007D20FC" w:rsidP="007D20FC">
      <w:r w:rsidRPr="007A06C9">
        <w:t>Checking the validity of a web service schema against the service capabilities document can be done manually or with software such as XMLspy</w:t>
      </w:r>
    </w:p>
    <w:p w14:paraId="4CB7B2E7" w14:textId="7263788E" w:rsidR="007D20FC" w:rsidRPr="007A06C9" w:rsidRDefault="007D20FC" w:rsidP="007D20FC">
      <w:pPr>
        <w:pStyle w:val="Heading3"/>
      </w:pPr>
      <w:bookmarkStart w:id="32" w:name="_Toc311470064"/>
      <w:bookmarkStart w:id="33" w:name="_Toc311963748"/>
      <w:r w:rsidRPr="007A06C9">
        <w:t>Validation Standards</w:t>
      </w:r>
      <w:bookmarkEnd w:id="32"/>
      <w:bookmarkEnd w:id="33"/>
    </w:p>
    <w:p w14:paraId="3E572FFE" w14:textId="77777777" w:rsidR="007D20FC" w:rsidRDefault="007D20FC" w:rsidP="007D20FC">
      <w:r w:rsidRPr="007A06C9">
        <w:t>The service schema and the NGDS schema should be an exact match for the purposes of interoperability.</w:t>
      </w:r>
    </w:p>
    <w:p w14:paraId="6D14D898" w14:textId="73C18EEA" w:rsidR="008B3E68" w:rsidRDefault="008B3E68" w:rsidP="008B3E68">
      <w:pPr>
        <w:pStyle w:val="Heading2"/>
      </w:pPr>
      <w:bookmarkStart w:id="34" w:name="_Ref312133858"/>
      <w:r>
        <w:t>Metadata encoding</w:t>
      </w:r>
      <w:bookmarkEnd w:id="34"/>
    </w:p>
    <w:p w14:paraId="53C6268B" w14:textId="1A50097F" w:rsidR="008B3E68" w:rsidRDefault="008B3E68" w:rsidP="008B3E68">
      <w:r>
        <w:t>Cross walk ISO-csw:record-atom</w:t>
      </w:r>
    </w:p>
    <w:p w14:paraId="2BE20E6C" w14:textId="2E802E99" w:rsidR="008B3E68" w:rsidRPr="008B3E68" w:rsidRDefault="008B3E68" w:rsidP="008B3E68">
      <w:r>
        <w:t xml:space="preserve">Although full USGIN metadata must be made available in ISO19139 XML encoding (see USGIN ISO metadata profile), the OGC CSW spec mandates that any CSW server offer a set of ‘core queryable’ and ‘core deliverable’ </w:t>
      </w:r>
      <w:r w:rsidR="000D6895">
        <w:t>elements in a csw:record XML schema. The ESRI Geoportal and GeoNetwork Ope</w:t>
      </w:r>
      <w:r w:rsidR="000D6895">
        <w:t>n</w:t>
      </w:r>
      <w:r w:rsidR="000D6895">
        <w:t>Source catalog service implementations both also offer Atom feed, and the ESIP discovery cluster and OGC web service context SWF are also pursuing metadata schemes utilizing Atom. Table xx provides a mapping between the recommended content for USGIN metadata (USGIN metadata content recomme</w:t>
      </w:r>
      <w:r w:rsidR="000D6895">
        <w:t>n</w:t>
      </w:r>
      <w:r w:rsidR="000D6895">
        <w:t>dations), ISO19139, csw:record, and an atom:entry xml encodings.</w:t>
      </w:r>
    </w:p>
    <w:p w14:paraId="31D90894" w14:textId="3C66812B" w:rsidR="007D20FC" w:rsidRDefault="007D20FC" w:rsidP="00EF4E96">
      <w:pPr>
        <w:pStyle w:val="Heading1"/>
      </w:pPr>
      <w:r w:rsidRPr="007A06C9">
        <w:t xml:space="preserve"> </w:t>
      </w:r>
      <w:bookmarkStart w:id="35" w:name="_Toc311963749"/>
      <w:r w:rsidR="00EF4E96">
        <w:t>Resource registration</w:t>
      </w:r>
      <w:bookmarkEnd w:id="35"/>
    </w:p>
    <w:p w14:paraId="32BB91A4" w14:textId="77777777" w:rsidR="000D6895" w:rsidRDefault="000D6895" w:rsidP="000D6895">
      <w:pPr>
        <w:pStyle w:val="Heading3"/>
      </w:pPr>
      <w:r>
        <w:t>Publication of metadata records</w:t>
      </w:r>
    </w:p>
    <w:p w14:paraId="60CF06EF" w14:textId="77777777" w:rsidR="000D6895" w:rsidRDefault="000D6895" w:rsidP="000D6895">
      <w:r>
        <w:t>Place ISO19139 XML documents for each record in Web accessible folder that is a harvest target</w:t>
      </w:r>
    </w:p>
    <w:p w14:paraId="0149EE2C" w14:textId="77777777" w:rsidR="000D6895" w:rsidRDefault="000D6895" w:rsidP="000D6895">
      <w:r>
        <w:t>Exposure in a network catalog that may be harvested with ISO19139 XML records. A variety of harvest protocols are in use. CSW—typically a get records request, Harvest operation does not seem to get i</w:t>
      </w:r>
      <w:r>
        <w:t>m</w:t>
      </w:r>
      <w:r>
        <w:t>plemented. OAI-PMH, have to offer USGIN ISO19139 format. Geonetwork has harvest protocol.</w:t>
      </w:r>
    </w:p>
    <w:p w14:paraId="0C42BE51" w14:textId="77777777" w:rsidR="000D6895" w:rsidRDefault="000D6895" w:rsidP="000D6895">
      <w:r>
        <w:t>Transformation from other formats—xslt from FGDC XML, GetCapabilities to ISO19139. CSV gener</w:t>
      </w:r>
      <w:r>
        <w:t>a</w:t>
      </w:r>
      <w:r>
        <w:t>tion format used by Metadata template for AASG geothermal data; other similar approaches from flat file formats possible but would have to be engineered by metadata creater.</w:t>
      </w:r>
    </w:p>
    <w:p w14:paraId="778BE2F8" w14:textId="77777777" w:rsidR="000D6895" w:rsidRPr="008B3E68" w:rsidRDefault="000D6895" w:rsidP="000D6895">
      <w:r>
        <w:t>We sites allowing creation of records and ‘publish’ to catalog. (may use any of above approaches to get created record into catalog)</w:t>
      </w:r>
    </w:p>
    <w:p w14:paraId="4351C33B" w14:textId="77777777" w:rsidR="000D6895" w:rsidRPr="000D6895" w:rsidRDefault="000D6895" w:rsidP="000D6895"/>
    <w:p w14:paraId="65863485" w14:textId="273EA60F" w:rsidR="00EF4E96" w:rsidRDefault="00EF4E96" w:rsidP="00EF4E96">
      <w:pPr>
        <w:pStyle w:val="Heading1"/>
      </w:pPr>
      <w:bookmarkStart w:id="36" w:name="_Toc311963750"/>
      <w:r>
        <w:t>Licensing</w:t>
      </w:r>
      <w:bookmarkEnd w:id="36"/>
    </w:p>
    <w:p w14:paraId="773C275F" w14:textId="74406EFB" w:rsidR="00EF4E96" w:rsidRDefault="00EF4E96" w:rsidP="00EF4E96">
      <w:r>
        <w:t>Contributors can require user consent to license conditions on data (e.g. noncommercial use only)</w:t>
      </w:r>
    </w:p>
    <w:p w14:paraId="530E9CB2" w14:textId="2E76BCFB" w:rsidR="00EF4E96" w:rsidRDefault="00EF4E96" w:rsidP="00EF4E96">
      <w:r>
        <w:t>Open source and open accessibility is preferred to encourage third parties to independently develop sof</w:t>
      </w:r>
      <w:r>
        <w:t>t</w:t>
      </w:r>
      <w:r>
        <w:t xml:space="preserve">ware applications that can use the content and services provided by the system </w:t>
      </w:r>
    </w:p>
    <w:p w14:paraId="294F129E" w14:textId="445E6891" w:rsidR="00EF4E96" w:rsidRDefault="00EF4E96" w:rsidP="00EF4E96">
      <w:r>
        <w:t>Implement access controls and security to limit access to datasets at discretion of provider</w:t>
      </w:r>
    </w:p>
    <w:p w14:paraId="0BD41C30" w14:textId="38CF6CB0" w:rsidR="00EF4E96" w:rsidRPr="00EF4E96" w:rsidRDefault="00EF4E96" w:rsidP="00EF4E96">
      <w:r>
        <w:t xml:space="preserve">Data owner retains control of access to all data regardless of where it is stored. </w:t>
      </w:r>
    </w:p>
    <w:p w14:paraId="3F672CE9" w14:textId="7877082E" w:rsidR="007A06C9" w:rsidRPr="007A06C9" w:rsidRDefault="007A06C9" w:rsidP="007A06C9">
      <w:pPr>
        <w:pStyle w:val="Heading1"/>
      </w:pPr>
      <w:bookmarkStart w:id="37" w:name="_Toc311963751"/>
      <w:r w:rsidRPr="007A06C9">
        <w:t>Hardware and Hosting</w:t>
      </w:r>
      <w:bookmarkEnd w:id="28"/>
      <w:bookmarkEnd w:id="37"/>
    </w:p>
    <w:p w14:paraId="7432B145" w14:textId="77777777" w:rsidR="007A06C9" w:rsidRPr="007A06C9" w:rsidRDefault="007A06C9" w:rsidP="007A06C9">
      <w:bookmarkStart w:id="38" w:name="_Toc311470060"/>
      <w:r w:rsidRPr="007A06C9">
        <w:t>Server and Hosting specifications and configuration</w:t>
      </w:r>
      <w:bookmarkEnd w:id="38"/>
    </w:p>
    <w:p w14:paraId="57C7A0F9" w14:textId="77777777" w:rsidR="007A06C9" w:rsidRPr="007A06C9" w:rsidRDefault="007A06C9" w:rsidP="007A06C9">
      <w:r w:rsidRPr="007A06C9">
        <w:t>There are no specifications for server hardware and hosting at this time.</w:t>
      </w:r>
    </w:p>
    <w:p w14:paraId="20774281" w14:textId="3E3BDDB2" w:rsidR="007A06C9" w:rsidRDefault="007D20FC" w:rsidP="007A06C9">
      <w:r>
        <w:t>Windows</w:t>
      </w:r>
    </w:p>
    <w:p w14:paraId="2DF229D7" w14:textId="4616B5BA" w:rsidR="007D20FC" w:rsidRDefault="007D20FC" w:rsidP="007A06C9">
      <w:r>
        <w:t>Linux</w:t>
      </w:r>
    </w:p>
    <w:p w14:paraId="19B4BF2C" w14:textId="2D9F4D0A" w:rsidR="007D20FC" w:rsidRDefault="007D20FC" w:rsidP="007A06C9">
      <w:r>
        <w:t>Physical servers</w:t>
      </w:r>
    </w:p>
    <w:p w14:paraId="3FF4CE68" w14:textId="535B49A1" w:rsidR="007D20FC" w:rsidRDefault="007D20FC" w:rsidP="007A06C9">
      <w:r>
        <w:t>Cloud options</w:t>
      </w:r>
    </w:p>
    <w:p w14:paraId="027853F7" w14:textId="77777777" w:rsidR="005A7BDA" w:rsidRDefault="005A7BDA" w:rsidP="005A7BDA">
      <w:pPr>
        <w:pStyle w:val="Heading1"/>
      </w:pPr>
      <w:bookmarkStart w:id="39" w:name="_Toc304961742"/>
      <w:r>
        <w:t>References</w:t>
      </w:r>
      <w:bookmarkEnd w:id="39"/>
    </w:p>
    <w:p w14:paraId="0D7C268C" w14:textId="77777777" w:rsidR="005A7BDA" w:rsidRPr="00D04E34" w:rsidRDefault="005A7BDA" w:rsidP="005A7BDA">
      <w:pPr>
        <w:pStyle w:val="references"/>
      </w:pPr>
      <w:r w:rsidRPr="00D04E34">
        <w:t xml:space="preserve">Booth, David, 2003-01-28, Four uses of a URL: Name, Concept, Web Location and Document instance: accessed at </w:t>
      </w:r>
      <w:hyperlink r:id="rId35" w:history="1">
        <w:r w:rsidRPr="00D04E34">
          <w:rPr>
            <w:rStyle w:val="Hyperlink"/>
          </w:rPr>
          <w:t>http://www.w3.org/2002/11/dbooth-names/dbooth-names_clean.htm</w:t>
        </w:r>
      </w:hyperlink>
      <w:r w:rsidRPr="00D04E34">
        <w:t xml:space="preserve"> (2010-02-15).</w:t>
      </w:r>
    </w:p>
    <w:p w14:paraId="0FC5B481" w14:textId="77777777" w:rsidR="005A7BDA" w:rsidRDefault="005A7BDA" w:rsidP="005A7BDA">
      <w:pPr>
        <w:pStyle w:val="references"/>
      </w:pPr>
      <w:r>
        <w:t>Coyle, Karen, 2010, Understanding the Semantic Web: Bibliographic Data and Metadata: Library Technology R</w:t>
      </w:r>
      <w:r>
        <w:t>e</w:t>
      </w:r>
      <w:r>
        <w:t>ports, v.46, American Library Association, 31 p., ISSN 0024-2586</w:t>
      </w:r>
    </w:p>
    <w:p w14:paraId="2EAA5FE7" w14:textId="77777777" w:rsidR="005A7BDA" w:rsidRPr="00D04E34" w:rsidRDefault="005A7BDA" w:rsidP="005A7BDA">
      <w:pPr>
        <w:pStyle w:val="references"/>
      </w:pPr>
      <w:r w:rsidRPr="00101F4A">
        <w:t>Duerst</w:t>
      </w:r>
      <w:r>
        <w:t xml:space="preserve">, M., and Suignard, M., January 2005, </w:t>
      </w:r>
      <w:r w:rsidRPr="00101F4A">
        <w:t>Internationalized Resource Identifiers (IRIs)</w:t>
      </w:r>
      <w:r>
        <w:t>: IETF</w:t>
      </w:r>
      <w:r w:rsidRPr="00101F4A">
        <w:t xml:space="preserve"> </w:t>
      </w:r>
      <w:r>
        <w:t>RFC-3987, a</w:t>
      </w:r>
      <w:r>
        <w:t>c</w:t>
      </w:r>
      <w:r>
        <w:t>cessed</w:t>
      </w:r>
      <w:r w:rsidRPr="00101F4A">
        <w:t xml:space="preserve"> at </w:t>
      </w:r>
      <w:hyperlink r:id="rId36" w:history="1">
        <w:r w:rsidRPr="000144D9">
          <w:rPr>
            <w:rStyle w:val="Hyperlink"/>
          </w:rPr>
          <w:t>http://www.ietf.org/rfc/rfc3987.txt</w:t>
        </w:r>
      </w:hyperlink>
      <w:r>
        <w:t xml:space="preserve"> .</w:t>
      </w:r>
    </w:p>
    <w:p w14:paraId="592DECBF" w14:textId="77777777" w:rsidR="005A7BDA" w:rsidRPr="00D04E34" w:rsidRDefault="005A7BDA" w:rsidP="005A7BDA">
      <w:pPr>
        <w:pStyle w:val="references"/>
      </w:pPr>
      <w:r w:rsidRPr="00D04E34">
        <w:t>Fielding, R., Mogul, J., Frystyk, H., Masinter, L., Leach, P., and Berners-Lee, T., 1999-06, Hypertext Transfer Pr</w:t>
      </w:r>
      <w:r w:rsidRPr="00D04E34">
        <w:t>o</w:t>
      </w:r>
      <w:r w:rsidRPr="00D04E34">
        <w:t xml:space="preserve">tocol -- HTTP/1.1: RFC2616, accessed at </w:t>
      </w:r>
      <w:hyperlink r:id="rId37" w:history="1">
        <w:r w:rsidRPr="00D04E34">
          <w:rPr>
            <w:rStyle w:val="Hyperlink"/>
          </w:rPr>
          <w:t>http://tools.ietf.org/html/rfc2616</w:t>
        </w:r>
      </w:hyperlink>
      <w:r w:rsidRPr="00D04E34">
        <w:t xml:space="preserve"> 2010-02-19.</w:t>
      </w:r>
    </w:p>
    <w:p w14:paraId="51E02E55" w14:textId="77777777" w:rsidR="005A7BDA" w:rsidRPr="00D04E34" w:rsidRDefault="005A7BDA" w:rsidP="005A7BDA">
      <w:pPr>
        <w:pStyle w:val="references"/>
      </w:pPr>
      <w:r w:rsidRPr="00D04E34">
        <w:t>Gregorio, J.C., and deHora, B., editors, 2007, The Atom Publishing Protocol: IETF RFC 5023.</w:t>
      </w:r>
    </w:p>
    <w:p w14:paraId="5D221B78" w14:textId="77777777" w:rsidR="005A7BDA" w:rsidRPr="00D04E34" w:rsidRDefault="005A7BDA" w:rsidP="005A7BDA">
      <w:pPr>
        <w:pStyle w:val="references"/>
      </w:pPr>
      <w:r w:rsidRPr="00D04E34">
        <w:t>ISO19115 WG, in prep, ISO 19115-1 Geographic information — Metadata – Part 1: Fundamentals: ISO TC211 N3071</w:t>
      </w:r>
    </w:p>
    <w:p w14:paraId="0084C315" w14:textId="77777777" w:rsidR="005A7BDA" w:rsidRPr="00D04E34" w:rsidRDefault="005A7BDA" w:rsidP="005A7BDA">
      <w:pPr>
        <w:pStyle w:val="references"/>
      </w:pPr>
      <w:r w:rsidRPr="00D04E34">
        <w:t>ISO19119, 2005-02-15, Geographic Information—Services.</w:t>
      </w:r>
    </w:p>
    <w:p w14:paraId="003CB31B" w14:textId="77777777" w:rsidR="005A7BDA" w:rsidRDefault="005A7BDA" w:rsidP="005A7BDA">
      <w:pPr>
        <w:pStyle w:val="references"/>
      </w:pPr>
      <w:r w:rsidRPr="00D04E34">
        <w:t>ISO19119:2005/Amd.1, 2008-05-01, Geographic information — Services, AMENDMENT 1: Extensions of the se</w:t>
      </w:r>
      <w:r w:rsidRPr="00D04E34">
        <w:t>r</w:t>
      </w:r>
      <w:r w:rsidRPr="00D04E34">
        <w:t>vice metadata model.</w:t>
      </w:r>
    </w:p>
    <w:p w14:paraId="33AFC84F" w14:textId="77777777" w:rsidR="005A7BDA" w:rsidRPr="00D04E34" w:rsidRDefault="005A7BDA" w:rsidP="005A7BDA">
      <w:pPr>
        <w:pStyle w:val="references"/>
      </w:pPr>
      <w:r>
        <w:t>Le Hors, A., Raggett, D., and I. Jacobs, December 1999, HTML 4.01 Specification, W3C Recommendation REC-html401-19991224, &lt;http://www.w3.org/TR/1999/REC-html401-19991224&gt;. Latest version available at &lt;http://www.w3.org/TR/html401&gt;.</w:t>
      </w:r>
    </w:p>
    <w:p w14:paraId="30D87445" w14:textId="77777777" w:rsidR="005A7BDA" w:rsidRPr="00D04E34" w:rsidRDefault="005A7BDA" w:rsidP="005A7BDA">
      <w:pPr>
        <w:pStyle w:val="references"/>
      </w:pPr>
      <w:r w:rsidRPr="00D04E34">
        <w:t xml:space="preserve">Mendelsohn, Noah, and Williams, Stuart, 2007-01-02, The use of Metadata in URIs: W3C TAG Finding, accessed at </w:t>
      </w:r>
      <w:hyperlink r:id="rId38" w:history="1">
        <w:r w:rsidRPr="00D04E34">
          <w:rPr>
            <w:rStyle w:val="Hyperlink"/>
          </w:rPr>
          <w:t>http://www.w3.org/2001/tag/doc/metaDataInURI-31-20070102.html</w:t>
        </w:r>
      </w:hyperlink>
      <w:r w:rsidRPr="00D04E34">
        <w:t>.</w:t>
      </w:r>
    </w:p>
    <w:p w14:paraId="7AF14983" w14:textId="77777777" w:rsidR="005A7BDA" w:rsidRDefault="005A7BDA" w:rsidP="005A7BDA">
      <w:pPr>
        <w:pStyle w:val="references"/>
      </w:pPr>
      <w:r w:rsidRPr="00D04E34">
        <w:t>Nottingham, M., IETF, 2010, Web Linking: IETF RFC 5988, ISSN:2070-1721.</w:t>
      </w:r>
    </w:p>
    <w:p w14:paraId="159E2D9D" w14:textId="77777777" w:rsidR="005A7BDA" w:rsidRPr="00D04E34" w:rsidRDefault="005A7BDA" w:rsidP="005A7BDA">
      <w:pPr>
        <w:pStyle w:val="references"/>
      </w:pPr>
      <w:r>
        <w:t>N</w:t>
      </w:r>
      <w:r w:rsidRPr="00D04E34">
        <w:t>ottingham, M.</w:t>
      </w:r>
      <w:r>
        <w:t xml:space="preserve">, and Sayre, R., eds., 2005, The Atom Syndication Format: IETF Network Working Group Request for Comments RFC-4287, accessed at </w:t>
      </w:r>
      <w:hyperlink r:id="rId39" w:history="1">
        <w:r w:rsidRPr="000144D9">
          <w:rPr>
            <w:rStyle w:val="Hyperlink"/>
          </w:rPr>
          <w:t>http://www.ietf.org/rfc/rfc4287.txt</w:t>
        </w:r>
      </w:hyperlink>
      <w:r>
        <w:t xml:space="preserve"> .</w:t>
      </w:r>
    </w:p>
    <w:p w14:paraId="2D218550" w14:textId="77777777" w:rsidR="005A7BDA" w:rsidRDefault="005A7BDA" w:rsidP="005A7BDA">
      <w:pPr>
        <w:pStyle w:val="references"/>
      </w:pPr>
      <w:r>
        <w:t xml:space="preserve">Starr, Joan (head of working group) and DataCite Metadata Working Group, 2011-07, </w:t>
      </w:r>
      <w:r w:rsidRPr="00AB3067">
        <w:t>DataCite Metadata Schema for the Publication and Citation of Research Data</w:t>
      </w:r>
      <w:r>
        <w:t xml:space="preserve">, version 2.2: DOI:10.5438/0005, accessed at </w:t>
      </w:r>
      <w:hyperlink r:id="rId40" w:history="1">
        <w:r w:rsidRPr="00575EB4">
          <w:rPr>
            <w:rStyle w:val="Hyperlink"/>
          </w:rPr>
          <w:t>http://schema.datacite.org/meta/kernel-2.2/doc/DataCite-MetadataKernel_v2.2.pdf</w:t>
        </w:r>
      </w:hyperlink>
      <w:r>
        <w:t xml:space="preserve"> 2011-09-30.</w:t>
      </w:r>
    </w:p>
    <w:p w14:paraId="0A1A3603" w14:textId="6E0E61EE" w:rsidR="005A7BDA" w:rsidRDefault="00FB7EB9" w:rsidP="005A7BDA">
      <w:pPr>
        <w:pStyle w:val="references"/>
      </w:pPr>
      <w:r>
        <w:t>Tillett, Barbara, 2004-02,  What is FRBR? A Conceptual Model for the Bibliographic Universe</w:t>
      </w:r>
      <w:r w:rsidR="00D13619">
        <w:t>: Library of Co</w:t>
      </w:r>
      <w:r w:rsidR="00D13619">
        <w:t>n</w:t>
      </w:r>
      <w:r w:rsidR="00D13619">
        <w:t>gress, Cataloging Distribution Service,</w:t>
      </w:r>
      <w:r>
        <w:t xml:space="preserve"> 8 pages, accessed </w:t>
      </w:r>
      <w:r w:rsidRPr="00FB7EB9">
        <w:t xml:space="preserve">at: </w:t>
      </w:r>
      <w:hyperlink r:id="rId41" w:history="1">
        <w:r w:rsidRPr="004A12B7">
          <w:rPr>
            <w:rStyle w:val="Hyperlink"/>
            <w:rFonts w:cstheme="minorBidi"/>
          </w:rPr>
          <w:t>http://www.loc.gov/cds/FRBR.html</w:t>
        </w:r>
      </w:hyperlink>
      <w:r>
        <w:t xml:space="preserve"> 2011-10-09.</w:t>
      </w:r>
    </w:p>
    <w:p w14:paraId="28DEB2A6" w14:textId="77777777" w:rsidR="005A7BDA" w:rsidRPr="007A06C9" w:rsidRDefault="005A7BDA" w:rsidP="007A06C9"/>
    <w:sectPr w:rsidR="005A7BDA" w:rsidRPr="007A06C9" w:rsidSect="0004205C">
      <w:headerReference w:type="even" r:id="rId42"/>
      <w:pgSz w:w="12240" w:h="15840" w:code="1"/>
      <w:pgMar w:top="1440" w:right="1440" w:bottom="72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88A6AD" w14:textId="77777777" w:rsidR="001062DC" w:rsidRDefault="001062DC">
      <w:r>
        <w:separator/>
      </w:r>
    </w:p>
    <w:p w14:paraId="676F4517" w14:textId="77777777" w:rsidR="001062DC" w:rsidRDefault="001062DC"/>
    <w:p w14:paraId="32BA6224" w14:textId="77777777" w:rsidR="001062DC" w:rsidRDefault="001062DC"/>
    <w:p w14:paraId="3353D04D" w14:textId="77777777" w:rsidR="001062DC" w:rsidRDefault="001062DC"/>
    <w:p w14:paraId="316AEFEB" w14:textId="77777777" w:rsidR="001062DC" w:rsidRDefault="001062DC"/>
    <w:p w14:paraId="6E82CAF5" w14:textId="77777777" w:rsidR="001062DC" w:rsidRDefault="001062DC"/>
    <w:p w14:paraId="2AB108E0" w14:textId="77777777" w:rsidR="001062DC" w:rsidRDefault="001062DC"/>
    <w:p w14:paraId="64AE3431" w14:textId="77777777" w:rsidR="001062DC" w:rsidRDefault="001062DC"/>
    <w:p w14:paraId="0A152C32" w14:textId="77777777" w:rsidR="001062DC" w:rsidRDefault="001062DC"/>
  </w:endnote>
  <w:endnote w:type="continuationSeparator" w:id="0">
    <w:p w14:paraId="53831FBA" w14:textId="77777777" w:rsidR="001062DC" w:rsidRDefault="001062DC">
      <w:r>
        <w:continuationSeparator/>
      </w:r>
    </w:p>
    <w:p w14:paraId="686514D5" w14:textId="77777777" w:rsidR="001062DC" w:rsidRDefault="001062DC"/>
    <w:p w14:paraId="08DD2FA9" w14:textId="77777777" w:rsidR="001062DC" w:rsidRDefault="001062DC"/>
    <w:p w14:paraId="287A18AC" w14:textId="77777777" w:rsidR="001062DC" w:rsidRDefault="001062DC"/>
    <w:p w14:paraId="6F1153C0" w14:textId="77777777" w:rsidR="001062DC" w:rsidRDefault="001062DC"/>
    <w:p w14:paraId="06C6E1B8" w14:textId="77777777" w:rsidR="001062DC" w:rsidRDefault="001062DC"/>
    <w:p w14:paraId="16CDF1CA" w14:textId="77777777" w:rsidR="001062DC" w:rsidRDefault="001062DC"/>
    <w:p w14:paraId="75C190B8" w14:textId="77777777" w:rsidR="001062DC" w:rsidRDefault="001062DC"/>
    <w:p w14:paraId="1DD9E7D8" w14:textId="77777777" w:rsidR="001062DC" w:rsidRDefault="001062DC"/>
  </w:endnote>
  <w:endnote w:type="continuationNotice" w:id="1">
    <w:p w14:paraId="5619062B" w14:textId="77777777" w:rsidR="001062DC" w:rsidRDefault="001062DC">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entury">
    <w:panose1 w:val="02040604050505020304"/>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embedRegular r:id="rId1" w:fontKey="{7B7B6625-1907-40A5-AAF6-77D4AC4630CC}"/>
    <w:embedBold r:id="rId2" w:fontKey="{3CF0BB3D-A97A-413F-B037-58B6D090737B}"/>
    <w:embedItalic r:id="rId3" w:fontKey="{1E1E79ED-CB74-43B1-95C5-9CFFBEE753F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D6E299" w14:textId="7D2F7903" w:rsidR="00B254FF" w:rsidRDefault="00B254FF">
    <w:pPr>
      <w:pStyle w:val="Footer"/>
      <w:tabs>
        <w:tab w:val="clear" w:pos="8640"/>
        <w:tab w:val="right" w:pos="9360"/>
      </w:tabs>
      <w:spacing w:before="0" w:after="0"/>
    </w:pPr>
    <w:r>
      <w:rPr>
        <w:noProof/>
      </w:rPr>
      <mc:AlternateContent>
        <mc:Choice Requires="wps">
          <w:drawing>
            <wp:anchor distT="0" distB="0" distL="114300" distR="114300" simplePos="0" relativeHeight="251660288" behindDoc="0" locked="0" layoutInCell="1" allowOverlap="1" wp14:anchorId="48A68A64" wp14:editId="1C477A67">
              <wp:simplePos x="0" y="0"/>
              <wp:positionH relativeFrom="page">
                <wp:posOffset>3608070</wp:posOffset>
              </wp:positionH>
              <wp:positionV relativeFrom="page">
                <wp:posOffset>9638030</wp:posOffset>
              </wp:positionV>
              <wp:extent cx="551815" cy="238760"/>
              <wp:effectExtent l="19050" t="19050" r="635" b="8890"/>
              <wp:wrapNone/>
              <wp:docPr id="2"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01495C5" w14:textId="77777777" w:rsidR="00B254FF" w:rsidRDefault="00B254FF">
                          <w:pPr>
                            <w:jc w:val="center"/>
                          </w:pPr>
                          <w:r>
                            <w:fldChar w:fldCharType="begin"/>
                          </w:r>
                          <w:r>
                            <w:instrText xml:space="preserve"> PAGE    \* MERGEFORMAT </w:instrText>
                          </w:r>
                          <w:r>
                            <w:fldChar w:fldCharType="separate"/>
                          </w:r>
                          <w:r w:rsidR="001062DC">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284.1pt;margin-top:758.9pt;width:43.45pt;height:18.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" filled="t" strokecolor="gray" strokeweight="2.25pt">
              <v:textbox inset=",0,,0">
                <w:txbxContent>
                  <w:p w14:paraId="401495C5" w14:textId="77777777" w:rsidR="00B254FF" w:rsidRDefault="00B254FF">
                    <w:pPr>
                      <w:jc w:val="center"/>
                    </w:pPr>
                    <w:r>
                      <w:fldChar w:fldCharType="begin"/>
                    </w:r>
                    <w:r>
                      <w:instrText xml:space="preserve"> PAGE    \* MERGEFORMAT </w:instrText>
                    </w:r>
                    <w:r>
                      <w:fldChar w:fldCharType="separate"/>
                    </w:r>
                    <w:r w:rsidR="001062DC">
                      <w:rPr>
                        <w:noProof/>
                      </w:rPr>
                      <w:t>1</w:t>
                    </w:r>
                    <w:r>
                      <w:rPr>
                        <w:noProof/>
                      </w:rPr>
                      <w:fldChar w:fldCharType="end"/>
                    </w:r>
                  </w:p>
                </w:txbxContent>
              </v:textbox>
              <w10:wrap anchorx="page" anchory="page"/>
            </v:shape>
          </w:pict>
        </mc:Fallback>
      </mc:AlternateContent>
    </w:r>
    <w:r>
      <w:rPr>
        <w:noProof/>
      </w:rPr>
      <mc:AlternateContent>
        <mc:Choice Requires="wps">
          <w:drawing>
            <wp:anchor distT="4294967295" distB="4294967295" distL="114300" distR="114300" simplePos="0" relativeHeight="251659264" behindDoc="0" locked="0" layoutInCell="1" allowOverlap="1" wp14:anchorId="48E7B638" wp14:editId="3A2AD9C8">
              <wp:simplePos x="0" y="0"/>
              <wp:positionH relativeFrom="page">
                <wp:posOffset>1129030</wp:posOffset>
              </wp:positionH>
              <wp:positionV relativeFrom="page">
                <wp:posOffset>9756774</wp:posOffset>
              </wp:positionV>
              <wp:extent cx="5518150" cy="0"/>
              <wp:effectExtent l="0" t="0" r="6350" b="0"/>
              <wp:wrapNone/>
              <wp:docPr id="1"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88.9pt;margin-top:768.25pt;width:434.5pt;height:0;z-index:25165926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" strokecolor="gray" strokeweight="1pt">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5E2149" w14:textId="77777777" w:rsidR="00B254FF" w:rsidRDefault="00B254FF">
    <w:pPr>
      <w:pStyle w:val="Footer"/>
      <w:tabs>
        <w:tab w:val="clear" w:pos="8640"/>
        <w:tab w:val="right" w:pos="9180"/>
      </w:tabs>
      <w:rPr>
        <w:sz w:val="16"/>
        <w:szCs w:val="16"/>
      </w:rPr>
    </w:pPr>
    <w:r>
      <w:rPr>
        <w:sz w:val="16"/>
        <w:szCs w:val="16"/>
      </w:rPr>
      <w:fldChar w:fldCharType="begin"/>
    </w:r>
    <w:r>
      <w:rPr>
        <w:sz w:val="16"/>
        <w:szCs w:val="16"/>
      </w:rPr>
      <w:instrText xml:space="preserve"> MACROBUTTON  NoMacro [document identifier] </w:instrText>
    </w:r>
    <w:r>
      <w:rPr>
        <w:sz w:val="16"/>
        <w:szCs w:val="16"/>
      </w:rPr>
      <w:fldChar w:fldCharType="end"/>
    </w:r>
    <w:r>
      <w:rPr>
        <w:sz w:val="16"/>
        <w:szCs w:val="16"/>
      </w:rPr>
      <w:tab/>
    </w:r>
    <w:r>
      <w:rPr>
        <w:sz w:val="16"/>
        <w:szCs w:val="16"/>
      </w:rPr>
      <w:tab/>
    </w:r>
    <w:r>
      <w:rPr>
        <w:sz w:val="16"/>
        <w:szCs w:val="16"/>
      </w:rPr>
      <w:fldChar w:fldCharType="begin"/>
    </w:r>
    <w:r>
      <w:rPr>
        <w:sz w:val="16"/>
        <w:szCs w:val="16"/>
      </w:rPr>
      <w:instrText xml:space="preserve"> MACROBUTTON NoMacro [specification date] </w:instrText>
    </w:r>
    <w:r>
      <w:rPr>
        <w:sz w:val="16"/>
        <w:szCs w:val="16"/>
      </w:rPr>
      <w:fldChar w:fldCharType="end"/>
    </w:r>
  </w:p>
  <w:p w14:paraId="692FC5A2" w14:textId="77777777" w:rsidR="00B254FF" w:rsidRDefault="00B254FF">
    <w:pPr>
      <w:pStyle w:val="Footer"/>
      <w:tabs>
        <w:tab w:val="clear" w:pos="8640"/>
        <w:tab w:val="right" w:pos="9180"/>
      </w:tabs>
      <w:rPr>
        <w:sz w:val="16"/>
        <w:szCs w:val="16"/>
      </w:rPr>
    </w:pPr>
    <w:r>
      <w:rPr>
        <w:sz w:val="16"/>
        <w:szCs w:val="16"/>
      </w:rPr>
      <w:t xml:space="preserve">Copyright </w:t>
    </w:r>
    <w:r>
      <w:rPr>
        <w:rFonts w:cs="Arial"/>
        <w:sz w:val="16"/>
        <w:szCs w:val="16"/>
      </w:rPr>
      <w:t>©</w:t>
    </w:r>
    <w:r>
      <w:rPr>
        <w:sz w:val="16"/>
        <w:szCs w:val="16"/>
      </w:rPr>
      <w:t xml:space="preserve"> OASIS Open 2004.All Rights Reserved. </w:t>
    </w:r>
    <w:r>
      <w:rPr>
        <w:sz w:val="16"/>
        <w:szCs w:val="16"/>
      </w:rPr>
      <w:tab/>
    </w:r>
    <w:r>
      <w:rPr>
        <w:rStyle w:val="PageNumbe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19</w:t>
    </w:r>
    <w:r>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4A8C63" w14:textId="77777777" w:rsidR="001062DC" w:rsidRDefault="001062DC">
      <w:r>
        <w:separator/>
      </w:r>
    </w:p>
    <w:p w14:paraId="49F89EE9" w14:textId="77777777" w:rsidR="001062DC" w:rsidRDefault="001062DC"/>
    <w:p w14:paraId="61F52E87" w14:textId="77777777" w:rsidR="001062DC" w:rsidRDefault="001062DC"/>
    <w:p w14:paraId="1606E1BD" w14:textId="77777777" w:rsidR="001062DC" w:rsidRDefault="001062DC"/>
    <w:p w14:paraId="210ECA55" w14:textId="77777777" w:rsidR="001062DC" w:rsidRDefault="001062DC"/>
    <w:p w14:paraId="4F74DAF9" w14:textId="77777777" w:rsidR="001062DC" w:rsidRDefault="001062DC"/>
    <w:p w14:paraId="51014FDB" w14:textId="77777777" w:rsidR="001062DC" w:rsidRDefault="001062DC"/>
    <w:p w14:paraId="3A6176C0" w14:textId="77777777" w:rsidR="001062DC" w:rsidRDefault="001062DC"/>
    <w:p w14:paraId="481576B2" w14:textId="77777777" w:rsidR="001062DC" w:rsidRDefault="001062DC"/>
  </w:footnote>
  <w:footnote w:type="continuationSeparator" w:id="0">
    <w:p w14:paraId="51C7957E" w14:textId="77777777" w:rsidR="001062DC" w:rsidRDefault="001062DC">
      <w:r>
        <w:continuationSeparator/>
      </w:r>
    </w:p>
    <w:p w14:paraId="70BED4F8" w14:textId="77777777" w:rsidR="001062DC" w:rsidRDefault="001062DC"/>
    <w:p w14:paraId="63FD11E5" w14:textId="77777777" w:rsidR="001062DC" w:rsidRDefault="001062DC"/>
    <w:p w14:paraId="7EA47C4B" w14:textId="77777777" w:rsidR="001062DC" w:rsidRDefault="001062DC"/>
    <w:p w14:paraId="07413DFD" w14:textId="77777777" w:rsidR="001062DC" w:rsidRDefault="001062DC"/>
    <w:p w14:paraId="6CF3C63C" w14:textId="77777777" w:rsidR="001062DC" w:rsidRDefault="001062DC"/>
    <w:p w14:paraId="5F08D5E5" w14:textId="77777777" w:rsidR="001062DC" w:rsidRDefault="001062DC"/>
    <w:p w14:paraId="710293D2" w14:textId="77777777" w:rsidR="001062DC" w:rsidRDefault="001062DC"/>
    <w:p w14:paraId="0AEDD322" w14:textId="77777777" w:rsidR="001062DC" w:rsidRDefault="001062DC"/>
  </w:footnote>
  <w:footnote w:type="continuationNotice" w:id="1">
    <w:p w14:paraId="2A38CCD9" w14:textId="77777777" w:rsidR="001062DC" w:rsidRDefault="001062DC">
      <w:pPr>
        <w:spacing w:before="0" w:after="0"/>
      </w:pPr>
    </w:p>
  </w:footnote>
  <w:footnote w:id="2">
    <w:p w14:paraId="616B3121" w14:textId="77777777" w:rsidR="00B254FF" w:rsidRPr="009A27FB" w:rsidRDefault="00B254FF" w:rsidP="007A06C9">
      <w:pPr>
        <w:pStyle w:val="FootnoteText"/>
      </w:pPr>
      <w:r>
        <w:rPr>
          <w:rStyle w:val="FootnoteReference"/>
        </w:rPr>
        <w:footnoteRef/>
      </w:r>
      <w:r>
        <w:t xml:space="preserve"> Here, </w:t>
      </w:r>
      <w:r>
        <w:rPr>
          <w:b/>
        </w:rPr>
        <w:t>field</w:t>
      </w:r>
      <w:r>
        <w:t xml:space="preserve"> is used within the context of a </w:t>
      </w:r>
      <w:r>
        <w:rPr>
          <w:b/>
        </w:rPr>
        <w:t>database</w:t>
      </w:r>
      <w:r>
        <w:t xml:space="preserve">, as in a </w:t>
      </w:r>
      <w:r>
        <w:rPr>
          <w:b/>
        </w:rPr>
        <w:t>database field</w:t>
      </w:r>
      <w:r>
        <w:t xml:space="preserve">. In this case, the </w:t>
      </w:r>
      <w:r>
        <w:rPr>
          <w:b/>
        </w:rPr>
        <w:t>Data Frame</w:t>
      </w:r>
      <w:r>
        <w:t xml:space="preserve"> and </w:t>
      </w:r>
      <w:r>
        <w:rPr>
          <w:b/>
        </w:rPr>
        <w:t>Layer Name</w:t>
      </w:r>
      <w:r>
        <w:t xml:space="preserve"> fields are contained within the web service </w:t>
      </w:r>
      <w:r w:rsidRPr="00456507">
        <w:rPr>
          <w:b/>
        </w:rPr>
        <w:t>capabilities document</w:t>
      </w:r>
      <w:r>
        <w:t>. A web service cr</w:t>
      </w:r>
      <w:r>
        <w:t>e</w:t>
      </w:r>
      <w:r>
        <w:t>ated in accordance with USGIN specifications will generate an XML document displaying the contents of the associated capabilities document.</w:t>
      </w:r>
    </w:p>
  </w:footnote>
  <w:footnote w:id="3">
    <w:p w14:paraId="6848BB4B" w14:textId="77777777" w:rsidR="00B254FF" w:rsidRPr="007D7CDC" w:rsidRDefault="00B254FF" w:rsidP="007A06C9">
      <w:pPr>
        <w:pStyle w:val="FootnoteText"/>
      </w:pPr>
      <w:r>
        <w:rPr>
          <w:rStyle w:val="FootnoteReference"/>
        </w:rPr>
        <w:footnoteRef/>
      </w:r>
      <w:r>
        <w:t xml:space="preserve"> Here, </w:t>
      </w:r>
      <w:r>
        <w:rPr>
          <w:b/>
        </w:rPr>
        <w:t>resource</w:t>
      </w:r>
      <w:r>
        <w:t xml:space="preserve"> means, “an identifiable thing that fulfills a requirement.” Though almost anything can be a resource, in the context of USGIN, resources are usually geophysical: faults, wells, volcanic vents, etc.</w:t>
      </w:r>
    </w:p>
  </w:footnote>
  <w:footnote w:id="4">
    <w:p w14:paraId="49461333" w14:textId="77777777" w:rsidR="00B254FF" w:rsidRPr="00AA28EC" w:rsidRDefault="00B254FF" w:rsidP="007A06C9">
      <w:pPr>
        <w:pStyle w:val="FootnoteText"/>
      </w:pPr>
      <w:r>
        <w:rPr>
          <w:rStyle w:val="FootnoteReference"/>
        </w:rPr>
        <w:footnoteRef/>
      </w:r>
      <w:r>
        <w:t xml:space="preserve"> A string is simply a series of letters and numbers; a </w:t>
      </w:r>
      <w:r>
        <w:rPr>
          <w:i/>
        </w:rPr>
        <w:t xml:space="preserve">concatenation </w:t>
      </w:r>
      <w:r>
        <w:t>of strings is two strings put together</w:t>
      </w:r>
    </w:p>
  </w:footnote>
  <w:footnote w:id="5">
    <w:p w14:paraId="205B5509" w14:textId="77777777" w:rsidR="00B254FF" w:rsidRDefault="00B254FF" w:rsidP="007A06C9">
      <w:pPr>
        <w:pStyle w:val="FootnoteText"/>
      </w:pPr>
      <w:r>
        <w:rPr>
          <w:rStyle w:val="FootnoteReference"/>
        </w:rPr>
        <w:footnoteRef/>
      </w:r>
      <w:r>
        <w:t xml:space="preserve"> In XML, a prefix is often used to represent a namespace; for more information, see the USGIN XML T</w:t>
      </w:r>
      <w:r>
        <w:t>u</w:t>
      </w:r>
      <w:r>
        <w:t xml:space="preserve">torial at: </w:t>
      </w:r>
      <w:r w:rsidRPr="00604B27">
        <w:t>http://usgin.org/content/xml-tutorial</w:t>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91A6EA" w14:textId="77777777" w:rsidR="00B254FF" w:rsidRDefault="00B254FF"/>
  <w:p w14:paraId="19BD1F43" w14:textId="77777777" w:rsidR="00B254FF" w:rsidRDefault="00B254F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D77C9F" w14:textId="77777777" w:rsidR="00B254FF" w:rsidRDefault="00B254F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AF219C"/>
    <w:multiLevelType w:val="hybridMultilevel"/>
    <w:tmpl w:val="3F005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C421E0"/>
    <w:multiLevelType w:val="hybridMultilevel"/>
    <w:tmpl w:val="738ADF9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296E2E20"/>
    <w:multiLevelType w:val="hybridMultilevel"/>
    <w:tmpl w:val="9C5AB28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34C24274"/>
    <w:multiLevelType w:val="hybridMultilevel"/>
    <w:tmpl w:val="64C0A69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4CE7998"/>
    <w:multiLevelType w:val="hybridMultilevel"/>
    <w:tmpl w:val="0CC6650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35C87288"/>
    <w:multiLevelType w:val="hybridMultilevel"/>
    <w:tmpl w:val="2D964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376DFB"/>
    <w:multiLevelType w:val="hybridMultilevel"/>
    <w:tmpl w:val="E5C0A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09405E"/>
    <w:multiLevelType w:val="hybridMultilevel"/>
    <w:tmpl w:val="9DBCB596"/>
    <w:lvl w:ilvl="0" w:tplc="6F98B3E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0A02EC"/>
    <w:multiLevelType w:val="hybridMultilevel"/>
    <w:tmpl w:val="22CC76D2"/>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481B6E2A"/>
    <w:multiLevelType w:val="hybridMultilevel"/>
    <w:tmpl w:val="3CC60C86"/>
    <w:lvl w:ilvl="0" w:tplc="050037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63B6693"/>
    <w:multiLevelType w:val="hybridMultilevel"/>
    <w:tmpl w:val="C2829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0D3AF0"/>
    <w:multiLevelType w:val="hybridMultilevel"/>
    <w:tmpl w:val="F956F43E"/>
    <w:lvl w:ilvl="0" w:tplc="38268774">
      <w:start w:val="1"/>
      <w:numFmt w:val="bullet"/>
      <w:lvlText w:val=""/>
      <w:lvlJc w:val="left"/>
      <w:pPr>
        <w:ind w:left="360" w:hanging="360"/>
      </w:pPr>
      <w:rPr>
        <w:rFonts w:ascii="Symbol" w:hAnsi="Symbol" w:hint="default"/>
      </w:rPr>
    </w:lvl>
    <w:lvl w:ilvl="1" w:tplc="1A884770">
      <w:start w:val="1"/>
      <w:numFmt w:val="bullet"/>
      <w:lvlText w:val="o"/>
      <w:lvlJc w:val="left"/>
      <w:pPr>
        <w:ind w:left="108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B31357"/>
    <w:multiLevelType w:val="multilevel"/>
    <w:tmpl w:val="9FEA42FE"/>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suff w:val="space"/>
      <w:lvlText w:val="%1.%2"/>
      <w:lvlJc w:val="left"/>
      <w:pPr>
        <w:ind w:left="576" w:hanging="576"/>
      </w:pPr>
      <w:rPr>
        <w:rFonts w:cs="Times New Roman" w:hint="default"/>
      </w:rPr>
    </w:lvl>
    <w:lvl w:ilvl="2">
      <w:start w:val="1"/>
      <w:numFmt w:val="decimal"/>
      <w:pStyle w:val="Heading3"/>
      <w:suff w:val="space"/>
      <w:lvlText w:val="%1.%2.%3"/>
      <w:lvlJc w:val="left"/>
      <w:pPr>
        <w:ind w:left="1260" w:hanging="720"/>
      </w:pPr>
      <w:rPr>
        <w:rFonts w:cs="Times New Roman" w:hint="default"/>
      </w:rPr>
    </w:lvl>
    <w:lvl w:ilvl="3">
      <w:start w:val="1"/>
      <w:numFmt w:val="decimal"/>
      <w:pStyle w:val="Heading4"/>
      <w:suff w:val="space"/>
      <w:lvlText w:val="%1.%2.%3.%4"/>
      <w:lvlJc w:val="left"/>
      <w:pPr>
        <w:ind w:left="864" w:hanging="864"/>
      </w:pPr>
      <w:rPr>
        <w:rFonts w:cs="Times New Roman" w:hint="default"/>
      </w:rPr>
    </w:lvl>
    <w:lvl w:ilvl="4">
      <w:start w:val="1"/>
      <w:numFmt w:val="decimal"/>
      <w:pStyle w:val="Heading5"/>
      <w:suff w:val="space"/>
      <w:lvlText w:val="%1.%2.%3.%4.%5"/>
      <w:lvlJc w:val="left"/>
      <w:pPr>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nsid w:val="6420711D"/>
    <w:multiLevelType w:val="multilevel"/>
    <w:tmpl w:val="E09A30FE"/>
    <w:lvl w:ilvl="0">
      <w:start w:val="1"/>
      <w:numFmt w:val="upperLetter"/>
      <w:pStyle w:val="AppendixHeading1"/>
      <w:lvlText w:val="%1."/>
      <w:lvlJc w:val="left"/>
      <w:pPr>
        <w:tabs>
          <w:tab w:val="num" w:pos="432"/>
        </w:tabs>
        <w:ind w:left="432" w:hanging="432"/>
      </w:pPr>
      <w:rPr>
        <w:rFonts w:cs="Times New Roman" w:hint="default"/>
      </w:rPr>
    </w:lvl>
    <w:lvl w:ilvl="1">
      <w:start w:val="1"/>
      <w:numFmt w:val="decimal"/>
      <w:pStyle w:val="AppendixHeading2"/>
      <w:suff w:val="space"/>
      <w:lvlText w:val="%1.%2"/>
      <w:lvlJc w:val="left"/>
      <w:pPr>
        <w:ind w:left="576" w:hanging="576"/>
      </w:pPr>
      <w:rPr>
        <w:rFonts w:cs="Times New Roman" w:hint="default"/>
      </w:rPr>
    </w:lvl>
    <w:lvl w:ilvl="2">
      <w:start w:val="1"/>
      <w:numFmt w:val="decimal"/>
      <w:suff w:val="space"/>
      <w:lvlText w:val="%1.%2.%3"/>
      <w:lvlJc w:val="left"/>
      <w:pPr>
        <w:ind w:left="108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4">
    <w:nsid w:val="64682F10"/>
    <w:multiLevelType w:val="hybridMultilevel"/>
    <w:tmpl w:val="862264B6"/>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9FC40E8"/>
    <w:multiLevelType w:val="hybridMultilevel"/>
    <w:tmpl w:val="A058D1C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6A3079DC"/>
    <w:multiLevelType w:val="hybridMultilevel"/>
    <w:tmpl w:val="C408207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9B785F"/>
    <w:multiLevelType w:val="hybridMultilevel"/>
    <w:tmpl w:val="715C4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977790"/>
    <w:multiLevelType w:val="hybridMultilevel"/>
    <w:tmpl w:val="5BEAB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4286ADE"/>
    <w:multiLevelType w:val="hybridMultilevel"/>
    <w:tmpl w:val="2D1E3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73332E7"/>
    <w:multiLevelType w:val="hybridMultilevel"/>
    <w:tmpl w:val="0ACA65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3"/>
  </w:num>
  <w:num w:numId="3">
    <w:abstractNumId w:val="20"/>
  </w:num>
  <w:num w:numId="4">
    <w:abstractNumId w:val="14"/>
  </w:num>
  <w:num w:numId="5">
    <w:abstractNumId w:val="8"/>
  </w:num>
  <w:num w:numId="6">
    <w:abstractNumId w:val="15"/>
  </w:num>
  <w:num w:numId="7">
    <w:abstractNumId w:val="3"/>
  </w:num>
  <w:num w:numId="8">
    <w:abstractNumId w:val="2"/>
  </w:num>
  <w:num w:numId="9">
    <w:abstractNumId w:val="1"/>
  </w:num>
  <w:num w:numId="10">
    <w:abstractNumId w:val="11"/>
  </w:num>
  <w:num w:numId="11">
    <w:abstractNumId w:val="7"/>
  </w:num>
  <w:num w:numId="12">
    <w:abstractNumId w:val="4"/>
  </w:num>
  <w:num w:numId="13">
    <w:abstractNumId w:val="10"/>
  </w:num>
  <w:num w:numId="14">
    <w:abstractNumId w:val="5"/>
  </w:num>
  <w:num w:numId="15">
    <w:abstractNumId w:val="19"/>
  </w:num>
  <w:num w:numId="16">
    <w:abstractNumId w:val="0"/>
  </w:num>
  <w:num w:numId="17">
    <w:abstractNumId w:val="16"/>
  </w:num>
  <w:num w:numId="18">
    <w:abstractNumId w:val="18"/>
  </w:num>
  <w:num w:numId="19">
    <w:abstractNumId w:val="6"/>
  </w:num>
  <w:num w:numId="20">
    <w:abstractNumId w:val="9"/>
  </w:num>
  <w:num w:numId="21">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50"/>
  <w:embedTrueTypeFonts/>
  <w:saveSubsetFonts/>
  <w:hideGrammaticalErrors/>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4"/>
  <w:drawingGridHorizontalSpacing w:val="100"/>
  <w:displayHorizontalDrawingGridEvery w:val="2"/>
  <w:noPunctuationKerning/>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8F6"/>
    <w:rsid w:val="000008F2"/>
    <w:rsid w:val="00004373"/>
    <w:rsid w:val="00004A87"/>
    <w:rsid w:val="00004EEF"/>
    <w:rsid w:val="000118C7"/>
    <w:rsid w:val="00011EEE"/>
    <w:rsid w:val="00012DA7"/>
    <w:rsid w:val="000132C0"/>
    <w:rsid w:val="0001341A"/>
    <w:rsid w:val="000137C4"/>
    <w:rsid w:val="00014815"/>
    <w:rsid w:val="00014D55"/>
    <w:rsid w:val="00015585"/>
    <w:rsid w:val="000178F8"/>
    <w:rsid w:val="0002031D"/>
    <w:rsid w:val="00020A11"/>
    <w:rsid w:val="00024446"/>
    <w:rsid w:val="00025ECE"/>
    <w:rsid w:val="000269EF"/>
    <w:rsid w:val="000302AB"/>
    <w:rsid w:val="0003066A"/>
    <w:rsid w:val="00031DA7"/>
    <w:rsid w:val="00031E07"/>
    <w:rsid w:val="00033667"/>
    <w:rsid w:val="00033BC8"/>
    <w:rsid w:val="00033D84"/>
    <w:rsid w:val="00034A96"/>
    <w:rsid w:val="00036409"/>
    <w:rsid w:val="00037BFD"/>
    <w:rsid w:val="000408F1"/>
    <w:rsid w:val="00040BA4"/>
    <w:rsid w:val="0004205C"/>
    <w:rsid w:val="00044271"/>
    <w:rsid w:val="00044651"/>
    <w:rsid w:val="00045AD4"/>
    <w:rsid w:val="00052170"/>
    <w:rsid w:val="00054EA9"/>
    <w:rsid w:val="000578AC"/>
    <w:rsid w:val="000615A5"/>
    <w:rsid w:val="00063E56"/>
    <w:rsid w:val="00066716"/>
    <w:rsid w:val="00067853"/>
    <w:rsid w:val="000679B0"/>
    <w:rsid w:val="00072C67"/>
    <w:rsid w:val="00073E94"/>
    <w:rsid w:val="00073EB3"/>
    <w:rsid w:val="000770C9"/>
    <w:rsid w:val="000772E4"/>
    <w:rsid w:val="00080C6B"/>
    <w:rsid w:val="00081A4C"/>
    <w:rsid w:val="00081BA7"/>
    <w:rsid w:val="00083910"/>
    <w:rsid w:val="00085176"/>
    <w:rsid w:val="0008581B"/>
    <w:rsid w:val="0009038A"/>
    <w:rsid w:val="00092B04"/>
    <w:rsid w:val="00093B6F"/>
    <w:rsid w:val="00095045"/>
    <w:rsid w:val="0009533E"/>
    <w:rsid w:val="000960A9"/>
    <w:rsid w:val="00097190"/>
    <w:rsid w:val="000A0EDF"/>
    <w:rsid w:val="000A18AD"/>
    <w:rsid w:val="000A2655"/>
    <w:rsid w:val="000A3074"/>
    <w:rsid w:val="000A3ABA"/>
    <w:rsid w:val="000A51D6"/>
    <w:rsid w:val="000A53D7"/>
    <w:rsid w:val="000A64DA"/>
    <w:rsid w:val="000A7A61"/>
    <w:rsid w:val="000B1B02"/>
    <w:rsid w:val="000B22CD"/>
    <w:rsid w:val="000B42E3"/>
    <w:rsid w:val="000B4FCB"/>
    <w:rsid w:val="000C1C69"/>
    <w:rsid w:val="000C42B9"/>
    <w:rsid w:val="000C51A9"/>
    <w:rsid w:val="000C55D4"/>
    <w:rsid w:val="000C7093"/>
    <w:rsid w:val="000C7931"/>
    <w:rsid w:val="000D0DD2"/>
    <w:rsid w:val="000D0E7F"/>
    <w:rsid w:val="000D1A31"/>
    <w:rsid w:val="000D2DCD"/>
    <w:rsid w:val="000D3F95"/>
    <w:rsid w:val="000D444C"/>
    <w:rsid w:val="000D6895"/>
    <w:rsid w:val="000D7577"/>
    <w:rsid w:val="000D77C4"/>
    <w:rsid w:val="000D7FD5"/>
    <w:rsid w:val="000E0072"/>
    <w:rsid w:val="000E1C54"/>
    <w:rsid w:val="000E361D"/>
    <w:rsid w:val="000E528C"/>
    <w:rsid w:val="000F0E8F"/>
    <w:rsid w:val="000F0FF2"/>
    <w:rsid w:val="000F1EA0"/>
    <w:rsid w:val="000F38C9"/>
    <w:rsid w:val="000F42A0"/>
    <w:rsid w:val="000F63C7"/>
    <w:rsid w:val="000F7F2F"/>
    <w:rsid w:val="00100852"/>
    <w:rsid w:val="00101C4B"/>
    <w:rsid w:val="001044DF"/>
    <w:rsid w:val="00105C5E"/>
    <w:rsid w:val="00105DA9"/>
    <w:rsid w:val="001062DC"/>
    <w:rsid w:val="00106821"/>
    <w:rsid w:val="00106DF2"/>
    <w:rsid w:val="001103D2"/>
    <w:rsid w:val="001125A7"/>
    <w:rsid w:val="00112F21"/>
    <w:rsid w:val="00112F3F"/>
    <w:rsid w:val="001136DA"/>
    <w:rsid w:val="00115965"/>
    <w:rsid w:val="00120039"/>
    <w:rsid w:val="00124809"/>
    <w:rsid w:val="001268A5"/>
    <w:rsid w:val="00127542"/>
    <w:rsid w:val="00127B22"/>
    <w:rsid w:val="0013177C"/>
    <w:rsid w:val="001336BF"/>
    <w:rsid w:val="00133D8C"/>
    <w:rsid w:val="0013587E"/>
    <w:rsid w:val="00137279"/>
    <w:rsid w:val="00142632"/>
    <w:rsid w:val="00142C20"/>
    <w:rsid w:val="0014378B"/>
    <w:rsid w:val="00144B9D"/>
    <w:rsid w:val="00144EEF"/>
    <w:rsid w:val="001450EE"/>
    <w:rsid w:val="001457A2"/>
    <w:rsid w:val="0014672A"/>
    <w:rsid w:val="001467C6"/>
    <w:rsid w:val="00146B9D"/>
    <w:rsid w:val="0015152E"/>
    <w:rsid w:val="00151818"/>
    <w:rsid w:val="001537E3"/>
    <w:rsid w:val="001542DD"/>
    <w:rsid w:val="00154E16"/>
    <w:rsid w:val="00155285"/>
    <w:rsid w:val="0015706C"/>
    <w:rsid w:val="001606E9"/>
    <w:rsid w:val="00162CF1"/>
    <w:rsid w:val="00163B44"/>
    <w:rsid w:val="00164D0C"/>
    <w:rsid w:val="001678DB"/>
    <w:rsid w:val="0016799D"/>
    <w:rsid w:val="0017161B"/>
    <w:rsid w:val="00171DD2"/>
    <w:rsid w:val="0017236D"/>
    <w:rsid w:val="00172547"/>
    <w:rsid w:val="001725E5"/>
    <w:rsid w:val="00174D51"/>
    <w:rsid w:val="00175C6F"/>
    <w:rsid w:val="00180DD5"/>
    <w:rsid w:val="0018144D"/>
    <w:rsid w:val="0018146B"/>
    <w:rsid w:val="0018154D"/>
    <w:rsid w:val="001837C4"/>
    <w:rsid w:val="00184201"/>
    <w:rsid w:val="001844C5"/>
    <w:rsid w:val="00185543"/>
    <w:rsid w:val="00190248"/>
    <w:rsid w:val="001908C1"/>
    <w:rsid w:val="00191C96"/>
    <w:rsid w:val="00192833"/>
    <w:rsid w:val="0019343E"/>
    <w:rsid w:val="00193C94"/>
    <w:rsid w:val="00193F9F"/>
    <w:rsid w:val="00196A73"/>
    <w:rsid w:val="001972A0"/>
    <w:rsid w:val="00197BC0"/>
    <w:rsid w:val="00197D6D"/>
    <w:rsid w:val="001A1846"/>
    <w:rsid w:val="001A1907"/>
    <w:rsid w:val="001A2246"/>
    <w:rsid w:val="001A50C9"/>
    <w:rsid w:val="001A6229"/>
    <w:rsid w:val="001A75D5"/>
    <w:rsid w:val="001B025D"/>
    <w:rsid w:val="001B3F53"/>
    <w:rsid w:val="001B4A6A"/>
    <w:rsid w:val="001B5FB0"/>
    <w:rsid w:val="001B670E"/>
    <w:rsid w:val="001B797A"/>
    <w:rsid w:val="001B7A3A"/>
    <w:rsid w:val="001C0B42"/>
    <w:rsid w:val="001C3038"/>
    <w:rsid w:val="001C3B10"/>
    <w:rsid w:val="001C5020"/>
    <w:rsid w:val="001C5D3C"/>
    <w:rsid w:val="001C659B"/>
    <w:rsid w:val="001C7E98"/>
    <w:rsid w:val="001C7FDC"/>
    <w:rsid w:val="001D0477"/>
    <w:rsid w:val="001D0F02"/>
    <w:rsid w:val="001D13E2"/>
    <w:rsid w:val="001D1B0B"/>
    <w:rsid w:val="001D1B78"/>
    <w:rsid w:val="001D1D3E"/>
    <w:rsid w:val="001D24C9"/>
    <w:rsid w:val="001D2FCF"/>
    <w:rsid w:val="001D47D8"/>
    <w:rsid w:val="001E263F"/>
    <w:rsid w:val="001E30F1"/>
    <w:rsid w:val="001E3419"/>
    <w:rsid w:val="001E3FA7"/>
    <w:rsid w:val="001E7FF4"/>
    <w:rsid w:val="001F1121"/>
    <w:rsid w:val="001F1E52"/>
    <w:rsid w:val="001F463C"/>
    <w:rsid w:val="001F5888"/>
    <w:rsid w:val="001F60C2"/>
    <w:rsid w:val="001F64B6"/>
    <w:rsid w:val="00200D9E"/>
    <w:rsid w:val="002020E1"/>
    <w:rsid w:val="002026DB"/>
    <w:rsid w:val="0020545C"/>
    <w:rsid w:val="0020550D"/>
    <w:rsid w:val="00206C2A"/>
    <w:rsid w:val="002072A5"/>
    <w:rsid w:val="00207B04"/>
    <w:rsid w:val="0021140D"/>
    <w:rsid w:val="00212AB2"/>
    <w:rsid w:val="00212BB1"/>
    <w:rsid w:val="00212D0F"/>
    <w:rsid w:val="00213015"/>
    <w:rsid w:val="00214F1B"/>
    <w:rsid w:val="00223E22"/>
    <w:rsid w:val="00223E76"/>
    <w:rsid w:val="0022584A"/>
    <w:rsid w:val="00232C98"/>
    <w:rsid w:val="00234081"/>
    <w:rsid w:val="00234E5D"/>
    <w:rsid w:val="002350ED"/>
    <w:rsid w:val="00236915"/>
    <w:rsid w:val="00236A36"/>
    <w:rsid w:val="00240C78"/>
    <w:rsid w:val="00240CEF"/>
    <w:rsid w:val="00245F58"/>
    <w:rsid w:val="002474C8"/>
    <w:rsid w:val="00247944"/>
    <w:rsid w:val="00247AD9"/>
    <w:rsid w:val="0025067F"/>
    <w:rsid w:val="002509E6"/>
    <w:rsid w:val="00254321"/>
    <w:rsid w:val="00255C7B"/>
    <w:rsid w:val="0025660E"/>
    <w:rsid w:val="00262A73"/>
    <w:rsid w:val="00263DE8"/>
    <w:rsid w:val="0026512D"/>
    <w:rsid w:val="00265B93"/>
    <w:rsid w:val="0026607F"/>
    <w:rsid w:val="00266852"/>
    <w:rsid w:val="0026691D"/>
    <w:rsid w:val="00267439"/>
    <w:rsid w:val="00270713"/>
    <w:rsid w:val="00271F02"/>
    <w:rsid w:val="002755C3"/>
    <w:rsid w:val="0027571D"/>
    <w:rsid w:val="00276811"/>
    <w:rsid w:val="00280F5F"/>
    <w:rsid w:val="0028199A"/>
    <w:rsid w:val="002828B1"/>
    <w:rsid w:val="002838B4"/>
    <w:rsid w:val="00284193"/>
    <w:rsid w:val="00284B69"/>
    <w:rsid w:val="00285B92"/>
    <w:rsid w:val="00286C3A"/>
    <w:rsid w:val="00291AA9"/>
    <w:rsid w:val="00292C91"/>
    <w:rsid w:val="00293519"/>
    <w:rsid w:val="002945AC"/>
    <w:rsid w:val="00295028"/>
    <w:rsid w:val="0029589F"/>
    <w:rsid w:val="00296395"/>
    <w:rsid w:val="002A1495"/>
    <w:rsid w:val="002A185B"/>
    <w:rsid w:val="002A291F"/>
    <w:rsid w:val="002A2B36"/>
    <w:rsid w:val="002A3741"/>
    <w:rsid w:val="002A37C8"/>
    <w:rsid w:val="002A6B79"/>
    <w:rsid w:val="002A75A1"/>
    <w:rsid w:val="002B082E"/>
    <w:rsid w:val="002B1EF1"/>
    <w:rsid w:val="002B1F74"/>
    <w:rsid w:val="002B46C6"/>
    <w:rsid w:val="002B4BE3"/>
    <w:rsid w:val="002B6B1D"/>
    <w:rsid w:val="002B70DE"/>
    <w:rsid w:val="002C0025"/>
    <w:rsid w:val="002C00E8"/>
    <w:rsid w:val="002C02E9"/>
    <w:rsid w:val="002C0F30"/>
    <w:rsid w:val="002C1CA4"/>
    <w:rsid w:val="002C2C3E"/>
    <w:rsid w:val="002C4612"/>
    <w:rsid w:val="002C4BA3"/>
    <w:rsid w:val="002C4BF0"/>
    <w:rsid w:val="002C7A3A"/>
    <w:rsid w:val="002D0E36"/>
    <w:rsid w:val="002D2FC8"/>
    <w:rsid w:val="002D343C"/>
    <w:rsid w:val="002D5359"/>
    <w:rsid w:val="002D5A33"/>
    <w:rsid w:val="002D7F71"/>
    <w:rsid w:val="002E2AA1"/>
    <w:rsid w:val="002E6C6B"/>
    <w:rsid w:val="002E705A"/>
    <w:rsid w:val="002E70D7"/>
    <w:rsid w:val="002F140E"/>
    <w:rsid w:val="002F3815"/>
    <w:rsid w:val="002F6BD7"/>
    <w:rsid w:val="003015EF"/>
    <w:rsid w:val="00301862"/>
    <w:rsid w:val="00304799"/>
    <w:rsid w:val="00306D96"/>
    <w:rsid w:val="003076DA"/>
    <w:rsid w:val="00307FE5"/>
    <w:rsid w:val="00310B0E"/>
    <w:rsid w:val="00310D67"/>
    <w:rsid w:val="003123A6"/>
    <w:rsid w:val="003135DF"/>
    <w:rsid w:val="00313D0B"/>
    <w:rsid w:val="003155A6"/>
    <w:rsid w:val="00315A44"/>
    <w:rsid w:val="0031737D"/>
    <w:rsid w:val="003203BD"/>
    <w:rsid w:val="003210AB"/>
    <w:rsid w:val="0032122C"/>
    <w:rsid w:val="0032123C"/>
    <w:rsid w:val="0032148F"/>
    <w:rsid w:val="00322137"/>
    <w:rsid w:val="003266F8"/>
    <w:rsid w:val="003300D8"/>
    <w:rsid w:val="003313F7"/>
    <w:rsid w:val="003324AB"/>
    <w:rsid w:val="00332C20"/>
    <w:rsid w:val="00333DDB"/>
    <w:rsid w:val="00337AA2"/>
    <w:rsid w:val="00337D98"/>
    <w:rsid w:val="003400DD"/>
    <w:rsid w:val="00340F2E"/>
    <w:rsid w:val="00343B0E"/>
    <w:rsid w:val="003464A1"/>
    <w:rsid w:val="00346861"/>
    <w:rsid w:val="003475FA"/>
    <w:rsid w:val="0035002E"/>
    <w:rsid w:val="00351308"/>
    <w:rsid w:val="00351604"/>
    <w:rsid w:val="00352229"/>
    <w:rsid w:val="00352762"/>
    <w:rsid w:val="00354C75"/>
    <w:rsid w:val="00356E98"/>
    <w:rsid w:val="003606F9"/>
    <w:rsid w:val="00365798"/>
    <w:rsid w:val="0036644B"/>
    <w:rsid w:val="00366642"/>
    <w:rsid w:val="00367378"/>
    <w:rsid w:val="00372961"/>
    <w:rsid w:val="00377913"/>
    <w:rsid w:val="00377C18"/>
    <w:rsid w:val="00377FD3"/>
    <w:rsid w:val="003802E0"/>
    <w:rsid w:val="00380743"/>
    <w:rsid w:val="00383D3C"/>
    <w:rsid w:val="00383DEE"/>
    <w:rsid w:val="00384367"/>
    <w:rsid w:val="00384C04"/>
    <w:rsid w:val="003856CF"/>
    <w:rsid w:val="00386B8C"/>
    <w:rsid w:val="003872A3"/>
    <w:rsid w:val="00387ABB"/>
    <w:rsid w:val="00390A2C"/>
    <w:rsid w:val="00391A24"/>
    <w:rsid w:val="0039337D"/>
    <w:rsid w:val="003936D9"/>
    <w:rsid w:val="0039510D"/>
    <w:rsid w:val="00395CD5"/>
    <w:rsid w:val="00397CA6"/>
    <w:rsid w:val="003A011E"/>
    <w:rsid w:val="003A2164"/>
    <w:rsid w:val="003A726B"/>
    <w:rsid w:val="003B32AE"/>
    <w:rsid w:val="003B3CDD"/>
    <w:rsid w:val="003B4215"/>
    <w:rsid w:val="003B6545"/>
    <w:rsid w:val="003B695B"/>
    <w:rsid w:val="003B6A9D"/>
    <w:rsid w:val="003C0947"/>
    <w:rsid w:val="003C0DE9"/>
    <w:rsid w:val="003C1816"/>
    <w:rsid w:val="003C2BD6"/>
    <w:rsid w:val="003C3F2D"/>
    <w:rsid w:val="003C42FB"/>
    <w:rsid w:val="003C466D"/>
    <w:rsid w:val="003C53A2"/>
    <w:rsid w:val="003C54F2"/>
    <w:rsid w:val="003C5B50"/>
    <w:rsid w:val="003C5EC0"/>
    <w:rsid w:val="003C6775"/>
    <w:rsid w:val="003C7E86"/>
    <w:rsid w:val="003D272E"/>
    <w:rsid w:val="003D2AF7"/>
    <w:rsid w:val="003D2B1D"/>
    <w:rsid w:val="003D452A"/>
    <w:rsid w:val="003D4D57"/>
    <w:rsid w:val="003E02E6"/>
    <w:rsid w:val="003E039F"/>
    <w:rsid w:val="003E1931"/>
    <w:rsid w:val="003E1B75"/>
    <w:rsid w:val="003E3886"/>
    <w:rsid w:val="003F107C"/>
    <w:rsid w:val="003F2567"/>
    <w:rsid w:val="003F2B45"/>
    <w:rsid w:val="003F3D43"/>
    <w:rsid w:val="003F56EE"/>
    <w:rsid w:val="003F6231"/>
    <w:rsid w:val="003F785E"/>
    <w:rsid w:val="00400D49"/>
    <w:rsid w:val="0040148F"/>
    <w:rsid w:val="00401A4D"/>
    <w:rsid w:val="00403086"/>
    <w:rsid w:val="00404EEA"/>
    <w:rsid w:val="0040562F"/>
    <w:rsid w:val="0040622F"/>
    <w:rsid w:val="00406999"/>
    <w:rsid w:val="0041079A"/>
    <w:rsid w:val="00410F3C"/>
    <w:rsid w:val="00411ED3"/>
    <w:rsid w:val="00411F9F"/>
    <w:rsid w:val="00415259"/>
    <w:rsid w:val="0041538E"/>
    <w:rsid w:val="00415AF7"/>
    <w:rsid w:val="00416834"/>
    <w:rsid w:val="00417414"/>
    <w:rsid w:val="0042034B"/>
    <w:rsid w:val="00420D6E"/>
    <w:rsid w:val="00421934"/>
    <w:rsid w:val="00422CFB"/>
    <w:rsid w:val="00424F3D"/>
    <w:rsid w:val="00425838"/>
    <w:rsid w:val="004261BB"/>
    <w:rsid w:val="00427843"/>
    <w:rsid w:val="00432026"/>
    <w:rsid w:val="0043436A"/>
    <w:rsid w:val="0043465E"/>
    <w:rsid w:val="00434ABD"/>
    <w:rsid w:val="00434C04"/>
    <w:rsid w:val="00435C51"/>
    <w:rsid w:val="00440428"/>
    <w:rsid w:val="0044331A"/>
    <w:rsid w:val="0044386C"/>
    <w:rsid w:val="0044473B"/>
    <w:rsid w:val="00445759"/>
    <w:rsid w:val="00446C28"/>
    <w:rsid w:val="00446ED2"/>
    <w:rsid w:val="00447994"/>
    <w:rsid w:val="00447B54"/>
    <w:rsid w:val="00447C5E"/>
    <w:rsid w:val="0045178D"/>
    <w:rsid w:val="004572D9"/>
    <w:rsid w:val="00462857"/>
    <w:rsid w:val="004636CA"/>
    <w:rsid w:val="00464793"/>
    <w:rsid w:val="004651FB"/>
    <w:rsid w:val="00465F45"/>
    <w:rsid w:val="00471BF3"/>
    <w:rsid w:val="00471EA5"/>
    <w:rsid w:val="00476940"/>
    <w:rsid w:val="00476F46"/>
    <w:rsid w:val="00482C0E"/>
    <w:rsid w:val="00482D86"/>
    <w:rsid w:val="00482E91"/>
    <w:rsid w:val="004832C3"/>
    <w:rsid w:val="00486A88"/>
    <w:rsid w:val="004878F6"/>
    <w:rsid w:val="004903F9"/>
    <w:rsid w:val="00490C8D"/>
    <w:rsid w:val="00490CD5"/>
    <w:rsid w:val="00492E77"/>
    <w:rsid w:val="00492F96"/>
    <w:rsid w:val="00493145"/>
    <w:rsid w:val="0049419E"/>
    <w:rsid w:val="00496B19"/>
    <w:rsid w:val="004A1772"/>
    <w:rsid w:val="004A2CA3"/>
    <w:rsid w:val="004A30AA"/>
    <w:rsid w:val="004A584E"/>
    <w:rsid w:val="004A728E"/>
    <w:rsid w:val="004B07DB"/>
    <w:rsid w:val="004B4139"/>
    <w:rsid w:val="004B4C92"/>
    <w:rsid w:val="004C0A34"/>
    <w:rsid w:val="004C11C2"/>
    <w:rsid w:val="004C3272"/>
    <w:rsid w:val="004C40CF"/>
    <w:rsid w:val="004C518A"/>
    <w:rsid w:val="004C57A3"/>
    <w:rsid w:val="004C6FCB"/>
    <w:rsid w:val="004D0871"/>
    <w:rsid w:val="004D1EB1"/>
    <w:rsid w:val="004D25AF"/>
    <w:rsid w:val="004D2BB6"/>
    <w:rsid w:val="004D38CB"/>
    <w:rsid w:val="004D3E7F"/>
    <w:rsid w:val="004D56FA"/>
    <w:rsid w:val="004D7070"/>
    <w:rsid w:val="004E113A"/>
    <w:rsid w:val="004E3944"/>
    <w:rsid w:val="004E7E45"/>
    <w:rsid w:val="004F0620"/>
    <w:rsid w:val="004F3158"/>
    <w:rsid w:val="004F50C2"/>
    <w:rsid w:val="004F6886"/>
    <w:rsid w:val="004F6B28"/>
    <w:rsid w:val="00500F7A"/>
    <w:rsid w:val="005026DE"/>
    <w:rsid w:val="00506041"/>
    <w:rsid w:val="00506BB5"/>
    <w:rsid w:val="00507053"/>
    <w:rsid w:val="0051093A"/>
    <w:rsid w:val="005165F9"/>
    <w:rsid w:val="00520DD3"/>
    <w:rsid w:val="00521030"/>
    <w:rsid w:val="00521F41"/>
    <w:rsid w:val="00522BCA"/>
    <w:rsid w:val="00524068"/>
    <w:rsid w:val="005247FC"/>
    <w:rsid w:val="00524D67"/>
    <w:rsid w:val="00526240"/>
    <w:rsid w:val="005274E5"/>
    <w:rsid w:val="0053086C"/>
    <w:rsid w:val="00531275"/>
    <w:rsid w:val="0053159E"/>
    <w:rsid w:val="00534011"/>
    <w:rsid w:val="00535784"/>
    <w:rsid w:val="0053799F"/>
    <w:rsid w:val="00540212"/>
    <w:rsid w:val="0054090A"/>
    <w:rsid w:val="00540B83"/>
    <w:rsid w:val="00541754"/>
    <w:rsid w:val="00541C99"/>
    <w:rsid w:val="00544165"/>
    <w:rsid w:val="00544B44"/>
    <w:rsid w:val="0054633B"/>
    <w:rsid w:val="0054670D"/>
    <w:rsid w:val="00546806"/>
    <w:rsid w:val="00546D26"/>
    <w:rsid w:val="00551F06"/>
    <w:rsid w:val="005520B2"/>
    <w:rsid w:val="005603B5"/>
    <w:rsid w:val="0056069E"/>
    <w:rsid w:val="00564FD7"/>
    <w:rsid w:val="005650C3"/>
    <w:rsid w:val="005655A9"/>
    <w:rsid w:val="0056738D"/>
    <w:rsid w:val="0056790A"/>
    <w:rsid w:val="00570EA4"/>
    <w:rsid w:val="0057112F"/>
    <w:rsid w:val="00573D8C"/>
    <w:rsid w:val="00574DDE"/>
    <w:rsid w:val="0057538C"/>
    <w:rsid w:val="00575AA5"/>
    <w:rsid w:val="00575AB1"/>
    <w:rsid w:val="005805A3"/>
    <w:rsid w:val="005816C7"/>
    <w:rsid w:val="00582AEB"/>
    <w:rsid w:val="005831E5"/>
    <w:rsid w:val="00583A0B"/>
    <w:rsid w:val="005870B4"/>
    <w:rsid w:val="0058723A"/>
    <w:rsid w:val="00587E1E"/>
    <w:rsid w:val="005918A2"/>
    <w:rsid w:val="005923AB"/>
    <w:rsid w:val="0059257F"/>
    <w:rsid w:val="005928B7"/>
    <w:rsid w:val="0059295F"/>
    <w:rsid w:val="0059434A"/>
    <w:rsid w:val="005A3CB0"/>
    <w:rsid w:val="005A7BDA"/>
    <w:rsid w:val="005B1314"/>
    <w:rsid w:val="005B270A"/>
    <w:rsid w:val="005B2A5C"/>
    <w:rsid w:val="005B2D9F"/>
    <w:rsid w:val="005B3953"/>
    <w:rsid w:val="005B6016"/>
    <w:rsid w:val="005B6F98"/>
    <w:rsid w:val="005B78EF"/>
    <w:rsid w:val="005C073E"/>
    <w:rsid w:val="005C10C8"/>
    <w:rsid w:val="005C3BEE"/>
    <w:rsid w:val="005C3C13"/>
    <w:rsid w:val="005C4B3E"/>
    <w:rsid w:val="005C4C53"/>
    <w:rsid w:val="005C66E4"/>
    <w:rsid w:val="005C6BE2"/>
    <w:rsid w:val="005C6F51"/>
    <w:rsid w:val="005C756B"/>
    <w:rsid w:val="005D331A"/>
    <w:rsid w:val="005D3732"/>
    <w:rsid w:val="005D5655"/>
    <w:rsid w:val="005E3C53"/>
    <w:rsid w:val="005E3C6A"/>
    <w:rsid w:val="005E3FE2"/>
    <w:rsid w:val="005F0403"/>
    <w:rsid w:val="005F0DA3"/>
    <w:rsid w:val="005F2DD6"/>
    <w:rsid w:val="005F30A7"/>
    <w:rsid w:val="005F6E33"/>
    <w:rsid w:val="00601AEA"/>
    <w:rsid w:val="00602179"/>
    <w:rsid w:val="006038C1"/>
    <w:rsid w:val="006045F9"/>
    <w:rsid w:val="006049AB"/>
    <w:rsid w:val="00606837"/>
    <w:rsid w:val="0061197D"/>
    <w:rsid w:val="00612080"/>
    <w:rsid w:val="00621769"/>
    <w:rsid w:val="00621DFA"/>
    <w:rsid w:val="00622E42"/>
    <w:rsid w:val="006261AC"/>
    <w:rsid w:val="00630C72"/>
    <w:rsid w:val="006312A2"/>
    <w:rsid w:val="00631691"/>
    <w:rsid w:val="0063212B"/>
    <w:rsid w:val="0063446C"/>
    <w:rsid w:val="006359EB"/>
    <w:rsid w:val="00636857"/>
    <w:rsid w:val="00640586"/>
    <w:rsid w:val="00641ED7"/>
    <w:rsid w:val="00644C6E"/>
    <w:rsid w:val="00646160"/>
    <w:rsid w:val="00646548"/>
    <w:rsid w:val="00646D48"/>
    <w:rsid w:val="00647152"/>
    <w:rsid w:val="00647615"/>
    <w:rsid w:val="0065207F"/>
    <w:rsid w:val="006543F8"/>
    <w:rsid w:val="00655363"/>
    <w:rsid w:val="00656432"/>
    <w:rsid w:val="00656AB9"/>
    <w:rsid w:val="006611AF"/>
    <w:rsid w:val="006634C3"/>
    <w:rsid w:val="0066556B"/>
    <w:rsid w:val="00666157"/>
    <w:rsid w:val="00666BFD"/>
    <w:rsid w:val="00667DDB"/>
    <w:rsid w:val="0067120A"/>
    <w:rsid w:val="00673BA2"/>
    <w:rsid w:val="00673BDB"/>
    <w:rsid w:val="00673F76"/>
    <w:rsid w:val="00674005"/>
    <w:rsid w:val="00675565"/>
    <w:rsid w:val="006756D3"/>
    <w:rsid w:val="00676B3D"/>
    <w:rsid w:val="00676DED"/>
    <w:rsid w:val="0068028A"/>
    <w:rsid w:val="00680CE1"/>
    <w:rsid w:val="006825E5"/>
    <w:rsid w:val="00682ABE"/>
    <w:rsid w:val="0068327E"/>
    <w:rsid w:val="00683FD5"/>
    <w:rsid w:val="00684A56"/>
    <w:rsid w:val="00685016"/>
    <w:rsid w:val="00687679"/>
    <w:rsid w:val="006913DA"/>
    <w:rsid w:val="00696D4D"/>
    <w:rsid w:val="006A18AB"/>
    <w:rsid w:val="006A56EE"/>
    <w:rsid w:val="006A670D"/>
    <w:rsid w:val="006A7D30"/>
    <w:rsid w:val="006A7D69"/>
    <w:rsid w:val="006B199A"/>
    <w:rsid w:val="006B2BCD"/>
    <w:rsid w:val="006B3B86"/>
    <w:rsid w:val="006B3DD3"/>
    <w:rsid w:val="006B3F63"/>
    <w:rsid w:val="006B4C9E"/>
    <w:rsid w:val="006B668F"/>
    <w:rsid w:val="006C0D98"/>
    <w:rsid w:val="006C159E"/>
    <w:rsid w:val="006C2E36"/>
    <w:rsid w:val="006C65CD"/>
    <w:rsid w:val="006C6740"/>
    <w:rsid w:val="006C7080"/>
    <w:rsid w:val="006D003B"/>
    <w:rsid w:val="006D049C"/>
    <w:rsid w:val="006D3BD9"/>
    <w:rsid w:val="006D3CAB"/>
    <w:rsid w:val="006D487C"/>
    <w:rsid w:val="006D6FB0"/>
    <w:rsid w:val="006D708B"/>
    <w:rsid w:val="006D7BC4"/>
    <w:rsid w:val="006E141F"/>
    <w:rsid w:val="006E2A47"/>
    <w:rsid w:val="006E3126"/>
    <w:rsid w:val="006E3D05"/>
    <w:rsid w:val="006E5549"/>
    <w:rsid w:val="006F05AF"/>
    <w:rsid w:val="006F1046"/>
    <w:rsid w:val="006F2427"/>
    <w:rsid w:val="006F2AB4"/>
    <w:rsid w:val="006F598A"/>
    <w:rsid w:val="006F59D2"/>
    <w:rsid w:val="006F5D3F"/>
    <w:rsid w:val="006F7DDC"/>
    <w:rsid w:val="007064B4"/>
    <w:rsid w:val="0071061D"/>
    <w:rsid w:val="0071072C"/>
    <w:rsid w:val="00710D1A"/>
    <w:rsid w:val="0071486C"/>
    <w:rsid w:val="007172AD"/>
    <w:rsid w:val="00717650"/>
    <w:rsid w:val="00720036"/>
    <w:rsid w:val="00722050"/>
    <w:rsid w:val="00725E10"/>
    <w:rsid w:val="007308F9"/>
    <w:rsid w:val="007328C5"/>
    <w:rsid w:val="0073356C"/>
    <w:rsid w:val="007358DF"/>
    <w:rsid w:val="0073592C"/>
    <w:rsid w:val="00737691"/>
    <w:rsid w:val="00737787"/>
    <w:rsid w:val="00737AD3"/>
    <w:rsid w:val="0074397A"/>
    <w:rsid w:val="007455C4"/>
    <w:rsid w:val="007468C1"/>
    <w:rsid w:val="00750EB3"/>
    <w:rsid w:val="00751443"/>
    <w:rsid w:val="007527F5"/>
    <w:rsid w:val="00753342"/>
    <w:rsid w:val="00754251"/>
    <w:rsid w:val="007559C2"/>
    <w:rsid w:val="00755CF7"/>
    <w:rsid w:val="00757FA9"/>
    <w:rsid w:val="007615CB"/>
    <w:rsid w:val="0076175D"/>
    <w:rsid w:val="00762EB6"/>
    <w:rsid w:val="00764948"/>
    <w:rsid w:val="0076727A"/>
    <w:rsid w:val="00767414"/>
    <w:rsid w:val="007702D7"/>
    <w:rsid w:val="00770329"/>
    <w:rsid w:val="007713B2"/>
    <w:rsid w:val="00773F51"/>
    <w:rsid w:val="007745CA"/>
    <w:rsid w:val="00774649"/>
    <w:rsid w:val="00776664"/>
    <w:rsid w:val="00776B46"/>
    <w:rsid w:val="007805C9"/>
    <w:rsid w:val="007813B2"/>
    <w:rsid w:val="0078459D"/>
    <w:rsid w:val="0078469C"/>
    <w:rsid w:val="007908D0"/>
    <w:rsid w:val="00790CF7"/>
    <w:rsid w:val="00790FE9"/>
    <w:rsid w:val="0079322B"/>
    <w:rsid w:val="0079480A"/>
    <w:rsid w:val="007960EB"/>
    <w:rsid w:val="00797E97"/>
    <w:rsid w:val="007A06C9"/>
    <w:rsid w:val="007A0843"/>
    <w:rsid w:val="007A1E0D"/>
    <w:rsid w:val="007A31E0"/>
    <w:rsid w:val="007A4D4D"/>
    <w:rsid w:val="007A4DD6"/>
    <w:rsid w:val="007A5EBD"/>
    <w:rsid w:val="007B14FB"/>
    <w:rsid w:val="007B29DB"/>
    <w:rsid w:val="007B3CCA"/>
    <w:rsid w:val="007B4BA3"/>
    <w:rsid w:val="007B4D4D"/>
    <w:rsid w:val="007B4FC9"/>
    <w:rsid w:val="007B53D2"/>
    <w:rsid w:val="007B5793"/>
    <w:rsid w:val="007B5DC4"/>
    <w:rsid w:val="007B6123"/>
    <w:rsid w:val="007C0148"/>
    <w:rsid w:val="007C1A45"/>
    <w:rsid w:val="007C2BDB"/>
    <w:rsid w:val="007C3CA6"/>
    <w:rsid w:val="007C5372"/>
    <w:rsid w:val="007C6A67"/>
    <w:rsid w:val="007C74BC"/>
    <w:rsid w:val="007D061C"/>
    <w:rsid w:val="007D20FC"/>
    <w:rsid w:val="007D2230"/>
    <w:rsid w:val="007D3BFB"/>
    <w:rsid w:val="007D43DB"/>
    <w:rsid w:val="007D7155"/>
    <w:rsid w:val="007D73A9"/>
    <w:rsid w:val="007E08DA"/>
    <w:rsid w:val="007E0BA5"/>
    <w:rsid w:val="007E2356"/>
    <w:rsid w:val="007E3AD4"/>
    <w:rsid w:val="007E577C"/>
    <w:rsid w:val="007E5A95"/>
    <w:rsid w:val="007E751D"/>
    <w:rsid w:val="007F0951"/>
    <w:rsid w:val="007F14E7"/>
    <w:rsid w:val="007F25B0"/>
    <w:rsid w:val="007F2E72"/>
    <w:rsid w:val="007F3128"/>
    <w:rsid w:val="007F3643"/>
    <w:rsid w:val="007F45D4"/>
    <w:rsid w:val="007F5914"/>
    <w:rsid w:val="00800316"/>
    <w:rsid w:val="008005CA"/>
    <w:rsid w:val="00800AB6"/>
    <w:rsid w:val="00800E67"/>
    <w:rsid w:val="00800EDD"/>
    <w:rsid w:val="00801863"/>
    <w:rsid w:val="00802683"/>
    <w:rsid w:val="00802903"/>
    <w:rsid w:val="00803DF1"/>
    <w:rsid w:val="00803EF4"/>
    <w:rsid w:val="00804BF2"/>
    <w:rsid w:val="0080541B"/>
    <w:rsid w:val="00812403"/>
    <w:rsid w:val="00812E0F"/>
    <w:rsid w:val="00816309"/>
    <w:rsid w:val="00820C96"/>
    <w:rsid w:val="00820CB1"/>
    <w:rsid w:val="00821AF7"/>
    <w:rsid w:val="00822100"/>
    <w:rsid w:val="00822299"/>
    <w:rsid w:val="00822C00"/>
    <w:rsid w:val="008263D0"/>
    <w:rsid w:val="00826E31"/>
    <w:rsid w:val="00830AF0"/>
    <w:rsid w:val="00831858"/>
    <w:rsid w:val="008318FC"/>
    <w:rsid w:val="008329E1"/>
    <w:rsid w:val="00833CD2"/>
    <w:rsid w:val="00840D90"/>
    <w:rsid w:val="00843E22"/>
    <w:rsid w:val="008445E0"/>
    <w:rsid w:val="0084514F"/>
    <w:rsid w:val="00845B97"/>
    <w:rsid w:val="00850DC3"/>
    <w:rsid w:val="0085122B"/>
    <w:rsid w:val="008529AF"/>
    <w:rsid w:val="00852EB0"/>
    <w:rsid w:val="00853B0A"/>
    <w:rsid w:val="00853B5A"/>
    <w:rsid w:val="00853F2E"/>
    <w:rsid w:val="00853FCF"/>
    <w:rsid w:val="0085484E"/>
    <w:rsid w:val="00854C60"/>
    <w:rsid w:val="0086244B"/>
    <w:rsid w:val="00862897"/>
    <w:rsid w:val="00862DFC"/>
    <w:rsid w:val="008639C2"/>
    <w:rsid w:val="00865651"/>
    <w:rsid w:val="008673DE"/>
    <w:rsid w:val="008673E5"/>
    <w:rsid w:val="00867787"/>
    <w:rsid w:val="00870588"/>
    <w:rsid w:val="00870A88"/>
    <w:rsid w:val="00871122"/>
    <w:rsid w:val="00872799"/>
    <w:rsid w:val="00872880"/>
    <w:rsid w:val="00874CE3"/>
    <w:rsid w:val="00877A5A"/>
    <w:rsid w:val="00880B98"/>
    <w:rsid w:val="00881BF8"/>
    <w:rsid w:val="0088489B"/>
    <w:rsid w:val="00886C5E"/>
    <w:rsid w:val="00887022"/>
    <w:rsid w:val="008873FC"/>
    <w:rsid w:val="00887B14"/>
    <w:rsid w:val="00887CD6"/>
    <w:rsid w:val="00891808"/>
    <w:rsid w:val="00893105"/>
    <w:rsid w:val="00893EF8"/>
    <w:rsid w:val="00894727"/>
    <w:rsid w:val="0089690E"/>
    <w:rsid w:val="008A0416"/>
    <w:rsid w:val="008A0954"/>
    <w:rsid w:val="008A09A6"/>
    <w:rsid w:val="008A0D18"/>
    <w:rsid w:val="008A1F33"/>
    <w:rsid w:val="008A2EE3"/>
    <w:rsid w:val="008A2F51"/>
    <w:rsid w:val="008A3A5A"/>
    <w:rsid w:val="008A43C3"/>
    <w:rsid w:val="008A4954"/>
    <w:rsid w:val="008A5AED"/>
    <w:rsid w:val="008B0CA4"/>
    <w:rsid w:val="008B2CAA"/>
    <w:rsid w:val="008B3741"/>
    <w:rsid w:val="008B3E68"/>
    <w:rsid w:val="008B4323"/>
    <w:rsid w:val="008B5EE4"/>
    <w:rsid w:val="008B5FF0"/>
    <w:rsid w:val="008B7D51"/>
    <w:rsid w:val="008C0098"/>
    <w:rsid w:val="008C11CB"/>
    <w:rsid w:val="008C338D"/>
    <w:rsid w:val="008C56C5"/>
    <w:rsid w:val="008C6E35"/>
    <w:rsid w:val="008C7CC9"/>
    <w:rsid w:val="008D526D"/>
    <w:rsid w:val="008D5C55"/>
    <w:rsid w:val="008D6679"/>
    <w:rsid w:val="008D6F13"/>
    <w:rsid w:val="008D6F91"/>
    <w:rsid w:val="008D7D72"/>
    <w:rsid w:val="008E1AAD"/>
    <w:rsid w:val="008E1DE0"/>
    <w:rsid w:val="008E27BD"/>
    <w:rsid w:val="008F07AB"/>
    <w:rsid w:val="008F08FD"/>
    <w:rsid w:val="008F1123"/>
    <w:rsid w:val="008F1532"/>
    <w:rsid w:val="008F3282"/>
    <w:rsid w:val="008F60FB"/>
    <w:rsid w:val="00900452"/>
    <w:rsid w:val="00901E85"/>
    <w:rsid w:val="00902365"/>
    <w:rsid w:val="00903B11"/>
    <w:rsid w:val="00904DF5"/>
    <w:rsid w:val="00906374"/>
    <w:rsid w:val="0091178F"/>
    <w:rsid w:val="0091251E"/>
    <w:rsid w:val="0091312F"/>
    <w:rsid w:val="00913420"/>
    <w:rsid w:val="00913600"/>
    <w:rsid w:val="0091380B"/>
    <w:rsid w:val="00913B46"/>
    <w:rsid w:val="00913FCF"/>
    <w:rsid w:val="009141A8"/>
    <w:rsid w:val="00914B7D"/>
    <w:rsid w:val="00915B7E"/>
    <w:rsid w:val="00917B36"/>
    <w:rsid w:val="00917E6F"/>
    <w:rsid w:val="00920036"/>
    <w:rsid w:val="00920164"/>
    <w:rsid w:val="00921685"/>
    <w:rsid w:val="0092370E"/>
    <w:rsid w:val="0092399E"/>
    <w:rsid w:val="00925561"/>
    <w:rsid w:val="00930B44"/>
    <w:rsid w:val="00932CC6"/>
    <w:rsid w:val="00933BA9"/>
    <w:rsid w:val="00933BEA"/>
    <w:rsid w:val="00935EF3"/>
    <w:rsid w:val="00941203"/>
    <w:rsid w:val="00941BDA"/>
    <w:rsid w:val="00944126"/>
    <w:rsid w:val="00944BFC"/>
    <w:rsid w:val="0094535C"/>
    <w:rsid w:val="0094658D"/>
    <w:rsid w:val="00947019"/>
    <w:rsid w:val="00950394"/>
    <w:rsid w:val="00954526"/>
    <w:rsid w:val="009552BB"/>
    <w:rsid w:val="009556AB"/>
    <w:rsid w:val="00955E53"/>
    <w:rsid w:val="009601AB"/>
    <w:rsid w:val="009611B8"/>
    <w:rsid w:val="0096310D"/>
    <w:rsid w:val="00964418"/>
    <w:rsid w:val="00964B2C"/>
    <w:rsid w:val="00964F6C"/>
    <w:rsid w:val="009655B7"/>
    <w:rsid w:val="00967C5A"/>
    <w:rsid w:val="00971448"/>
    <w:rsid w:val="00971F57"/>
    <w:rsid w:val="00972569"/>
    <w:rsid w:val="009745F5"/>
    <w:rsid w:val="00974BCE"/>
    <w:rsid w:val="0098070E"/>
    <w:rsid w:val="009818D0"/>
    <w:rsid w:val="00981EB1"/>
    <w:rsid w:val="00982BED"/>
    <w:rsid w:val="00984016"/>
    <w:rsid w:val="0098447B"/>
    <w:rsid w:val="0098738E"/>
    <w:rsid w:val="00990C8E"/>
    <w:rsid w:val="009933C6"/>
    <w:rsid w:val="00994079"/>
    <w:rsid w:val="00994CFC"/>
    <w:rsid w:val="00995446"/>
    <w:rsid w:val="00996503"/>
    <w:rsid w:val="009968AD"/>
    <w:rsid w:val="0099696A"/>
    <w:rsid w:val="009A0D20"/>
    <w:rsid w:val="009A227C"/>
    <w:rsid w:val="009A4B29"/>
    <w:rsid w:val="009A4C90"/>
    <w:rsid w:val="009A5222"/>
    <w:rsid w:val="009A7B3E"/>
    <w:rsid w:val="009B0D4E"/>
    <w:rsid w:val="009B22FC"/>
    <w:rsid w:val="009B2BBD"/>
    <w:rsid w:val="009C1B8B"/>
    <w:rsid w:val="009C374E"/>
    <w:rsid w:val="009C439E"/>
    <w:rsid w:val="009C5675"/>
    <w:rsid w:val="009D0119"/>
    <w:rsid w:val="009D0148"/>
    <w:rsid w:val="009D18D9"/>
    <w:rsid w:val="009D2EC6"/>
    <w:rsid w:val="009D3549"/>
    <w:rsid w:val="009D3F71"/>
    <w:rsid w:val="009D41FB"/>
    <w:rsid w:val="009D6CF2"/>
    <w:rsid w:val="009D7425"/>
    <w:rsid w:val="009E1FEF"/>
    <w:rsid w:val="009E344A"/>
    <w:rsid w:val="009E58B3"/>
    <w:rsid w:val="009E5D61"/>
    <w:rsid w:val="009E5D8B"/>
    <w:rsid w:val="009F0C72"/>
    <w:rsid w:val="009F1220"/>
    <w:rsid w:val="009F3950"/>
    <w:rsid w:val="009F5B3C"/>
    <w:rsid w:val="00A02510"/>
    <w:rsid w:val="00A03FE3"/>
    <w:rsid w:val="00A0514C"/>
    <w:rsid w:val="00A122F0"/>
    <w:rsid w:val="00A12BD6"/>
    <w:rsid w:val="00A13391"/>
    <w:rsid w:val="00A134B5"/>
    <w:rsid w:val="00A14AD1"/>
    <w:rsid w:val="00A14E71"/>
    <w:rsid w:val="00A1512C"/>
    <w:rsid w:val="00A26232"/>
    <w:rsid w:val="00A30C80"/>
    <w:rsid w:val="00A31265"/>
    <w:rsid w:val="00A3173E"/>
    <w:rsid w:val="00A336A8"/>
    <w:rsid w:val="00A34CBF"/>
    <w:rsid w:val="00A35206"/>
    <w:rsid w:val="00A35715"/>
    <w:rsid w:val="00A357C8"/>
    <w:rsid w:val="00A35D36"/>
    <w:rsid w:val="00A3788F"/>
    <w:rsid w:val="00A37CF7"/>
    <w:rsid w:val="00A4086F"/>
    <w:rsid w:val="00A4362E"/>
    <w:rsid w:val="00A44DF2"/>
    <w:rsid w:val="00A45BBD"/>
    <w:rsid w:val="00A45BCD"/>
    <w:rsid w:val="00A46740"/>
    <w:rsid w:val="00A501D3"/>
    <w:rsid w:val="00A5071E"/>
    <w:rsid w:val="00A51206"/>
    <w:rsid w:val="00A51BCE"/>
    <w:rsid w:val="00A52524"/>
    <w:rsid w:val="00A5294A"/>
    <w:rsid w:val="00A53E06"/>
    <w:rsid w:val="00A5519B"/>
    <w:rsid w:val="00A55682"/>
    <w:rsid w:val="00A558C2"/>
    <w:rsid w:val="00A57F8A"/>
    <w:rsid w:val="00A65209"/>
    <w:rsid w:val="00A65CE1"/>
    <w:rsid w:val="00A65EB8"/>
    <w:rsid w:val="00A66D79"/>
    <w:rsid w:val="00A70613"/>
    <w:rsid w:val="00A7271D"/>
    <w:rsid w:val="00A72D42"/>
    <w:rsid w:val="00A81B58"/>
    <w:rsid w:val="00A842D8"/>
    <w:rsid w:val="00A843D5"/>
    <w:rsid w:val="00A90BBF"/>
    <w:rsid w:val="00A91EE9"/>
    <w:rsid w:val="00A943E5"/>
    <w:rsid w:val="00A945F0"/>
    <w:rsid w:val="00A9724F"/>
    <w:rsid w:val="00AA3A30"/>
    <w:rsid w:val="00AA4637"/>
    <w:rsid w:val="00AA6DA4"/>
    <w:rsid w:val="00AA757E"/>
    <w:rsid w:val="00AA7D7B"/>
    <w:rsid w:val="00AB179C"/>
    <w:rsid w:val="00AB3641"/>
    <w:rsid w:val="00AB3B2D"/>
    <w:rsid w:val="00AB490E"/>
    <w:rsid w:val="00AB5538"/>
    <w:rsid w:val="00AB6036"/>
    <w:rsid w:val="00AB6AFD"/>
    <w:rsid w:val="00AB75CE"/>
    <w:rsid w:val="00AB7811"/>
    <w:rsid w:val="00AB7FD7"/>
    <w:rsid w:val="00AC0FD5"/>
    <w:rsid w:val="00AC592B"/>
    <w:rsid w:val="00AC6FA4"/>
    <w:rsid w:val="00AC7477"/>
    <w:rsid w:val="00AD07CF"/>
    <w:rsid w:val="00AD3A1B"/>
    <w:rsid w:val="00AD5E58"/>
    <w:rsid w:val="00AD7CC2"/>
    <w:rsid w:val="00AE24E4"/>
    <w:rsid w:val="00AE4A8B"/>
    <w:rsid w:val="00AE5407"/>
    <w:rsid w:val="00AE5701"/>
    <w:rsid w:val="00AE6021"/>
    <w:rsid w:val="00AF0132"/>
    <w:rsid w:val="00AF015A"/>
    <w:rsid w:val="00AF301E"/>
    <w:rsid w:val="00AF392B"/>
    <w:rsid w:val="00AF4FA9"/>
    <w:rsid w:val="00AF5C35"/>
    <w:rsid w:val="00AF6B35"/>
    <w:rsid w:val="00B03A04"/>
    <w:rsid w:val="00B03FAE"/>
    <w:rsid w:val="00B10431"/>
    <w:rsid w:val="00B13F55"/>
    <w:rsid w:val="00B157E0"/>
    <w:rsid w:val="00B15ACF"/>
    <w:rsid w:val="00B16269"/>
    <w:rsid w:val="00B1667A"/>
    <w:rsid w:val="00B24405"/>
    <w:rsid w:val="00B2537F"/>
    <w:rsid w:val="00B254FF"/>
    <w:rsid w:val="00B2636D"/>
    <w:rsid w:val="00B26BD5"/>
    <w:rsid w:val="00B30131"/>
    <w:rsid w:val="00B30372"/>
    <w:rsid w:val="00B31893"/>
    <w:rsid w:val="00B31E2E"/>
    <w:rsid w:val="00B34526"/>
    <w:rsid w:val="00B37068"/>
    <w:rsid w:val="00B37634"/>
    <w:rsid w:val="00B406CC"/>
    <w:rsid w:val="00B40A0B"/>
    <w:rsid w:val="00B43A9F"/>
    <w:rsid w:val="00B445CC"/>
    <w:rsid w:val="00B45E04"/>
    <w:rsid w:val="00B50190"/>
    <w:rsid w:val="00B520EC"/>
    <w:rsid w:val="00B53769"/>
    <w:rsid w:val="00B5488E"/>
    <w:rsid w:val="00B62040"/>
    <w:rsid w:val="00B62728"/>
    <w:rsid w:val="00B638FB"/>
    <w:rsid w:val="00B646BD"/>
    <w:rsid w:val="00B70301"/>
    <w:rsid w:val="00B70588"/>
    <w:rsid w:val="00B70FA7"/>
    <w:rsid w:val="00B71963"/>
    <w:rsid w:val="00B75EF9"/>
    <w:rsid w:val="00B81C73"/>
    <w:rsid w:val="00B833C7"/>
    <w:rsid w:val="00B858F0"/>
    <w:rsid w:val="00B877E0"/>
    <w:rsid w:val="00B87ADC"/>
    <w:rsid w:val="00B87FD7"/>
    <w:rsid w:val="00B87FE8"/>
    <w:rsid w:val="00B90B08"/>
    <w:rsid w:val="00B90C08"/>
    <w:rsid w:val="00B92ECC"/>
    <w:rsid w:val="00B96A80"/>
    <w:rsid w:val="00B96D13"/>
    <w:rsid w:val="00BA05F1"/>
    <w:rsid w:val="00BA15E7"/>
    <w:rsid w:val="00BA1EB9"/>
    <w:rsid w:val="00BA256D"/>
    <w:rsid w:val="00BA4EAF"/>
    <w:rsid w:val="00BA687F"/>
    <w:rsid w:val="00BA7DC5"/>
    <w:rsid w:val="00BB1FE3"/>
    <w:rsid w:val="00BB370F"/>
    <w:rsid w:val="00BB3728"/>
    <w:rsid w:val="00BB4983"/>
    <w:rsid w:val="00BB7608"/>
    <w:rsid w:val="00BB7C40"/>
    <w:rsid w:val="00BC0B83"/>
    <w:rsid w:val="00BC2D0D"/>
    <w:rsid w:val="00BC2FD3"/>
    <w:rsid w:val="00BC3CF4"/>
    <w:rsid w:val="00BC4086"/>
    <w:rsid w:val="00BC5582"/>
    <w:rsid w:val="00BC5E47"/>
    <w:rsid w:val="00BC634A"/>
    <w:rsid w:val="00BC68BB"/>
    <w:rsid w:val="00BC6C44"/>
    <w:rsid w:val="00BD0114"/>
    <w:rsid w:val="00BD10EA"/>
    <w:rsid w:val="00BD16FF"/>
    <w:rsid w:val="00BD1A4A"/>
    <w:rsid w:val="00BD243B"/>
    <w:rsid w:val="00BD3568"/>
    <w:rsid w:val="00BD4E80"/>
    <w:rsid w:val="00BD608C"/>
    <w:rsid w:val="00BD63BB"/>
    <w:rsid w:val="00BD7054"/>
    <w:rsid w:val="00BE1299"/>
    <w:rsid w:val="00BE270D"/>
    <w:rsid w:val="00BE31DC"/>
    <w:rsid w:val="00BE7D1A"/>
    <w:rsid w:val="00BF0093"/>
    <w:rsid w:val="00BF1E47"/>
    <w:rsid w:val="00BF4377"/>
    <w:rsid w:val="00BF4BAC"/>
    <w:rsid w:val="00BF4C80"/>
    <w:rsid w:val="00BF5877"/>
    <w:rsid w:val="00BF592D"/>
    <w:rsid w:val="00BF7E08"/>
    <w:rsid w:val="00C0079E"/>
    <w:rsid w:val="00C0124A"/>
    <w:rsid w:val="00C06453"/>
    <w:rsid w:val="00C10585"/>
    <w:rsid w:val="00C11577"/>
    <w:rsid w:val="00C11B34"/>
    <w:rsid w:val="00C136D9"/>
    <w:rsid w:val="00C13B83"/>
    <w:rsid w:val="00C1636F"/>
    <w:rsid w:val="00C16BDF"/>
    <w:rsid w:val="00C17556"/>
    <w:rsid w:val="00C21B93"/>
    <w:rsid w:val="00C2218D"/>
    <w:rsid w:val="00C23FBD"/>
    <w:rsid w:val="00C30D0D"/>
    <w:rsid w:val="00C31EC6"/>
    <w:rsid w:val="00C334DB"/>
    <w:rsid w:val="00C336A0"/>
    <w:rsid w:val="00C34314"/>
    <w:rsid w:val="00C374C7"/>
    <w:rsid w:val="00C403AF"/>
    <w:rsid w:val="00C41E85"/>
    <w:rsid w:val="00C4233F"/>
    <w:rsid w:val="00C424A4"/>
    <w:rsid w:val="00C42F77"/>
    <w:rsid w:val="00C45971"/>
    <w:rsid w:val="00C45F84"/>
    <w:rsid w:val="00C478BF"/>
    <w:rsid w:val="00C51573"/>
    <w:rsid w:val="00C528FE"/>
    <w:rsid w:val="00C544E9"/>
    <w:rsid w:val="00C54635"/>
    <w:rsid w:val="00C547D6"/>
    <w:rsid w:val="00C54F38"/>
    <w:rsid w:val="00C56170"/>
    <w:rsid w:val="00C6040B"/>
    <w:rsid w:val="00C61578"/>
    <w:rsid w:val="00C63B14"/>
    <w:rsid w:val="00C65704"/>
    <w:rsid w:val="00C65A1F"/>
    <w:rsid w:val="00C65DDB"/>
    <w:rsid w:val="00C660CD"/>
    <w:rsid w:val="00C6628C"/>
    <w:rsid w:val="00C67B11"/>
    <w:rsid w:val="00C7013F"/>
    <w:rsid w:val="00C70B61"/>
    <w:rsid w:val="00C7287E"/>
    <w:rsid w:val="00C76CF2"/>
    <w:rsid w:val="00C77761"/>
    <w:rsid w:val="00C80916"/>
    <w:rsid w:val="00C84406"/>
    <w:rsid w:val="00C85703"/>
    <w:rsid w:val="00C90615"/>
    <w:rsid w:val="00C90760"/>
    <w:rsid w:val="00C940F2"/>
    <w:rsid w:val="00C96670"/>
    <w:rsid w:val="00C9793B"/>
    <w:rsid w:val="00CA3212"/>
    <w:rsid w:val="00CA4825"/>
    <w:rsid w:val="00CA6330"/>
    <w:rsid w:val="00CA72B7"/>
    <w:rsid w:val="00CB0170"/>
    <w:rsid w:val="00CB28E6"/>
    <w:rsid w:val="00CB2F1D"/>
    <w:rsid w:val="00CB2F3D"/>
    <w:rsid w:val="00CB33EF"/>
    <w:rsid w:val="00CB4005"/>
    <w:rsid w:val="00CB475F"/>
    <w:rsid w:val="00CB66E5"/>
    <w:rsid w:val="00CB6AE9"/>
    <w:rsid w:val="00CB775D"/>
    <w:rsid w:val="00CC0620"/>
    <w:rsid w:val="00CC0E5C"/>
    <w:rsid w:val="00CC2570"/>
    <w:rsid w:val="00CC3089"/>
    <w:rsid w:val="00CC4B58"/>
    <w:rsid w:val="00CC4C6A"/>
    <w:rsid w:val="00CC6A75"/>
    <w:rsid w:val="00CD0D68"/>
    <w:rsid w:val="00CD2E57"/>
    <w:rsid w:val="00CD39A3"/>
    <w:rsid w:val="00CD5A72"/>
    <w:rsid w:val="00CE044F"/>
    <w:rsid w:val="00CE0D79"/>
    <w:rsid w:val="00CE1443"/>
    <w:rsid w:val="00CE1E1F"/>
    <w:rsid w:val="00CE271A"/>
    <w:rsid w:val="00CE550E"/>
    <w:rsid w:val="00CE57DA"/>
    <w:rsid w:val="00CE65A5"/>
    <w:rsid w:val="00CE6E7D"/>
    <w:rsid w:val="00CF0D1B"/>
    <w:rsid w:val="00CF251F"/>
    <w:rsid w:val="00CF3B85"/>
    <w:rsid w:val="00CF6804"/>
    <w:rsid w:val="00CF79F2"/>
    <w:rsid w:val="00D02F37"/>
    <w:rsid w:val="00D04228"/>
    <w:rsid w:val="00D05239"/>
    <w:rsid w:val="00D07913"/>
    <w:rsid w:val="00D10864"/>
    <w:rsid w:val="00D11B39"/>
    <w:rsid w:val="00D13109"/>
    <w:rsid w:val="00D131E6"/>
    <w:rsid w:val="00D13619"/>
    <w:rsid w:val="00D159A1"/>
    <w:rsid w:val="00D15CBB"/>
    <w:rsid w:val="00D165BC"/>
    <w:rsid w:val="00D202C2"/>
    <w:rsid w:val="00D21C28"/>
    <w:rsid w:val="00D236EF"/>
    <w:rsid w:val="00D26E41"/>
    <w:rsid w:val="00D277E6"/>
    <w:rsid w:val="00D303A1"/>
    <w:rsid w:val="00D32736"/>
    <w:rsid w:val="00D32982"/>
    <w:rsid w:val="00D32B8D"/>
    <w:rsid w:val="00D35EEC"/>
    <w:rsid w:val="00D371AD"/>
    <w:rsid w:val="00D37EDC"/>
    <w:rsid w:val="00D40B22"/>
    <w:rsid w:val="00D42CAE"/>
    <w:rsid w:val="00D438CC"/>
    <w:rsid w:val="00D44E7D"/>
    <w:rsid w:val="00D50D13"/>
    <w:rsid w:val="00D512FE"/>
    <w:rsid w:val="00D518C4"/>
    <w:rsid w:val="00D52254"/>
    <w:rsid w:val="00D52761"/>
    <w:rsid w:val="00D551B8"/>
    <w:rsid w:val="00D56E79"/>
    <w:rsid w:val="00D6198D"/>
    <w:rsid w:val="00D6218E"/>
    <w:rsid w:val="00D62876"/>
    <w:rsid w:val="00D64BCD"/>
    <w:rsid w:val="00D70FC9"/>
    <w:rsid w:val="00D7165A"/>
    <w:rsid w:val="00D7379C"/>
    <w:rsid w:val="00D744C2"/>
    <w:rsid w:val="00D763C8"/>
    <w:rsid w:val="00D7667F"/>
    <w:rsid w:val="00D844BD"/>
    <w:rsid w:val="00D84B8B"/>
    <w:rsid w:val="00D850B3"/>
    <w:rsid w:val="00D8742C"/>
    <w:rsid w:val="00D90A17"/>
    <w:rsid w:val="00D939AD"/>
    <w:rsid w:val="00D93CF1"/>
    <w:rsid w:val="00D94CB7"/>
    <w:rsid w:val="00D9564B"/>
    <w:rsid w:val="00D9568E"/>
    <w:rsid w:val="00DA08E3"/>
    <w:rsid w:val="00DA1228"/>
    <w:rsid w:val="00DA1738"/>
    <w:rsid w:val="00DA1CCF"/>
    <w:rsid w:val="00DA23E4"/>
    <w:rsid w:val="00DA377C"/>
    <w:rsid w:val="00DA3A78"/>
    <w:rsid w:val="00DA4E30"/>
    <w:rsid w:val="00DA551F"/>
    <w:rsid w:val="00DA5679"/>
    <w:rsid w:val="00DA56A7"/>
    <w:rsid w:val="00DA713C"/>
    <w:rsid w:val="00DA7533"/>
    <w:rsid w:val="00DB31D8"/>
    <w:rsid w:val="00DB44BC"/>
    <w:rsid w:val="00DB76D3"/>
    <w:rsid w:val="00DC23B9"/>
    <w:rsid w:val="00DC29AB"/>
    <w:rsid w:val="00DC3ADD"/>
    <w:rsid w:val="00DC4126"/>
    <w:rsid w:val="00DC4BF7"/>
    <w:rsid w:val="00DC4E45"/>
    <w:rsid w:val="00DD15FF"/>
    <w:rsid w:val="00DD660F"/>
    <w:rsid w:val="00DD7851"/>
    <w:rsid w:val="00DE27DC"/>
    <w:rsid w:val="00DE353D"/>
    <w:rsid w:val="00DE4B79"/>
    <w:rsid w:val="00DE66D8"/>
    <w:rsid w:val="00DE7579"/>
    <w:rsid w:val="00DF30A0"/>
    <w:rsid w:val="00DF5270"/>
    <w:rsid w:val="00DF578E"/>
    <w:rsid w:val="00DF7169"/>
    <w:rsid w:val="00E00508"/>
    <w:rsid w:val="00E00919"/>
    <w:rsid w:val="00E034AC"/>
    <w:rsid w:val="00E05EE2"/>
    <w:rsid w:val="00E07079"/>
    <w:rsid w:val="00E10269"/>
    <w:rsid w:val="00E10858"/>
    <w:rsid w:val="00E10B86"/>
    <w:rsid w:val="00E128B6"/>
    <w:rsid w:val="00E1384A"/>
    <w:rsid w:val="00E16409"/>
    <w:rsid w:val="00E23CF7"/>
    <w:rsid w:val="00E23F3D"/>
    <w:rsid w:val="00E249CE"/>
    <w:rsid w:val="00E2562C"/>
    <w:rsid w:val="00E26F97"/>
    <w:rsid w:val="00E30906"/>
    <w:rsid w:val="00E3129D"/>
    <w:rsid w:val="00E3132E"/>
    <w:rsid w:val="00E31FD0"/>
    <w:rsid w:val="00E3274D"/>
    <w:rsid w:val="00E3380D"/>
    <w:rsid w:val="00E352C4"/>
    <w:rsid w:val="00E35A26"/>
    <w:rsid w:val="00E36D70"/>
    <w:rsid w:val="00E42708"/>
    <w:rsid w:val="00E42E0C"/>
    <w:rsid w:val="00E45A20"/>
    <w:rsid w:val="00E47815"/>
    <w:rsid w:val="00E47BEF"/>
    <w:rsid w:val="00E510AC"/>
    <w:rsid w:val="00E5340E"/>
    <w:rsid w:val="00E55F9F"/>
    <w:rsid w:val="00E56E0E"/>
    <w:rsid w:val="00E570DC"/>
    <w:rsid w:val="00E57E9D"/>
    <w:rsid w:val="00E6021B"/>
    <w:rsid w:val="00E64AEF"/>
    <w:rsid w:val="00E6692A"/>
    <w:rsid w:val="00E66C13"/>
    <w:rsid w:val="00E66E57"/>
    <w:rsid w:val="00E714C2"/>
    <w:rsid w:val="00E716D2"/>
    <w:rsid w:val="00E7301C"/>
    <w:rsid w:val="00E7329E"/>
    <w:rsid w:val="00E81946"/>
    <w:rsid w:val="00E84E64"/>
    <w:rsid w:val="00E8557E"/>
    <w:rsid w:val="00E86C35"/>
    <w:rsid w:val="00E8715A"/>
    <w:rsid w:val="00E9024B"/>
    <w:rsid w:val="00E9261D"/>
    <w:rsid w:val="00E95472"/>
    <w:rsid w:val="00E96799"/>
    <w:rsid w:val="00E96DD0"/>
    <w:rsid w:val="00E97320"/>
    <w:rsid w:val="00E97E4D"/>
    <w:rsid w:val="00E97F46"/>
    <w:rsid w:val="00EA193E"/>
    <w:rsid w:val="00EB0D80"/>
    <w:rsid w:val="00EB14C1"/>
    <w:rsid w:val="00EB31D1"/>
    <w:rsid w:val="00EB3CC2"/>
    <w:rsid w:val="00EB6363"/>
    <w:rsid w:val="00EB682C"/>
    <w:rsid w:val="00EB7DFB"/>
    <w:rsid w:val="00EB7F29"/>
    <w:rsid w:val="00EC2851"/>
    <w:rsid w:val="00EC35F3"/>
    <w:rsid w:val="00ED1666"/>
    <w:rsid w:val="00ED19E0"/>
    <w:rsid w:val="00ED1F1E"/>
    <w:rsid w:val="00ED2925"/>
    <w:rsid w:val="00ED2BDE"/>
    <w:rsid w:val="00ED3B4C"/>
    <w:rsid w:val="00ED4990"/>
    <w:rsid w:val="00ED4FBF"/>
    <w:rsid w:val="00ED6F83"/>
    <w:rsid w:val="00EE0367"/>
    <w:rsid w:val="00EE09FD"/>
    <w:rsid w:val="00EE4E1F"/>
    <w:rsid w:val="00EE6EBE"/>
    <w:rsid w:val="00EF35F2"/>
    <w:rsid w:val="00EF3983"/>
    <w:rsid w:val="00EF3A80"/>
    <w:rsid w:val="00EF4205"/>
    <w:rsid w:val="00EF4AFD"/>
    <w:rsid w:val="00EF4E96"/>
    <w:rsid w:val="00F01966"/>
    <w:rsid w:val="00F01FB0"/>
    <w:rsid w:val="00F0289F"/>
    <w:rsid w:val="00F029B5"/>
    <w:rsid w:val="00F03A6C"/>
    <w:rsid w:val="00F03D0F"/>
    <w:rsid w:val="00F07098"/>
    <w:rsid w:val="00F1142D"/>
    <w:rsid w:val="00F11E8B"/>
    <w:rsid w:val="00F133DC"/>
    <w:rsid w:val="00F158E2"/>
    <w:rsid w:val="00F21004"/>
    <w:rsid w:val="00F230FD"/>
    <w:rsid w:val="00F2339C"/>
    <w:rsid w:val="00F239AB"/>
    <w:rsid w:val="00F26244"/>
    <w:rsid w:val="00F2778C"/>
    <w:rsid w:val="00F30B1C"/>
    <w:rsid w:val="00F323AA"/>
    <w:rsid w:val="00F32625"/>
    <w:rsid w:val="00F33A33"/>
    <w:rsid w:val="00F368F7"/>
    <w:rsid w:val="00F42927"/>
    <w:rsid w:val="00F44FD1"/>
    <w:rsid w:val="00F45141"/>
    <w:rsid w:val="00F470DA"/>
    <w:rsid w:val="00F47A2D"/>
    <w:rsid w:val="00F47B84"/>
    <w:rsid w:val="00F53BDB"/>
    <w:rsid w:val="00F57979"/>
    <w:rsid w:val="00F61F44"/>
    <w:rsid w:val="00F62DEE"/>
    <w:rsid w:val="00F63B3A"/>
    <w:rsid w:val="00F641E8"/>
    <w:rsid w:val="00F705AD"/>
    <w:rsid w:val="00F72860"/>
    <w:rsid w:val="00F72DC4"/>
    <w:rsid w:val="00F735A5"/>
    <w:rsid w:val="00F74269"/>
    <w:rsid w:val="00F76837"/>
    <w:rsid w:val="00F81FF4"/>
    <w:rsid w:val="00F8347D"/>
    <w:rsid w:val="00F85015"/>
    <w:rsid w:val="00F92018"/>
    <w:rsid w:val="00F92DB0"/>
    <w:rsid w:val="00F945EF"/>
    <w:rsid w:val="00F95952"/>
    <w:rsid w:val="00F97116"/>
    <w:rsid w:val="00F975EE"/>
    <w:rsid w:val="00F9762A"/>
    <w:rsid w:val="00F97B78"/>
    <w:rsid w:val="00FA095B"/>
    <w:rsid w:val="00FA25D0"/>
    <w:rsid w:val="00FA5531"/>
    <w:rsid w:val="00FA6349"/>
    <w:rsid w:val="00FB0712"/>
    <w:rsid w:val="00FB0BF1"/>
    <w:rsid w:val="00FB181B"/>
    <w:rsid w:val="00FB23B0"/>
    <w:rsid w:val="00FB306D"/>
    <w:rsid w:val="00FB6A7A"/>
    <w:rsid w:val="00FB7EB9"/>
    <w:rsid w:val="00FC07B9"/>
    <w:rsid w:val="00FC1015"/>
    <w:rsid w:val="00FC1808"/>
    <w:rsid w:val="00FC1F89"/>
    <w:rsid w:val="00FC28FF"/>
    <w:rsid w:val="00FC3E65"/>
    <w:rsid w:val="00FC4543"/>
    <w:rsid w:val="00FC4F5C"/>
    <w:rsid w:val="00FC606F"/>
    <w:rsid w:val="00FD2CEA"/>
    <w:rsid w:val="00FD616F"/>
    <w:rsid w:val="00FD6B16"/>
    <w:rsid w:val="00FD6B7E"/>
    <w:rsid w:val="00FD7F60"/>
    <w:rsid w:val="00FE018F"/>
    <w:rsid w:val="00FE1B43"/>
    <w:rsid w:val="00FE27F2"/>
    <w:rsid w:val="00FE2D12"/>
    <w:rsid w:val="00FE320C"/>
    <w:rsid w:val="00FE4898"/>
    <w:rsid w:val="00FE4C4D"/>
    <w:rsid w:val="00FE4DB7"/>
    <w:rsid w:val="00FE6932"/>
    <w:rsid w:val="00FE7100"/>
    <w:rsid w:val="00FE73C1"/>
    <w:rsid w:val="00FE7EF5"/>
    <w:rsid w:val="00FF1737"/>
    <w:rsid w:val="00FF2349"/>
    <w:rsid w:val="00FF324D"/>
    <w:rsid w:val="00FF3DAD"/>
    <w:rsid w:val="00FF3FFF"/>
    <w:rsid w:val="00FF4068"/>
    <w:rsid w:val="00FF4644"/>
    <w:rsid w:val="00FF649F"/>
    <w:rsid w:val="00FF6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DA6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footnote text" w:uiPriority="99"/>
    <w:lsdException w:name="caption" w:locked="1" w:qFormat="1"/>
    <w:lsdException w:name="table of figures" w:uiPriority="99"/>
    <w:lsdException w:name="footnote reference" w:uiPriority="99"/>
    <w:lsdException w:name="Title" w:locked="1" w:qFormat="1"/>
    <w:lsdException w:name="Default Paragraph Font" w:locked="1" w:uiPriority="1"/>
    <w:lsdException w:name="Subtitle" w:locked="1" w:qFormat="1"/>
    <w:lsdException w:name="Hyperlink" w:uiPriority="99"/>
    <w:lsdException w:name="Strong" w:locked="1" w:qFormat="1"/>
    <w:lsdException w:name="Emphasis" w:locked="1" w:qFormat="1"/>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A7BDA"/>
    <w:pPr>
      <w:spacing w:before="80" w:after="80"/>
    </w:pPr>
    <w:rPr>
      <w:sz w:val="22"/>
      <w:szCs w:val="24"/>
    </w:rPr>
  </w:style>
  <w:style w:type="paragraph" w:styleId="Heading1">
    <w:name w:val="heading 1"/>
    <w:basedOn w:val="Normal"/>
    <w:next w:val="Normal"/>
    <w:link w:val="Heading1Char"/>
    <w:qFormat/>
    <w:rsid w:val="00C85703"/>
    <w:pPr>
      <w:keepNext/>
      <w:pageBreakBefore/>
      <w:numPr>
        <w:numId w:val="1"/>
      </w:numPr>
      <w:pBdr>
        <w:top w:val="single" w:sz="4" w:space="6" w:color="808080"/>
      </w:pBdr>
      <w:spacing w:before="480" w:after="120"/>
      <w:outlineLvl w:val="0"/>
    </w:pPr>
    <w:rPr>
      <w:rFonts w:cs="Arial"/>
      <w:b/>
      <w:bCs/>
      <w:kern w:val="32"/>
      <w:sz w:val="36"/>
      <w:szCs w:val="36"/>
    </w:rPr>
  </w:style>
  <w:style w:type="paragraph" w:styleId="Heading2">
    <w:name w:val="heading 2"/>
    <w:aliases w:val="H2"/>
    <w:basedOn w:val="Heading1"/>
    <w:next w:val="Normal"/>
    <w:link w:val="Heading2Char"/>
    <w:qFormat/>
    <w:rsid w:val="0001341A"/>
    <w:pPr>
      <w:pageBreakBefore w:val="0"/>
      <w:numPr>
        <w:ilvl w:val="1"/>
      </w:numPr>
      <w:pBdr>
        <w:top w:val="none" w:sz="0" w:space="0" w:color="auto"/>
      </w:pBdr>
      <w:tabs>
        <w:tab w:val="num" w:pos="720"/>
      </w:tabs>
      <w:spacing w:before="240"/>
      <w:outlineLvl w:val="1"/>
    </w:pPr>
    <w:rPr>
      <w:bCs w:val="0"/>
      <w:iCs/>
      <w:sz w:val="28"/>
      <w:szCs w:val="28"/>
    </w:rPr>
  </w:style>
  <w:style w:type="paragraph" w:styleId="Heading3">
    <w:name w:val="heading 3"/>
    <w:aliases w:val="H3"/>
    <w:basedOn w:val="Heading2"/>
    <w:next w:val="Normal"/>
    <w:link w:val="Heading3Char"/>
    <w:qFormat/>
    <w:rsid w:val="0001341A"/>
    <w:pPr>
      <w:numPr>
        <w:ilvl w:val="2"/>
      </w:numPr>
      <w:tabs>
        <w:tab w:val="num" w:pos="720"/>
      </w:tabs>
      <w:outlineLvl w:val="2"/>
    </w:pPr>
    <w:rPr>
      <w:bCs/>
      <w:sz w:val="26"/>
      <w:szCs w:val="26"/>
    </w:rPr>
  </w:style>
  <w:style w:type="paragraph" w:styleId="Heading4">
    <w:name w:val="heading 4"/>
    <w:aliases w:val="H4"/>
    <w:basedOn w:val="Heading3"/>
    <w:next w:val="Normal"/>
    <w:link w:val="Heading4Char"/>
    <w:qFormat/>
    <w:rsid w:val="0001341A"/>
    <w:pPr>
      <w:numPr>
        <w:ilvl w:val="3"/>
      </w:numPr>
      <w:tabs>
        <w:tab w:val="num" w:pos="720"/>
      </w:tabs>
      <w:outlineLvl w:val="3"/>
    </w:pPr>
    <w:rPr>
      <w:bCs w:val="0"/>
      <w:sz w:val="24"/>
      <w:szCs w:val="28"/>
    </w:rPr>
  </w:style>
  <w:style w:type="paragraph" w:styleId="Heading5">
    <w:name w:val="heading 5"/>
    <w:basedOn w:val="Heading4"/>
    <w:next w:val="Normal"/>
    <w:link w:val="Heading5Char"/>
    <w:qFormat/>
    <w:rsid w:val="0001341A"/>
    <w:pPr>
      <w:numPr>
        <w:ilvl w:val="4"/>
      </w:numPr>
      <w:tabs>
        <w:tab w:val="num" w:pos="720"/>
      </w:tabs>
      <w:outlineLvl w:val="4"/>
    </w:pPr>
    <w:rPr>
      <w:bCs/>
      <w:iCs w:val="0"/>
      <w:szCs w:val="26"/>
    </w:rPr>
  </w:style>
  <w:style w:type="paragraph" w:styleId="Heading6">
    <w:name w:val="heading 6"/>
    <w:basedOn w:val="Heading5"/>
    <w:next w:val="Normal"/>
    <w:link w:val="Heading6Char"/>
    <w:qFormat/>
    <w:rsid w:val="0001341A"/>
    <w:pPr>
      <w:numPr>
        <w:ilvl w:val="5"/>
      </w:numPr>
      <w:tabs>
        <w:tab w:val="num" w:pos="720"/>
      </w:tabs>
      <w:outlineLvl w:val="5"/>
    </w:pPr>
    <w:rPr>
      <w:bCs w:val="0"/>
      <w:sz w:val="22"/>
      <w:szCs w:val="22"/>
    </w:rPr>
  </w:style>
  <w:style w:type="paragraph" w:styleId="Heading7">
    <w:name w:val="heading 7"/>
    <w:basedOn w:val="Heading6"/>
    <w:next w:val="Normal"/>
    <w:link w:val="Heading7Char"/>
    <w:qFormat/>
    <w:rsid w:val="0001341A"/>
    <w:pPr>
      <w:numPr>
        <w:ilvl w:val="6"/>
      </w:numPr>
      <w:tabs>
        <w:tab w:val="num" w:pos="720"/>
        <w:tab w:val="num" w:pos="1152"/>
      </w:tabs>
      <w:outlineLvl w:val="6"/>
    </w:pPr>
  </w:style>
  <w:style w:type="paragraph" w:styleId="Heading8">
    <w:name w:val="heading 8"/>
    <w:basedOn w:val="Heading7"/>
    <w:next w:val="Normal"/>
    <w:link w:val="Heading8Char"/>
    <w:qFormat/>
    <w:rsid w:val="0001341A"/>
    <w:pPr>
      <w:numPr>
        <w:ilvl w:val="7"/>
      </w:numPr>
      <w:tabs>
        <w:tab w:val="num" w:pos="720"/>
        <w:tab w:val="num" w:pos="1152"/>
      </w:tabs>
      <w:outlineLvl w:val="7"/>
    </w:pPr>
    <w:rPr>
      <w:i/>
      <w:iCs/>
    </w:rPr>
  </w:style>
  <w:style w:type="paragraph" w:styleId="Heading9">
    <w:name w:val="heading 9"/>
    <w:basedOn w:val="Heading8"/>
    <w:next w:val="Normal"/>
    <w:link w:val="Heading9Char"/>
    <w:qFormat/>
    <w:rsid w:val="0001341A"/>
    <w:pPr>
      <w:numPr>
        <w:ilvl w:val="8"/>
      </w:numPr>
      <w:tabs>
        <w:tab w:val="num" w:pos="720"/>
        <w:tab w:val="num" w:pos="1152"/>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E320C"/>
    <w:rPr>
      <w:rFonts w:ascii="Arial" w:eastAsia="MS Mincho" w:hAnsi="Arial" w:cs="Arial"/>
      <w:b/>
      <w:bCs/>
      <w:kern w:val="32"/>
      <w:sz w:val="36"/>
      <w:szCs w:val="36"/>
      <w:lang w:val="en-US" w:eastAsia="en-US" w:bidi="ar-SA"/>
    </w:rPr>
  </w:style>
  <w:style w:type="character" w:customStyle="1" w:styleId="Heading2Char">
    <w:name w:val="Heading 2 Char"/>
    <w:aliases w:val="H2 Char"/>
    <w:link w:val="Heading2"/>
    <w:locked/>
    <w:rsid w:val="00FE320C"/>
    <w:rPr>
      <w:rFonts w:ascii="Arial" w:eastAsia="MS Mincho" w:hAnsi="Arial" w:cs="Arial"/>
      <w:b/>
      <w:iCs/>
      <w:kern w:val="32"/>
      <w:sz w:val="28"/>
      <w:szCs w:val="28"/>
      <w:lang w:val="en-US" w:eastAsia="en-US" w:bidi="ar-SA"/>
    </w:rPr>
  </w:style>
  <w:style w:type="character" w:customStyle="1" w:styleId="Heading3Char">
    <w:name w:val="Heading 3 Char"/>
    <w:aliases w:val="H3 Char"/>
    <w:link w:val="Heading3"/>
    <w:locked/>
    <w:rsid w:val="00FE320C"/>
    <w:rPr>
      <w:rFonts w:ascii="Arial" w:eastAsia="MS Mincho" w:hAnsi="Arial" w:cs="Arial"/>
      <w:b/>
      <w:bCs/>
      <w:iCs/>
      <w:kern w:val="32"/>
      <w:sz w:val="26"/>
      <w:szCs w:val="26"/>
      <w:lang w:val="en-US" w:eastAsia="en-US" w:bidi="ar-SA"/>
    </w:rPr>
  </w:style>
  <w:style w:type="character" w:customStyle="1" w:styleId="Heading4Char">
    <w:name w:val="Heading 4 Char"/>
    <w:aliases w:val="H4 Char"/>
    <w:link w:val="Heading4"/>
    <w:locked/>
    <w:rsid w:val="00FE320C"/>
    <w:rPr>
      <w:rFonts w:ascii="Arial" w:eastAsia="MS Mincho" w:hAnsi="Arial" w:cs="Arial"/>
      <w:b/>
      <w:iCs/>
      <w:kern w:val="32"/>
      <w:sz w:val="24"/>
      <w:szCs w:val="28"/>
      <w:lang w:val="en-US" w:eastAsia="en-US" w:bidi="ar-SA"/>
    </w:rPr>
  </w:style>
  <w:style w:type="character" w:customStyle="1" w:styleId="Heading5Char">
    <w:name w:val="Heading 5 Char"/>
    <w:link w:val="Heading5"/>
    <w:locked/>
    <w:rsid w:val="00FE320C"/>
    <w:rPr>
      <w:rFonts w:ascii="Arial" w:eastAsia="MS Mincho" w:hAnsi="Arial" w:cs="Arial"/>
      <w:b/>
      <w:bCs/>
      <w:kern w:val="32"/>
      <w:sz w:val="24"/>
      <w:szCs w:val="26"/>
      <w:lang w:val="en-US" w:eastAsia="en-US" w:bidi="ar-SA"/>
    </w:rPr>
  </w:style>
  <w:style w:type="character" w:customStyle="1" w:styleId="Heading6Char">
    <w:name w:val="Heading 6 Char"/>
    <w:link w:val="Heading6"/>
    <w:locked/>
    <w:rsid w:val="00FE320C"/>
    <w:rPr>
      <w:rFonts w:ascii="Arial" w:eastAsia="MS Mincho" w:hAnsi="Arial" w:cs="Arial"/>
      <w:b/>
      <w:kern w:val="32"/>
      <w:sz w:val="22"/>
      <w:szCs w:val="22"/>
      <w:lang w:val="en-US" w:eastAsia="en-US" w:bidi="ar-SA"/>
    </w:rPr>
  </w:style>
  <w:style w:type="character" w:customStyle="1" w:styleId="Heading7Char">
    <w:name w:val="Heading 7 Char"/>
    <w:link w:val="Heading7"/>
    <w:locked/>
    <w:rsid w:val="00FE320C"/>
    <w:rPr>
      <w:rFonts w:ascii="Arial" w:eastAsia="MS Mincho" w:hAnsi="Arial" w:cs="Arial"/>
      <w:b/>
      <w:kern w:val="32"/>
      <w:sz w:val="22"/>
      <w:szCs w:val="22"/>
      <w:lang w:val="en-US" w:eastAsia="en-US" w:bidi="ar-SA"/>
    </w:rPr>
  </w:style>
  <w:style w:type="character" w:customStyle="1" w:styleId="Heading8Char">
    <w:name w:val="Heading 8 Char"/>
    <w:link w:val="Heading8"/>
    <w:locked/>
    <w:rsid w:val="00FE320C"/>
    <w:rPr>
      <w:rFonts w:ascii="Arial" w:eastAsia="MS Mincho" w:hAnsi="Arial" w:cs="Arial"/>
      <w:b/>
      <w:i/>
      <w:iCs/>
      <w:kern w:val="32"/>
      <w:sz w:val="22"/>
      <w:szCs w:val="22"/>
      <w:lang w:val="en-US" w:eastAsia="en-US" w:bidi="ar-SA"/>
    </w:rPr>
  </w:style>
  <w:style w:type="character" w:customStyle="1" w:styleId="Heading9Char">
    <w:name w:val="Heading 9 Char"/>
    <w:link w:val="Heading9"/>
    <w:locked/>
    <w:rsid w:val="00FE320C"/>
    <w:rPr>
      <w:rFonts w:ascii="Arial" w:eastAsia="MS Mincho" w:hAnsi="Arial" w:cs="Arial"/>
      <w:b/>
      <w:i/>
      <w:iCs/>
      <w:kern w:val="32"/>
      <w:sz w:val="22"/>
      <w:szCs w:val="22"/>
      <w:lang w:val="en-US" w:eastAsia="en-US" w:bidi="ar-SA"/>
    </w:rPr>
  </w:style>
  <w:style w:type="paragraph" w:styleId="Title">
    <w:name w:val="Title"/>
    <w:basedOn w:val="Normal"/>
    <w:link w:val="TitleChar"/>
    <w:qFormat/>
    <w:rsid w:val="00C85703"/>
    <w:pPr>
      <w:pBdr>
        <w:top w:val="single" w:sz="4" w:space="1" w:color="808080"/>
      </w:pBdr>
      <w:spacing w:before="0" w:after="240"/>
    </w:pPr>
    <w:rPr>
      <w:rFonts w:cs="Arial"/>
      <w:b/>
      <w:bCs/>
      <w:kern w:val="28"/>
      <w:sz w:val="48"/>
      <w:szCs w:val="48"/>
    </w:rPr>
  </w:style>
  <w:style w:type="character" w:customStyle="1" w:styleId="TitleChar">
    <w:name w:val="Title Char"/>
    <w:link w:val="Title"/>
    <w:locked/>
    <w:rsid w:val="00FE320C"/>
    <w:rPr>
      <w:rFonts w:ascii="Cambria" w:hAnsi="Cambria" w:cs="Times New Roman"/>
      <w:b/>
      <w:bCs/>
      <w:kern w:val="28"/>
      <w:sz w:val="32"/>
      <w:szCs w:val="32"/>
    </w:rPr>
  </w:style>
  <w:style w:type="paragraph" w:styleId="Subtitle">
    <w:name w:val="Subtitle"/>
    <w:basedOn w:val="Title"/>
    <w:link w:val="SubtitleChar"/>
    <w:qFormat/>
    <w:rsid w:val="00C85703"/>
    <w:rPr>
      <w:sz w:val="36"/>
      <w:szCs w:val="36"/>
    </w:rPr>
  </w:style>
  <w:style w:type="character" w:customStyle="1" w:styleId="SubtitleChar">
    <w:name w:val="Subtitle Char"/>
    <w:link w:val="Subtitle"/>
    <w:locked/>
    <w:rsid w:val="00FE320C"/>
    <w:rPr>
      <w:rFonts w:ascii="Cambria" w:hAnsi="Cambria" w:cs="Times New Roman"/>
      <w:sz w:val="24"/>
      <w:szCs w:val="24"/>
    </w:rPr>
  </w:style>
  <w:style w:type="paragraph" w:customStyle="1" w:styleId="Titlepageinfo">
    <w:name w:val="Title page info"/>
    <w:basedOn w:val="Normal"/>
    <w:next w:val="Titlepageinfodescription"/>
    <w:rsid w:val="00C85703"/>
    <w:pPr>
      <w:keepNext/>
      <w:spacing w:before="0" w:after="0"/>
    </w:pPr>
    <w:rPr>
      <w:b/>
      <w:szCs w:val="20"/>
    </w:rPr>
  </w:style>
  <w:style w:type="paragraph" w:customStyle="1" w:styleId="Titlepageinfodescription">
    <w:name w:val="Title page info description"/>
    <w:basedOn w:val="Titlepageinfo"/>
    <w:next w:val="Titlepageinfo"/>
    <w:rsid w:val="0001341A"/>
    <w:pPr>
      <w:keepNext w:val="0"/>
      <w:spacing w:after="80"/>
      <w:ind w:left="720"/>
      <w:contextualSpacing/>
    </w:pPr>
    <w:rPr>
      <w:b w:val="0"/>
    </w:rPr>
  </w:style>
  <w:style w:type="paragraph" w:customStyle="1" w:styleId="Contributor">
    <w:name w:val="Contributor"/>
    <w:basedOn w:val="Titlepageinfodescription"/>
    <w:rsid w:val="0001341A"/>
  </w:style>
  <w:style w:type="paragraph" w:customStyle="1" w:styleId="Legalnotice">
    <w:name w:val="Legal notice"/>
    <w:basedOn w:val="Titlepageinfodescription"/>
    <w:rsid w:val="0001341A"/>
    <w:pPr>
      <w:spacing w:before="240"/>
      <w:ind w:left="0"/>
    </w:pPr>
  </w:style>
  <w:style w:type="character" w:customStyle="1" w:styleId="Datatype">
    <w:name w:val="Datatype"/>
    <w:rsid w:val="0001341A"/>
    <w:rPr>
      <w:rFonts w:ascii="Courier New" w:hAnsi="Courier New" w:cs="Times New Roman"/>
    </w:rPr>
  </w:style>
  <w:style w:type="character" w:styleId="Hyperlink">
    <w:name w:val="Hyperlink"/>
    <w:uiPriority w:val="99"/>
    <w:rsid w:val="0001341A"/>
    <w:rPr>
      <w:rFonts w:cs="Times New Roman"/>
      <w:color w:val="0000EE"/>
      <w:u w:val="none"/>
    </w:rPr>
  </w:style>
  <w:style w:type="paragraph" w:styleId="TOC1">
    <w:name w:val="toc 1"/>
    <w:basedOn w:val="Normal"/>
    <w:next w:val="Normal"/>
    <w:autoRedefine/>
    <w:uiPriority w:val="39"/>
    <w:rsid w:val="0001341A"/>
    <w:pPr>
      <w:spacing w:before="60" w:after="60"/>
    </w:pPr>
  </w:style>
  <w:style w:type="paragraph" w:styleId="TOC2">
    <w:name w:val="toc 2"/>
    <w:basedOn w:val="Normal"/>
    <w:next w:val="Normal"/>
    <w:autoRedefine/>
    <w:uiPriority w:val="39"/>
    <w:rsid w:val="0001341A"/>
    <w:pPr>
      <w:spacing w:before="60" w:after="60"/>
      <w:ind w:left="240"/>
    </w:pPr>
  </w:style>
  <w:style w:type="paragraph" w:styleId="TOC3">
    <w:name w:val="toc 3"/>
    <w:basedOn w:val="Normal"/>
    <w:next w:val="Normal"/>
    <w:autoRedefine/>
    <w:uiPriority w:val="39"/>
    <w:rsid w:val="0001341A"/>
    <w:pPr>
      <w:spacing w:before="60" w:after="60"/>
      <w:ind w:left="480"/>
    </w:pPr>
  </w:style>
  <w:style w:type="paragraph" w:customStyle="1" w:styleId="Code">
    <w:name w:val="Code"/>
    <w:basedOn w:val="Normal"/>
    <w:rsid w:val="0001341A"/>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C85703"/>
    <w:pPr>
      <w:numPr>
        <w:numId w:val="2"/>
      </w:numPr>
      <w:tabs>
        <w:tab w:val="num" w:pos="720"/>
      </w:tabs>
      <w:ind w:left="720" w:hanging="360"/>
    </w:pPr>
  </w:style>
  <w:style w:type="character" w:styleId="FollowedHyperlink">
    <w:name w:val="FollowedHyperlink"/>
    <w:rsid w:val="0001341A"/>
    <w:rPr>
      <w:rFonts w:cs="Times New Roman"/>
      <w:color w:val="800080"/>
      <w:u w:val="single"/>
    </w:rPr>
  </w:style>
  <w:style w:type="character" w:customStyle="1" w:styleId="Element">
    <w:name w:val="Element"/>
    <w:rsid w:val="0001341A"/>
    <w:rPr>
      <w:rFonts w:ascii="Courier New" w:hAnsi="Courier New" w:cs="Times New Roman"/>
      <w:sz w:val="20"/>
    </w:rPr>
  </w:style>
  <w:style w:type="character" w:customStyle="1" w:styleId="Attribute">
    <w:name w:val="Attribute"/>
    <w:rsid w:val="0001341A"/>
    <w:rPr>
      <w:rFonts w:ascii="Courier New" w:hAnsi="Courier New" w:cs="Times New Roman"/>
      <w:sz w:val="20"/>
    </w:rPr>
  </w:style>
  <w:style w:type="character" w:customStyle="1" w:styleId="Keyword">
    <w:name w:val="Keyword"/>
    <w:rsid w:val="0001341A"/>
    <w:rPr>
      <w:rFonts w:ascii="Courier New" w:hAnsi="Courier New" w:cs="Times New Roman"/>
      <w:sz w:val="20"/>
    </w:rPr>
  </w:style>
  <w:style w:type="paragraph" w:styleId="NormalWeb">
    <w:name w:val="Normal (Web)"/>
    <w:basedOn w:val="Normal"/>
    <w:rsid w:val="0001341A"/>
    <w:pPr>
      <w:spacing w:before="100" w:beforeAutospacing="1" w:after="100" w:afterAutospacing="1"/>
    </w:pPr>
    <w:rPr>
      <w:rFonts w:ascii="Arial Unicode MS" w:eastAsia="Arial Unicode MS" w:hAnsi="Arial Unicode MS" w:cs="Arial Unicode MS"/>
    </w:rPr>
  </w:style>
  <w:style w:type="character" w:styleId="Emphasis">
    <w:name w:val="Emphasis"/>
    <w:qFormat/>
    <w:rsid w:val="0001341A"/>
    <w:rPr>
      <w:rFonts w:cs="Times New Roman"/>
      <w:i/>
      <w:iCs/>
    </w:rPr>
  </w:style>
  <w:style w:type="character" w:styleId="HTMLTypewriter">
    <w:name w:val="HTML Typewriter"/>
    <w:rsid w:val="0001341A"/>
    <w:rPr>
      <w:rFonts w:ascii="Arial Unicode MS" w:eastAsia="Arial Unicode MS" w:hAnsi="Arial Unicode MS" w:cs="Arial Unicode MS"/>
      <w:sz w:val="20"/>
      <w:szCs w:val="20"/>
    </w:rPr>
  </w:style>
  <w:style w:type="paragraph" w:styleId="HTMLPreformatted">
    <w:name w:val="HTML Preformatted"/>
    <w:basedOn w:val="Normal"/>
    <w:link w:val="HTMLPreformattedChar"/>
    <w:rsid w:val="0001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link w:val="HTMLPreformatted"/>
    <w:semiHidden/>
    <w:locked/>
    <w:rsid w:val="00FE320C"/>
    <w:rPr>
      <w:rFonts w:ascii="Courier New" w:hAnsi="Courier New" w:cs="Courier New"/>
      <w:sz w:val="20"/>
      <w:szCs w:val="20"/>
    </w:rPr>
  </w:style>
  <w:style w:type="paragraph" w:styleId="NoteHeading">
    <w:name w:val="Note Heading"/>
    <w:basedOn w:val="Normal"/>
    <w:next w:val="Normal"/>
    <w:link w:val="NoteHeadingChar"/>
    <w:rsid w:val="0001341A"/>
  </w:style>
  <w:style w:type="character" w:customStyle="1" w:styleId="NoteHeadingChar">
    <w:name w:val="Note Heading Char"/>
    <w:link w:val="NoteHeading"/>
    <w:semiHidden/>
    <w:locked/>
    <w:rsid w:val="00FE320C"/>
    <w:rPr>
      <w:rFonts w:ascii="Arial" w:hAnsi="Arial" w:cs="Times New Roman"/>
      <w:sz w:val="24"/>
      <w:szCs w:val="24"/>
    </w:rPr>
  </w:style>
  <w:style w:type="paragraph" w:customStyle="1" w:styleId="Note">
    <w:name w:val="Note"/>
    <w:basedOn w:val="Normal"/>
    <w:next w:val="Normal"/>
    <w:rsid w:val="0001341A"/>
    <w:pPr>
      <w:spacing w:before="120" w:after="120"/>
      <w:ind w:left="720" w:right="720"/>
    </w:pPr>
  </w:style>
  <w:style w:type="paragraph" w:customStyle="1" w:styleId="Definitionterm">
    <w:name w:val="Definition term"/>
    <w:basedOn w:val="Normal"/>
    <w:next w:val="Definition"/>
    <w:rsid w:val="0001341A"/>
    <w:pPr>
      <w:ind w:right="2880"/>
    </w:pPr>
    <w:rPr>
      <w:rFonts w:eastAsia="Arial Unicode MS"/>
      <w:b/>
    </w:rPr>
  </w:style>
  <w:style w:type="paragraph" w:customStyle="1" w:styleId="Definition">
    <w:name w:val="Definition"/>
    <w:basedOn w:val="Normal"/>
    <w:next w:val="Definitionterm"/>
    <w:rsid w:val="0001341A"/>
    <w:pPr>
      <w:spacing w:after="120"/>
      <w:ind w:left="720"/>
    </w:pPr>
    <w:rPr>
      <w:rFonts w:eastAsia="Arial Unicode MS"/>
    </w:rPr>
  </w:style>
  <w:style w:type="paragraph" w:customStyle="1" w:styleId="Ref">
    <w:name w:val="Ref"/>
    <w:basedOn w:val="Normal"/>
    <w:autoRedefine/>
    <w:rsid w:val="00247944"/>
    <w:pPr>
      <w:spacing w:before="40" w:after="40"/>
      <w:ind w:left="700" w:hanging="340"/>
    </w:pPr>
    <w:rPr>
      <w:bCs/>
      <w:color w:val="000000"/>
    </w:rPr>
  </w:style>
  <w:style w:type="paragraph" w:styleId="Header">
    <w:name w:val="header"/>
    <w:basedOn w:val="Normal"/>
    <w:link w:val="HeaderChar"/>
    <w:rsid w:val="0001341A"/>
    <w:pPr>
      <w:tabs>
        <w:tab w:val="center" w:pos="4320"/>
        <w:tab w:val="right" w:pos="8640"/>
      </w:tabs>
    </w:pPr>
  </w:style>
  <w:style w:type="character" w:customStyle="1" w:styleId="HeaderChar">
    <w:name w:val="Header Char"/>
    <w:link w:val="Header"/>
    <w:semiHidden/>
    <w:locked/>
    <w:rsid w:val="00FE320C"/>
    <w:rPr>
      <w:rFonts w:ascii="Arial" w:hAnsi="Arial" w:cs="Times New Roman"/>
      <w:sz w:val="24"/>
      <w:szCs w:val="24"/>
    </w:rPr>
  </w:style>
  <w:style w:type="paragraph" w:styleId="Footer">
    <w:name w:val="footer"/>
    <w:basedOn w:val="Normal"/>
    <w:link w:val="FooterChar"/>
    <w:rsid w:val="0001341A"/>
    <w:pPr>
      <w:tabs>
        <w:tab w:val="center" w:pos="4320"/>
        <w:tab w:val="right" w:pos="8640"/>
      </w:tabs>
    </w:pPr>
  </w:style>
  <w:style w:type="character" w:customStyle="1" w:styleId="FooterChar">
    <w:name w:val="Footer Char"/>
    <w:link w:val="Footer"/>
    <w:semiHidden/>
    <w:locked/>
    <w:rsid w:val="00FE320C"/>
    <w:rPr>
      <w:rFonts w:ascii="Arial" w:hAnsi="Arial" w:cs="Times New Roman"/>
      <w:sz w:val="24"/>
      <w:szCs w:val="24"/>
    </w:rPr>
  </w:style>
  <w:style w:type="character" w:styleId="PageNumber">
    <w:name w:val="page number"/>
    <w:rsid w:val="0001341A"/>
    <w:rPr>
      <w:rFonts w:cs="Times New Roman"/>
    </w:rPr>
  </w:style>
  <w:style w:type="paragraph" w:customStyle="1" w:styleId="AppendixHeading1">
    <w:name w:val="AppendixHeading1"/>
    <w:basedOn w:val="Heading1"/>
    <w:next w:val="Normal"/>
    <w:rsid w:val="00C85703"/>
    <w:pPr>
      <w:numPr>
        <w:numId w:val="2"/>
      </w:numPr>
      <w:tabs>
        <w:tab w:val="num" w:pos="720"/>
      </w:tabs>
      <w:spacing w:before="100" w:beforeAutospacing="1" w:after="100" w:afterAutospacing="1"/>
      <w:ind w:left="720" w:hanging="360"/>
    </w:pPr>
    <w:rPr>
      <w:kern w:val="36"/>
    </w:rPr>
  </w:style>
  <w:style w:type="character" w:customStyle="1" w:styleId="Refterm">
    <w:name w:val="Ref term"/>
    <w:rsid w:val="0001341A"/>
    <w:rPr>
      <w:rFonts w:cs="Times New Roman"/>
      <w:b/>
    </w:rPr>
  </w:style>
  <w:style w:type="character" w:styleId="LineNumber">
    <w:name w:val="line number"/>
    <w:rsid w:val="0001341A"/>
    <w:rPr>
      <w:rFonts w:cs="Times New Roman"/>
    </w:rPr>
  </w:style>
  <w:style w:type="paragraph" w:styleId="TOC7">
    <w:name w:val="toc 7"/>
    <w:basedOn w:val="Normal"/>
    <w:next w:val="Normal"/>
    <w:autoRedefine/>
    <w:semiHidden/>
    <w:rsid w:val="0001341A"/>
    <w:pPr>
      <w:spacing w:before="0" w:after="120"/>
      <w:ind w:left="1440"/>
    </w:pPr>
  </w:style>
  <w:style w:type="paragraph" w:customStyle="1" w:styleId="Example">
    <w:name w:val="Example"/>
    <w:basedOn w:val="Code"/>
    <w:rsid w:val="0001341A"/>
    <w:pPr>
      <w:pBdr>
        <w:top w:val="none" w:sz="0" w:space="0" w:color="auto"/>
        <w:bottom w:val="none" w:sz="0" w:space="0" w:color="auto"/>
      </w:pBdr>
      <w:shd w:val="clear" w:color="auto" w:fill="E6E6E6"/>
    </w:pPr>
  </w:style>
  <w:style w:type="character" w:customStyle="1" w:styleId="codelist">
    <w:name w:val="codelist"/>
    <w:rsid w:val="0001341A"/>
    <w:rPr>
      <w:rFonts w:ascii="Courier New" w:hAnsi="Courier New"/>
      <w:sz w:val="20"/>
    </w:rPr>
  </w:style>
  <w:style w:type="paragraph" w:customStyle="1" w:styleId="Codesmall">
    <w:name w:val="Code small"/>
    <w:basedOn w:val="Code"/>
    <w:rsid w:val="0001341A"/>
    <w:pPr>
      <w:shd w:val="clear" w:color="auto" w:fill="E6E6E6"/>
    </w:pPr>
    <w:rPr>
      <w:sz w:val="16"/>
    </w:rPr>
  </w:style>
  <w:style w:type="paragraph" w:customStyle="1" w:styleId="Examplesmall">
    <w:name w:val="Example small"/>
    <w:basedOn w:val="Example"/>
    <w:rsid w:val="0001341A"/>
    <w:rPr>
      <w:sz w:val="16"/>
    </w:rPr>
  </w:style>
  <w:style w:type="paragraph" w:styleId="ListBullet">
    <w:name w:val="List Bullet"/>
    <w:basedOn w:val="Normal"/>
    <w:rsid w:val="0001341A"/>
    <w:pPr>
      <w:tabs>
        <w:tab w:val="num" w:pos="360"/>
      </w:tabs>
      <w:ind w:left="360" w:hanging="360"/>
    </w:pPr>
  </w:style>
  <w:style w:type="paragraph" w:styleId="TOC4">
    <w:name w:val="toc 4"/>
    <w:basedOn w:val="TOC3"/>
    <w:next w:val="Normal"/>
    <w:autoRedefine/>
    <w:semiHidden/>
    <w:rsid w:val="0001341A"/>
    <w:pPr>
      <w:ind w:left="720"/>
    </w:pPr>
    <w:rPr>
      <w:sz w:val="18"/>
    </w:rPr>
  </w:style>
  <w:style w:type="character" w:customStyle="1" w:styleId="Variable">
    <w:name w:val="Variable"/>
    <w:rsid w:val="0001341A"/>
    <w:rPr>
      <w:rFonts w:cs="Times New Roman"/>
      <w:i/>
    </w:rPr>
  </w:style>
  <w:style w:type="paragraph" w:styleId="TOC5">
    <w:name w:val="toc 5"/>
    <w:basedOn w:val="TOC4"/>
    <w:next w:val="Normal"/>
    <w:autoRedefine/>
    <w:semiHidden/>
    <w:rsid w:val="0001341A"/>
    <w:pPr>
      <w:ind w:left="960"/>
    </w:pPr>
  </w:style>
  <w:style w:type="paragraph" w:styleId="TOC6">
    <w:name w:val="toc 6"/>
    <w:basedOn w:val="Normal"/>
    <w:next w:val="Normal"/>
    <w:autoRedefine/>
    <w:semiHidden/>
    <w:rsid w:val="0001341A"/>
    <w:pPr>
      <w:ind w:left="1200"/>
    </w:pPr>
    <w:rPr>
      <w:sz w:val="18"/>
    </w:rPr>
  </w:style>
  <w:style w:type="paragraph" w:styleId="BodyText">
    <w:name w:val="Body Text"/>
    <w:basedOn w:val="Normal"/>
    <w:link w:val="BodyTextChar1"/>
    <w:rsid w:val="0001341A"/>
    <w:pPr>
      <w:widowControl w:val="0"/>
      <w:spacing w:before="0" w:after="0"/>
      <w:ind w:firstLineChars="100" w:firstLine="100"/>
      <w:jc w:val="both"/>
    </w:pPr>
    <w:rPr>
      <w:rFonts w:ascii="Century" w:hAnsi="Century"/>
      <w:kern w:val="2"/>
      <w:sz w:val="21"/>
      <w:szCs w:val="20"/>
      <w:lang w:eastAsia="ja-JP"/>
    </w:rPr>
  </w:style>
  <w:style w:type="character" w:customStyle="1" w:styleId="BodyTextChar1">
    <w:name w:val="Body Text Char1"/>
    <w:link w:val="BodyText"/>
    <w:locked/>
    <w:rsid w:val="00B45E04"/>
    <w:rPr>
      <w:rFonts w:ascii="Century" w:hAnsi="Century" w:cs="Times New Roman"/>
      <w:kern w:val="2"/>
      <w:sz w:val="21"/>
      <w:lang w:eastAsia="ja-JP"/>
    </w:rPr>
  </w:style>
  <w:style w:type="character" w:customStyle="1" w:styleId="BodyTextChar">
    <w:name w:val="Body Text Char"/>
    <w:semiHidden/>
    <w:locked/>
    <w:rsid w:val="00FE320C"/>
    <w:rPr>
      <w:rFonts w:ascii="Arial" w:hAnsi="Arial" w:cs="Times New Roman"/>
      <w:sz w:val="24"/>
      <w:szCs w:val="24"/>
    </w:rPr>
  </w:style>
  <w:style w:type="paragraph" w:styleId="Caption">
    <w:name w:val="caption"/>
    <w:basedOn w:val="Normal"/>
    <w:next w:val="Normal"/>
    <w:autoRedefine/>
    <w:qFormat/>
    <w:rsid w:val="00D512FE"/>
    <w:pPr>
      <w:keepNext/>
      <w:spacing w:before="120" w:after="120"/>
      <w:jc w:val="center"/>
    </w:pPr>
    <w:rPr>
      <w:bCs/>
      <w:i/>
      <w:szCs w:val="20"/>
      <w:lang w:eastAsia="ja-JP"/>
    </w:rPr>
  </w:style>
  <w:style w:type="paragraph" w:styleId="ListBullet2">
    <w:name w:val="List Bullet 2"/>
    <w:basedOn w:val="Normal"/>
    <w:rsid w:val="0001341A"/>
    <w:pPr>
      <w:tabs>
        <w:tab w:val="num" w:pos="720"/>
      </w:tabs>
      <w:ind w:left="720" w:hanging="360"/>
    </w:pPr>
  </w:style>
  <w:style w:type="paragraph" w:customStyle="1" w:styleId="RelatedWork">
    <w:name w:val="Related Work"/>
    <w:basedOn w:val="Titlepageinfodescription"/>
    <w:rsid w:val="0001341A"/>
    <w:pPr>
      <w:tabs>
        <w:tab w:val="num" w:pos="720"/>
        <w:tab w:val="num" w:pos="1440"/>
      </w:tabs>
      <w:ind w:left="1440" w:hanging="360"/>
    </w:pPr>
  </w:style>
  <w:style w:type="paragraph" w:customStyle="1" w:styleId="Abstract">
    <w:name w:val="Abstract"/>
    <w:basedOn w:val="Titlepageinfodescription"/>
    <w:rsid w:val="0001341A"/>
    <w:pPr>
      <w:contextualSpacing w:val="0"/>
    </w:pPr>
  </w:style>
  <w:style w:type="paragraph" w:customStyle="1" w:styleId="Notices">
    <w:name w:val="Notices"/>
    <w:basedOn w:val="Subtitle"/>
    <w:next w:val="TextBody"/>
    <w:rsid w:val="00B833C7"/>
    <w:pPr>
      <w:pageBreakBefore/>
    </w:pPr>
  </w:style>
  <w:style w:type="paragraph" w:customStyle="1" w:styleId="TextBody">
    <w:name w:val="Text Body"/>
    <w:basedOn w:val="Abstract"/>
    <w:rsid w:val="0001341A"/>
    <w:pPr>
      <w:ind w:left="0"/>
    </w:pPr>
  </w:style>
  <w:style w:type="paragraph" w:customStyle="1" w:styleId="AppendixHeading3">
    <w:name w:val="AppendixHeading3"/>
    <w:basedOn w:val="Heading3"/>
    <w:rsid w:val="00C85703"/>
    <w:pPr>
      <w:numPr>
        <w:ilvl w:val="0"/>
        <w:numId w:val="0"/>
      </w:numPr>
      <w:tabs>
        <w:tab w:val="num" w:pos="720"/>
      </w:tabs>
      <w:ind w:left="1080" w:hanging="360"/>
    </w:pPr>
  </w:style>
  <w:style w:type="paragraph" w:customStyle="1" w:styleId="OutlinedNumberd">
    <w:name w:val="Outlined Numberd"/>
    <w:basedOn w:val="Normal"/>
    <w:rsid w:val="0001341A"/>
    <w:pPr>
      <w:tabs>
        <w:tab w:val="num" w:pos="720"/>
      </w:tabs>
      <w:spacing w:before="240" w:after="0" w:line="240" w:lineRule="exact"/>
      <w:ind w:left="720" w:hanging="360"/>
    </w:pPr>
    <w:rPr>
      <w:rFonts w:ascii="Courier" w:hAnsi="Courier"/>
      <w:sz w:val="24"/>
      <w:szCs w:val="20"/>
      <w:lang w:val="en-GB"/>
    </w:rPr>
  </w:style>
  <w:style w:type="paragraph" w:styleId="PlainText">
    <w:name w:val="Plain Text"/>
    <w:basedOn w:val="Normal"/>
    <w:link w:val="PlainTextChar"/>
    <w:rsid w:val="0001341A"/>
    <w:pPr>
      <w:spacing w:before="0" w:after="0"/>
    </w:pPr>
    <w:rPr>
      <w:rFonts w:ascii="Consolas" w:eastAsia="Arial Unicode MS" w:hAnsi="Consolas" w:cs="Arial Unicode MS"/>
      <w:sz w:val="21"/>
      <w:szCs w:val="21"/>
      <w:lang w:eastAsia="ja-JP"/>
    </w:rPr>
  </w:style>
  <w:style w:type="character" w:customStyle="1" w:styleId="PlainTextChar">
    <w:name w:val="Plain Text Char"/>
    <w:link w:val="PlainText"/>
    <w:semiHidden/>
    <w:locked/>
    <w:rsid w:val="00FE320C"/>
    <w:rPr>
      <w:rFonts w:ascii="Courier New" w:hAnsi="Courier New" w:cs="Courier New"/>
      <w:sz w:val="20"/>
      <w:szCs w:val="20"/>
    </w:rPr>
  </w:style>
  <w:style w:type="paragraph" w:styleId="BalloonText">
    <w:name w:val="Balloon Text"/>
    <w:basedOn w:val="Normal"/>
    <w:link w:val="BalloonTextChar"/>
    <w:semiHidden/>
    <w:rsid w:val="00D04228"/>
    <w:rPr>
      <w:rFonts w:ascii="Tahoma" w:hAnsi="Tahoma" w:cs="Tahoma"/>
      <w:sz w:val="16"/>
      <w:szCs w:val="16"/>
    </w:rPr>
  </w:style>
  <w:style w:type="character" w:customStyle="1" w:styleId="BalloonTextChar">
    <w:name w:val="Balloon Text Char"/>
    <w:link w:val="BalloonText"/>
    <w:semiHidden/>
    <w:locked/>
    <w:rsid w:val="00FE320C"/>
    <w:rPr>
      <w:rFonts w:cs="Times New Roman"/>
      <w:sz w:val="2"/>
    </w:rPr>
  </w:style>
  <w:style w:type="table" w:styleId="TableGrid">
    <w:name w:val="Table Grid"/>
    <w:basedOn w:val="TableNormal"/>
    <w:rsid w:val="002838B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olumns1">
    <w:name w:val="Table Columns 1"/>
    <w:basedOn w:val="TableNormal"/>
    <w:rsid w:val="002838B4"/>
    <w:pPr>
      <w:spacing w:before="80" w:after="8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CommentReference">
    <w:name w:val="annotation reference"/>
    <w:rsid w:val="003155A6"/>
    <w:rPr>
      <w:rFonts w:cs="Times New Roman"/>
      <w:sz w:val="16"/>
      <w:szCs w:val="16"/>
    </w:rPr>
  </w:style>
  <w:style w:type="paragraph" w:styleId="CommentText">
    <w:name w:val="annotation text"/>
    <w:basedOn w:val="Normal"/>
    <w:link w:val="CommentTextChar1"/>
    <w:rsid w:val="003155A6"/>
    <w:rPr>
      <w:szCs w:val="20"/>
    </w:rPr>
  </w:style>
  <w:style w:type="character" w:customStyle="1" w:styleId="CommentTextChar1">
    <w:name w:val="Comment Text Char1"/>
    <w:link w:val="CommentText"/>
    <w:locked/>
    <w:rsid w:val="003155A6"/>
    <w:rPr>
      <w:rFonts w:ascii="Arial" w:hAnsi="Arial" w:cs="Times New Roman"/>
    </w:rPr>
  </w:style>
  <w:style w:type="character" w:customStyle="1" w:styleId="CommentTextChar">
    <w:name w:val="Comment Text Char"/>
    <w:locked/>
    <w:rsid w:val="00FE320C"/>
    <w:rPr>
      <w:rFonts w:ascii="Arial" w:hAnsi="Arial" w:cs="Times New Roman"/>
      <w:sz w:val="20"/>
      <w:szCs w:val="20"/>
    </w:rPr>
  </w:style>
  <w:style w:type="paragraph" w:styleId="CommentSubject">
    <w:name w:val="annotation subject"/>
    <w:basedOn w:val="CommentText"/>
    <w:next w:val="CommentText"/>
    <w:link w:val="CommentSubjectChar1"/>
    <w:rsid w:val="003155A6"/>
    <w:rPr>
      <w:b/>
      <w:bCs/>
    </w:rPr>
  </w:style>
  <w:style w:type="character" w:customStyle="1" w:styleId="CommentSubjectChar1">
    <w:name w:val="Comment Subject Char1"/>
    <w:link w:val="CommentSubject"/>
    <w:locked/>
    <w:rsid w:val="003155A6"/>
    <w:rPr>
      <w:rFonts w:ascii="Arial" w:hAnsi="Arial" w:cs="Times New Roman"/>
      <w:b/>
      <w:bCs/>
    </w:rPr>
  </w:style>
  <w:style w:type="character" w:customStyle="1" w:styleId="CommentSubjectChar">
    <w:name w:val="Comment Subject Char"/>
    <w:semiHidden/>
    <w:locked/>
    <w:rsid w:val="00FE320C"/>
    <w:rPr>
      <w:rFonts w:ascii="Arial" w:hAnsi="Arial" w:cs="Times New Roman"/>
      <w:b/>
      <w:bCs/>
      <w:sz w:val="20"/>
      <w:szCs w:val="20"/>
    </w:rPr>
  </w:style>
  <w:style w:type="table" w:customStyle="1" w:styleId="USGINTable">
    <w:name w:val="USGIN Table"/>
    <w:rsid w:val="00040BA4"/>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ElementxPath">
    <w:name w:val="Element/xPath"/>
    <w:rsid w:val="001E30F1"/>
    <w:rPr>
      <w:rFonts w:ascii="Consolas" w:hAnsi="Consolas" w:cs="Times New Roman"/>
      <w:sz w:val="18"/>
      <w:shd w:val="pct10" w:color="auto" w:fill="auto"/>
    </w:rPr>
  </w:style>
  <w:style w:type="character" w:styleId="Strong">
    <w:name w:val="Strong"/>
    <w:qFormat/>
    <w:rsid w:val="009C374E"/>
    <w:rPr>
      <w:rFonts w:cs="Times New Roman"/>
      <w:b/>
      <w:bCs/>
    </w:rPr>
  </w:style>
  <w:style w:type="paragraph" w:customStyle="1" w:styleId="Tableentry">
    <w:name w:val="Table entry"/>
    <w:basedOn w:val="Normal"/>
    <w:link w:val="TableentryChar"/>
    <w:rsid w:val="008C338D"/>
    <w:pPr>
      <w:spacing w:before="0" w:after="0"/>
    </w:pPr>
    <w:rPr>
      <w:szCs w:val="20"/>
    </w:rPr>
  </w:style>
  <w:style w:type="paragraph" w:customStyle="1" w:styleId="Tableheading">
    <w:name w:val="Table heading"/>
    <w:basedOn w:val="Normal"/>
    <w:rsid w:val="00FF4644"/>
    <w:pPr>
      <w:spacing w:before="0" w:after="0"/>
    </w:pPr>
    <w:rPr>
      <w:b/>
      <w:szCs w:val="20"/>
    </w:rPr>
  </w:style>
  <w:style w:type="character" w:customStyle="1" w:styleId="arrow">
    <w:name w:val="arrow"/>
    <w:rsid w:val="00C76CF2"/>
    <w:rPr>
      <w:rFonts w:cs="Times New Roman"/>
    </w:rPr>
  </w:style>
  <w:style w:type="character" w:styleId="HTMLCite">
    <w:name w:val="HTML Cite"/>
    <w:rsid w:val="001C0B42"/>
    <w:rPr>
      <w:i/>
      <w:iCs/>
    </w:rPr>
  </w:style>
  <w:style w:type="paragraph" w:styleId="TOC8">
    <w:name w:val="toc 8"/>
    <w:basedOn w:val="Normal"/>
    <w:next w:val="Normal"/>
    <w:autoRedefine/>
    <w:semiHidden/>
    <w:locked/>
    <w:rsid w:val="0016799D"/>
    <w:pPr>
      <w:spacing w:before="0" w:after="0"/>
      <w:ind w:left="1680"/>
    </w:pPr>
    <w:rPr>
      <w:rFonts w:eastAsia="Times New Roman"/>
      <w:sz w:val="24"/>
    </w:rPr>
  </w:style>
  <w:style w:type="paragraph" w:styleId="TOC9">
    <w:name w:val="toc 9"/>
    <w:basedOn w:val="Normal"/>
    <w:next w:val="Normal"/>
    <w:autoRedefine/>
    <w:semiHidden/>
    <w:locked/>
    <w:rsid w:val="0016799D"/>
    <w:pPr>
      <w:spacing w:before="0" w:after="0"/>
      <w:ind w:left="1920"/>
    </w:pPr>
    <w:rPr>
      <w:rFonts w:eastAsia="Times New Roman"/>
      <w:sz w:val="24"/>
    </w:rPr>
  </w:style>
  <w:style w:type="paragraph" w:styleId="Revision">
    <w:name w:val="Revision"/>
    <w:hidden/>
    <w:uiPriority w:val="99"/>
    <w:semiHidden/>
    <w:rsid w:val="00526240"/>
    <w:rPr>
      <w:rFonts w:ascii="Arial" w:hAnsi="Arial"/>
      <w:szCs w:val="24"/>
    </w:rPr>
  </w:style>
  <w:style w:type="paragraph" w:customStyle="1" w:styleId="XMLExample">
    <w:name w:val="XML Example"/>
    <w:basedOn w:val="Normal"/>
    <w:link w:val="XMLExampleChar"/>
    <w:qFormat/>
    <w:rsid w:val="00903B11"/>
    <w:pPr>
      <w:pBdr>
        <w:top w:val="single" w:sz="4" w:space="1" w:color="auto"/>
        <w:left w:val="single" w:sz="4" w:space="4" w:color="auto"/>
        <w:bottom w:val="single" w:sz="4" w:space="1" w:color="auto"/>
        <w:right w:val="single" w:sz="4" w:space="4" w:color="auto"/>
      </w:pBdr>
      <w:tabs>
        <w:tab w:val="left" w:pos="144"/>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s>
      <w:suppressAutoHyphens/>
      <w:autoSpaceDE w:val="0"/>
      <w:autoSpaceDN w:val="0"/>
      <w:adjustRightInd w:val="0"/>
      <w:spacing w:before="0" w:after="0"/>
      <w:contextualSpacing/>
      <w:textboxTightWrap w:val="allLines"/>
    </w:pPr>
    <w:rPr>
      <w:rFonts w:ascii="Courier New" w:hAnsi="Courier New" w:cs="Courier New"/>
      <w:sz w:val="16"/>
      <w:szCs w:val="20"/>
    </w:rPr>
  </w:style>
  <w:style w:type="character" w:customStyle="1" w:styleId="TableentryChar">
    <w:name w:val="Table entry Char"/>
    <w:link w:val="Tableentry"/>
    <w:rsid w:val="008C338D"/>
    <w:rPr>
      <w:rFonts w:ascii="Arial" w:hAnsi="Arial"/>
    </w:rPr>
  </w:style>
  <w:style w:type="paragraph" w:customStyle="1" w:styleId="xmlElement">
    <w:name w:val="xmlElement"/>
    <w:basedOn w:val="Normal"/>
    <w:link w:val="xmlElementChar"/>
    <w:rsid w:val="00B03FAE"/>
    <w:pPr>
      <w:keepNext/>
      <w:autoSpaceDE w:val="0"/>
      <w:autoSpaceDN w:val="0"/>
      <w:adjustRightInd w:val="0"/>
      <w:spacing w:before="0" w:after="0"/>
    </w:pPr>
    <w:rPr>
      <w:rFonts w:ascii="ArialMT" w:eastAsia="Times New Roman" w:hAnsi="ArialMT" w:cs="ArialMT"/>
      <w:color w:val="810000"/>
      <w:sz w:val="16"/>
      <w:szCs w:val="16"/>
    </w:rPr>
  </w:style>
  <w:style w:type="character" w:customStyle="1" w:styleId="xmlElementChar">
    <w:name w:val="xmlElement Char"/>
    <w:link w:val="xmlElement"/>
    <w:rsid w:val="00B03FAE"/>
    <w:rPr>
      <w:rFonts w:ascii="ArialMT" w:hAnsi="ArialMT" w:cs="ArialMT"/>
      <w:color w:val="810000"/>
      <w:sz w:val="16"/>
      <w:szCs w:val="16"/>
      <w:lang w:val="en-US" w:eastAsia="en-US" w:bidi="ar-SA"/>
    </w:rPr>
  </w:style>
  <w:style w:type="paragraph" w:customStyle="1" w:styleId="xmlAttribute">
    <w:name w:val="xmlAttribute"/>
    <w:basedOn w:val="Normal"/>
    <w:link w:val="xmlAttributeChar"/>
    <w:rsid w:val="00B03FAE"/>
    <w:pPr>
      <w:autoSpaceDE w:val="0"/>
      <w:autoSpaceDN w:val="0"/>
      <w:adjustRightInd w:val="0"/>
      <w:spacing w:before="0" w:after="0"/>
    </w:pPr>
    <w:rPr>
      <w:rFonts w:ascii="ArialMT" w:eastAsia="Times New Roman" w:hAnsi="ArialMT" w:cs="ArialMT"/>
      <w:szCs w:val="20"/>
    </w:rPr>
  </w:style>
  <w:style w:type="character" w:customStyle="1" w:styleId="xmlAttributeChar">
    <w:name w:val="xmlAttribute Char"/>
    <w:link w:val="xmlAttribute"/>
    <w:rsid w:val="00B03FAE"/>
    <w:rPr>
      <w:rFonts w:ascii="ArialMT" w:hAnsi="ArialMT" w:cs="ArialMT"/>
      <w:lang w:val="en-US" w:eastAsia="en-US" w:bidi="ar-SA"/>
    </w:rPr>
  </w:style>
  <w:style w:type="character" w:customStyle="1" w:styleId="table0020entrychar">
    <w:name w:val="table_0020entry__char"/>
    <w:basedOn w:val="DefaultParagraphFont"/>
    <w:rsid w:val="001457A2"/>
  </w:style>
  <w:style w:type="character" w:customStyle="1" w:styleId="element002fxpathchar">
    <w:name w:val="element_002fxpath__char"/>
    <w:basedOn w:val="DefaultParagraphFont"/>
    <w:rsid w:val="001457A2"/>
  </w:style>
  <w:style w:type="paragraph" w:styleId="TableofFigures">
    <w:name w:val="table of figures"/>
    <w:basedOn w:val="Normal"/>
    <w:next w:val="Normal"/>
    <w:uiPriority w:val="99"/>
    <w:rsid w:val="00990C8E"/>
  </w:style>
  <w:style w:type="character" w:customStyle="1" w:styleId="XMLExampleChar">
    <w:name w:val="XML Example Char"/>
    <w:link w:val="XMLExample"/>
    <w:rsid w:val="00C6628C"/>
    <w:rPr>
      <w:rFonts w:ascii="Courier New" w:eastAsia="MS Mincho" w:hAnsi="Courier New" w:cs="Courier New"/>
      <w:sz w:val="16"/>
      <w:lang w:val="en-US" w:eastAsia="en-US" w:bidi="ar-SA"/>
    </w:rPr>
  </w:style>
  <w:style w:type="character" w:customStyle="1" w:styleId="ns1">
    <w:name w:val="ns1"/>
    <w:rsid w:val="00185543"/>
    <w:rPr>
      <w:color w:val="FF0000"/>
    </w:rPr>
  </w:style>
  <w:style w:type="character" w:customStyle="1" w:styleId="m1">
    <w:name w:val="m1"/>
    <w:rsid w:val="00185543"/>
    <w:rPr>
      <w:color w:val="0000FF"/>
    </w:rPr>
  </w:style>
  <w:style w:type="paragraph" w:customStyle="1" w:styleId="ColorfulList-Accent11">
    <w:name w:val="Colorful List - Accent 11"/>
    <w:basedOn w:val="Normal"/>
    <w:qFormat/>
    <w:rsid w:val="00666157"/>
    <w:pPr>
      <w:spacing w:before="0" w:after="200" w:line="276" w:lineRule="auto"/>
      <w:ind w:left="720"/>
      <w:contextualSpacing/>
    </w:pPr>
    <w:rPr>
      <w:rFonts w:eastAsia="Times New Roman"/>
      <w:szCs w:val="22"/>
    </w:rPr>
  </w:style>
  <w:style w:type="character" w:customStyle="1" w:styleId="RequiredField">
    <w:name w:val="Required Field"/>
    <w:rsid w:val="00C6040B"/>
    <w:rPr>
      <w:b/>
      <w:color w:val="7A0000"/>
      <w:u w:val="double"/>
    </w:rPr>
  </w:style>
  <w:style w:type="character" w:customStyle="1" w:styleId="Required">
    <w:name w:val="Required"/>
    <w:qFormat/>
    <w:rsid w:val="00C6040B"/>
    <w:rPr>
      <w:b/>
      <w:color w:val="7A0000"/>
      <w:u w:val="double"/>
    </w:rPr>
  </w:style>
  <w:style w:type="character" w:customStyle="1" w:styleId="ConditionalField">
    <w:name w:val="Conditional Field"/>
    <w:qFormat/>
    <w:rsid w:val="00C6040B"/>
    <w:rPr>
      <w:b/>
      <w:u w:val="dash"/>
    </w:rPr>
  </w:style>
  <w:style w:type="character" w:customStyle="1" w:styleId="Cardinality">
    <w:name w:val="Cardinality"/>
    <w:qFormat/>
    <w:rsid w:val="00C6040B"/>
    <w:rPr>
      <w:rFonts w:ascii="Calibri" w:hAnsi="Calibri"/>
      <w:b/>
      <w:color w:val="7F7F7F"/>
      <w:sz w:val="20"/>
    </w:rPr>
  </w:style>
  <w:style w:type="paragraph" w:styleId="ListParagraph">
    <w:name w:val="List Paragraph"/>
    <w:basedOn w:val="Normal"/>
    <w:uiPriority w:val="34"/>
    <w:qFormat/>
    <w:rsid w:val="007A06C9"/>
    <w:pPr>
      <w:spacing w:before="0" w:after="200" w:line="276" w:lineRule="auto"/>
      <w:ind w:left="720"/>
      <w:contextualSpacing/>
    </w:pPr>
    <w:rPr>
      <w:rFonts w:ascii="Calibri" w:eastAsia="Calibri" w:hAnsi="Calibri"/>
      <w:szCs w:val="22"/>
    </w:rPr>
  </w:style>
  <w:style w:type="paragraph" w:styleId="FootnoteText">
    <w:name w:val="footnote text"/>
    <w:basedOn w:val="Normal"/>
    <w:link w:val="FootnoteTextChar"/>
    <w:uiPriority w:val="99"/>
    <w:unhideWhenUsed/>
    <w:rsid w:val="007A06C9"/>
    <w:pPr>
      <w:spacing w:before="0" w:after="0"/>
    </w:pPr>
    <w:rPr>
      <w:rFonts w:ascii="Calibri" w:eastAsia="Calibri" w:hAnsi="Calibri"/>
      <w:szCs w:val="20"/>
    </w:rPr>
  </w:style>
  <w:style w:type="character" w:customStyle="1" w:styleId="FootnoteTextChar">
    <w:name w:val="Footnote Text Char"/>
    <w:link w:val="FootnoteText"/>
    <w:uiPriority w:val="99"/>
    <w:rsid w:val="007A06C9"/>
    <w:rPr>
      <w:rFonts w:ascii="Calibri" w:eastAsia="Calibri" w:hAnsi="Calibri" w:cs="Times New Roman"/>
    </w:rPr>
  </w:style>
  <w:style w:type="character" w:styleId="FootnoteReference">
    <w:name w:val="footnote reference"/>
    <w:uiPriority w:val="99"/>
    <w:unhideWhenUsed/>
    <w:rsid w:val="007A06C9"/>
    <w:rPr>
      <w:vertAlign w:val="superscript"/>
    </w:rPr>
  </w:style>
  <w:style w:type="paragraph" w:customStyle="1" w:styleId="references">
    <w:name w:val="references"/>
    <w:basedOn w:val="Normal"/>
    <w:link w:val="referencesChar"/>
    <w:qFormat/>
    <w:rsid w:val="005A7BDA"/>
    <w:pPr>
      <w:keepLines/>
      <w:spacing w:before="0" w:after="60"/>
      <w:ind w:left="576" w:hanging="576"/>
    </w:pPr>
    <w:rPr>
      <w:rFonts w:eastAsiaTheme="minorHAnsi" w:cstheme="minorBidi"/>
      <w:sz w:val="20"/>
      <w:szCs w:val="20"/>
    </w:rPr>
  </w:style>
  <w:style w:type="character" w:customStyle="1" w:styleId="referencesChar">
    <w:name w:val="references Char"/>
    <w:basedOn w:val="DefaultParagraphFont"/>
    <w:link w:val="references"/>
    <w:rsid w:val="005A7BDA"/>
    <w:rPr>
      <w:rFonts w:eastAsiaTheme="minorHAnsi" w:cstheme="min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footnote text" w:uiPriority="99"/>
    <w:lsdException w:name="caption" w:locked="1" w:qFormat="1"/>
    <w:lsdException w:name="table of figures" w:uiPriority="99"/>
    <w:lsdException w:name="footnote reference" w:uiPriority="99"/>
    <w:lsdException w:name="Title" w:locked="1" w:qFormat="1"/>
    <w:lsdException w:name="Default Paragraph Font" w:locked="1" w:uiPriority="1"/>
    <w:lsdException w:name="Subtitle" w:locked="1" w:qFormat="1"/>
    <w:lsdException w:name="Hyperlink" w:uiPriority="99"/>
    <w:lsdException w:name="Strong" w:locked="1" w:qFormat="1"/>
    <w:lsdException w:name="Emphasis" w:locked="1" w:qFormat="1"/>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A7BDA"/>
    <w:pPr>
      <w:spacing w:before="80" w:after="80"/>
    </w:pPr>
    <w:rPr>
      <w:sz w:val="22"/>
      <w:szCs w:val="24"/>
    </w:rPr>
  </w:style>
  <w:style w:type="paragraph" w:styleId="Heading1">
    <w:name w:val="heading 1"/>
    <w:basedOn w:val="Normal"/>
    <w:next w:val="Normal"/>
    <w:link w:val="Heading1Char"/>
    <w:qFormat/>
    <w:rsid w:val="00C85703"/>
    <w:pPr>
      <w:keepNext/>
      <w:pageBreakBefore/>
      <w:numPr>
        <w:numId w:val="1"/>
      </w:numPr>
      <w:pBdr>
        <w:top w:val="single" w:sz="4" w:space="6" w:color="808080"/>
      </w:pBdr>
      <w:spacing w:before="480" w:after="120"/>
      <w:outlineLvl w:val="0"/>
    </w:pPr>
    <w:rPr>
      <w:rFonts w:cs="Arial"/>
      <w:b/>
      <w:bCs/>
      <w:kern w:val="32"/>
      <w:sz w:val="36"/>
      <w:szCs w:val="36"/>
    </w:rPr>
  </w:style>
  <w:style w:type="paragraph" w:styleId="Heading2">
    <w:name w:val="heading 2"/>
    <w:aliases w:val="H2"/>
    <w:basedOn w:val="Heading1"/>
    <w:next w:val="Normal"/>
    <w:link w:val="Heading2Char"/>
    <w:qFormat/>
    <w:rsid w:val="0001341A"/>
    <w:pPr>
      <w:pageBreakBefore w:val="0"/>
      <w:numPr>
        <w:ilvl w:val="1"/>
      </w:numPr>
      <w:pBdr>
        <w:top w:val="none" w:sz="0" w:space="0" w:color="auto"/>
      </w:pBdr>
      <w:tabs>
        <w:tab w:val="num" w:pos="720"/>
      </w:tabs>
      <w:spacing w:before="240"/>
      <w:outlineLvl w:val="1"/>
    </w:pPr>
    <w:rPr>
      <w:bCs w:val="0"/>
      <w:iCs/>
      <w:sz w:val="28"/>
      <w:szCs w:val="28"/>
    </w:rPr>
  </w:style>
  <w:style w:type="paragraph" w:styleId="Heading3">
    <w:name w:val="heading 3"/>
    <w:aliases w:val="H3"/>
    <w:basedOn w:val="Heading2"/>
    <w:next w:val="Normal"/>
    <w:link w:val="Heading3Char"/>
    <w:qFormat/>
    <w:rsid w:val="0001341A"/>
    <w:pPr>
      <w:numPr>
        <w:ilvl w:val="2"/>
      </w:numPr>
      <w:tabs>
        <w:tab w:val="num" w:pos="720"/>
      </w:tabs>
      <w:outlineLvl w:val="2"/>
    </w:pPr>
    <w:rPr>
      <w:bCs/>
      <w:sz w:val="26"/>
      <w:szCs w:val="26"/>
    </w:rPr>
  </w:style>
  <w:style w:type="paragraph" w:styleId="Heading4">
    <w:name w:val="heading 4"/>
    <w:aliases w:val="H4"/>
    <w:basedOn w:val="Heading3"/>
    <w:next w:val="Normal"/>
    <w:link w:val="Heading4Char"/>
    <w:qFormat/>
    <w:rsid w:val="0001341A"/>
    <w:pPr>
      <w:numPr>
        <w:ilvl w:val="3"/>
      </w:numPr>
      <w:tabs>
        <w:tab w:val="num" w:pos="720"/>
      </w:tabs>
      <w:outlineLvl w:val="3"/>
    </w:pPr>
    <w:rPr>
      <w:bCs w:val="0"/>
      <w:sz w:val="24"/>
      <w:szCs w:val="28"/>
    </w:rPr>
  </w:style>
  <w:style w:type="paragraph" w:styleId="Heading5">
    <w:name w:val="heading 5"/>
    <w:basedOn w:val="Heading4"/>
    <w:next w:val="Normal"/>
    <w:link w:val="Heading5Char"/>
    <w:qFormat/>
    <w:rsid w:val="0001341A"/>
    <w:pPr>
      <w:numPr>
        <w:ilvl w:val="4"/>
      </w:numPr>
      <w:tabs>
        <w:tab w:val="num" w:pos="720"/>
      </w:tabs>
      <w:outlineLvl w:val="4"/>
    </w:pPr>
    <w:rPr>
      <w:bCs/>
      <w:iCs w:val="0"/>
      <w:szCs w:val="26"/>
    </w:rPr>
  </w:style>
  <w:style w:type="paragraph" w:styleId="Heading6">
    <w:name w:val="heading 6"/>
    <w:basedOn w:val="Heading5"/>
    <w:next w:val="Normal"/>
    <w:link w:val="Heading6Char"/>
    <w:qFormat/>
    <w:rsid w:val="0001341A"/>
    <w:pPr>
      <w:numPr>
        <w:ilvl w:val="5"/>
      </w:numPr>
      <w:tabs>
        <w:tab w:val="num" w:pos="720"/>
      </w:tabs>
      <w:outlineLvl w:val="5"/>
    </w:pPr>
    <w:rPr>
      <w:bCs w:val="0"/>
      <w:sz w:val="22"/>
      <w:szCs w:val="22"/>
    </w:rPr>
  </w:style>
  <w:style w:type="paragraph" w:styleId="Heading7">
    <w:name w:val="heading 7"/>
    <w:basedOn w:val="Heading6"/>
    <w:next w:val="Normal"/>
    <w:link w:val="Heading7Char"/>
    <w:qFormat/>
    <w:rsid w:val="0001341A"/>
    <w:pPr>
      <w:numPr>
        <w:ilvl w:val="6"/>
      </w:numPr>
      <w:tabs>
        <w:tab w:val="num" w:pos="720"/>
        <w:tab w:val="num" w:pos="1152"/>
      </w:tabs>
      <w:outlineLvl w:val="6"/>
    </w:pPr>
  </w:style>
  <w:style w:type="paragraph" w:styleId="Heading8">
    <w:name w:val="heading 8"/>
    <w:basedOn w:val="Heading7"/>
    <w:next w:val="Normal"/>
    <w:link w:val="Heading8Char"/>
    <w:qFormat/>
    <w:rsid w:val="0001341A"/>
    <w:pPr>
      <w:numPr>
        <w:ilvl w:val="7"/>
      </w:numPr>
      <w:tabs>
        <w:tab w:val="num" w:pos="720"/>
        <w:tab w:val="num" w:pos="1152"/>
      </w:tabs>
      <w:outlineLvl w:val="7"/>
    </w:pPr>
    <w:rPr>
      <w:i/>
      <w:iCs/>
    </w:rPr>
  </w:style>
  <w:style w:type="paragraph" w:styleId="Heading9">
    <w:name w:val="heading 9"/>
    <w:basedOn w:val="Heading8"/>
    <w:next w:val="Normal"/>
    <w:link w:val="Heading9Char"/>
    <w:qFormat/>
    <w:rsid w:val="0001341A"/>
    <w:pPr>
      <w:numPr>
        <w:ilvl w:val="8"/>
      </w:numPr>
      <w:tabs>
        <w:tab w:val="num" w:pos="720"/>
        <w:tab w:val="num" w:pos="1152"/>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E320C"/>
    <w:rPr>
      <w:rFonts w:ascii="Arial" w:eastAsia="MS Mincho" w:hAnsi="Arial" w:cs="Arial"/>
      <w:b/>
      <w:bCs/>
      <w:kern w:val="32"/>
      <w:sz w:val="36"/>
      <w:szCs w:val="36"/>
      <w:lang w:val="en-US" w:eastAsia="en-US" w:bidi="ar-SA"/>
    </w:rPr>
  </w:style>
  <w:style w:type="character" w:customStyle="1" w:styleId="Heading2Char">
    <w:name w:val="Heading 2 Char"/>
    <w:aliases w:val="H2 Char"/>
    <w:link w:val="Heading2"/>
    <w:locked/>
    <w:rsid w:val="00FE320C"/>
    <w:rPr>
      <w:rFonts w:ascii="Arial" w:eastAsia="MS Mincho" w:hAnsi="Arial" w:cs="Arial"/>
      <w:b/>
      <w:iCs/>
      <w:kern w:val="32"/>
      <w:sz w:val="28"/>
      <w:szCs w:val="28"/>
      <w:lang w:val="en-US" w:eastAsia="en-US" w:bidi="ar-SA"/>
    </w:rPr>
  </w:style>
  <w:style w:type="character" w:customStyle="1" w:styleId="Heading3Char">
    <w:name w:val="Heading 3 Char"/>
    <w:aliases w:val="H3 Char"/>
    <w:link w:val="Heading3"/>
    <w:locked/>
    <w:rsid w:val="00FE320C"/>
    <w:rPr>
      <w:rFonts w:ascii="Arial" w:eastAsia="MS Mincho" w:hAnsi="Arial" w:cs="Arial"/>
      <w:b/>
      <w:bCs/>
      <w:iCs/>
      <w:kern w:val="32"/>
      <w:sz w:val="26"/>
      <w:szCs w:val="26"/>
      <w:lang w:val="en-US" w:eastAsia="en-US" w:bidi="ar-SA"/>
    </w:rPr>
  </w:style>
  <w:style w:type="character" w:customStyle="1" w:styleId="Heading4Char">
    <w:name w:val="Heading 4 Char"/>
    <w:aliases w:val="H4 Char"/>
    <w:link w:val="Heading4"/>
    <w:locked/>
    <w:rsid w:val="00FE320C"/>
    <w:rPr>
      <w:rFonts w:ascii="Arial" w:eastAsia="MS Mincho" w:hAnsi="Arial" w:cs="Arial"/>
      <w:b/>
      <w:iCs/>
      <w:kern w:val="32"/>
      <w:sz w:val="24"/>
      <w:szCs w:val="28"/>
      <w:lang w:val="en-US" w:eastAsia="en-US" w:bidi="ar-SA"/>
    </w:rPr>
  </w:style>
  <w:style w:type="character" w:customStyle="1" w:styleId="Heading5Char">
    <w:name w:val="Heading 5 Char"/>
    <w:link w:val="Heading5"/>
    <w:locked/>
    <w:rsid w:val="00FE320C"/>
    <w:rPr>
      <w:rFonts w:ascii="Arial" w:eastAsia="MS Mincho" w:hAnsi="Arial" w:cs="Arial"/>
      <w:b/>
      <w:bCs/>
      <w:kern w:val="32"/>
      <w:sz w:val="24"/>
      <w:szCs w:val="26"/>
      <w:lang w:val="en-US" w:eastAsia="en-US" w:bidi="ar-SA"/>
    </w:rPr>
  </w:style>
  <w:style w:type="character" w:customStyle="1" w:styleId="Heading6Char">
    <w:name w:val="Heading 6 Char"/>
    <w:link w:val="Heading6"/>
    <w:locked/>
    <w:rsid w:val="00FE320C"/>
    <w:rPr>
      <w:rFonts w:ascii="Arial" w:eastAsia="MS Mincho" w:hAnsi="Arial" w:cs="Arial"/>
      <w:b/>
      <w:kern w:val="32"/>
      <w:sz w:val="22"/>
      <w:szCs w:val="22"/>
      <w:lang w:val="en-US" w:eastAsia="en-US" w:bidi="ar-SA"/>
    </w:rPr>
  </w:style>
  <w:style w:type="character" w:customStyle="1" w:styleId="Heading7Char">
    <w:name w:val="Heading 7 Char"/>
    <w:link w:val="Heading7"/>
    <w:locked/>
    <w:rsid w:val="00FE320C"/>
    <w:rPr>
      <w:rFonts w:ascii="Arial" w:eastAsia="MS Mincho" w:hAnsi="Arial" w:cs="Arial"/>
      <w:b/>
      <w:kern w:val="32"/>
      <w:sz w:val="22"/>
      <w:szCs w:val="22"/>
      <w:lang w:val="en-US" w:eastAsia="en-US" w:bidi="ar-SA"/>
    </w:rPr>
  </w:style>
  <w:style w:type="character" w:customStyle="1" w:styleId="Heading8Char">
    <w:name w:val="Heading 8 Char"/>
    <w:link w:val="Heading8"/>
    <w:locked/>
    <w:rsid w:val="00FE320C"/>
    <w:rPr>
      <w:rFonts w:ascii="Arial" w:eastAsia="MS Mincho" w:hAnsi="Arial" w:cs="Arial"/>
      <w:b/>
      <w:i/>
      <w:iCs/>
      <w:kern w:val="32"/>
      <w:sz w:val="22"/>
      <w:szCs w:val="22"/>
      <w:lang w:val="en-US" w:eastAsia="en-US" w:bidi="ar-SA"/>
    </w:rPr>
  </w:style>
  <w:style w:type="character" w:customStyle="1" w:styleId="Heading9Char">
    <w:name w:val="Heading 9 Char"/>
    <w:link w:val="Heading9"/>
    <w:locked/>
    <w:rsid w:val="00FE320C"/>
    <w:rPr>
      <w:rFonts w:ascii="Arial" w:eastAsia="MS Mincho" w:hAnsi="Arial" w:cs="Arial"/>
      <w:b/>
      <w:i/>
      <w:iCs/>
      <w:kern w:val="32"/>
      <w:sz w:val="22"/>
      <w:szCs w:val="22"/>
      <w:lang w:val="en-US" w:eastAsia="en-US" w:bidi="ar-SA"/>
    </w:rPr>
  </w:style>
  <w:style w:type="paragraph" w:styleId="Title">
    <w:name w:val="Title"/>
    <w:basedOn w:val="Normal"/>
    <w:link w:val="TitleChar"/>
    <w:qFormat/>
    <w:rsid w:val="00C85703"/>
    <w:pPr>
      <w:pBdr>
        <w:top w:val="single" w:sz="4" w:space="1" w:color="808080"/>
      </w:pBdr>
      <w:spacing w:before="0" w:after="240"/>
    </w:pPr>
    <w:rPr>
      <w:rFonts w:cs="Arial"/>
      <w:b/>
      <w:bCs/>
      <w:kern w:val="28"/>
      <w:sz w:val="48"/>
      <w:szCs w:val="48"/>
    </w:rPr>
  </w:style>
  <w:style w:type="character" w:customStyle="1" w:styleId="TitleChar">
    <w:name w:val="Title Char"/>
    <w:link w:val="Title"/>
    <w:locked/>
    <w:rsid w:val="00FE320C"/>
    <w:rPr>
      <w:rFonts w:ascii="Cambria" w:hAnsi="Cambria" w:cs="Times New Roman"/>
      <w:b/>
      <w:bCs/>
      <w:kern w:val="28"/>
      <w:sz w:val="32"/>
      <w:szCs w:val="32"/>
    </w:rPr>
  </w:style>
  <w:style w:type="paragraph" w:styleId="Subtitle">
    <w:name w:val="Subtitle"/>
    <w:basedOn w:val="Title"/>
    <w:link w:val="SubtitleChar"/>
    <w:qFormat/>
    <w:rsid w:val="00C85703"/>
    <w:rPr>
      <w:sz w:val="36"/>
      <w:szCs w:val="36"/>
    </w:rPr>
  </w:style>
  <w:style w:type="character" w:customStyle="1" w:styleId="SubtitleChar">
    <w:name w:val="Subtitle Char"/>
    <w:link w:val="Subtitle"/>
    <w:locked/>
    <w:rsid w:val="00FE320C"/>
    <w:rPr>
      <w:rFonts w:ascii="Cambria" w:hAnsi="Cambria" w:cs="Times New Roman"/>
      <w:sz w:val="24"/>
      <w:szCs w:val="24"/>
    </w:rPr>
  </w:style>
  <w:style w:type="paragraph" w:customStyle="1" w:styleId="Titlepageinfo">
    <w:name w:val="Title page info"/>
    <w:basedOn w:val="Normal"/>
    <w:next w:val="Titlepageinfodescription"/>
    <w:rsid w:val="00C85703"/>
    <w:pPr>
      <w:keepNext/>
      <w:spacing w:before="0" w:after="0"/>
    </w:pPr>
    <w:rPr>
      <w:b/>
      <w:szCs w:val="20"/>
    </w:rPr>
  </w:style>
  <w:style w:type="paragraph" w:customStyle="1" w:styleId="Titlepageinfodescription">
    <w:name w:val="Title page info description"/>
    <w:basedOn w:val="Titlepageinfo"/>
    <w:next w:val="Titlepageinfo"/>
    <w:rsid w:val="0001341A"/>
    <w:pPr>
      <w:keepNext w:val="0"/>
      <w:spacing w:after="80"/>
      <w:ind w:left="720"/>
      <w:contextualSpacing/>
    </w:pPr>
    <w:rPr>
      <w:b w:val="0"/>
    </w:rPr>
  </w:style>
  <w:style w:type="paragraph" w:customStyle="1" w:styleId="Contributor">
    <w:name w:val="Contributor"/>
    <w:basedOn w:val="Titlepageinfodescription"/>
    <w:rsid w:val="0001341A"/>
  </w:style>
  <w:style w:type="paragraph" w:customStyle="1" w:styleId="Legalnotice">
    <w:name w:val="Legal notice"/>
    <w:basedOn w:val="Titlepageinfodescription"/>
    <w:rsid w:val="0001341A"/>
    <w:pPr>
      <w:spacing w:before="240"/>
      <w:ind w:left="0"/>
    </w:pPr>
  </w:style>
  <w:style w:type="character" w:customStyle="1" w:styleId="Datatype">
    <w:name w:val="Datatype"/>
    <w:rsid w:val="0001341A"/>
    <w:rPr>
      <w:rFonts w:ascii="Courier New" w:hAnsi="Courier New" w:cs="Times New Roman"/>
    </w:rPr>
  </w:style>
  <w:style w:type="character" w:styleId="Hyperlink">
    <w:name w:val="Hyperlink"/>
    <w:uiPriority w:val="99"/>
    <w:rsid w:val="0001341A"/>
    <w:rPr>
      <w:rFonts w:cs="Times New Roman"/>
      <w:color w:val="0000EE"/>
      <w:u w:val="none"/>
    </w:rPr>
  </w:style>
  <w:style w:type="paragraph" w:styleId="TOC1">
    <w:name w:val="toc 1"/>
    <w:basedOn w:val="Normal"/>
    <w:next w:val="Normal"/>
    <w:autoRedefine/>
    <w:uiPriority w:val="39"/>
    <w:rsid w:val="0001341A"/>
    <w:pPr>
      <w:spacing w:before="60" w:after="60"/>
    </w:pPr>
  </w:style>
  <w:style w:type="paragraph" w:styleId="TOC2">
    <w:name w:val="toc 2"/>
    <w:basedOn w:val="Normal"/>
    <w:next w:val="Normal"/>
    <w:autoRedefine/>
    <w:uiPriority w:val="39"/>
    <w:rsid w:val="0001341A"/>
    <w:pPr>
      <w:spacing w:before="60" w:after="60"/>
      <w:ind w:left="240"/>
    </w:pPr>
  </w:style>
  <w:style w:type="paragraph" w:styleId="TOC3">
    <w:name w:val="toc 3"/>
    <w:basedOn w:val="Normal"/>
    <w:next w:val="Normal"/>
    <w:autoRedefine/>
    <w:uiPriority w:val="39"/>
    <w:rsid w:val="0001341A"/>
    <w:pPr>
      <w:spacing w:before="60" w:after="60"/>
      <w:ind w:left="480"/>
    </w:pPr>
  </w:style>
  <w:style w:type="paragraph" w:customStyle="1" w:styleId="Code">
    <w:name w:val="Code"/>
    <w:basedOn w:val="Normal"/>
    <w:rsid w:val="0001341A"/>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C85703"/>
    <w:pPr>
      <w:numPr>
        <w:numId w:val="2"/>
      </w:numPr>
      <w:tabs>
        <w:tab w:val="num" w:pos="720"/>
      </w:tabs>
      <w:ind w:left="720" w:hanging="360"/>
    </w:pPr>
  </w:style>
  <w:style w:type="character" w:styleId="FollowedHyperlink">
    <w:name w:val="FollowedHyperlink"/>
    <w:rsid w:val="0001341A"/>
    <w:rPr>
      <w:rFonts w:cs="Times New Roman"/>
      <w:color w:val="800080"/>
      <w:u w:val="single"/>
    </w:rPr>
  </w:style>
  <w:style w:type="character" w:customStyle="1" w:styleId="Element">
    <w:name w:val="Element"/>
    <w:rsid w:val="0001341A"/>
    <w:rPr>
      <w:rFonts w:ascii="Courier New" w:hAnsi="Courier New" w:cs="Times New Roman"/>
      <w:sz w:val="20"/>
    </w:rPr>
  </w:style>
  <w:style w:type="character" w:customStyle="1" w:styleId="Attribute">
    <w:name w:val="Attribute"/>
    <w:rsid w:val="0001341A"/>
    <w:rPr>
      <w:rFonts w:ascii="Courier New" w:hAnsi="Courier New" w:cs="Times New Roman"/>
      <w:sz w:val="20"/>
    </w:rPr>
  </w:style>
  <w:style w:type="character" w:customStyle="1" w:styleId="Keyword">
    <w:name w:val="Keyword"/>
    <w:rsid w:val="0001341A"/>
    <w:rPr>
      <w:rFonts w:ascii="Courier New" w:hAnsi="Courier New" w:cs="Times New Roman"/>
      <w:sz w:val="20"/>
    </w:rPr>
  </w:style>
  <w:style w:type="paragraph" w:styleId="NormalWeb">
    <w:name w:val="Normal (Web)"/>
    <w:basedOn w:val="Normal"/>
    <w:rsid w:val="0001341A"/>
    <w:pPr>
      <w:spacing w:before="100" w:beforeAutospacing="1" w:after="100" w:afterAutospacing="1"/>
    </w:pPr>
    <w:rPr>
      <w:rFonts w:ascii="Arial Unicode MS" w:eastAsia="Arial Unicode MS" w:hAnsi="Arial Unicode MS" w:cs="Arial Unicode MS"/>
    </w:rPr>
  </w:style>
  <w:style w:type="character" w:styleId="Emphasis">
    <w:name w:val="Emphasis"/>
    <w:qFormat/>
    <w:rsid w:val="0001341A"/>
    <w:rPr>
      <w:rFonts w:cs="Times New Roman"/>
      <w:i/>
      <w:iCs/>
    </w:rPr>
  </w:style>
  <w:style w:type="character" w:styleId="HTMLTypewriter">
    <w:name w:val="HTML Typewriter"/>
    <w:rsid w:val="0001341A"/>
    <w:rPr>
      <w:rFonts w:ascii="Arial Unicode MS" w:eastAsia="Arial Unicode MS" w:hAnsi="Arial Unicode MS" w:cs="Arial Unicode MS"/>
      <w:sz w:val="20"/>
      <w:szCs w:val="20"/>
    </w:rPr>
  </w:style>
  <w:style w:type="paragraph" w:styleId="HTMLPreformatted">
    <w:name w:val="HTML Preformatted"/>
    <w:basedOn w:val="Normal"/>
    <w:link w:val="HTMLPreformattedChar"/>
    <w:rsid w:val="0001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link w:val="HTMLPreformatted"/>
    <w:semiHidden/>
    <w:locked/>
    <w:rsid w:val="00FE320C"/>
    <w:rPr>
      <w:rFonts w:ascii="Courier New" w:hAnsi="Courier New" w:cs="Courier New"/>
      <w:sz w:val="20"/>
      <w:szCs w:val="20"/>
    </w:rPr>
  </w:style>
  <w:style w:type="paragraph" w:styleId="NoteHeading">
    <w:name w:val="Note Heading"/>
    <w:basedOn w:val="Normal"/>
    <w:next w:val="Normal"/>
    <w:link w:val="NoteHeadingChar"/>
    <w:rsid w:val="0001341A"/>
  </w:style>
  <w:style w:type="character" w:customStyle="1" w:styleId="NoteHeadingChar">
    <w:name w:val="Note Heading Char"/>
    <w:link w:val="NoteHeading"/>
    <w:semiHidden/>
    <w:locked/>
    <w:rsid w:val="00FE320C"/>
    <w:rPr>
      <w:rFonts w:ascii="Arial" w:hAnsi="Arial" w:cs="Times New Roman"/>
      <w:sz w:val="24"/>
      <w:szCs w:val="24"/>
    </w:rPr>
  </w:style>
  <w:style w:type="paragraph" w:customStyle="1" w:styleId="Note">
    <w:name w:val="Note"/>
    <w:basedOn w:val="Normal"/>
    <w:next w:val="Normal"/>
    <w:rsid w:val="0001341A"/>
    <w:pPr>
      <w:spacing w:before="120" w:after="120"/>
      <w:ind w:left="720" w:right="720"/>
    </w:pPr>
  </w:style>
  <w:style w:type="paragraph" w:customStyle="1" w:styleId="Definitionterm">
    <w:name w:val="Definition term"/>
    <w:basedOn w:val="Normal"/>
    <w:next w:val="Definition"/>
    <w:rsid w:val="0001341A"/>
    <w:pPr>
      <w:ind w:right="2880"/>
    </w:pPr>
    <w:rPr>
      <w:rFonts w:eastAsia="Arial Unicode MS"/>
      <w:b/>
    </w:rPr>
  </w:style>
  <w:style w:type="paragraph" w:customStyle="1" w:styleId="Definition">
    <w:name w:val="Definition"/>
    <w:basedOn w:val="Normal"/>
    <w:next w:val="Definitionterm"/>
    <w:rsid w:val="0001341A"/>
    <w:pPr>
      <w:spacing w:after="120"/>
      <w:ind w:left="720"/>
    </w:pPr>
    <w:rPr>
      <w:rFonts w:eastAsia="Arial Unicode MS"/>
    </w:rPr>
  </w:style>
  <w:style w:type="paragraph" w:customStyle="1" w:styleId="Ref">
    <w:name w:val="Ref"/>
    <w:basedOn w:val="Normal"/>
    <w:autoRedefine/>
    <w:rsid w:val="00247944"/>
    <w:pPr>
      <w:spacing w:before="40" w:after="40"/>
      <w:ind w:left="700" w:hanging="340"/>
    </w:pPr>
    <w:rPr>
      <w:bCs/>
      <w:color w:val="000000"/>
    </w:rPr>
  </w:style>
  <w:style w:type="paragraph" w:styleId="Header">
    <w:name w:val="header"/>
    <w:basedOn w:val="Normal"/>
    <w:link w:val="HeaderChar"/>
    <w:rsid w:val="0001341A"/>
    <w:pPr>
      <w:tabs>
        <w:tab w:val="center" w:pos="4320"/>
        <w:tab w:val="right" w:pos="8640"/>
      </w:tabs>
    </w:pPr>
  </w:style>
  <w:style w:type="character" w:customStyle="1" w:styleId="HeaderChar">
    <w:name w:val="Header Char"/>
    <w:link w:val="Header"/>
    <w:semiHidden/>
    <w:locked/>
    <w:rsid w:val="00FE320C"/>
    <w:rPr>
      <w:rFonts w:ascii="Arial" w:hAnsi="Arial" w:cs="Times New Roman"/>
      <w:sz w:val="24"/>
      <w:szCs w:val="24"/>
    </w:rPr>
  </w:style>
  <w:style w:type="paragraph" w:styleId="Footer">
    <w:name w:val="footer"/>
    <w:basedOn w:val="Normal"/>
    <w:link w:val="FooterChar"/>
    <w:rsid w:val="0001341A"/>
    <w:pPr>
      <w:tabs>
        <w:tab w:val="center" w:pos="4320"/>
        <w:tab w:val="right" w:pos="8640"/>
      </w:tabs>
    </w:pPr>
  </w:style>
  <w:style w:type="character" w:customStyle="1" w:styleId="FooterChar">
    <w:name w:val="Footer Char"/>
    <w:link w:val="Footer"/>
    <w:semiHidden/>
    <w:locked/>
    <w:rsid w:val="00FE320C"/>
    <w:rPr>
      <w:rFonts w:ascii="Arial" w:hAnsi="Arial" w:cs="Times New Roman"/>
      <w:sz w:val="24"/>
      <w:szCs w:val="24"/>
    </w:rPr>
  </w:style>
  <w:style w:type="character" w:styleId="PageNumber">
    <w:name w:val="page number"/>
    <w:rsid w:val="0001341A"/>
    <w:rPr>
      <w:rFonts w:cs="Times New Roman"/>
    </w:rPr>
  </w:style>
  <w:style w:type="paragraph" w:customStyle="1" w:styleId="AppendixHeading1">
    <w:name w:val="AppendixHeading1"/>
    <w:basedOn w:val="Heading1"/>
    <w:next w:val="Normal"/>
    <w:rsid w:val="00C85703"/>
    <w:pPr>
      <w:numPr>
        <w:numId w:val="2"/>
      </w:numPr>
      <w:tabs>
        <w:tab w:val="num" w:pos="720"/>
      </w:tabs>
      <w:spacing w:before="100" w:beforeAutospacing="1" w:after="100" w:afterAutospacing="1"/>
      <w:ind w:left="720" w:hanging="360"/>
    </w:pPr>
    <w:rPr>
      <w:kern w:val="36"/>
    </w:rPr>
  </w:style>
  <w:style w:type="character" w:customStyle="1" w:styleId="Refterm">
    <w:name w:val="Ref term"/>
    <w:rsid w:val="0001341A"/>
    <w:rPr>
      <w:rFonts w:cs="Times New Roman"/>
      <w:b/>
    </w:rPr>
  </w:style>
  <w:style w:type="character" w:styleId="LineNumber">
    <w:name w:val="line number"/>
    <w:rsid w:val="0001341A"/>
    <w:rPr>
      <w:rFonts w:cs="Times New Roman"/>
    </w:rPr>
  </w:style>
  <w:style w:type="paragraph" w:styleId="TOC7">
    <w:name w:val="toc 7"/>
    <w:basedOn w:val="Normal"/>
    <w:next w:val="Normal"/>
    <w:autoRedefine/>
    <w:semiHidden/>
    <w:rsid w:val="0001341A"/>
    <w:pPr>
      <w:spacing w:before="0" w:after="120"/>
      <w:ind w:left="1440"/>
    </w:pPr>
  </w:style>
  <w:style w:type="paragraph" w:customStyle="1" w:styleId="Example">
    <w:name w:val="Example"/>
    <w:basedOn w:val="Code"/>
    <w:rsid w:val="0001341A"/>
    <w:pPr>
      <w:pBdr>
        <w:top w:val="none" w:sz="0" w:space="0" w:color="auto"/>
        <w:bottom w:val="none" w:sz="0" w:space="0" w:color="auto"/>
      </w:pBdr>
      <w:shd w:val="clear" w:color="auto" w:fill="E6E6E6"/>
    </w:pPr>
  </w:style>
  <w:style w:type="character" w:customStyle="1" w:styleId="codelist">
    <w:name w:val="codelist"/>
    <w:rsid w:val="0001341A"/>
    <w:rPr>
      <w:rFonts w:ascii="Courier New" w:hAnsi="Courier New"/>
      <w:sz w:val="20"/>
    </w:rPr>
  </w:style>
  <w:style w:type="paragraph" w:customStyle="1" w:styleId="Codesmall">
    <w:name w:val="Code small"/>
    <w:basedOn w:val="Code"/>
    <w:rsid w:val="0001341A"/>
    <w:pPr>
      <w:shd w:val="clear" w:color="auto" w:fill="E6E6E6"/>
    </w:pPr>
    <w:rPr>
      <w:sz w:val="16"/>
    </w:rPr>
  </w:style>
  <w:style w:type="paragraph" w:customStyle="1" w:styleId="Examplesmall">
    <w:name w:val="Example small"/>
    <w:basedOn w:val="Example"/>
    <w:rsid w:val="0001341A"/>
    <w:rPr>
      <w:sz w:val="16"/>
    </w:rPr>
  </w:style>
  <w:style w:type="paragraph" w:styleId="ListBullet">
    <w:name w:val="List Bullet"/>
    <w:basedOn w:val="Normal"/>
    <w:rsid w:val="0001341A"/>
    <w:pPr>
      <w:tabs>
        <w:tab w:val="num" w:pos="360"/>
      </w:tabs>
      <w:ind w:left="360" w:hanging="360"/>
    </w:pPr>
  </w:style>
  <w:style w:type="paragraph" w:styleId="TOC4">
    <w:name w:val="toc 4"/>
    <w:basedOn w:val="TOC3"/>
    <w:next w:val="Normal"/>
    <w:autoRedefine/>
    <w:semiHidden/>
    <w:rsid w:val="0001341A"/>
    <w:pPr>
      <w:ind w:left="720"/>
    </w:pPr>
    <w:rPr>
      <w:sz w:val="18"/>
    </w:rPr>
  </w:style>
  <w:style w:type="character" w:customStyle="1" w:styleId="Variable">
    <w:name w:val="Variable"/>
    <w:rsid w:val="0001341A"/>
    <w:rPr>
      <w:rFonts w:cs="Times New Roman"/>
      <w:i/>
    </w:rPr>
  </w:style>
  <w:style w:type="paragraph" w:styleId="TOC5">
    <w:name w:val="toc 5"/>
    <w:basedOn w:val="TOC4"/>
    <w:next w:val="Normal"/>
    <w:autoRedefine/>
    <w:semiHidden/>
    <w:rsid w:val="0001341A"/>
    <w:pPr>
      <w:ind w:left="960"/>
    </w:pPr>
  </w:style>
  <w:style w:type="paragraph" w:styleId="TOC6">
    <w:name w:val="toc 6"/>
    <w:basedOn w:val="Normal"/>
    <w:next w:val="Normal"/>
    <w:autoRedefine/>
    <w:semiHidden/>
    <w:rsid w:val="0001341A"/>
    <w:pPr>
      <w:ind w:left="1200"/>
    </w:pPr>
    <w:rPr>
      <w:sz w:val="18"/>
    </w:rPr>
  </w:style>
  <w:style w:type="paragraph" w:styleId="BodyText">
    <w:name w:val="Body Text"/>
    <w:basedOn w:val="Normal"/>
    <w:link w:val="BodyTextChar1"/>
    <w:rsid w:val="0001341A"/>
    <w:pPr>
      <w:widowControl w:val="0"/>
      <w:spacing w:before="0" w:after="0"/>
      <w:ind w:firstLineChars="100" w:firstLine="100"/>
      <w:jc w:val="both"/>
    </w:pPr>
    <w:rPr>
      <w:rFonts w:ascii="Century" w:hAnsi="Century"/>
      <w:kern w:val="2"/>
      <w:sz w:val="21"/>
      <w:szCs w:val="20"/>
      <w:lang w:eastAsia="ja-JP"/>
    </w:rPr>
  </w:style>
  <w:style w:type="character" w:customStyle="1" w:styleId="BodyTextChar1">
    <w:name w:val="Body Text Char1"/>
    <w:link w:val="BodyText"/>
    <w:locked/>
    <w:rsid w:val="00B45E04"/>
    <w:rPr>
      <w:rFonts w:ascii="Century" w:hAnsi="Century" w:cs="Times New Roman"/>
      <w:kern w:val="2"/>
      <w:sz w:val="21"/>
      <w:lang w:eastAsia="ja-JP"/>
    </w:rPr>
  </w:style>
  <w:style w:type="character" w:customStyle="1" w:styleId="BodyTextChar">
    <w:name w:val="Body Text Char"/>
    <w:semiHidden/>
    <w:locked/>
    <w:rsid w:val="00FE320C"/>
    <w:rPr>
      <w:rFonts w:ascii="Arial" w:hAnsi="Arial" w:cs="Times New Roman"/>
      <w:sz w:val="24"/>
      <w:szCs w:val="24"/>
    </w:rPr>
  </w:style>
  <w:style w:type="paragraph" w:styleId="Caption">
    <w:name w:val="caption"/>
    <w:basedOn w:val="Normal"/>
    <w:next w:val="Normal"/>
    <w:autoRedefine/>
    <w:qFormat/>
    <w:rsid w:val="00D512FE"/>
    <w:pPr>
      <w:keepNext/>
      <w:spacing w:before="120" w:after="120"/>
      <w:jc w:val="center"/>
    </w:pPr>
    <w:rPr>
      <w:bCs/>
      <w:i/>
      <w:szCs w:val="20"/>
      <w:lang w:eastAsia="ja-JP"/>
    </w:rPr>
  </w:style>
  <w:style w:type="paragraph" w:styleId="ListBullet2">
    <w:name w:val="List Bullet 2"/>
    <w:basedOn w:val="Normal"/>
    <w:rsid w:val="0001341A"/>
    <w:pPr>
      <w:tabs>
        <w:tab w:val="num" w:pos="720"/>
      </w:tabs>
      <w:ind w:left="720" w:hanging="360"/>
    </w:pPr>
  </w:style>
  <w:style w:type="paragraph" w:customStyle="1" w:styleId="RelatedWork">
    <w:name w:val="Related Work"/>
    <w:basedOn w:val="Titlepageinfodescription"/>
    <w:rsid w:val="0001341A"/>
    <w:pPr>
      <w:tabs>
        <w:tab w:val="num" w:pos="720"/>
        <w:tab w:val="num" w:pos="1440"/>
      </w:tabs>
      <w:ind w:left="1440" w:hanging="360"/>
    </w:pPr>
  </w:style>
  <w:style w:type="paragraph" w:customStyle="1" w:styleId="Abstract">
    <w:name w:val="Abstract"/>
    <w:basedOn w:val="Titlepageinfodescription"/>
    <w:rsid w:val="0001341A"/>
    <w:pPr>
      <w:contextualSpacing w:val="0"/>
    </w:pPr>
  </w:style>
  <w:style w:type="paragraph" w:customStyle="1" w:styleId="Notices">
    <w:name w:val="Notices"/>
    <w:basedOn w:val="Subtitle"/>
    <w:next w:val="TextBody"/>
    <w:rsid w:val="00B833C7"/>
    <w:pPr>
      <w:pageBreakBefore/>
    </w:pPr>
  </w:style>
  <w:style w:type="paragraph" w:customStyle="1" w:styleId="TextBody">
    <w:name w:val="Text Body"/>
    <w:basedOn w:val="Abstract"/>
    <w:rsid w:val="0001341A"/>
    <w:pPr>
      <w:ind w:left="0"/>
    </w:pPr>
  </w:style>
  <w:style w:type="paragraph" w:customStyle="1" w:styleId="AppendixHeading3">
    <w:name w:val="AppendixHeading3"/>
    <w:basedOn w:val="Heading3"/>
    <w:rsid w:val="00C85703"/>
    <w:pPr>
      <w:numPr>
        <w:ilvl w:val="0"/>
        <w:numId w:val="0"/>
      </w:numPr>
      <w:tabs>
        <w:tab w:val="num" w:pos="720"/>
      </w:tabs>
      <w:ind w:left="1080" w:hanging="360"/>
    </w:pPr>
  </w:style>
  <w:style w:type="paragraph" w:customStyle="1" w:styleId="OutlinedNumberd">
    <w:name w:val="Outlined Numberd"/>
    <w:basedOn w:val="Normal"/>
    <w:rsid w:val="0001341A"/>
    <w:pPr>
      <w:tabs>
        <w:tab w:val="num" w:pos="720"/>
      </w:tabs>
      <w:spacing w:before="240" w:after="0" w:line="240" w:lineRule="exact"/>
      <w:ind w:left="720" w:hanging="360"/>
    </w:pPr>
    <w:rPr>
      <w:rFonts w:ascii="Courier" w:hAnsi="Courier"/>
      <w:sz w:val="24"/>
      <w:szCs w:val="20"/>
      <w:lang w:val="en-GB"/>
    </w:rPr>
  </w:style>
  <w:style w:type="paragraph" w:styleId="PlainText">
    <w:name w:val="Plain Text"/>
    <w:basedOn w:val="Normal"/>
    <w:link w:val="PlainTextChar"/>
    <w:rsid w:val="0001341A"/>
    <w:pPr>
      <w:spacing w:before="0" w:after="0"/>
    </w:pPr>
    <w:rPr>
      <w:rFonts w:ascii="Consolas" w:eastAsia="Arial Unicode MS" w:hAnsi="Consolas" w:cs="Arial Unicode MS"/>
      <w:sz w:val="21"/>
      <w:szCs w:val="21"/>
      <w:lang w:eastAsia="ja-JP"/>
    </w:rPr>
  </w:style>
  <w:style w:type="character" w:customStyle="1" w:styleId="PlainTextChar">
    <w:name w:val="Plain Text Char"/>
    <w:link w:val="PlainText"/>
    <w:semiHidden/>
    <w:locked/>
    <w:rsid w:val="00FE320C"/>
    <w:rPr>
      <w:rFonts w:ascii="Courier New" w:hAnsi="Courier New" w:cs="Courier New"/>
      <w:sz w:val="20"/>
      <w:szCs w:val="20"/>
    </w:rPr>
  </w:style>
  <w:style w:type="paragraph" w:styleId="BalloonText">
    <w:name w:val="Balloon Text"/>
    <w:basedOn w:val="Normal"/>
    <w:link w:val="BalloonTextChar"/>
    <w:semiHidden/>
    <w:rsid w:val="00D04228"/>
    <w:rPr>
      <w:rFonts w:ascii="Tahoma" w:hAnsi="Tahoma" w:cs="Tahoma"/>
      <w:sz w:val="16"/>
      <w:szCs w:val="16"/>
    </w:rPr>
  </w:style>
  <w:style w:type="character" w:customStyle="1" w:styleId="BalloonTextChar">
    <w:name w:val="Balloon Text Char"/>
    <w:link w:val="BalloonText"/>
    <w:semiHidden/>
    <w:locked/>
    <w:rsid w:val="00FE320C"/>
    <w:rPr>
      <w:rFonts w:cs="Times New Roman"/>
      <w:sz w:val="2"/>
    </w:rPr>
  </w:style>
  <w:style w:type="table" w:styleId="TableGrid">
    <w:name w:val="Table Grid"/>
    <w:basedOn w:val="TableNormal"/>
    <w:rsid w:val="002838B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olumns1">
    <w:name w:val="Table Columns 1"/>
    <w:basedOn w:val="TableNormal"/>
    <w:rsid w:val="002838B4"/>
    <w:pPr>
      <w:spacing w:before="80" w:after="8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CommentReference">
    <w:name w:val="annotation reference"/>
    <w:rsid w:val="003155A6"/>
    <w:rPr>
      <w:rFonts w:cs="Times New Roman"/>
      <w:sz w:val="16"/>
      <w:szCs w:val="16"/>
    </w:rPr>
  </w:style>
  <w:style w:type="paragraph" w:styleId="CommentText">
    <w:name w:val="annotation text"/>
    <w:basedOn w:val="Normal"/>
    <w:link w:val="CommentTextChar1"/>
    <w:rsid w:val="003155A6"/>
    <w:rPr>
      <w:szCs w:val="20"/>
    </w:rPr>
  </w:style>
  <w:style w:type="character" w:customStyle="1" w:styleId="CommentTextChar1">
    <w:name w:val="Comment Text Char1"/>
    <w:link w:val="CommentText"/>
    <w:locked/>
    <w:rsid w:val="003155A6"/>
    <w:rPr>
      <w:rFonts w:ascii="Arial" w:hAnsi="Arial" w:cs="Times New Roman"/>
    </w:rPr>
  </w:style>
  <w:style w:type="character" w:customStyle="1" w:styleId="CommentTextChar">
    <w:name w:val="Comment Text Char"/>
    <w:locked/>
    <w:rsid w:val="00FE320C"/>
    <w:rPr>
      <w:rFonts w:ascii="Arial" w:hAnsi="Arial" w:cs="Times New Roman"/>
      <w:sz w:val="20"/>
      <w:szCs w:val="20"/>
    </w:rPr>
  </w:style>
  <w:style w:type="paragraph" w:styleId="CommentSubject">
    <w:name w:val="annotation subject"/>
    <w:basedOn w:val="CommentText"/>
    <w:next w:val="CommentText"/>
    <w:link w:val="CommentSubjectChar1"/>
    <w:rsid w:val="003155A6"/>
    <w:rPr>
      <w:b/>
      <w:bCs/>
    </w:rPr>
  </w:style>
  <w:style w:type="character" w:customStyle="1" w:styleId="CommentSubjectChar1">
    <w:name w:val="Comment Subject Char1"/>
    <w:link w:val="CommentSubject"/>
    <w:locked/>
    <w:rsid w:val="003155A6"/>
    <w:rPr>
      <w:rFonts w:ascii="Arial" w:hAnsi="Arial" w:cs="Times New Roman"/>
      <w:b/>
      <w:bCs/>
    </w:rPr>
  </w:style>
  <w:style w:type="character" w:customStyle="1" w:styleId="CommentSubjectChar">
    <w:name w:val="Comment Subject Char"/>
    <w:semiHidden/>
    <w:locked/>
    <w:rsid w:val="00FE320C"/>
    <w:rPr>
      <w:rFonts w:ascii="Arial" w:hAnsi="Arial" w:cs="Times New Roman"/>
      <w:b/>
      <w:bCs/>
      <w:sz w:val="20"/>
      <w:szCs w:val="20"/>
    </w:rPr>
  </w:style>
  <w:style w:type="table" w:customStyle="1" w:styleId="USGINTable">
    <w:name w:val="USGIN Table"/>
    <w:rsid w:val="00040BA4"/>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ElementxPath">
    <w:name w:val="Element/xPath"/>
    <w:rsid w:val="001E30F1"/>
    <w:rPr>
      <w:rFonts w:ascii="Consolas" w:hAnsi="Consolas" w:cs="Times New Roman"/>
      <w:sz w:val="18"/>
      <w:shd w:val="pct10" w:color="auto" w:fill="auto"/>
    </w:rPr>
  </w:style>
  <w:style w:type="character" w:styleId="Strong">
    <w:name w:val="Strong"/>
    <w:qFormat/>
    <w:rsid w:val="009C374E"/>
    <w:rPr>
      <w:rFonts w:cs="Times New Roman"/>
      <w:b/>
      <w:bCs/>
    </w:rPr>
  </w:style>
  <w:style w:type="paragraph" w:customStyle="1" w:styleId="Tableentry">
    <w:name w:val="Table entry"/>
    <w:basedOn w:val="Normal"/>
    <w:link w:val="TableentryChar"/>
    <w:rsid w:val="008C338D"/>
    <w:pPr>
      <w:spacing w:before="0" w:after="0"/>
    </w:pPr>
    <w:rPr>
      <w:szCs w:val="20"/>
    </w:rPr>
  </w:style>
  <w:style w:type="paragraph" w:customStyle="1" w:styleId="Tableheading">
    <w:name w:val="Table heading"/>
    <w:basedOn w:val="Normal"/>
    <w:rsid w:val="00FF4644"/>
    <w:pPr>
      <w:spacing w:before="0" w:after="0"/>
    </w:pPr>
    <w:rPr>
      <w:b/>
      <w:szCs w:val="20"/>
    </w:rPr>
  </w:style>
  <w:style w:type="character" w:customStyle="1" w:styleId="arrow">
    <w:name w:val="arrow"/>
    <w:rsid w:val="00C76CF2"/>
    <w:rPr>
      <w:rFonts w:cs="Times New Roman"/>
    </w:rPr>
  </w:style>
  <w:style w:type="character" w:styleId="HTMLCite">
    <w:name w:val="HTML Cite"/>
    <w:rsid w:val="001C0B42"/>
    <w:rPr>
      <w:i/>
      <w:iCs/>
    </w:rPr>
  </w:style>
  <w:style w:type="paragraph" w:styleId="TOC8">
    <w:name w:val="toc 8"/>
    <w:basedOn w:val="Normal"/>
    <w:next w:val="Normal"/>
    <w:autoRedefine/>
    <w:semiHidden/>
    <w:locked/>
    <w:rsid w:val="0016799D"/>
    <w:pPr>
      <w:spacing w:before="0" w:after="0"/>
      <w:ind w:left="1680"/>
    </w:pPr>
    <w:rPr>
      <w:rFonts w:eastAsia="Times New Roman"/>
      <w:sz w:val="24"/>
    </w:rPr>
  </w:style>
  <w:style w:type="paragraph" w:styleId="TOC9">
    <w:name w:val="toc 9"/>
    <w:basedOn w:val="Normal"/>
    <w:next w:val="Normal"/>
    <w:autoRedefine/>
    <w:semiHidden/>
    <w:locked/>
    <w:rsid w:val="0016799D"/>
    <w:pPr>
      <w:spacing w:before="0" w:after="0"/>
      <w:ind w:left="1920"/>
    </w:pPr>
    <w:rPr>
      <w:rFonts w:eastAsia="Times New Roman"/>
      <w:sz w:val="24"/>
    </w:rPr>
  </w:style>
  <w:style w:type="paragraph" w:styleId="Revision">
    <w:name w:val="Revision"/>
    <w:hidden/>
    <w:uiPriority w:val="99"/>
    <w:semiHidden/>
    <w:rsid w:val="00526240"/>
    <w:rPr>
      <w:rFonts w:ascii="Arial" w:hAnsi="Arial"/>
      <w:szCs w:val="24"/>
    </w:rPr>
  </w:style>
  <w:style w:type="paragraph" w:customStyle="1" w:styleId="XMLExample">
    <w:name w:val="XML Example"/>
    <w:basedOn w:val="Normal"/>
    <w:link w:val="XMLExampleChar"/>
    <w:qFormat/>
    <w:rsid w:val="00903B11"/>
    <w:pPr>
      <w:pBdr>
        <w:top w:val="single" w:sz="4" w:space="1" w:color="auto"/>
        <w:left w:val="single" w:sz="4" w:space="4" w:color="auto"/>
        <w:bottom w:val="single" w:sz="4" w:space="1" w:color="auto"/>
        <w:right w:val="single" w:sz="4" w:space="4" w:color="auto"/>
      </w:pBdr>
      <w:tabs>
        <w:tab w:val="left" w:pos="144"/>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s>
      <w:suppressAutoHyphens/>
      <w:autoSpaceDE w:val="0"/>
      <w:autoSpaceDN w:val="0"/>
      <w:adjustRightInd w:val="0"/>
      <w:spacing w:before="0" w:after="0"/>
      <w:contextualSpacing/>
      <w:textboxTightWrap w:val="allLines"/>
    </w:pPr>
    <w:rPr>
      <w:rFonts w:ascii="Courier New" w:hAnsi="Courier New" w:cs="Courier New"/>
      <w:sz w:val="16"/>
      <w:szCs w:val="20"/>
    </w:rPr>
  </w:style>
  <w:style w:type="character" w:customStyle="1" w:styleId="TableentryChar">
    <w:name w:val="Table entry Char"/>
    <w:link w:val="Tableentry"/>
    <w:rsid w:val="008C338D"/>
    <w:rPr>
      <w:rFonts w:ascii="Arial" w:hAnsi="Arial"/>
    </w:rPr>
  </w:style>
  <w:style w:type="paragraph" w:customStyle="1" w:styleId="xmlElement">
    <w:name w:val="xmlElement"/>
    <w:basedOn w:val="Normal"/>
    <w:link w:val="xmlElementChar"/>
    <w:rsid w:val="00B03FAE"/>
    <w:pPr>
      <w:keepNext/>
      <w:autoSpaceDE w:val="0"/>
      <w:autoSpaceDN w:val="0"/>
      <w:adjustRightInd w:val="0"/>
      <w:spacing w:before="0" w:after="0"/>
    </w:pPr>
    <w:rPr>
      <w:rFonts w:ascii="ArialMT" w:eastAsia="Times New Roman" w:hAnsi="ArialMT" w:cs="ArialMT"/>
      <w:color w:val="810000"/>
      <w:sz w:val="16"/>
      <w:szCs w:val="16"/>
    </w:rPr>
  </w:style>
  <w:style w:type="character" w:customStyle="1" w:styleId="xmlElementChar">
    <w:name w:val="xmlElement Char"/>
    <w:link w:val="xmlElement"/>
    <w:rsid w:val="00B03FAE"/>
    <w:rPr>
      <w:rFonts w:ascii="ArialMT" w:hAnsi="ArialMT" w:cs="ArialMT"/>
      <w:color w:val="810000"/>
      <w:sz w:val="16"/>
      <w:szCs w:val="16"/>
      <w:lang w:val="en-US" w:eastAsia="en-US" w:bidi="ar-SA"/>
    </w:rPr>
  </w:style>
  <w:style w:type="paragraph" w:customStyle="1" w:styleId="xmlAttribute">
    <w:name w:val="xmlAttribute"/>
    <w:basedOn w:val="Normal"/>
    <w:link w:val="xmlAttributeChar"/>
    <w:rsid w:val="00B03FAE"/>
    <w:pPr>
      <w:autoSpaceDE w:val="0"/>
      <w:autoSpaceDN w:val="0"/>
      <w:adjustRightInd w:val="0"/>
      <w:spacing w:before="0" w:after="0"/>
    </w:pPr>
    <w:rPr>
      <w:rFonts w:ascii="ArialMT" w:eastAsia="Times New Roman" w:hAnsi="ArialMT" w:cs="ArialMT"/>
      <w:szCs w:val="20"/>
    </w:rPr>
  </w:style>
  <w:style w:type="character" w:customStyle="1" w:styleId="xmlAttributeChar">
    <w:name w:val="xmlAttribute Char"/>
    <w:link w:val="xmlAttribute"/>
    <w:rsid w:val="00B03FAE"/>
    <w:rPr>
      <w:rFonts w:ascii="ArialMT" w:hAnsi="ArialMT" w:cs="ArialMT"/>
      <w:lang w:val="en-US" w:eastAsia="en-US" w:bidi="ar-SA"/>
    </w:rPr>
  </w:style>
  <w:style w:type="character" w:customStyle="1" w:styleId="table0020entrychar">
    <w:name w:val="table_0020entry__char"/>
    <w:basedOn w:val="DefaultParagraphFont"/>
    <w:rsid w:val="001457A2"/>
  </w:style>
  <w:style w:type="character" w:customStyle="1" w:styleId="element002fxpathchar">
    <w:name w:val="element_002fxpath__char"/>
    <w:basedOn w:val="DefaultParagraphFont"/>
    <w:rsid w:val="001457A2"/>
  </w:style>
  <w:style w:type="paragraph" w:styleId="TableofFigures">
    <w:name w:val="table of figures"/>
    <w:basedOn w:val="Normal"/>
    <w:next w:val="Normal"/>
    <w:uiPriority w:val="99"/>
    <w:rsid w:val="00990C8E"/>
  </w:style>
  <w:style w:type="character" w:customStyle="1" w:styleId="XMLExampleChar">
    <w:name w:val="XML Example Char"/>
    <w:link w:val="XMLExample"/>
    <w:rsid w:val="00C6628C"/>
    <w:rPr>
      <w:rFonts w:ascii="Courier New" w:eastAsia="MS Mincho" w:hAnsi="Courier New" w:cs="Courier New"/>
      <w:sz w:val="16"/>
      <w:lang w:val="en-US" w:eastAsia="en-US" w:bidi="ar-SA"/>
    </w:rPr>
  </w:style>
  <w:style w:type="character" w:customStyle="1" w:styleId="ns1">
    <w:name w:val="ns1"/>
    <w:rsid w:val="00185543"/>
    <w:rPr>
      <w:color w:val="FF0000"/>
    </w:rPr>
  </w:style>
  <w:style w:type="character" w:customStyle="1" w:styleId="m1">
    <w:name w:val="m1"/>
    <w:rsid w:val="00185543"/>
    <w:rPr>
      <w:color w:val="0000FF"/>
    </w:rPr>
  </w:style>
  <w:style w:type="paragraph" w:customStyle="1" w:styleId="ColorfulList-Accent11">
    <w:name w:val="Colorful List - Accent 11"/>
    <w:basedOn w:val="Normal"/>
    <w:qFormat/>
    <w:rsid w:val="00666157"/>
    <w:pPr>
      <w:spacing w:before="0" w:after="200" w:line="276" w:lineRule="auto"/>
      <w:ind w:left="720"/>
      <w:contextualSpacing/>
    </w:pPr>
    <w:rPr>
      <w:rFonts w:eastAsia="Times New Roman"/>
      <w:szCs w:val="22"/>
    </w:rPr>
  </w:style>
  <w:style w:type="character" w:customStyle="1" w:styleId="RequiredField">
    <w:name w:val="Required Field"/>
    <w:rsid w:val="00C6040B"/>
    <w:rPr>
      <w:b/>
      <w:color w:val="7A0000"/>
      <w:u w:val="double"/>
    </w:rPr>
  </w:style>
  <w:style w:type="character" w:customStyle="1" w:styleId="Required">
    <w:name w:val="Required"/>
    <w:qFormat/>
    <w:rsid w:val="00C6040B"/>
    <w:rPr>
      <w:b/>
      <w:color w:val="7A0000"/>
      <w:u w:val="double"/>
    </w:rPr>
  </w:style>
  <w:style w:type="character" w:customStyle="1" w:styleId="ConditionalField">
    <w:name w:val="Conditional Field"/>
    <w:qFormat/>
    <w:rsid w:val="00C6040B"/>
    <w:rPr>
      <w:b/>
      <w:u w:val="dash"/>
    </w:rPr>
  </w:style>
  <w:style w:type="character" w:customStyle="1" w:styleId="Cardinality">
    <w:name w:val="Cardinality"/>
    <w:qFormat/>
    <w:rsid w:val="00C6040B"/>
    <w:rPr>
      <w:rFonts w:ascii="Calibri" w:hAnsi="Calibri"/>
      <w:b/>
      <w:color w:val="7F7F7F"/>
      <w:sz w:val="20"/>
    </w:rPr>
  </w:style>
  <w:style w:type="paragraph" w:styleId="ListParagraph">
    <w:name w:val="List Paragraph"/>
    <w:basedOn w:val="Normal"/>
    <w:uiPriority w:val="34"/>
    <w:qFormat/>
    <w:rsid w:val="007A06C9"/>
    <w:pPr>
      <w:spacing w:before="0" w:after="200" w:line="276" w:lineRule="auto"/>
      <w:ind w:left="720"/>
      <w:contextualSpacing/>
    </w:pPr>
    <w:rPr>
      <w:rFonts w:ascii="Calibri" w:eastAsia="Calibri" w:hAnsi="Calibri"/>
      <w:szCs w:val="22"/>
    </w:rPr>
  </w:style>
  <w:style w:type="paragraph" w:styleId="FootnoteText">
    <w:name w:val="footnote text"/>
    <w:basedOn w:val="Normal"/>
    <w:link w:val="FootnoteTextChar"/>
    <w:uiPriority w:val="99"/>
    <w:unhideWhenUsed/>
    <w:rsid w:val="007A06C9"/>
    <w:pPr>
      <w:spacing w:before="0" w:after="0"/>
    </w:pPr>
    <w:rPr>
      <w:rFonts w:ascii="Calibri" w:eastAsia="Calibri" w:hAnsi="Calibri"/>
      <w:szCs w:val="20"/>
    </w:rPr>
  </w:style>
  <w:style w:type="character" w:customStyle="1" w:styleId="FootnoteTextChar">
    <w:name w:val="Footnote Text Char"/>
    <w:link w:val="FootnoteText"/>
    <w:uiPriority w:val="99"/>
    <w:rsid w:val="007A06C9"/>
    <w:rPr>
      <w:rFonts w:ascii="Calibri" w:eastAsia="Calibri" w:hAnsi="Calibri" w:cs="Times New Roman"/>
    </w:rPr>
  </w:style>
  <w:style w:type="character" w:styleId="FootnoteReference">
    <w:name w:val="footnote reference"/>
    <w:uiPriority w:val="99"/>
    <w:unhideWhenUsed/>
    <w:rsid w:val="007A06C9"/>
    <w:rPr>
      <w:vertAlign w:val="superscript"/>
    </w:rPr>
  </w:style>
  <w:style w:type="paragraph" w:customStyle="1" w:styleId="references">
    <w:name w:val="references"/>
    <w:basedOn w:val="Normal"/>
    <w:link w:val="referencesChar"/>
    <w:qFormat/>
    <w:rsid w:val="005A7BDA"/>
    <w:pPr>
      <w:keepLines/>
      <w:spacing w:before="0" w:after="60"/>
      <w:ind w:left="576" w:hanging="576"/>
    </w:pPr>
    <w:rPr>
      <w:rFonts w:eastAsiaTheme="minorHAnsi" w:cstheme="minorBidi"/>
      <w:sz w:val="20"/>
      <w:szCs w:val="20"/>
    </w:rPr>
  </w:style>
  <w:style w:type="character" w:customStyle="1" w:styleId="referencesChar">
    <w:name w:val="references Char"/>
    <w:basedOn w:val="DefaultParagraphFont"/>
    <w:link w:val="references"/>
    <w:rsid w:val="005A7BDA"/>
    <w:rPr>
      <w:rFonts w:eastAsia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633019842">
      <w:bodyDiv w:val="1"/>
      <w:marLeft w:val="0"/>
      <w:marRight w:val="0"/>
      <w:marTop w:val="0"/>
      <w:marBottom w:val="0"/>
      <w:divBdr>
        <w:top w:val="none" w:sz="0" w:space="0" w:color="auto"/>
        <w:left w:val="none" w:sz="0" w:space="0" w:color="auto"/>
        <w:bottom w:val="none" w:sz="0" w:space="0" w:color="auto"/>
        <w:right w:val="none" w:sz="0" w:space="0" w:color="auto"/>
      </w:divBdr>
    </w:div>
    <w:div w:id="742751693">
      <w:bodyDiv w:val="1"/>
      <w:marLeft w:val="0"/>
      <w:marRight w:val="0"/>
      <w:marTop w:val="0"/>
      <w:marBottom w:val="0"/>
      <w:divBdr>
        <w:top w:val="none" w:sz="0" w:space="0" w:color="auto"/>
        <w:left w:val="none" w:sz="0" w:space="0" w:color="auto"/>
        <w:bottom w:val="none" w:sz="0" w:space="0" w:color="auto"/>
        <w:right w:val="none" w:sz="0" w:space="0" w:color="auto"/>
      </w:divBdr>
    </w:div>
    <w:div w:id="1689521698">
      <w:bodyDiv w:val="1"/>
      <w:marLeft w:val="0"/>
      <w:marRight w:val="0"/>
      <w:marTop w:val="0"/>
      <w:marBottom w:val="0"/>
      <w:divBdr>
        <w:top w:val="none" w:sz="0" w:space="0" w:color="auto"/>
        <w:left w:val="none" w:sz="0" w:space="0" w:color="auto"/>
        <w:bottom w:val="none" w:sz="0" w:space="0" w:color="auto"/>
        <w:right w:val="none" w:sz="0" w:space="0" w:color="auto"/>
      </w:divBdr>
    </w:div>
    <w:div w:id="2053112643">
      <w:bodyDiv w:val="1"/>
      <w:marLeft w:val="0"/>
      <w:marRight w:val="0"/>
      <w:marTop w:val="0"/>
      <w:marBottom w:val="0"/>
      <w:divBdr>
        <w:top w:val="none" w:sz="0" w:space="0" w:color="auto"/>
        <w:left w:val="none" w:sz="0" w:space="0" w:color="auto"/>
        <w:bottom w:val="none" w:sz="0" w:space="0" w:color="auto"/>
        <w:right w:val="none" w:sz="0" w:space="0" w:color="auto"/>
      </w:divBdr>
      <w:divsChild>
        <w:div w:id="53352776">
          <w:blockQuote w:val="1"/>
          <w:marLeft w:val="720"/>
          <w:marRight w:val="720"/>
          <w:marTop w:val="100"/>
          <w:marBottom w:val="100"/>
          <w:divBdr>
            <w:top w:val="none" w:sz="0" w:space="0" w:color="auto"/>
            <w:left w:val="none" w:sz="0" w:space="0" w:color="auto"/>
            <w:bottom w:val="none" w:sz="0" w:space="0" w:color="auto"/>
            <w:right w:val="none" w:sz="0" w:space="0" w:color="auto"/>
          </w:divBdr>
        </w:div>
        <w:div w:id="254559128">
          <w:blockQuote w:val="1"/>
          <w:marLeft w:val="720"/>
          <w:marRight w:val="720"/>
          <w:marTop w:val="100"/>
          <w:marBottom w:val="100"/>
          <w:divBdr>
            <w:top w:val="none" w:sz="0" w:space="0" w:color="auto"/>
            <w:left w:val="none" w:sz="0" w:space="0" w:color="auto"/>
            <w:bottom w:val="none" w:sz="0" w:space="0" w:color="auto"/>
            <w:right w:val="none" w:sz="0" w:space="0" w:color="auto"/>
          </w:divBdr>
        </w:div>
        <w:div w:id="520163030">
          <w:blockQuote w:val="1"/>
          <w:marLeft w:val="720"/>
          <w:marRight w:val="720"/>
          <w:marTop w:val="100"/>
          <w:marBottom w:val="100"/>
          <w:divBdr>
            <w:top w:val="none" w:sz="0" w:space="0" w:color="auto"/>
            <w:left w:val="none" w:sz="0" w:space="0" w:color="auto"/>
            <w:bottom w:val="none" w:sz="0" w:space="0" w:color="auto"/>
            <w:right w:val="none" w:sz="0" w:space="0" w:color="auto"/>
          </w:divBdr>
        </w:div>
        <w:div w:id="11781592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4763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usgin.org/" TargetMode="External"/><Relationship Id="rId18" Type="http://schemas.openxmlformats.org/officeDocument/2006/relationships/hyperlink" Target="http://usgin.org/" TargetMode="External"/><Relationship Id="rId26" Type="http://schemas.openxmlformats.org/officeDocument/2006/relationships/hyperlink" Target="http://resources.usgin.org/" TargetMode="External"/><Relationship Id="rId39" Type="http://schemas.openxmlformats.org/officeDocument/2006/relationships/hyperlink" Target="http://www.ietf.org/rfc/rfc4287.txt" TargetMode="External"/><Relationship Id="rId3" Type="http://schemas.openxmlformats.org/officeDocument/2006/relationships/customXml" Target="../customXml/item3.xml"/><Relationship Id="rId21" Type="http://schemas.openxmlformats.org/officeDocument/2006/relationships/hyperlink" Target="http://lab.usgin.org/" TargetMode="External"/><Relationship Id="rId34" Type="http://schemas.openxmlformats.org/officeDocument/2006/relationships/hyperlink" Target="http://services.azgs.az.gov/arcgis/services/aasggeothermal/CAWellHeaders/MapServer/WFSServer?service=WFS&amp;request=GetFeature&amp;typeName=Wellheader&amp;maxFeatures=1" TargetMode="External"/><Relationship Id="rId42"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mailto:metadata@usgin.org" TargetMode="External"/><Relationship Id="rId17" Type="http://schemas.openxmlformats.org/officeDocument/2006/relationships/footer" Target="footer2.xml"/><Relationship Id="rId25" Type="http://schemas.openxmlformats.org/officeDocument/2006/relationships/hyperlink" Target="http://www.igsn.org/" TargetMode="External"/><Relationship Id="rId33" Type="http://schemas.openxmlformats.org/officeDocument/2006/relationships/hyperlink" Target="http://services.azgs.az.gov/arcgis/services/aasggeothermal/AZWellHeaders/MapServer/WFSServer?request=DescribeFeatureType%26version=1.1.0%26typename=Wellheader" TargetMode="External"/><Relationship Id="rId38" Type="http://schemas.openxmlformats.org/officeDocument/2006/relationships/hyperlink" Target="http://www.w3.org/2001/tag/doc/metaDataInURI-31-20070102.html"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catalog.usgin.org/search" TargetMode="External"/><Relationship Id="rId29" Type="http://schemas.openxmlformats.org/officeDocument/2006/relationships/hyperlink" Target="http://host/uri-gin/authority/xmlschema/resource_specific/version_number" TargetMode="External"/><Relationship Id="rId41" Type="http://schemas.openxmlformats.org/officeDocument/2006/relationships/hyperlink" Target="http://www.loc.gov/cds/FRBR.htm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hyperlink" Target="http://www.doi.org/factsheets/DOIIdentifierSpecs.html" TargetMode="External"/><Relationship Id="rId32" Type="http://schemas.openxmlformats.org/officeDocument/2006/relationships/hyperlink" Target="http://schemas.usgin.org/schemas/" TargetMode="External"/><Relationship Id="rId37" Type="http://schemas.openxmlformats.org/officeDocument/2006/relationships/hyperlink" Target="http://tools.ietf.org/html/rfc2616" TargetMode="External"/><Relationship Id="rId40" Type="http://schemas.openxmlformats.org/officeDocument/2006/relationships/hyperlink" Target="http://schema.datacite.org/meta/kernel-2.2/doc/DataCite-MetadataKernel_v2.2.pdf" TargetMode="External"/><Relationship Id="rId5" Type="http://schemas.openxmlformats.org/officeDocument/2006/relationships/styles" Target="styles.xml"/><Relationship Id="rId15" Type="http://schemas.openxmlformats.org/officeDocument/2006/relationships/header" Target="header1.xml"/><Relationship Id="rId23" Type="http://schemas.openxmlformats.org/officeDocument/2006/relationships/hyperlink" Target="http://www.handle.net/" TargetMode="External"/><Relationship Id="rId28" Type="http://schemas.openxmlformats.org/officeDocument/2006/relationships/hyperlink" Target="http://repository.usgin.org/uri_gin/usgin/dlio/206" TargetMode="External"/><Relationship Id="rId36" Type="http://schemas.openxmlformats.org/officeDocument/2006/relationships/hyperlink" Target="http://www.ietf.org/rfc/rfc3987.txt" TargetMode="External"/><Relationship Id="rId10" Type="http://schemas.openxmlformats.org/officeDocument/2006/relationships/endnotes" Target="endnotes.xml"/><Relationship Id="rId19" Type="http://schemas.openxmlformats.org/officeDocument/2006/relationships/hyperlink" Target="http://mw.usgin.org" TargetMode="External"/><Relationship Id="rId31" Type="http://schemas.openxmlformats.org/officeDocument/2006/relationships/hyperlink" Target="http://usgin.org/content/xml-tutorial" TargetMode="External"/><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lab.usgin.org/" TargetMode="External"/><Relationship Id="rId22" Type="http://schemas.openxmlformats.org/officeDocument/2006/relationships/hyperlink" Target="http://repository.usgin.org/uri_gin/usgin/dlio/331" TargetMode="External"/><Relationship Id="rId27" Type="http://schemas.openxmlformats.org/officeDocument/2006/relationships/hyperlink" Target="http://www.opengeospatial.org/standards" TargetMode="External"/><Relationship Id="rId30" Type="http://schemas.openxmlformats.org/officeDocument/2006/relationships/hyperlink" Target="http://stategeothermaldata.org/uri-gin/aasg/xmlschema/wellheader/1.5" TargetMode="External"/><Relationship Id="rId35" Type="http://schemas.openxmlformats.org/officeDocument/2006/relationships/hyperlink" Target="http://www.w3.org/2002/11/dbooth-names/dbooth-names_clean.htm" TargetMode="External"/><Relationship Id="rId43"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documentManagement>
    <ContentTypeId xmlns="http://schemas.microsoft.com/sharepoint/v3">0x00A78E84BBAFC8D84DB9330AE76DBF6D24</ContentTypeId>
    <_SourceUrl xmlns="http://schemas.microsoft.com/sharepoint/v3" xsi:nil="true"/>
    <AutoVersionDisabled xmlns="http://schemas.microsoft.com/sharepoint/v3">false</AutoVersionDisabled>
    <ItemType xmlns="http://schemas.microsoft.com/sharepoint/v3">1</ItemType>
    <Order xmlns="http://schemas.microsoft.com/sharepoint/v3" xsi:nil="true"/>
    <_SharedFileIndex xmlns="http://schemas.microsoft.com/sharepoint/v3" xsi:nil="true"/>
    <MetaInfo xmlns="http://schemas.microsoft.com/sharepoint/v3" xsi:nil="true"/>
    <Description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_Docs_" ma:contentTypeID="0x00A78E84BBAFC8D84DB9330AE76DBF6D24" ma:contentTypeVersion="" ma:contentTypeDescription="" ma:contentTypeScope="" ma:versionID="c1496e8feb96597dc178fa6b498c957c">
  <xsd:schema xmlns:xsd="http://www.w3.org/2001/XMLSchema" xmlns:p="http://schemas.microsoft.com/office/2006/metadata/properties" xmlns:ns1="http://schemas.microsoft.com/sharepoint/v3" targetNamespace="http://schemas.microsoft.com/office/2006/metadata/properties" ma:root="true" ma:fieldsID="3e5d9eca856144ce6ca1da655f95619c" ns1:_="">
    <xsd:import namespace="http://schemas.microsoft.com/sharepoint/v3"/>
    <xsd:element name="properties">
      <xsd:complexType>
        <xsd:sequence>
          <xsd:element name="documentManagement">
            <xsd:complexType>
              <xsd:all>
                <xsd:element ref="ns1:ID" minOccurs="0"/>
                <xsd:element ref="ns1:ContentTypeId" minOccurs="0"/>
                <xsd:element ref="ns1:Author" minOccurs="0"/>
                <xsd:element ref="ns1:Editor" minOccurs="0"/>
                <xsd:element ref="ns1:_HasCopyDestinations" minOccurs="0"/>
                <xsd:element ref="ns1:_CopySource" minOccurs="0"/>
                <xsd:element ref="ns1:_ModerationStatus" minOccurs="0"/>
                <xsd:element ref="ns1:_ModerationComment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File_x0020_Type" minOccurs="0"/>
                <xsd:element ref="ns1:HTML_x0020_File_x0020_Type" minOccurs="0"/>
                <xsd:element ref="ns1:_SourceUrl" minOccurs="0"/>
                <xsd:element ref="ns1:_SharedFileIndex"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AutoVersionDisabled" minOccurs="0"/>
                <xsd:element ref="ns1:ItemType" minOccurs="0"/>
                <xsd:element ref="ns1:Description"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ID" ma:index="0" nillable="true" ma:displayName="ID" ma:internalName="ID" ma:readOnly="true">
      <xsd:simpleType>
        <xsd:restriction base="dms:Unknown"/>
      </xsd:simpleType>
    </xsd:element>
    <xsd:element name="ContentTypeId" ma:index="1" nillable="true" ma:displayName="Content Type ID" ma:hidden="true" ma:internalName="ContentTypeId" ma:readOnly="true">
      <xsd:simpleType>
        <xsd:restriction base="dms:Unknown"/>
      </xsd:simpleType>
    </xsd:element>
    <xsd:element name="Author" ma:index="4"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6"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7" nillable="true" ma:displayName="Has Copy Destinations" ma:hidden="true" ma:internalName="_HasCopyDestinations" ma:readOnly="true">
      <xsd:simpleType>
        <xsd:restriction base="dms:Boolean"/>
      </xsd:simpleType>
    </xsd:element>
    <xsd:element name="_CopySource" ma:index="8" nillable="true" ma:displayName="Copy Source" ma:internalName="_CopySource" ma:readOnly="true">
      <xsd:simpleType>
        <xsd:restriction base="dms:Text"/>
      </xsd:simpleType>
    </xsd:element>
    <xsd:element name="_ModerationStatus" ma:index="9" nillable="true" ma:displayName="Approval Status" ma:default="0" ma:hidden="true" ma:internalName="_ModerationStatus" ma:readOnly="true">
      <xsd:simpleType>
        <xsd:restriction base="dms:Unknown"/>
      </xsd:simpleType>
    </xsd:element>
    <xsd:element name="_ModerationComments" ma:index="10" nillable="true" ma:displayName="Approver Comments" ma:hidden="true" ma:internalName="_ModerationComments" ma:readOnly="true">
      <xsd:simpleType>
        <xsd:restriction base="dms:Note"/>
      </xsd:simpleType>
    </xsd:element>
    <xsd:element name="FileRef" ma:index="11" nillable="true" ma:displayName="URL Path" ma:hidden="true" ma:list="Docs" ma:internalName="FileRef" ma:readOnly="true" ma:showField="FullUrl">
      <xsd:simpleType>
        <xsd:restriction base="dms:Lookup"/>
      </xsd:simpleType>
    </xsd:element>
    <xsd:element name="FileDirRef" ma:index="12" nillable="true" ma:displayName="Path" ma:hidden="true" ma:list="Docs" ma:internalName="FileDirRef" ma:readOnly="true" ma:showField="DirName">
      <xsd:simpleType>
        <xsd:restriction base="dms:Lookup"/>
      </xsd:simpleType>
    </xsd:element>
    <xsd:element name="Last_x0020_Modified" ma:index="13" nillable="true" ma:displayName="Modified" ma:format="TRUE" ma:hidden="true" ma:list="Docs" ma:internalName="Last_x0020_Modified" ma:readOnly="true" ma:showField="TimeLastModified">
      <xsd:simpleType>
        <xsd:restriction base="dms:Lookup"/>
      </xsd:simpleType>
    </xsd:element>
    <xsd:element name="Created_x0020_Date" ma:index="14" nillable="true" ma:displayName="Created" ma:format="TRUE" ma:hidden="true" ma:list="Docs" ma:internalName="Created_x0020_Date" ma:readOnly="true" ma:showField="TimeCreated">
      <xsd:simpleType>
        <xsd:restriction base="dms:Lookup"/>
      </xsd:simpleType>
    </xsd:element>
    <xsd:element name="File_x0020_Size" ma:index="15" nillable="true" ma:displayName="File Size" ma:format="TRUE" ma:hidden="true" ma:list="Docs" ma:internalName="File_x0020_Size" ma:readOnly="true" ma:showField="SizeInKB">
      <xsd:simpleType>
        <xsd:restriction base="dms:Lookup"/>
      </xsd:simpleType>
    </xsd:element>
    <xsd:element name="FSObjType" ma:index="16" nillable="true" ma:displayName="Item Type" ma:hidden="true" ma:list="Docs" ma:internalName="FSObjType" ma:readOnly="true" ma:showField="FSType">
      <xsd:simpleType>
        <xsd:restriction base="dms:Lookup"/>
      </xsd:simpleType>
    </xsd:element>
    <xsd:element name="CheckedOutUserId" ma:index="18" nillable="true" ma:displayName="ID of the User who has the item Checked Out" ma:hidden="true" ma:list="Docs" ma:internalName="CheckedOutUserId" ma:readOnly="true" ma:showField="CheckoutUserId">
      <xsd:simpleType>
        <xsd:restriction base="dms:Lookup"/>
      </xsd:simpleType>
    </xsd:element>
    <xsd:element name="IsCheckedoutToLocal" ma:index="19" nillable="true" ma:displayName="Is Checked out to local" ma:hidden="true" ma:list="Docs" ma:internalName="IsCheckedoutToLocal" ma:readOnly="true" ma:showField="IsCheckoutToLocal">
      <xsd:simpleType>
        <xsd:restriction base="dms:Lookup"/>
      </xsd:simpleType>
    </xsd:element>
    <xsd:element name="CheckoutUser" ma:index="2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22" nillable="true" ma:displayName="Unique Id" ma:hidden="true" ma:list="Docs" ma:internalName="UniqueId" ma:readOnly="true" ma:showField="UniqueId">
      <xsd:simpleType>
        <xsd:restriction base="dms:Lookup"/>
      </xsd:simpleType>
    </xsd:element>
    <xsd:element name="ProgId" ma:index="23" nillable="true" ma:displayName="ProgId" ma:hidden="true" ma:list="Docs" ma:internalName="ProgId" ma:readOnly="true" ma:showField="ProgId">
      <xsd:simpleType>
        <xsd:restriction base="dms:Lookup"/>
      </xsd:simpleType>
    </xsd:element>
    <xsd:element name="ScopeId" ma:index="24" nillable="true" ma:displayName="ScopeId" ma:hidden="true" ma:list="Docs" ma:internalName="ScopeId" ma:readOnly="true" ma:showField="ScopeId">
      <xsd:simpleType>
        <xsd:restriction base="dms:Lookup"/>
      </xsd:simpleType>
    </xsd:element>
    <xsd:element name="VirusStatus" ma:index="25" nillable="true" ma:displayName="Virus Status" ma:format="TRUE" ma:hidden="true" ma:list="Docs" ma:internalName="VirusStatus" ma:readOnly="true" ma:showField="Size">
      <xsd:simpleType>
        <xsd:restriction base="dms:Lookup"/>
      </xsd:simpleType>
    </xsd:element>
    <xsd:element name="CheckedOutTitle" ma:index="26" nillable="true" ma:displayName="Checked Out To" ma:format="TRUE" ma:hidden="true" ma:list="Docs" ma:internalName="CheckedOutTitle" ma:readOnly="true" ma:showField="CheckedOutTitle">
      <xsd:simpleType>
        <xsd:restriction base="dms:Lookup"/>
      </xsd:simpleType>
    </xsd:element>
    <xsd:element name="_CheckinComment" ma:index="27" nillable="true" ma:displayName="Check In Comment" ma:format="TRUE" ma:list="Docs" ma:internalName="_CheckinComment" ma:readOnly="true" ma:showField="CheckinComment">
      <xsd:simpleType>
        <xsd:restriction base="dms:Lookup"/>
      </xsd:simpleType>
    </xsd:element>
    <xsd:element name="File_x0020_Type" ma:index="31" nillable="true" ma:displayName="File Type" ma:hidden="true" ma:internalName="File_x0020_Type" ma:readOnly="true">
      <xsd:simpleType>
        <xsd:restriction base="dms:Text"/>
      </xsd:simpleType>
    </xsd:element>
    <xsd:element name="HTML_x0020_File_x0020_Type" ma:index="32" nillable="true" ma:displayName="HTML File Type" ma:hidden="true" ma:internalName="HTML_x0020_File_x0020_Type" ma:readOnly="true">
      <xsd:simpleType>
        <xsd:restriction base="dms:Text"/>
      </xsd:simpleType>
    </xsd:element>
    <xsd:element name="_SourceUrl" ma:index="33" nillable="true" ma:displayName="Source Url" ma:hidden="true" ma:internalName="_SourceUrl">
      <xsd:simpleType>
        <xsd:restriction base="dms:Text"/>
      </xsd:simpleType>
    </xsd:element>
    <xsd:element name="_SharedFileIndex" ma:index="34" nillable="true" ma:displayName="Shared File Index" ma:hidden="true" ma:internalName="_SharedFileIndex">
      <xsd:simpleType>
        <xsd:restriction base="dms:Text"/>
      </xsd:simpleType>
    </xsd:element>
    <xsd:element name="MetaInfo" ma:index="44" nillable="true" ma:displayName="Property Bag" ma:hidden="true" ma:list="Docs" ma:internalName="MetaInfo" ma:showField="MetaInfo">
      <xsd:simpleType>
        <xsd:restriction base="dms:Lookup"/>
      </xsd:simpleType>
    </xsd:element>
    <xsd:element name="_Level" ma:index="45" nillable="true" ma:displayName="Level" ma:hidden="true" ma:internalName="_Level" ma:readOnly="true">
      <xsd:simpleType>
        <xsd:restriction base="dms:Unknown"/>
      </xsd:simpleType>
    </xsd:element>
    <xsd:element name="_IsCurrentVersion" ma:index="46" nillable="true" ma:displayName="Is Current Version" ma:hidden="true" ma:internalName="_IsCurrentVersion" ma:readOnly="true">
      <xsd:simpleType>
        <xsd:restriction base="dms:Boolean"/>
      </xsd:simpleType>
    </xsd:element>
    <xsd:element name="owshiddenversion" ma:index="50" nillable="true" ma:displayName="owshiddenversion" ma:hidden="true" ma:internalName="owshiddenversion" ma:readOnly="true">
      <xsd:simpleType>
        <xsd:restriction base="dms:Unknown"/>
      </xsd:simpleType>
    </xsd:element>
    <xsd:element name="_UIVersion" ma:index="51" nillable="true" ma:displayName="UI Version" ma:hidden="true" ma:internalName="_UIVersion" ma:readOnly="true">
      <xsd:simpleType>
        <xsd:restriction base="dms:Unknown"/>
      </xsd:simpleType>
    </xsd:element>
    <xsd:element name="_UIVersionString" ma:index="52" nillable="true" ma:displayName="Version" ma:internalName="_UIVersionString" ma:readOnly="true">
      <xsd:simpleType>
        <xsd:restriction base="dms:Text"/>
      </xsd:simpleType>
    </xsd:element>
    <xsd:element name="InstanceID" ma:index="53" nillable="true" ma:displayName="Instance ID" ma:hidden="true" ma:internalName="InstanceID" ma:readOnly="true">
      <xsd:simpleType>
        <xsd:restriction base="dms:Unknown"/>
      </xsd:simpleType>
    </xsd:element>
    <xsd:element name="Order" ma:index="54" nillable="true" ma:displayName="Order" ma:hidden="true" ma:internalName="Order">
      <xsd:simpleType>
        <xsd:restriction base="dms:Number"/>
      </xsd:simpleType>
    </xsd:element>
    <xsd:element name="GUID" ma:index="55" nillable="true" ma:displayName="GUID" ma:hidden="true" ma:internalName="GUID" ma:readOnly="true">
      <xsd:simpleType>
        <xsd:restriction base="dms:Unknown"/>
      </xsd:simpleType>
    </xsd:element>
    <xsd:element name="WorkflowVersion" ma:index="56" nillable="true" ma:displayName="Workflow Version" ma:hidden="true" ma:internalName="WorkflowVersion" ma:readOnly="true">
      <xsd:simpleType>
        <xsd:restriction base="dms:Unknown"/>
      </xsd:simpleType>
    </xsd:element>
    <xsd:element name="WorkflowInstanceID" ma:index="57" nillable="true" ma:displayName="Workflow Instance ID" ma:hidden="true" ma:internalName="WorkflowInstanceID" ma:readOnly="true">
      <xsd:simpleType>
        <xsd:restriction base="dms:Unknown"/>
      </xsd:simpleType>
    </xsd:element>
    <xsd:element name="ParentVersionString" ma:index="58" nillable="true" ma:displayName="Source Version (Converted Document)" ma:hidden="true" ma:list="Docs" ma:internalName="ParentVersionString" ma:readOnly="true" ma:showField="ParentVersionString">
      <xsd:simpleType>
        <xsd:restriction base="dms:Lookup"/>
      </xsd:simpleType>
    </xsd:element>
    <xsd:element name="ParentLeafName" ma:index="59" nillable="true" ma:displayName="Source Name (Converted Document)" ma:hidden="true" ma:list="Docs" ma:internalName="ParentLeafName" ma:readOnly="true" ma:showField="ParentLeafName">
      <xsd:simpleType>
        <xsd:restriction base="dms:Lookup"/>
      </xsd:simpleType>
    </xsd:element>
    <xsd:element name="AutoVersionDisabled" ma:index="60" nillable="true" ma:displayName="AutoVersionDisabled" ma:default="FALSE" ma:hidden="true" ma:internalName="AutoVersionDisabled">
      <xsd:simpleType>
        <xsd:restriction base="dms:Boolean"/>
      </xsd:simpleType>
    </xsd:element>
    <xsd:element name="ItemType" ma:index="61" nillable="true" ma:displayName="ItemType" ma:default="1" ma:hidden="true" ma:internalName="ItemType">
      <xsd:simpleType>
        <xsd:restriction base="dms:Unknown"/>
      </xsd:simpleType>
    </xsd:element>
    <xsd:element name="Description" ma:index="62" nillable="true" ma:displayName="Description" ma:hidden="true" ma:internalName="Description">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ma:readOnly="true"/>
        <xsd:element ref="dc:title" minOccurs="0" maxOccurs="1"/>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8F5435-4C25-4232-9F20-05C85462FC19}">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0858BEE6-B7BE-4848-8AF1-99BEC7BADE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E6A99235-B7BE-46E7-AF6C-03BD95510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21</Pages>
  <Words>5796</Words>
  <Characters>33043</Characters>
  <Application>Microsoft Office Word</Application>
  <DocSecurity>0</DocSecurity>
  <Lines>275</Lines>
  <Paragraphs>77</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USGIN procedures for deploying services</vt:lpstr>
      <vt:lpstr>Introduction</vt:lpstr>
      <vt:lpstr>    System Technical Design principles</vt:lpstr>
      <vt:lpstr>    Data Access</vt:lpstr>
      <vt:lpstr>    USGIN Tools</vt:lpstr>
      <vt:lpstr>    Document Structure</vt:lpstr>
      <vt:lpstr>Identifiers</vt:lpstr>
      <vt:lpstr>USGIN Service Profiles</vt:lpstr>
      <vt:lpstr>    Metadata Profile</vt:lpstr>
      <vt:lpstr>    Catalog Service</vt:lpstr>
      <vt:lpstr>    Data Services</vt:lpstr>
      <vt:lpstr>        Legacy data and data products</vt:lpstr>
      <vt:lpstr>        Map services</vt:lpstr>
      <vt:lpstr>        Feature services</vt:lpstr>
      <vt:lpstr>        Grid services</vt:lpstr>
      <vt:lpstr>Implementation and Deployment</vt:lpstr>
      <vt:lpstr>    OGC Services</vt:lpstr>
      <vt:lpstr>        Map service</vt:lpstr>
      <vt:lpstr>        Feature service</vt:lpstr>
      <vt:lpstr>    XML encoding </vt:lpstr>
      <vt:lpstr>        XML Schema Specifications</vt:lpstr>
      <vt:lpstr>        Section 5.2: XML Schema Validation</vt:lpstr>
      <vt:lpstr>        Validation Standards</vt:lpstr>
      <vt:lpstr>    Metadata encoding</vt:lpstr>
      <vt:lpstr>Resource registration</vt:lpstr>
      <vt:lpstr>        Publication of metadata records</vt:lpstr>
      <vt:lpstr>Licensing</vt:lpstr>
      <vt:lpstr>Hardware and Hosting</vt:lpstr>
      <vt:lpstr>References</vt:lpstr>
    </vt:vector>
  </TitlesOfParts>
  <Company>Arizona Geological Survey</Company>
  <LinksUpToDate>false</LinksUpToDate>
  <CharactersWithSpaces>38762</CharactersWithSpaces>
  <SharedDoc>false</SharedDoc>
  <HyperlinkBase/>
  <HLinks>
    <vt:vector size="270" baseType="variant">
      <vt:variant>
        <vt:i4>524295</vt:i4>
      </vt:variant>
      <vt:variant>
        <vt:i4>216</vt:i4>
      </vt:variant>
      <vt:variant>
        <vt:i4>0</vt:i4>
      </vt:variant>
      <vt:variant>
        <vt:i4>5</vt:i4>
      </vt:variant>
      <vt:variant>
        <vt:lpwstr>http://services.azgs.az.gov/arcgis/services/aasggeothermal/CAWellHeaders/MapServer/WFSServer?service=WFS&amp;request=GetFeature&amp;typeName=Wellheader&amp;maxFeatures=1</vt:lpwstr>
      </vt:variant>
      <vt:variant>
        <vt:lpwstr/>
      </vt:variant>
      <vt:variant>
        <vt:i4>2621536</vt:i4>
      </vt:variant>
      <vt:variant>
        <vt:i4>213</vt:i4>
      </vt:variant>
      <vt:variant>
        <vt:i4>0</vt:i4>
      </vt:variant>
      <vt:variant>
        <vt:i4>5</vt:i4>
      </vt:variant>
      <vt:variant>
        <vt:lpwstr>http://services.azgs.az.gov/arcgis/services/aasggeothermal/AZWellHeaders/MapServer/WFSServer?request=DescribeFeatureType%26version=1.1.0%26typename=Wellheader</vt:lpwstr>
      </vt:variant>
      <vt:variant>
        <vt:lpwstr/>
      </vt:variant>
      <vt:variant>
        <vt:i4>6225998</vt:i4>
      </vt:variant>
      <vt:variant>
        <vt:i4>210</vt:i4>
      </vt:variant>
      <vt:variant>
        <vt:i4>0</vt:i4>
      </vt:variant>
      <vt:variant>
        <vt:i4>5</vt:i4>
      </vt:variant>
      <vt:variant>
        <vt:lpwstr>http://schemas.usgin.org/schemas/</vt:lpwstr>
      </vt:variant>
      <vt:variant>
        <vt:lpwstr/>
      </vt:variant>
      <vt:variant>
        <vt:i4>4456457</vt:i4>
      </vt:variant>
      <vt:variant>
        <vt:i4>207</vt:i4>
      </vt:variant>
      <vt:variant>
        <vt:i4>0</vt:i4>
      </vt:variant>
      <vt:variant>
        <vt:i4>5</vt:i4>
      </vt:variant>
      <vt:variant>
        <vt:lpwstr>http://usgin.org/content/xml-tutorial</vt:lpwstr>
      </vt:variant>
      <vt:variant>
        <vt:lpwstr/>
      </vt:variant>
      <vt:variant>
        <vt:i4>4390915</vt:i4>
      </vt:variant>
      <vt:variant>
        <vt:i4>204</vt:i4>
      </vt:variant>
      <vt:variant>
        <vt:i4>0</vt:i4>
      </vt:variant>
      <vt:variant>
        <vt:i4>5</vt:i4>
      </vt:variant>
      <vt:variant>
        <vt:lpwstr>http://stategeothermaldata.org/uri-gin/aasg/xmlschema/wellheader/1.5</vt:lpwstr>
      </vt:variant>
      <vt:variant>
        <vt:lpwstr/>
      </vt:variant>
      <vt:variant>
        <vt:i4>6357029</vt:i4>
      </vt:variant>
      <vt:variant>
        <vt:i4>201</vt:i4>
      </vt:variant>
      <vt:variant>
        <vt:i4>0</vt:i4>
      </vt:variant>
      <vt:variant>
        <vt:i4>5</vt:i4>
      </vt:variant>
      <vt:variant>
        <vt:lpwstr>http://host/uri-gin/authority/xmlschema/resource_specific/version_number</vt:lpwstr>
      </vt:variant>
      <vt:variant>
        <vt:lpwstr/>
      </vt:variant>
      <vt:variant>
        <vt:i4>4325491</vt:i4>
      </vt:variant>
      <vt:variant>
        <vt:i4>198</vt:i4>
      </vt:variant>
      <vt:variant>
        <vt:i4>0</vt:i4>
      </vt:variant>
      <vt:variant>
        <vt:i4>5</vt:i4>
      </vt:variant>
      <vt:variant>
        <vt:lpwstr>http://repository.usgin.org/uri_gin/usgin/dlio/206</vt:lpwstr>
      </vt:variant>
      <vt:variant>
        <vt:lpwstr/>
      </vt:variant>
      <vt:variant>
        <vt:i4>2097200</vt:i4>
      </vt:variant>
      <vt:variant>
        <vt:i4>195</vt:i4>
      </vt:variant>
      <vt:variant>
        <vt:i4>0</vt:i4>
      </vt:variant>
      <vt:variant>
        <vt:i4>5</vt:i4>
      </vt:variant>
      <vt:variant>
        <vt:lpwstr>http://www.opengeospatial.org/standards</vt:lpwstr>
      </vt:variant>
      <vt:variant>
        <vt:lpwstr/>
      </vt:variant>
      <vt:variant>
        <vt:i4>3866748</vt:i4>
      </vt:variant>
      <vt:variant>
        <vt:i4>192</vt:i4>
      </vt:variant>
      <vt:variant>
        <vt:i4>0</vt:i4>
      </vt:variant>
      <vt:variant>
        <vt:i4>5</vt:i4>
      </vt:variant>
      <vt:variant>
        <vt:lpwstr>http://resources.usgin.org/</vt:lpwstr>
      </vt:variant>
      <vt:variant>
        <vt:lpwstr/>
      </vt:variant>
      <vt:variant>
        <vt:i4>4325457</vt:i4>
      </vt:variant>
      <vt:variant>
        <vt:i4>189</vt:i4>
      </vt:variant>
      <vt:variant>
        <vt:i4>0</vt:i4>
      </vt:variant>
      <vt:variant>
        <vt:i4>5</vt:i4>
      </vt:variant>
      <vt:variant>
        <vt:lpwstr>http://www.igsn.org/</vt:lpwstr>
      </vt:variant>
      <vt:variant>
        <vt:lpwstr/>
      </vt:variant>
      <vt:variant>
        <vt:i4>1179675</vt:i4>
      </vt:variant>
      <vt:variant>
        <vt:i4>186</vt:i4>
      </vt:variant>
      <vt:variant>
        <vt:i4>0</vt:i4>
      </vt:variant>
      <vt:variant>
        <vt:i4>5</vt:i4>
      </vt:variant>
      <vt:variant>
        <vt:lpwstr>http://www.doi.org/factsheets/DOIIdentifierSpecs.html</vt:lpwstr>
      </vt:variant>
      <vt:variant>
        <vt:lpwstr/>
      </vt:variant>
      <vt:variant>
        <vt:i4>2424874</vt:i4>
      </vt:variant>
      <vt:variant>
        <vt:i4>183</vt:i4>
      </vt:variant>
      <vt:variant>
        <vt:i4>0</vt:i4>
      </vt:variant>
      <vt:variant>
        <vt:i4>5</vt:i4>
      </vt:variant>
      <vt:variant>
        <vt:lpwstr>http://www.handle.net/</vt:lpwstr>
      </vt:variant>
      <vt:variant>
        <vt:lpwstr/>
      </vt:variant>
      <vt:variant>
        <vt:i4>4456560</vt:i4>
      </vt:variant>
      <vt:variant>
        <vt:i4>180</vt:i4>
      </vt:variant>
      <vt:variant>
        <vt:i4>0</vt:i4>
      </vt:variant>
      <vt:variant>
        <vt:i4>5</vt:i4>
      </vt:variant>
      <vt:variant>
        <vt:lpwstr>http://repository.usgin.org/uri_gin/usgin/dlio/331</vt:lpwstr>
      </vt:variant>
      <vt:variant>
        <vt:lpwstr/>
      </vt:variant>
      <vt:variant>
        <vt:i4>5308416</vt:i4>
      </vt:variant>
      <vt:variant>
        <vt:i4>177</vt:i4>
      </vt:variant>
      <vt:variant>
        <vt:i4>0</vt:i4>
      </vt:variant>
      <vt:variant>
        <vt:i4>5</vt:i4>
      </vt:variant>
      <vt:variant>
        <vt:lpwstr>http://lab.usgin.org/</vt:lpwstr>
      </vt:variant>
      <vt:variant>
        <vt:lpwstr/>
      </vt:variant>
      <vt:variant>
        <vt:i4>3276854</vt:i4>
      </vt:variant>
      <vt:variant>
        <vt:i4>174</vt:i4>
      </vt:variant>
      <vt:variant>
        <vt:i4>0</vt:i4>
      </vt:variant>
      <vt:variant>
        <vt:i4>5</vt:i4>
      </vt:variant>
      <vt:variant>
        <vt:lpwstr>http://catalog.usgin.org/search</vt:lpwstr>
      </vt:variant>
      <vt:variant>
        <vt:lpwstr/>
      </vt:variant>
      <vt:variant>
        <vt:i4>65546</vt:i4>
      </vt:variant>
      <vt:variant>
        <vt:i4>171</vt:i4>
      </vt:variant>
      <vt:variant>
        <vt:i4>0</vt:i4>
      </vt:variant>
      <vt:variant>
        <vt:i4>5</vt:i4>
      </vt:variant>
      <vt:variant>
        <vt:lpwstr>http://mw.usgin.org/</vt:lpwstr>
      </vt:variant>
      <vt:variant>
        <vt:lpwstr/>
      </vt:variant>
      <vt:variant>
        <vt:i4>6225999</vt:i4>
      </vt:variant>
      <vt:variant>
        <vt:i4>168</vt:i4>
      </vt:variant>
      <vt:variant>
        <vt:i4>0</vt:i4>
      </vt:variant>
      <vt:variant>
        <vt:i4>5</vt:i4>
      </vt:variant>
      <vt:variant>
        <vt:lpwstr>http://usgin.org/</vt:lpwstr>
      </vt:variant>
      <vt:variant>
        <vt:lpwstr/>
      </vt:variant>
      <vt:variant>
        <vt:i4>1638451</vt:i4>
      </vt:variant>
      <vt:variant>
        <vt:i4>158</vt:i4>
      </vt:variant>
      <vt:variant>
        <vt:i4>0</vt:i4>
      </vt:variant>
      <vt:variant>
        <vt:i4>5</vt:i4>
      </vt:variant>
      <vt:variant>
        <vt:lpwstr/>
      </vt:variant>
      <vt:variant>
        <vt:lpwstr>_Toc311963751</vt:lpwstr>
      </vt:variant>
      <vt:variant>
        <vt:i4>1638451</vt:i4>
      </vt:variant>
      <vt:variant>
        <vt:i4>152</vt:i4>
      </vt:variant>
      <vt:variant>
        <vt:i4>0</vt:i4>
      </vt:variant>
      <vt:variant>
        <vt:i4>5</vt:i4>
      </vt:variant>
      <vt:variant>
        <vt:lpwstr/>
      </vt:variant>
      <vt:variant>
        <vt:lpwstr>_Toc311963750</vt:lpwstr>
      </vt:variant>
      <vt:variant>
        <vt:i4>1572915</vt:i4>
      </vt:variant>
      <vt:variant>
        <vt:i4>146</vt:i4>
      </vt:variant>
      <vt:variant>
        <vt:i4>0</vt:i4>
      </vt:variant>
      <vt:variant>
        <vt:i4>5</vt:i4>
      </vt:variant>
      <vt:variant>
        <vt:lpwstr/>
      </vt:variant>
      <vt:variant>
        <vt:lpwstr>_Toc311963749</vt:lpwstr>
      </vt:variant>
      <vt:variant>
        <vt:i4>1572915</vt:i4>
      </vt:variant>
      <vt:variant>
        <vt:i4>140</vt:i4>
      </vt:variant>
      <vt:variant>
        <vt:i4>0</vt:i4>
      </vt:variant>
      <vt:variant>
        <vt:i4>5</vt:i4>
      </vt:variant>
      <vt:variant>
        <vt:lpwstr/>
      </vt:variant>
      <vt:variant>
        <vt:lpwstr>_Toc311963748</vt:lpwstr>
      </vt:variant>
      <vt:variant>
        <vt:i4>1572915</vt:i4>
      </vt:variant>
      <vt:variant>
        <vt:i4>134</vt:i4>
      </vt:variant>
      <vt:variant>
        <vt:i4>0</vt:i4>
      </vt:variant>
      <vt:variant>
        <vt:i4>5</vt:i4>
      </vt:variant>
      <vt:variant>
        <vt:lpwstr/>
      </vt:variant>
      <vt:variant>
        <vt:lpwstr>_Toc311963747</vt:lpwstr>
      </vt:variant>
      <vt:variant>
        <vt:i4>1572915</vt:i4>
      </vt:variant>
      <vt:variant>
        <vt:i4>128</vt:i4>
      </vt:variant>
      <vt:variant>
        <vt:i4>0</vt:i4>
      </vt:variant>
      <vt:variant>
        <vt:i4>5</vt:i4>
      </vt:variant>
      <vt:variant>
        <vt:lpwstr/>
      </vt:variant>
      <vt:variant>
        <vt:lpwstr>_Toc311963746</vt:lpwstr>
      </vt:variant>
      <vt:variant>
        <vt:i4>1572915</vt:i4>
      </vt:variant>
      <vt:variant>
        <vt:i4>122</vt:i4>
      </vt:variant>
      <vt:variant>
        <vt:i4>0</vt:i4>
      </vt:variant>
      <vt:variant>
        <vt:i4>5</vt:i4>
      </vt:variant>
      <vt:variant>
        <vt:lpwstr/>
      </vt:variant>
      <vt:variant>
        <vt:lpwstr>_Toc311963745</vt:lpwstr>
      </vt:variant>
      <vt:variant>
        <vt:i4>1572915</vt:i4>
      </vt:variant>
      <vt:variant>
        <vt:i4>116</vt:i4>
      </vt:variant>
      <vt:variant>
        <vt:i4>0</vt:i4>
      </vt:variant>
      <vt:variant>
        <vt:i4>5</vt:i4>
      </vt:variant>
      <vt:variant>
        <vt:lpwstr/>
      </vt:variant>
      <vt:variant>
        <vt:lpwstr>_Toc311963744</vt:lpwstr>
      </vt:variant>
      <vt:variant>
        <vt:i4>1572915</vt:i4>
      </vt:variant>
      <vt:variant>
        <vt:i4>110</vt:i4>
      </vt:variant>
      <vt:variant>
        <vt:i4>0</vt:i4>
      </vt:variant>
      <vt:variant>
        <vt:i4>5</vt:i4>
      </vt:variant>
      <vt:variant>
        <vt:lpwstr/>
      </vt:variant>
      <vt:variant>
        <vt:lpwstr>_Toc311963743</vt:lpwstr>
      </vt:variant>
      <vt:variant>
        <vt:i4>1572915</vt:i4>
      </vt:variant>
      <vt:variant>
        <vt:i4>104</vt:i4>
      </vt:variant>
      <vt:variant>
        <vt:i4>0</vt:i4>
      </vt:variant>
      <vt:variant>
        <vt:i4>5</vt:i4>
      </vt:variant>
      <vt:variant>
        <vt:lpwstr/>
      </vt:variant>
      <vt:variant>
        <vt:lpwstr>_Toc311963742</vt:lpwstr>
      </vt:variant>
      <vt:variant>
        <vt:i4>1572915</vt:i4>
      </vt:variant>
      <vt:variant>
        <vt:i4>98</vt:i4>
      </vt:variant>
      <vt:variant>
        <vt:i4>0</vt:i4>
      </vt:variant>
      <vt:variant>
        <vt:i4>5</vt:i4>
      </vt:variant>
      <vt:variant>
        <vt:lpwstr/>
      </vt:variant>
      <vt:variant>
        <vt:lpwstr>_Toc311963741</vt:lpwstr>
      </vt:variant>
      <vt:variant>
        <vt:i4>1572915</vt:i4>
      </vt:variant>
      <vt:variant>
        <vt:i4>92</vt:i4>
      </vt:variant>
      <vt:variant>
        <vt:i4>0</vt:i4>
      </vt:variant>
      <vt:variant>
        <vt:i4>5</vt:i4>
      </vt:variant>
      <vt:variant>
        <vt:lpwstr/>
      </vt:variant>
      <vt:variant>
        <vt:lpwstr>_Toc311963740</vt:lpwstr>
      </vt:variant>
      <vt:variant>
        <vt:i4>2031667</vt:i4>
      </vt:variant>
      <vt:variant>
        <vt:i4>86</vt:i4>
      </vt:variant>
      <vt:variant>
        <vt:i4>0</vt:i4>
      </vt:variant>
      <vt:variant>
        <vt:i4>5</vt:i4>
      </vt:variant>
      <vt:variant>
        <vt:lpwstr/>
      </vt:variant>
      <vt:variant>
        <vt:lpwstr>_Toc311963739</vt:lpwstr>
      </vt:variant>
      <vt:variant>
        <vt:i4>2031667</vt:i4>
      </vt:variant>
      <vt:variant>
        <vt:i4>80</vt:i4>
      </vt:variant>
      <vt:variant>
        <vt:i4>0</vt:i4>
      </vt:variant>
      <vt:variant>
        <vt:i4>5</vt:i4>
      </vt:variant>
      <vt:variant>
        <vt:lpwstr/>
      </vt:variant>
      <vt:variant>
        <vt:lpwstr>_Toc311963738</vt:lpwstr>
      </vt:variant>
      <vt:variant>
        <vt:i4>2031667</vt:i4>
      </vt:variant>
      <vt:variant>
        <vt:i4>74</vt:i4>
      </vt:variant>
      <vt:variant>
        <vt:i4>0</vt:i4>
      </vt:variant>
      <vt:variant>
        <vt:i4>5</vt:i4>
      </vt:variant>
      <vt:variant>
        <vt:lpwstr/>
      </vt:variant>
      <vt:variant>
        <vt:lpwstr>_Toc311963737</vt:lpwstr>
      </vt:variant>
      <vt:variant>
        <vt:i4>2031667</vt:i4>
      </vt:variant>
      <vt:variant>
        <vt:i4>68</vt:i4>
      </vt:variant>
      <vt:variant>
        <vt:i4>0</vt:i4>
      </vt:variant>
      <vt:variant>
        <vt:i4>5</vt:i4>
      </vt:variant>
      <vt:variant>
        <vt:lpwstr/>
      </vt:variant>
      <vt:variant>
        <vt:lpwstr>_Toc311963736</vt:lpwstr>
      </vt:variant>
      <vt:variant>
        <vt:i4>2031667</vt:i4>
      </vt:variant>
      <vt:variant>
        <vt:i4>62</vt:i4>
      </vt:variant>
      <vt:variant>
        <vt:i4>0</vt:i4>
      </vt:variant>
      <vt:variant>
        <vt:i4>5</vt:i4>
      </vt:variant>
      <vt:variant>
        <vt:lpwstr/>
      </vt:variant>
      <vt:variant>
        <vt:lpwstr>_Toc311963735</vt:lpwstr>
      </vt:variant>
      <vt:variant>
        <vt:i4>2031667</vt:i4>
      </vt:variant>
      <vt:variant>
        <vt:i4>56</vt:i4>
      </vt:variant>
      <vt:variant>
        <vt:i4>0</vt:i4>
      </vt:variant>
      <vt:variant>
        <vt:i4>5</vt:i4>
      </vt:variant>
      <vt:variant>
        <vt:lpwstr/>
      </vt:variant>
      <vt:variant>
        <vt:lpwstr>_Toc311963734</vt:lpwstr>
      </vt:variant>
      <vt:variant>
        <vt:i4>2031667</vt:i4>
      </vt:variant>
      <vt:variant>
        <vt:i4>50</vt:i4>
      </vt:variant>
      <vt:variant>
        <vt:i4>0</vt:i4>
      </vt:variant>
      <vt:variant>
        <vt:i4>5</vt:i4>
      </vt:variant>
      <vt:variant>
        <vt:lpwstr/>
      </vt:variant>
      <vt:variant>
        <vt:lpwstr>_Toc311963733</vt:lpwstr>
      </vt:variant>
      <vt:variant>
        <vt:i4>2031667</vt:i4>
      </vt:variant>
      <vt:variant>
        <vt:i4>44</vt:i4>
      </vt:variant>
      <vt:variant>
        <vt:i4>0</vt:i4>
      </vt:variant>
      <vt:variant>
        <vt:i4>5</vt:i4>
      </vt:variant>
      <vt:variant>
        <vt:lpwstr/>
      </vt:variant>
      <vt:variant>
        <vt:lpwstr>_Toc311963732</vt:lpwstr>
      </vt:variant>
      <vt:variant>
        <vt:i4>2031667</vt:i4>
      </vt:variant>
      <vt:variant>
        <vt:i4>38</vt:i4>
      </vt:variant>
      <vt:variant>
        <vt:i4>0</vt:i4>
      </vt:variant>
      <vt:variant>
        <vt:i4>5</vt:i4>
      </vt:variant>
      <vt:variant>
        <vt:lpwstr/>
      </vt:variant>
      <vt:variant>
        <vt:lpwstr>_Toc311963731</vt:lpwstr>
      </vt:variant>
      <vt:variant>
        <vt:i4>2031667</vt:i4>
      </vt:variant>
      <vt:variant>
        <vt:i4>32</vt:i4>
      </vt:variant>
      <vt:variant>
        <vt:i4>0</vt:i4>
      </vt:variant>
      <vt:variant>
        <vt:i4>5</vt:i4>
      </vt:variant>
      <vt:variant>
        <vt:lpwstr/>
      </vt:variant>
      <vt:variant>
        <vt:lpwstr>_Toc311963730</vt:lpwstr>
      </vt:variant>
      <vt:variant>
        <vt:i4>1966131</vt:i4>
      </vt:variant>
      <vt:variant>
        <vt:i4>26</vt:i4>
      </vt:variant>
      <vt:variant>
        <vt:i4>0</vt:i4>
      </vt:variant>
      <vt:variant>
        <vt:i4>5</vt:i4>
      </vt:variant>
      <vt:variant>
        <vt:lpwstr/>
      </vt:variant>
      <vt:variant>
        <vt:lpwstr>_Toc311963729</vt:lpwstr>
      </vt:variant>
      <vt:variant>
        <vt:i4>1966131</vt:i4>
      </vt:variant>
      <vt:variant>
        <vt:i4>20</vt:i4>
      </vt:variant>
      <vt:variant>
        <vt:i4>0</vt:i4>
      </vt:variant>
      <vt:variant>
        <vt:i4>5</vt:i4>
      </vt:variant>
      <vt:variant>
        <vt:lpwstr/>
      </vt:variant>
      <vt:variant>
        <vt:lpwstr>_Toc311963728</vt:lpwstr>
      </vt:variant>
      <vt:variant>
        <vt:i4>1966131</vt:i4>
      </vt:variant>
      <vt:variant>
        <vt:i4>14</vt:i4>
      </vt:variant>
      <vt:variant>
        <vt:i4>0</vt:i4>
      </vt:variant>
      <vt:variant>
        <vt:i4>5</vt:i4>
      </vt:variant>
      <vt:variant>
        <vt:lpwstr/>
      </vt:variant>
      <vt:variant>
        <vt:lpwstr>_Toc311963727</vt:lpwstr>
      </vt:variant>
      <vt:variant>
        <vt:i4>5308416</vt:i4>
      </vt:variant>
      <vt:variant>
        <vt:i4>9</vt:i4>
      </vt:variant>
      <vt:variant>
        <vt:i4>0</vt:i4>
      </vt:variant>
      <vt:variant>
        <vt:i4>5</vt:i4>
      </vt:variant>
      <vt:variant>
        <vt:lpwstr>http://lab.usgin.org/</vt:lpwstr>
      </vt:variant>
      <vt:variant>
        <vt:lpwstr/>
      </vt:variant>
      <vt:variant>
        <vt:i4>6225999</vt:i4>
      </vt:variant>
      <vt:variant>
        <vt:i4>6</vt:i4>
      </vt:variant>
      <vt:variant>
        <vt:i4>0</vt:i4>
      </vt:variant>
      <vt:variant>
        <vt:i4>5</vt:i4>
      </vt:variant>
      <vt:variant>
        <vt:lpwstr>http://usgin.org/</vt:lpwstr>
      </vt:variant>
      <vt:variant>
        <vt:lpwstr/>
      </vt:variant>
      <vt:variant>
        <vt:i4>7143517</vt:i4>
      </vt:variant>
      <vt:variant>
        <vt:i4>3</vt:i4>
      </vt:variant>
      <vt:variant>
        <vt:i4>0</vt:i4>
      </vt:variant>
      <vt:variant>
        <vt:i4>5</vt:i4>
      </vt:variant>
      <vt:variant>
        <vt:lpwstr>mailto:metadata@usgin.org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USGIN procedures for deploying services</dc:title>
  <dc:creator>steve.richard@azgs.az.gov;celia.coleman@azgs.az.gov;jordan.matti@azgs.az.gov</dc:creator>
  <cp:lastModifiedBy>Stephen M Richard</cp:lastModifiedBy>
  <cp:revision>7</cp:revision>
  <cp:lastPrinted>2011-08-26T20:38:00Z</cp:lastPrinted>
  <dcterms:created xsi:type="dcterms:W3CDTF">2011-12-20T16:40:00Z</dcterms:created>
  <dcterms:modified xsi:type="dcterms:W3CDTF">2012-01-04T02:36:00Z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6252e1d4-463f-49ce-a155-039a1d535b97</vt:lpwstr>
  </property>
</Properties>
</file>