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6BF" w:rsidRPr="003C5941" w:rsidRDefault="00154A44">
      <w:pPr>
        <w:rPr>
          <w:b/>
          <w:color w:val="FF0000"/>
          <w:sz w:val="36"/>
        </w:rPr>
      </w:pPr>
      <w:r>
        <w:t xml:space="preserve">                                                               </w:t>
      </w:r>
      <w:r w:rsidRPr="003C5941">
        <w:rPr>
          <w:b/>
          <w:color w:val="FF0000"/>
          <w:sz w:val="36"/>
        </w:rPr>
        <w:t xml:space="preserve">Metal Bellow Seal </w:t>
      </w:r>
    </w:p>
    <w:p w:rsidR="003C5941" w:rsidRDefault="003C5941">
      <w:pPr>
        <w:rPr>
          <w:b/>
          <w:sz w:val="36"/>
        </w:rPr>
      </w:pPr>
    </w:p>
    <w:p w:rsidR="00CD4CB1" w:rsidRPr="003935E6" w:rsidRDefault="00E15428" w:rsidP="00CD4CB1">
      <w:pPr>
        <w:pStyle w:val="NormalWeb"/>
        <w:shd w:val="clear" w:color="auto" w:fill="FFFFFF"/>
        <w:spacing w:before="125" w:beforeAutospacing="0" w:after="0" w:afterAutospacing="0"/>
        <w:rPr>
          <w:rFonts w:ascii="Ebrima" w:hAnsi="Ebrima" w:cs="Arial"/>
          <w:color w:val="737387"/>
          <w:sz w:val="20"/>
          <w:szCs w:val="20"/>
        </w:rPr>
      </w:pPr>
      <w:r w:rsidRPr="003935E6">
        <w:rPr>
          <w:rFonts w:ascii="Ebrima" w:hAnsi="Ebrima"/>
          <w:color w:val="000000"/>
          <w:sz w:val="18"/>
          <w:szCs w:val="15"/>
          <w:shd w:val="clear" w:color="auto" w:fill="F3F3EB"/>
        </w:rPr>
        <w:t xml:space="preserve">Metal </w:t>
      </w:r>
      <w:proofErr w:type="gramStart"/>
      <w:r w:rsidRPr="003935E6">
        <w:rPr>
          <w:rFonts w:ascii="Ebrima" w:hAnsi="Ebrima"/>
          <w:color w:val="000000"/>
          <w:sz w:val="18"/>
          <w:szCs w:val="15"/>
          <w:shd w:val="clear" w:color="auto" w:fill="F3F3EB"/>
        </w:rPr>
        <w:t xml:space="preserve">Bellow </w:t>
      </w:r>
      <w:r w:rsidR="00CD4CB1" w:rsidRPr="003935E6">
        <w:rPr>
          <w:rFonts w:ascii="Ebrima" w:hAnsi="Ebrima"/>
          <w:color w:val="000000"/>
          <w:sz w:val="18"/>
          <w:szCs w:val="15"/>
          <w:shd w:val="clear" w:color="auto" w:fill="F3F3EB"/>
        </w:rPr>
        <w:t xml:space="preserve"> Mechanical</w:t>
      </w:r>
      <w:proofErr w:type="gramEnd"/>
      <w:r w:rsidR="00CD4CB1" w:rsidRPr="003935E6">
        <w:rPr>
          <w:rFonts w:ascii="Ebrima" w:hAnsi="Ebrima"/>
          <w:color w:val="000000"/>
          <w:sz w:val="18"/>
          <w:szCs w:val="15"/>
          <w:shd w:val="clear" w:color="auto" w:fill="F3F3EB"/>
        </w:rPr>
        <w:t xml:space="preserve"> Seals are</w:t>
      </w:r>
      <w:r w:rsidRPr="003935E6">
        <w:rPr>
          <w:rFonts w:ascii="Ebrima" w:hAnsi="Ebrima"/>
          <w:color w:val="000000"/>
          <w:sz w:val="18"/>
          <w:szCs w:val="15"/>
          <w:shd w:val="clear" w:color="auto" w:fill="F3F3EB"/>
        </w:rPr>
        <w:t xml:space="preserve"> useful in high temperature and other complicated</w:t>
      </w:r>
      <w:r w:rsidR="00CD4CB1" w:rsidRPr="003935E6">
        <w:rPr>
          <w:rFonts w:ascii="Ebrima" w:hAnsi="Ebrima"/>
          <w:color w:val="000000"/>
          <w:sz w:val="18"/>
          <w:szCs w:val="15"/>
          <w:shd w:val="clear" w:color="auto" w:fill="F3F3EB"/>
        </w:rPr>
        <w:t xml:space="preserve"> services it also </w:t>
      </w:r>
      <w:r w:rsidR="00CD4CB1" w:rsidRPr="003935E6">
        <w:rPr>
          <w:rFonts w:ascii="Ebrima" w:hAnsi="Ebrima" w:cs="Arial"/>
          <w:color w:val="252525"/>
          <w:sz w:val="20"/>
          <w:szCs w:val="20"/>
          <w:shd w:val="clear" w:color="auto" w:fill="FFFFFF"/>
        </w:rPr>
        <w:t xml:space="preserve">extremely corrosive chemicals including concentrated acids, salts, strong </w:t>
      </w:r>
      <w:proofErr w:type="spellStart"/>
      <w:r w:rsidR="00CD4CB1" w:rsidRPr="003935E6">
        <w:rPr>
          <w:rFonts w:ascii="Ebrima" w:hAnsi="Ebrima" w:cs="Arial"/>
          <w:color w:val="252525"/>
          <w:sz w:val="20"/>
          <w:szCs w:val="20"/>
          <w:shd w:val="clear" w:color="auto" w:fill="FFFFFF"/>
        </w:rPr>
        <w:t>oxidising</w:t>
      </w:r>
      <w:proofErr w:type="spellEnd"/>
      <w:r w:rsidR="00CD4CB1" w:rsidRPr="003935E6">
        <w:rPr>
          <w:rFonts w:ascii="Ebrima" w:hAnsi="Ebrima" w:cs="Arial"/>
          <w:color w:val="252525"/>
          <w:sz w:val="20"/>
          <w:szCs w:val="20"/>
          <w:shd w:val="clear" w:color="auto" w:fill="FFFFFF"/>
        </w:rPr>
        <w:t>, reducing agents and chemically active organic compounds.</w:t>
      </w:r>
      <w:r w:rsidR="00CD4CB1" w:rsidRPr="003935E6">
        <w:rPr>
          <w:rFonts w:ascii="Ebrima" w:hAnsi="Ebrima"/>
          <w:color w:val="000000"/>
          <w:sz w:val="18"/>
          <w:szCs w:val="15"/>
          <w:shd w:val="clear" w:color="auto" w:fill="F3F3EB"/>
        </w:rPr>
        <w:t xml:space="preserve"> This Seal are independent of direction of </w:t>
      </w:r>
      <w:proofErr w:type="spellStart"/>
      <w:r w:rsidR="00CD4CB1" w:rsidRPr="003935E6">
        <w:rPr>
          <w:rFonts w:ascii="Ebrima" w:hAnsi="Ebrima"/>
          <w:color w:val="000000"/>
          <w:sz w:val="18"/>
          <w:szCs w:val="15"/>
          <w:shd w:val="clear" w:color="auto" w:fill="F3F3EB"/>
        </w:rPr>
        <w:t>rotation</w:t>
      </w:r>
      <w:r w:rsidR="00CD4CB1" w:rsidRPr="003935E6">
        <w:rPr>
          <w:rFonts w:ascii="Ebrima" w:hAnsi="Ebrima"/>
          <w:color w:val="000000"/>
          <w:sz w:val="15"/>
          <w:szCs w:val="15"/>
          <w:shd w:val="clear" w:color="auto" w:fill="F3F3EB"/>
        </w:rPr>
        <w:t>.</w:t>
      </w:r>
      <w:r w:rsidR="00CD4CB1" w:rsidRPr="003935E6">
        <w:rPr>
          <w:rFonts w:ascii="Ebrima" w:hAnsi="Ebrima" w:cs="Arial"/>
          <w:color w:val="000000"/>
          <w:sz w:val="18"/>
          <w:szCs w:val="20"/>
          <w:shd w:val="clear" w:color="auto" w:fill="FFFFFF"/>
        </w:rPr>
        <w:t>The</w:t>
      </w:r>
      <w:proofErr w:type="spellEnd"/>
      <w:r w:rsidR="00CD4CB1" w:rsidRPr="003935E6">
        <w:rPr>
          <w:rFonts w:ascii="Ebrima" w:hAnsi="Ebrima" w:cs="Arial"/>
          <w:color w:val="000000"/>
          <w:sz w:val="18"/>
          <w:szCs w:val="20"/>
          <w:shd w:val="clear" w:color="auto" w:fill="FFFFFF"/>
        </w:rPr>
        <w:t xml:space="preserve"> unique feature of this type of seal is that, there </w:t>
      </w:r>
      <w:proofErr w:type="gramStart"/>
      <w:r w:rsidR="00CD4CB1" w:rsidRPr="003935E6">
        <w:rPr>
          <w:rFonts w:ascii="Ebrima" w:hAnsi="Ebrima" w:cs="Arial"/>
          <w:color w:val="000000"/>
          <w:sz w:val="18"/>
          <w:szCs w:val="20"/>
          <w:shd w:val="clear" w:color="auto" w:fill="FFFFFF"/>
        </w:rPr>
        <w:t>is no dynamic 'O' rings</w:t>
      </w:r>
      <w:proofErr w:type="gramEnd"/>
      <w:r w:rsidR="00CD4CB1" w:rsidRPr="003935E6">
        <w:rPr>
          <w:rFonts w:ascii="Ebrima" w:hAnsi="Ebrima" w:cs="Arial"/>
          <w:color w:val="000000"/>
          <w:sz w:val="18"/>
          <w:szCs w:val="20"/>
          <w:shd w:val="clear" w:color="auto" w:fill="FFFFFF"/>
        </w:rPr>
        <w:t xml:space="preserve"> and therefore it will never </w:t>
      </w:r>
      <w:proofErr w:type="spellStart"/>
      <w:r w:rsidR="00CD4CB1" w:rsidRPr="003935E6">
        <w:rPr>
          <w:rFonts w:ascii="Ebrima" w:hAnsi="Ebrima" w:cs="Arial"/>
          <w:color w:val="000000"/>
          <w:sz w:val="18"/>
          <w:szCs w:val="20"/>
          <w:shd w:val="clear" w:color="auto" w:fill="FFFFFF"/>
        </w:rPr>
        <w:t>hangup</w:t>
      </w:r>
      <w:proofErr w:type="spellEnd"/>
      <w:r w:rsidR="00CD4CB1" w:rsidRPr="003935E6">
        <w:rPr>
          <w:rFonts w:ascii="Ebrima" w:hAnsi="Ebrima" w:cs="Arial"/>
          <w:color w:val="000000"/>
          <w:sz w:val="18"/>
          <w:szCs w:val="20"/>
          <w:shd w:val="clear" w:color="auto" w:fill="FFFFFF"/>
        </w:rPr>
        <w:t xml:space="preserve"> or damage the shaft and sleeve</w:t>
      </w:r>
      <w:r w:rsidR="00CD4CB1" w:rsidRPr="003935E6">
        <w:rPr>
          <w:rFonts w:ascii="Ebrima" w:hAnsi="Ebrima" w:cs="Arial"/>
          <w:color w:val="000000"/>
          <w:sz w:val="18"/>
          <w:szCs w:val="20"/>
          <w:shd w:val="clear" w:color="auto" w:fill="FFFFFF"/>
        </w:rPr>
        <w:t>.</w:t>
      </w:r>
      <w:r w:rsidR="00CD4CB1" w:rsidRPr="003935E6">
        <w:rPr>
          <w:rFonts w:ascii="Ebrima" w:hAnsi="Ebrima" w:cs="Arial"/>
          <w:color w:val="737387"/>
          <w:sz w:val="20"/>
          <w:szCs w:val="20"/>
        </w:rPr>
        <w:t xml:space="preserve"> The bellow mechanical seal can help in withstanding the friction caused by the shaft rotating.</w:t>
      </w:r>
    </w:p>
    <w:p w:rsidR="00CD4CB1" w:rsidRPr="003935E6" w:rsidRDefault="00CD4CB1" w:rsidP="00CD4CB1">
      <w:pPr>
        <w:pStyle w:val="NormalWeb"/>
        <w:shd w:val="clear" w:color="auto" w:fill="FFFFFF"/>
        <w:spacing w:before="125" w:beforeAutospacing="0" w:after="0" w:afterAutospacing="0"/>
        <w:rPr>
          <w:rFonts w:ascii="Ebrima" w:hAnsi="Ebrima" w:cs="Arial"/>
          <w:color w:val="737387"/>
          <w:sz w:val="20"/>
          <w:szCs w:val="20"/>
        </w:rPr>
      </w:pPr>
      <w:r w:rsidRPr="003935E6">
        <w:rPr>
          <w:rFonts w:ascii="Ebrima" w:hAnsi="Ebrima" w:cs="Arial"/>
          <w:color w:val="737387"/>
          <w:sz w:val="20"/>
          <w:szCs w:val="20"/>
        </w:rPr>
        <w:t>These kinds of bellow mechanical seals are characteristically working towards maintaining the strength between friction faces. The Metal bellows mechanical seal comes with some advantages and in relation to conventional spring systems</w:t>
      </w:r>
    </w:p>
    <w:p w:rsidR="003C5941" w:rsidRPr="003935E6" w:rsidRDefault="003C5941" w:rsidP="00CD4CB1">
      <w:pPr>
        <w:rPr>
          <w:rFonts w:ascii="Ebrima" w:hAnsi="Ebrima" w:cs="Arial"/>
          <w:color w:val="000000"/>
          <w:sz w:val="20"/>
          <w:szCs w:val="20"/>
          <w:shd w:val="clear" w:color="auto" w:fill="FFFFFF"/>
        </w:rPr>
      </w:pPr>
    </w:p>
    <w:p w:rsidR="00E15428" w:rsidRPr="003C5941" w:rsidRDefault="00E15428" w:rsidP="00E15428">
      <w:pPr>
        <w:pStyle w:val="Heading3"/>
        <w:shd w:val="clear" w:color="auto" w:fill="FFFFFF"/>
        <w:spacing w:after="150"/>
        <w:textAlignment w:val="baseline"/>
        <w:rPr>
          <w:rFonts w:ascii="Arial" w:hAnsi="Arial" w:cs="Arial"/>
          <w:caps/>
          <w:color w:val="FF0000"/>
          <w:szCs w:val="25"/>
        </w:rPr>
      </w:pPr>
      <w:r w:rsidRPr="003C5941">
        <w:rPr>
          <w:rFonts w:ascii="Arial" w:hAnsi="Arial" w:cs="Arial"/>
          <w:caps/>
          <w:color w:val="FF0000"/>
          <w:szCs w:val="25"/>
        </w:rPr>
        <w:t>OPERATING PARAMETER:</w:t>
      </w:r>
    </w:p>
    <w:p w:rsidR="00E15428" w:rsidRDefault="00E15428" w:rsidP="00E15428">
      <w:pPr>
        <w:numPr>
          <w:ilvl w:val="0"/>
          <w:numId w:val="6"/>
        </w:numPr>
        <w:spacing w:before="100" w:beforeAutospacing="1" w:after="150" w:line="301" w:lineRule="atLeast"/>
        <w:ind w:left="250"/>
        <w:textAlignment w:val="baseline"/>
        <w:rPr>
          <w:rFonts w:ascii="Arial" w:hAnsi="Arial" w:cs="Arial"/>
          <w:color w:val="252525"/>
          <w:sz w:val="20"/>
          <w:szCs w:val="20"/>
        </w:rPr>
      </w:pPr>
      <w:r>
        <w:rPr>
          <w:rFonts w:ascii="Arial" w:hAnsi="Arial" w:cs="Arial"/>
          <w:color w:val="252525"/>
          <w:sz w:val="20"/>
          <w:szCs w:val="20"/>
        </w:rPr>
        <w:t>Shaft diameter : 19 mm to 100 mm (0.75” to 4.0”)</w:t>
      </w:r>
    </w:p>
    <w:p w:rsidR="00E15428" w:rsidRDefault="00E15428" w:rsidP="00E15428">
      <w:pPr>
        <w:numPr>
          <w:ilvl w:val="0"/>
          <w:numId w:val="6"/>
        </w:numPr>
        <w:spacing w:before="100" w:beforeAutospacing="1" w:after="150" w:line="301" w:lineRule="atLeast"/>
        <w:ind w:left="250"/>
        <w:textAlignment w:val="baseline"/>
        <w:rPr>
          <w:rFonts w:ascii="Arial" w:hAnsi="Arial" w:cs="Arial"/>
          <w:color w:val="252525"/>
          <w:sz w:val="20"/>
          <w:szCs w:val="20"/>
        </w:rPr>
      </w:pPr>
      <w:r>
        <w:rPr>
          <w:rFonts w:ascii="Arial" w:hAnsi="Arial" w:cs="Arial"/>
          <w:color w:val="252525"/>
          <w:sz w:val="20"/>
          <w:szCs w:val="20"/>
        </w:rPr>
        <w:t>Pressure : Up to 15 bar (kg/cm²)</w:t>
      </w:r>
    </w:p>
    <w:p w:rsidR="00E15428" w:rsidRDefault="00E15428" w:rsidP="00E15428">
      <w:pPr>
        <w:numPr>
          <w:ilvl w:val="0"/>
          <w:numId w:val="6"/>
        </w:numPr>
        <w:spacing w:before="100" w:beforeAutospacing="1" w:after="150" w:line="301" w:lineRule="atLeast"/>
        <w:ind w:left="250"/>
        <w:textAlignment w:val="baseline"/>
        <w:rPr>
          <w:rFonts w:ascii="Arial" w:hAnsi="Arial" w:cs="Arial"/>
          <w:color w:val="252525"/>
          <w:sz w:val="20"/>
          <w:szCs w:val="20"/>
        </w:rPr>
      </w:pPr>
      <w:r>
        <w:rPr>
          <w:rFonts w:ascii="Arial" w:hAnsi="Arial" w:cs="Arial"/>
          <w:color w:val="252525"/>
          <w:sz w:val="20"/>
          <w:szCs w:val="20"/>
        </w:rPr>
        <w:t>Temperature : -20°C to 280°C</w:t>
      </w:r>
    </w:p>
    <w:p w:rsidR="00E15428" w:rsidRDefault="00E15428" w:rsidP="00E15428">
      <w:pPr>
        <w:numPr>
          <w:ilvl w:val="0"/>
          <w:numId w:val="6"/>
        </w:numPr>
        <w:spacing w:before="100" w:beforeAutospacing="1" w:after="150" w:line="301" w:lineRule="atLeast"/>
        <w:ind w:left="250"/>
        <w:textAlignment w:val="baseline"/>
        <w:rPr>
          <w:rFonts w:ascii="Arial" w:hAnsi="Arial" w:cs="Arial"/>
          <w:color w:val="252525"/>
          <w:sz w:val="20"/>
          <w:szCs w:val="20"/>
        </w:rPr>
      </w:pPr>
      <w:r>
        <w:rPr>
          <w:rFonts w:ascii="Arial" w:hAnsi="Arial" w:cs="Arial"/>
          <w:color w:val="252525"/>
          <w:sz w:val="20"/>
          <w:szCs w:val="20"/>
        </w:rPr>
        <w:t>Shaft Speed : Up to 3000 RPM</w:t>
      </w:r>
    </w:p>
    <w:p w:rsidR="003935E6" w:rsidRDefault="003935E6" w:rsidP="00E15428">
      <w:pPr>
        <w:pStyle w:val="Heading3"/>
        <w:shd w:val="clear" w:color="auto" w:fill="FFFFFF"/>
        <w:spacing w:before="250" w:after="125"/>
        <w:textAlignment w:val="baseline"/>
        <w:rPr>
          <w:rStyle w:val="Strong"/>
          <w:rFonts w:ascii="Arial" w:hAnsi="Arial" w:cs="Arial"/>
          <w:b/>
          <w:bCs/>
          <w:color w:val="000000"/>
          <w:sz w:val="25"/>
          <w:szCs w:val="25"/>
          <w:bdr w:val="none" w:sz="0" w:space="0" w:color="auto" w:frame="1"/>
        </w:rPr>
      </w:pPr>
    </w:p>
    <w:p w:rsidR="00E15428" w:rsidRDefault="00E15428" w:rsidP="00E15428">
      <w:pPr>
        <w:pStyle w:val="Heading3"/>
        <w:shd w:val="clear" w:color="auto" w:fill="FFFFFF"/>
        <w:spacing w:before="250" w:after="125"/>
        <w:textAlignment w:val="baseline"/>
        <w:rPr>
          <w:rFonts w:ascii="Arial" w:hAnsi="Arial" w:cs="Arial"/>
          <w:color w:val="000000"/>
          <w:sz w:val="25"/>
          <w:szCs w:val="25"/>
        </w:rPr>
      </w:pPr>
      <w:r>
        <w:rPr>
          <w:rStyle w:val="Strong"/>
          <w:rFonts w:ascii="Arial" w:hAnsi="Arial" w:cs="Arial"/>
          <w:b/>
          <w:bCs/>
          <w:color w:val="000000"/>
          <w:sz w:val="25"/>
          <w:szCs w:val="25"/>
          <w:bdr w:val="none" w:sz="0" w:space="0" w:color="auto" w:frame="1"/>
        </w:rPr>
        <w:t>Face Material:</w:t>
      </w:r>
    </w:p>
    <w:p w:rsidR="00E15428" w:rsidRDefault="00E15428" w:rsidP="00E15428">
      <w:pPr>
        <w:numPr>
          <w:ilvl w:val="0"/>
          <w:numId w:val="8"/>
        </w:numPr>
        <w:spacing w:after="150" w:line="301" w:lineRule="atLeast"/>
        <w:ind w:left="0"/>
        <w:textAlignment w:val="baseline"/>
        <w:rPr>
          <w:rFonts w:ascii="Tahoma" w:hAnsi="Tahoma" w:cs="Tahoma"/>
          <w:color w:val="252525"/>
          <w:sz w:val="20"/>
          <w:szCs w:val="20"/>
        </w:rPr>
      </w:pPr>
      <w:r>
        <w:rPr>
          <w:rFonts w:ascii="Tahoma" w:hAnsi="Tahoma" w:cs="Tahoma"/>
          <w:noProof/>
          <w:color w:val="252525"/>
          <w:sz w:val="20"/>
          <w:szCs w:val="20"/>
        </w:rPr>
        <w:drawing>
          <wp:inline distT="0" distB="0" distL="0" distR="0">
            <wp:extent cx="47625" cy="79375"/>
            <wp:effectExtent l="19050" t="0" r="9525" b="0"/>
            <wp:docPr id="5" name="Picture 5" descr="http://www.macwellseal.in/images/banner-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cwellseal.in/images/banner-bullet.jpg"/>
                    <pic:cNvPicPr>
                      <a:picLocks noChangeAspect="1" noChangeArrowheads="1"/>
                    </pic:cNvPicPr>
                  </pic:nvPicPr>
                  <pic:blipFill>
                    <a:blip r:embed="rId5"/>
                    <a:srcRect/>
                    <a:stretch>
                      <a:fillRect/>
                    </a:stretch>
                  </pic:blipFill>
                  <pic:spPr bwMode="auto">
                    <a:xfrm>
                      <a:off x="0" y="0"/>
                      <a:ext cx="47625" cy="79375"/>
                    </a:xfrm>
                    <a:prstGeom prst="rect">
                      <a:avLst/>
                    </a:prstGeom>
                    <a:noFill/>
                    <a:ln w="9525">
                      <a:noFill/>
                      <a:miter lim="800000"/>
                      <a:headEnd/>
                      <a:tailEnd/>
                    </a:ln>
                  </pic:spPr>
                </pic:pic>
              </a:graphicData>
            </a:graphic>
          </wp:inline>
        </w:drawing>
      </w:r>
      <w:r>
        <w:rPr>
          <w:rFonts w:ascii="Tahoma" w:hAnsi="Tahoma" w:cs="Tahoma"/>
          <w:color w:val="252525"/>
          <w:sz w:val="20"/>
          <w:szCs w:val="20"/>
        </w:rPr>
        <w:t> Rotary Face: Carbon, Sic ,TC</w:t>
      </w:r>
    </w:p>
    <w:p w:rsidR="00E15428" w:rsidRDefault="00E15428" w:rsidP="00E15428">
      <w:pPr>
        <w:numPr>
          <w:ilvl w:val="0"/>
          <w:numId w:val="8"/>
        </w:numPr>
        <w:spacing w:after="150" w:line="301" w:lineRule="atLeast"/>
        <w:ind w:left="0"/>
        <w:textAlignment w:val="baseline"/>
        <w:rPr>
          <w:rFonts w:ascii="Tahoma" w:hAnsi="Tahoma" w:cs="Tahoma"/>
          <w:color w:val="252525"/>
          <w:sz w:val="20"/>
          <w:szCs w:val="20"/>
        </w:rPr>
      </w:pPr>
      <w:r>
        <w:rPr>
          <w:rFonts w:ascii="Tahoma" w:hAnsi="Tahoma" w:cs="Tahoma"/>
          <w:noProof/>
          <w:color w:val="252525"/>
          <w:sz w:val="20"/>
          <w:szCs w:val="20"/>
        </w:rPr>
        <w:drawing>
          <wp:inline distT="0" distB="0" distL="0" distR="0">
            <wp:extent cx="47625" cy="79375"/>
            <wp:effectExtent l="19050" t="0" r="9525" b="0"/>
            <wp:docPr id="6" name="Picture 6" descr="http://www.macwellseal.in/images/banner-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acwellseal.in/images/banner-bullet.jpg"/>
                    <pic:cNvPicPr>
                      <a:picLocks noChangeAspect="1" noChangeArrowheads="1"/>
                    </pic:cNvPicPr>
                  </pic:nvPicPr>
                  <pic:blipFill>
                    <a:blip r:embed="rId5"/>
                    <a:srcRect/>
                    <a:stretch>
                      <a:fillRect/>
                    </a:stretch>
                  </pic:blipFill>
                  <pic:spPr bwMode="auto">
                    <a:xfrm>
                      <a:off x="0" y="0"/>
                      <a:ext cx="47625" cy="79375"/>
                    </a:xfrm>
                    <a:prstGeom prst="rect">
                      <a:avLst/>
                    </a:prstGeom>
                    <a:noFill/>
                    <a:ln w="9525">
                      <a:noFill/>
                      <a:miter lim="800000"/>
                      <a:headEnd/>
                      <a:tailEnd/>
                    </a:ln>
                  </pic:spPr>
                </pic:pic>
              </a:graphicData>
            </a:graphic>
          </wp:inline>
        </w:drawing>
      </w:r>
      <w:r>
        <w:rPr>
          <w:rFonts w:ascii="Tahoma" w:hAnsi="Tahoma" w:cs="Tahoma"/>
          <w:color w:val="252525"/>
          <w:sz w:val="20"/>
          <w:szCs w:val="20"/>
        </w:rPr>
        <w:t> Stationary Seats: Silicon, TC, SS, Ceramic</w:t>
      </w:r>
    </w:p>
    <w:p w:rsidR="00E15428" w:rsidRPr="00E15428" w:rsidRDefault="00E15428" w:rsidP="00E15428">
      <w:pPr>
        <w:numPr>
          <w:ilvl w:val="0"/>
          <w:numId w:val="8"/>
        </w:numPr>
        <w:spacing w:after="150" w:line="301" w:lineRule="atLeast"/>
        <w:ind w:left="0"/>
        <w:textAlignment w:val="baseline"/>
        <w:rPr>
          <w:rFonts w:ascii="Tahoma" w:hAnsi="Tahoma" w:cs="Tahoma"/>
          <w:color w:val="252525"/>
          <w:sz w:val="20"/>
          <w:szCs w:val="20"/>
        </w:rPr>
      </w:pPr>
      <w:r w:rsidRPr="00E15428">
        <w:rPr>
          <w:rStyle w:val="Strong"/>
          <w:rFonts w:ascii="Arial" w:hAnsi="Arial" w:cs="Arial"/>
          <w:color w:val="000000"/>
          <w:sz w:val="25"/>
          <w:szCs w:val="25"/>
          <w:bdr w:val="none" w:sz="0" w:space="0" w:color="auto" w:frame="1"/>
        </w:rPr>
        <w:t>Secondary Seal Material:</w:t>
      </w:r>
    </w:p>
    <w:p w:rsidR="00E15428" w:rsidRDefault="00E15428" w:rsidP="00E15428">
      <w:pPr>
        <w:numPr>
          <w:ilvl w:val="0"/>
          <w:numId w:val="9"/>
        </w:numPr>
        <w:spacing w:after="150" w:line="301" w:lineRule="atLeast"/>
        <w:ind w:left="0"/>
        <w:textAlignment w:val="baseline"/>
        <w:rPr>
          <w:rFonts w:ascii="Tahoma" w:hAnsi="Tahoma" w:cs="Tahoma"/>
          <w:color w:val="252525"/>
          <w:sz w:val="20"/>
          <w:szCs w:val="20"/>
        </w:rPr>
      </w:pPr>
      <w:r>
        <w:rPr>
          <w:rFonts w:ascii="Tahoma" w:hAnsi="Tahoma" w:cs="Tahoma"/>
          <w:noProof/>
          <w:color w:val="252525"/>
          <w:sz w:val="20"/>
          <w:szCs w:val="20"/>
        </w:rPr>
        <w:drawing>
          <wp:inline distT="0" distB="0" distL="0" distR="0">
            <wp:extent cx="47625" cy="79375"/>
            <wp:effectExtent l="19050" t="0" r="9525" b="0"/>
            <wp:docPr id="8" name="Picture 8" descr="http://www.macwellseal.in/images/banner-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acwellseal.in/images/banner-bullet.jpg"/>
                    <pic:cNvPicPr>
                      <a:picLocks noChangeAspect="1" noChangeArrowheads="1"/>
                    </pic:cNvPicPr>
                  </pic:nvPicPr>
                  <pic:blipFill>
                    <a:blip r:embed="rId5"/>
                    <a:srcRect/>
                    <a:stretch>
                      <a:fillRect/>
                    </a:stretch>
                  </pic:blipFill>
                  <pic:spPr bwMode="auto">
                    <a:xfrm>
                      <a:off x="0" y="0"/>
                      <a:ext cx="47625" cy="79375"/>
                    </a:xfrm>
                    <a:prstGeom prst="rect">
                      <a:avLst/>
                    </a:prstGeom>
                    <a:noFill/>
                    <a:ln w="9525">
                      <a:noFill/>
                      <a:miter lim="800000"/>
                      <a:headEnd/>
                      <a:tailEnd/>
                    </a:ln>
                  </pic:spPr>
                </pic:pic>
              </a:graphicData>
            </a:graphic>
          </wp:inline>
        </w:drawing>
      </w:r>
      <w:r>
        <w:rPr>
          <w:rFonts w:ascii="Tahoma" w:hAnsi="Tahoma" w:cs="Tahoma"/>
          <w:color w:val="252525"/>
          <w:sz w:val="20"/>
          <w:szCs w:val="20"/>
        </w:rPr>
        <w:t> </w:t>
      </w:r>
      <w:proofErr w:type="spellStart"/>
      <w:r>
        <w:rPr>
          <w:rFonts w:ascii="Tahoma" w:hAnsi="Tahoma" w:cs="Tahoma"/>
          <w:color w:val="252525"/>
          <w:sz w:val="20"/>
          <w:szCs w:val="20"/>
        </w:rPr>
        <w:t>Viton</w:t>
      </w:r>
      <w:proofErr w:type="spellEnd"/>
      <w:r>
        <w:rPr>
          <w:rFonts w:ascii="Tahoma" w:hAnsi="Tahoma" w:cs="Tahoma"/>
          <w:color w:val="252525"/>
          <w:sz w:val="20"/>
          <w:szCs w:val="20"/>
        </w:rPr>
        <w:t xml:space="preserve">, PTFE, </w:t>
      </w:r>
      <w:proofErr w:type="spellStart"/>
      <w:r>
        <w:rPr>
          <w:rFonts w:ascii="Tahoma" w:hAnsi="Tahoma" w:cs="Tahoma"/>
          <w:color w:val="252525"/>
          <w:sz w:val="20"/>
          <w:szCs w:val="20"/>
        </w:rPr>
        <w:t>Grafoil</w:t>
      </w:r>
      <w:proofErr w:type="spellEnd"/>
    </w:p>
    <w:p w:rsidR="00E15428" w:rsidRDefault="00E15428" w:rsidP="00E15428">
      <w:pPr>
        <w:pStyle w:val="Heading3"/>
        <w:shd w:val="clear" w:color="auto" w:fill="FFFFFF"/>
        <w:spacing w:before="250" w:after="125"/>
        <w:textAlignment w:val="baseline"/>
        <w:rPr>
          <w:rFonts w:ascii="Arial" w:hAnsi="Arial" w:cs="Arial"/>
          <w:color w:val="000000"/>
          <w:sz w:val="25"/>
          <w:szCs w:val="25"/>
        </w:rPr>
      </w:pPr>
      <w:r>
        <w:rPr>
          <w:rStyle w:val="Strong"/>
          <w:rFonts w:ascii="Arial" w:hAnsi="Arial" w:cs="Arial"/>
          <w:b/>
          <w:bCs/>
          <w:color w:val="000000"/>
          <w:sz w:val="25"/>
          <w:szCs w:val="25"/>
          <w:bdr w:val="none" w:sz="0" w:space="0" w:color="auto" w:frame="1"/>
        </w:rPr>
        <w:t>Metal Parts:</w:t>
      </w:r>
    </w:p>
    <w:p w:rsidR="00E15428" w:rsidRDefault="00E15428" w:rsidP="00E15428">
      <w:pPr>
        <w:numPr>
          <w:ilvl w:val="0"/>
          <w:numId w:val="10"/>
        </w:numPr>
        <w:spacing w:after="150" w:line="301" w:lineRule="atLeast"/>
        <w:ind w:left="0"/>
        <w:textAlignment w:val="baseline"/>
        <w:rPr>
          <w:rFonts w:ascii="Tahoma" w:hAnsi="Tahoma" w:cs="Tahoma"/>
          <w:color w:val="252525"/>
          <w:sz w:val="20"/>
          <w:szCs w:val="20"/>
        </w:rPr>
      </w:pPr>
      <w:r>
        <w:rPr>
          <w:rFonts w:ascii="Tahoma" w:hAnsi="Tahoma" w:cs="Tahoma"/>
          <w:noProof/>
          <w:color w:val="252525"/>
          <w:sz w:val="20"/>
          <w:szCs w:val="20"/>
        </w:rPr>
        <w:drawing>
          <wp:inline distT="0" distB="0" distL="0" distR="0">
            <wp:extent cx="47625" cy="79375"/>
            <wp:effectExtent l="19050" t="0" r="9525" b="0"/>
            <wp:docPr id="9" name="Picture 9" descr="http://www.macwellseal.in/images/banner-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acwellseal.in/images/banner-bullet.jpg"/>
                    <pic:cNvPicPr>
                      <a:picLocks noChangeAspect="1" noChangeArrowheads="1"/>
                    </pic:cNvPicPr>
                  </pic:nvPicPr>
                  <pic:blipFill>
                    <a:blip r:embed="rId5"/>
                    <a:srcRect/>
                    <a:stretch>
                      <a:fillRect/>
                    </a:stretch>
                  </pic:blipFill>
                  <pic:spPr bwMode="auto">
                    <a:xfrm>
                      <a:off x="0" y="0"/>
                      <a:ext cx="47625" cy="79375"/>
                    </a:xfrm>
                    <a:prstGeom prst="rect">
                      <a:avLst/>
                    </a:prstGeom>
                    <a:noFill/>
                    <a:ln w="9525">
                      <a:noFill/>
                      <a:miter lim="800000"/>
                      <a:headEnd/>
                      <a:tailEnd/>
                    </a:ln>
                  </pic:spPr>
                </pic:pic>
              </a:graphicData>
            </a:graphic>
          </wp:inline>
        </w:drawing>
      </w:r>
      <w:r>
        <w:rPr>
          <w:rFonts w:ascii="Tahoma" w:hAnsi="Tahoma" w:cs="Tahoma"/>
          <w:color w:val="252525"/>
          <w:sz w:val="20"/>
          <w:szCs w:val="20"/>
        </w:rPr>
        <w:t> SS304, SS316, SS316L</w:t>
      </w:r>
    </w:p>
    <w:p w:rsidR="00E15428" w:rsidRDefault="00E15428" w:rsidP="003C5941">
      <w:pPr>
        <w:pStyle w:val="Heading3"/>
        <w:shd w:val="clear" w:color="auto" w:fill="FFFFFF"/>
        <w:spacing w:after="150"/>
        <w:textAlignment w:val="baseline"/>
        <w:rPr>
          <w:rFonts w:ascii="Arial" w:hAnsi="Arial" w:cs="Arial"/>
          <w:caps/>
          <w:color w:val="FF0000"/>
          <w:sz w:val="20"/>
          <w:szCs w:val="25"/>
        </w:rPr>
      </w:pPr>
    </w:p>
    <w:p w:rsidR="003C5941" w:rsidRPr="003C5941" w:rsidRDefault="003C5941" w:rsidP="003C5941">
      <w:pPr>
        <w:pStyle w:val="Heading3"/>
        <w:shd w:val="clear" w:color="auto" w:fill="FFFFFF"/>
        <w:spacing w:after="150"/>
        <w:textAlignment w:val="baseline"/>
        <w:rPr>
          <w:rFonts w:ascii="Arial" w:hAnsi="Arial" w:cs="Arial"/>
          <w:caps/>
          <w:color w:val="FF0000"/>
          <w:szCs w:val="25"/>
        </w:rPr>
      </w:pPr>
      <w:r w:rsidRPr="003C5941">
        <w:rPr>
          <w:rFonts w:ascii="Arial" w:hAnsi="Arial" w:cs="Arial"/>
          <w:caps/>
          <w:color w:val="FF0000"/>
          <w:szCs w:val="25"/>
        </w:rPr>
        <w:t>APPLICATION:</w:t>
      </w:r>
    </w:p>
    <w:p w:rsidR="003C5941" w:rsidRDefault="003C5941" w:rsidP="003C5941">
      <w:pPr>
        <w:numPr>
          <w:ilvl w:val="0"/>
          <w:numId w:val="4"/>
        </w:numPr>
        <w:spacing w:before="100" w:beforeAutospacing="1" w:after="150" w:line="301" w:lineRule="atLeast"/>
        <w:ind w:left="250"/>
        <w:textAlignment w:val="baseline"/>
        <w:rPr>
          <w:rFonts w:ascii="Arial" w:hAnsi="Arial" w:cs="Arial"/>
          <w:color w:val="252525"/>
          <w:sz w:val="20"/>
          <w:szCs w:val="20"/>
        </w:rPr>
      </w:pPr>
      <w:r>
        <w:rPr>
          <w:rFonts w:ascii="Arial" w:hAnsi="Arial" w:cs="Arial"/>
          <w:color w:val="252525"/>
          <w:sz w:val="20"/>
          <w:szCs w:val="20"/>
        </w:rPr>
        <w:t>Petroleum refineries</w:t>
      </w:r>
    </w:p>
    <w:p w:rsidR="003C5941" w:rsidRDefault="003C5941" w:rsidP="003C5941">
      <w:pPr>
        <w:numPr>
          <w:ilvl w:val="0"/>
          <w:numId w:val="4"/>
        </w:numPr>
        <w:spacing w:before="100" w:beforeAutospacing="1" w:after="150" w:line="301" w:lineRule="atLeast"/>
        <w:ind w:left="250"/>
        <w:textAlignment w:val="baseline"/>
        <w:rPr>
          <w:rFonts w:ascii="Arial" w:hAnsi="Arial" w:cs="Arial"/>
          <w:color w:val="252525"/>
          <w:sz w:val="20"/>
          <w:szCs w:val="20"/>
        </w:rPr>
      </w:pPr>
      <w:proofErr w:type="spellStart"/>
      <w:r>
        <w:rPr>
          <w:rFonts w:ascii="Arial" w:hAnsi="Arial" w:cs="Arial"/>
          <w:color w:val="252525"/>
          <w:sz w:val="20"/>
          <w:szCs w:val="20"/>
        </w:rPr>
        <w:t>Thermic</w:t>
      </w:r>
      <w:proofErr w:type="spellEnd"/>
      <w:r>
        <w:rPr>
          <w:rFonts w:ascii="Arial" w:hAnsi="Arial" w:cs="Arial"/>
          <w:color w:val="252525"/>
          <w:sz w:val="20"/>
          <w:szCs w:val="20"/>
        </w:rPr>
        <w:t xml:space="preserve"> fluid</w:t>
      </w:r>
    </w:p>
    <w:p w:rsidR="003C5941" w:rsidRDefault="003C5941" w:rsidP="003C5941">
      <w:pPr>
        <w:numPr>
          <w:ilvl w:val="0"/>
          <w:numId w:val="4"/>
        </w:numPr>
        <w:spacing w:before="100" w:beforeAutospacing="1" w:after="150" w:line="301" w:lineRule="atLeast"/>
        <w:ind w:left="250"/>
        <w:textAlignment w:val="baseline"/>
        <w:rPr>
          <w:rFonts w:ascii="Arial" w:hAnsi="Arial" w:cs="Arial"/>
          <w:color w:val="252525"/>
          <w:sz w:val="20"/>
          <w:szCs w:val="20"/>
        </w:rPr>
      </w:pPr>
      <w:r>
        <w:rPr>
          <w:rFonts w:ascii="Arial" w:hAnsi="Arial" w:cs="Arial"/>
          <w:color w:val="252525"/>
          <w:sz w:val="20"/>
          <w:szCs w:val="20"/>
        </w:rPr>
        <w:t>Petrochemicals</w:t>
      </w:r>
    </w:p>
    <w:p w:rsidR="003C5941" w:rsidRDefault="003C5941" w:rsidP="003C5941">
      <w:pPr>
        <w:numPr>
          <w:ilvl w:val="0"/>
          <w:numId w:val="4"/>
        </w:numPr>
        <w:spacing w:before="100" w:beforeAutospacing="1" w:after="150" w:line="301" w:lineRule="atLeast"/>
        <w:ind w:left="250"/>
        <w:textAlignment w:val="baseline"/>
        <w:rPr>
          <w:rFonts w:ascii="Arial" w:hAnsi="Arial" w:cs="Arial"/>
          <w:color w:val="252525"/>
          <w:sz w:val="20"/>
          <w:szCs w:val="20"/>
        </w:rPr>
      </w:pPr>
      <w:r>
        <w:rPr>
          <w:rFonts w:ascii="Arial" w:hAnsi="Arial" w:cs="Arial"/>
          <w:color w:val="252525"/>
          <w:sz w:val="20"/>
          <w:szCs w:val="20"/>
        </w:rPr>
        <w:lastRenderedPageBreak/>
        <w:t>General chemicals</w:t>
      </w:r>
    </w:p>
    <w:p w:rsidR="003C5941" w:rsidRDefault="003C5941" w:rsidP="003C5941">
      <w:pPr>
        <w:pStyle w:val="Heading3"/>
        <w:shd w:val="clear" w:color="auto" w:fill="FFFFFF"/>
        <w:spacing w:after="150"/>
        <w:textAlignment w:val="baseline"/>
        <w:rPr>
          <w:rFonts w:ascii="Arial" w:hAnsi="Arial" w:cs="Arial"/>
          <w:caps/>
          <w:color w:val="000000"/>
          <w:sz w:val="25"/>
          <w:szCs w:val="25"/>
        </w:rPr>
      </w:pPr>
      <w:r w:rsidRPr="003C5941">
        <w:rPr>
          <w:rFonts w:ascii="Arial" w:hAnsi="Arial" w:cs="Arial"/>
          <w:caps/>
          <w:color w:val="FF0000"/>
          <w:sz w:val="20"/>
          <w:szCs w:val="25"/>
        </w:rPr>
        <w:t>METAL BELLOW MECHANICAL SEALS CHARACTERISTICS</w:t>
      </w:r>
      <w:r>
        <w:rPr>
          <w:rFonts w:ascii="Arial" w:hAnsi="Arial" w:cs="Arial"/>
          <w:caps/>
          <w:color w:val="000000"/>
          <w:sz w:val="25"/>
          <w:szCs w:val="25"/>
        </w:rPr>
        <w:t>:</w:t>
      </w:r>
    </w:p>
    <w:p w:rsidR="003C5941" w:rsidRDefault="003C5941" w:rsidP="003C5941">
      <w:pPr>
        <w:numPr>
          <w:ilvl w:val="0"/>
          <w:numId w:val="5"/>
        </w:numPr>
        <w:spacing w:before="100" w:beforeAutospacing="1" w:after="150" w:line="301" w:lineRule="atLeast"/>
        <w:ind w:left="250"/>
        <w:textAlignment w:val="baseline"/>
        <w:rPr>
          <w:rFonts w:ascii="Arial" w:hAnsi="Arial" w:cs="Arial"/>
          <w:color w:val="252525"/>
          <w:sz w:val="20"/>
          <w:szCs w:val="20"/>
        </w:rPr>
      </w:pPr>
      <w:r>
        <w:rPr>
          <w:rFonts w:ascii="Arial" w:hAnsi="Arial" w:cs="Arial"/>
          <w:color w:val="252525"/>
          <w:sz w:val="20"/>
          <w:szCs w:val="20"/>
        </w:rPr>
        <w:t>Single acting</w:t>
      </w:r>
    </w:p>
    <w:p w:rsidR="003C5941" w:rsidRDefault="003C5941" w:rsidP="003C5941">
      <w:pPr>
        <w:numPr>
          <w:ilvl w:val="0"/>
          <w:numId w:val="5"/>
        </w:numPr>
        <w:spacing w:before="100" w:beforeAutospacing="1" w:after="150" w:line="301" w:lineRule="atLeast"/>
        <w:ind w:left="250"/>
        <w:textAlignment w:val="baseline"/>
        <w:rPr>
          <w:rFonts w:ascii="Arial" w:hAnsi="Arial" w:cs="Arial"/>
          <w:color w:val="252525"/>
          <w:sz w:val="20"/>
          <w:szCs w:val="20"/>
        </w:rPr>
      </w:pPr>
      <w:r>
        <w:rPr>
          <w:rFonts w:ascii="Arial" w:hAnsi="Arial" w:cs="Arial"/>
          <w:color w:val="252525"/>
          <w:sz w:val="20"/>
          <w:szCs w:val="20"/>
        </w:rPr>
        <w:t>Inside mounting</w:t>
      </w:r>
    </w:p>
    <w:p w:rsidR="003C5941" w:rsidRDefault="003C5941" w:rsidP="003C5941">
      <w:pPr>
        <w:numPr>
          <w:ilvl w:val="0"/>
          <w:numId w:val="5"/>
        </w:numPr>
        <w:spacing w:before="100" w:beforeAutospacing="1" w:after="150" w:line="301" w:lineRule="atLeast"/>
        <w:ind w:left="250"/>
        <w:textAlignment w:val="baseline"/>
        <w:rPr>
          <w:rFonts w:ascii="Arial" w:hAnsi="Arial" w:cs="Arial"/>
          <w:color w:val="252525"/>
          <w:sz w:val="20"/>
          <w:szCs w:val="20"/>
        </w:rPr>
      </w:pPr>
      <w:r>
        <w:rPr>
          <w:rFonts w:ascii="Arial" w:hAnsi="Arial" w:cs="Arial"/>
          <w:color w:val="252525"/>
          <w:sz w:val="20"/>
          <w:szCs w:val="20"/>
        </w:rPr>
        <w:t>Inherently balanced</w:t>
      </w:r>
    </w:p>
    <w:p w:rsidR="003C5941" w:rsidRDefault="003C5941" w:rsidP="003C5941">
      <w:pPr>
        <w:numPr>
          <w:ilvl w:val="0"/>
          <w:numId w:val="5"/>
        </w:numPr>
        <w:spacing w:before="100" w:beforeAutospacing="1" w:after="150" w:line="301" w:lineRule="atLeast"/>
        <w:ind w:left="250"/>
        <w:textAlignment w:val="baseline"/>
        <w:rPr>
          <w:rFonts w:ascii="Arial" w:hAnsi="Arial" w:cs="Arial"/>
          <w:color w:val="252525"/>
          <w:sz w:val="20"/>
          <w:szCs w:val="20"/>
        </w:rPr>
      </w:pPr>
      <w:r>
        <w:rPr>
          <w:rFonts w:ascii="Arial" w:hAnsi="Arial" w:cs="Arial"/>
          <w:color w:val="252525"/>
          <w:sz w:val="20"/>
          <w:szCs w:val="20"/>
        </w:rPr>
        <w:t>Welded metal bellows</w:t>
      </w:r>
    </w:p>
    <w:p w:rsidR="003C5941" w:rsidRDefault="003C5941" w:rsidP="003C5941">
      <w:pPr>
        <w:numPr>
          <w:ilvl w:val="0"/>
          <w:numId w:val="5"/>
        </w:numPr>
        <w:spacing w:before="100" w:beforeAutospacing="1" w:after="150" w:line="301" w:lineRule="atLeast"/>
        <w:ind w:left="250"/>
        <w:textAlignment w:val="baseline"/>
        <w:rPr>
          <w:rFonts w:ascii="Arial" w:hAnsi="Arial" w:cs="Arial"/>
          <w:color w:val="252525"/>
          <w:sz w:val="20"/>
          <w:szCs w:val="20"/>
        </w:rPr>
      </w:pPr>
      <w:r>
        <w:rPr>
          <w:rFonts w:ascii="Arial" w:hAnsi="Arial" w:cs="Arial"/>
          <w:color w:val="252525"/>
          <w:sz w:val="20"/>
          <w:szCs w:val="20"/>
        </w:rPr>
        <w:t>Independent of direction of rotation</w:t>
      </w:r>
    </w:p>
    <w:p w:rsidR="003C5941" w:rsidRPr="00D971B0" w:rsidRDefault="003C5941">
      <w:pPr>
        <w:rPr>
          <w:sz w:val="10"/>
        </w:rPr>
      </w:pPr>
    </w:p>
    <w:sectPr w:rsidR="003C5941" w:rsidRPr="00D971B0" w:rsidSect="00A836B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1167"/>
    <w:multiLevelType w:val="multilevel"/>
    <w:tmpl w:val="C0CE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93832"/>
    <w:multiLevelType w:val="multilevel"/>
    <w:tmpl w:val="4DFA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DF208E"/>
    <w:multiLevelType w:val="multilevel"/>
    <w:tmpl w:val="2550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CE20DB"/>
    <w:multiLevelType w:val="multilevel"/>
    <w:tmpl w:val="437A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506F6F"/>
    <w:multiLevelType w:val="multilevel"/>
    <w:tmpl w:val="9D60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BC1335"/>
    <w:multiLevelType w:val="multilevel"/>
    <w:tmpl w:val="1C7C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15480C"/>
    <w:multiLevelType w:val="multilevel"/>
    <w:tmpl w:val="6D88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CB7CDE"/>
    <w:multiLevelType w:val="multilevel"/>
    <w:tmpl w:val="43C4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CE2E9B"/>
    <w:multiLevelType w:val="hybridMultilevel"/>
    <w:tmpl w:val="7862C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133075"/>
    <w:multiLevelType w:val="multilevel"/>
    <w:tmpl w:val="8922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0"/>
  </w:num>
  <w:num w:numId="4">
    <w:abstractNumId w:val="9"/>
  </w:num>
  <w:num w:numId="5">
    <w:abstractNumId w:val="2"/>
  </w:num>
  <w:num w:numId="6">
    <w:abstractNumId w:val="5"/>
  </w:num>
  <w:num w:numId="7">
    <w:abstractNumId w:val="3"/>
  </w:num>
  <w:num w:numId="8">
    <w:abstractNumId w:val="7"/>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54A44"/>
    <w:rsid w:val="00154A44"/>
    <w:rsid w:val="00320401"/>
    <w:rsid w:val="003935E6"/>
    <w:rsid w:val="003C5941"/>
    <w:rsid w:val="003F2049"/>
    <w:rsid w:val="00503CBE"/>
    <w:rsid w:val="00A836BF"/>
    <w:rsid w:val="00CD4CB1"/>
    <w:rsid w:val="00D971B0"/>
    <w:rsid w:val="00E15428"/>
    <w:rsid w:val="00FC59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6BF"/>
  </w:style>
  <w:style w:type="paragraph" w:styleId="Heading2">
    <w:name w:val="heading 2"/>
    <w:basedOn w:val="Normal"/>
    <w:link w:val="Heading2Char"/>
    <w:uiPriority w:val="9"/>
    <w:qFormat/>
    <w:rsid w:val="00154A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C59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54A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A44"/>
    <w:pPr>
      <w:ind w:left="720"/>
      <w:contextualSpacing/>
    </w:pPr>
  </w:style>
  <w:style w:type="character" w:customStyle="1" w:styleId="Heading2Char">
    <w:name w:val="Heading 2 Char"/>
    <w:basedOn w:val="DefaultParagraphFont"/>
    <w:link w:val="Heading2"/>
    <w:uiPriority w:val="9"/>
    <w:rsid w:val="00154A4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154A4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D971B0"/>
    <w:rPr>
      <w:b/>
      <w:bCs/>
    </w:rPr>
  </w:style>
  <w:style w:type="character" w:styleId="Hyperlink">
    <w:name w:val="Hyperlink"/>
    <w:basedOn w:val="DefaultParagraphFont"/>
    <w:uiPriority w:val="99"/>
    <w:semiHidden/>
    <w:unhideWhenUsed/>
    <w:rsid w:val="003C5941"/>
    <w:rPr>
      <w:color w:val="0000FF"/>
      <w:u w:val="single"/>
    </w:rPr>
  </w:style>
  <w:style w:type="character" w:customStyle="1" w:styleId="Heading3Char">
    <w:name w:val="Heading 3 Char"/>
    <w:basedOn w:val="DefaultParagraphFont"/>
    <w:link w:val="Heading3"/>
    <w:uiPriority w:val="9"/>
    <w:semiHidden/>
    <w:rsid w:val="003C594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594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C5941"/>
    <w:rPr>
      <w:color w:val="800080" w:themeColor="followedHyperlink"/>
      <w:u w:val="single"/>
    </w:rPr>
  </w:style>
  <w:style w:type="paragraph" w:styleId="BalloonText">
    <w:name w:val="Balloon Text"/>
    <w:basedOn w:val="Normal"/>
    <w:link w:val="BalloonTextChar"/>
    <w:uiPriority w:val="99"/>
    <w:semiHidden/>
    <w:unhideWhenUsed/>
    <w:rsid w:val="00E15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4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099213">
      <w:bodyDiv w:val="1"/>
      <w:marLeft w:val="0"/>
      <w:marRight w:val="0"/>
      <w:marTop w:val="0"/>
      <w:marBottom w:val="0"/>
      <w:divBdr>
        <w:top w:val="none" w:sz="0" w:space="0" w:color="auto"/>
        <w:left w:val="none" w:sz="0" w:space="0" w:color="auto"/>
        <w:bottom w:val="none" w:sz="0" w:space="0" w:color="auto"/>
        <w:right w:val="none" w:sz="0" w:space="0" w:color="auto"/>
      </w:divBdr>
    </w:div>
    <w:div w:id="235290486">
      <w:bodyDiv w:val="1"/>
      <w:marLeft w:val="0"/>
      <w:marRight w:val="0"/>
      <w:marTop w:val="0"/>
      <w:marBottom w:val="0"/>
      <w:divBdr>
        <w:top w:val="none" w:sz="0" w:space="0" w:color="auto"/>
        <w:left w:val="none" w:sz="0" w:space="0" w:color="auto"/>
        <w:bottom w:val="none" w:sz="0" w:space="0" w:color="auto"/>
        <w:right w:val="none" w:sz="0" w:space="0" w:color="auto"/>
      </w:divBdr>
    </w:div>
    <w:div w:id="460078254">
      <w:bodyDiv w:val="1"/>
      <w:marLeft w:val="0"/>
      <w:marRight w:val="0"/>
      <w:marTop w:val="0"/>
      <w:marBottom w:val="0"/>
      <w:divBdr>
        <w:top w:val="none" w:sz="0" w:space="0" w:color="auto"/>
        <w:left w:val="none" w:sz="0" w:space="0" w:color="auto"/>
        <w:bottom w:val="none" w:sz="0" w:space="0" w:color="auto"/>
        <w:right w:val="none" w:sz="0" w:space="0" w:color="auto"/>
      </w:divBdr>
    </w:div>
    <w:div w:id="751315333">
      <w:bodyDiv w:val="1"/>
      <w:marLeft w:val="0"/>
      <w:marRight w:val="0"/>
      <w:marTop w:val="0"/>
      <w:marBottom w:val="0"/>
      <w:divBdr>
        <w:top w:val="none" w:sz="0" w:space="0" w:color="auto"/>
        <w:left w:val="none" w:sz="0" w:space="0" w:color="auto"/>
        <w:bottom w:val="none" w:sz="0" w:space="0" w:color="auto"/>
        <w:right w:val="none" w:sz="0" w:space="0" w:color="auto"/>
      </w:divBdr>
    </w:div>
    <w:div w:id="755710226">
      <w:bodyDiv w:val="1"/>
      <w:marLeft w:val="0"/>
      <w:marRight w:val="0"/>
      <w:marTop w:val="0"/>
      <w:marBottom w:val="0"/>
      <w:divBdr>
        <w:top w:val="none" w:sz="0" w:space="0" w:color="auto"/>
        <w:left w:val="none" w:sz="0" w:space="0" w:color="auto"/>
        <w:bottom w:val="none" w:sz="0" w:space="0" w:color="auto"/>
        <w:right w:val="none" w:sz="0" w:space="0" w:color="auto"/>
      </w:divBdr>
    </w:div>
    <w:div w:id="907039997">
      <w:bodyDiv w:val="1"/>
      <w:marLeft w:val="0"/>
      <w:marRight w:val="0"/>
      <w:marTop w:val="0"/>
      <w:marBottom w:val="0"/>
      <w:divBdr>
        <w:top w:val="none" w:sz="0" w:space="0" w:color="auto"/>
        <w:left w:val="none" w:sz="0" w:space="0" w:color="auto"/>
        <w:bottom w:val="none" w:sz="0" w:space="0" w:color="auto"/>
        <w:right w:val="none" w:sz="0" w:space="0" w:color="auto"/>
      </w:divBdr>
    </w:div>
    <w:div w:id="1156531430">
      <w:bodyDiv w:val="1"/>
      <w:marLeft w:val="0"/>
      <w:marRight w:val="0"/>
      <w:marTop w:val="0"/>
      <w:marBottom w:val="0"/>
      <w:divBdr>
        <w:top w:val="none" w:sz="0" w:space="0" w:color="auto"/>
        <w:left w:val="none" w:sz="0" w:space="0" w:color="auto"/>
        <w:bottom w:val="none" w:sz="0" w:space="0" w:color="auto"/>
        <w:right w:val="none" w:sz="0" w:space="0" w:color="auto"/>
      </w:divBdr>
    </w:div>
    <w:div w:id="185534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walid</dc:creator>
  <cp:lastModifiedBy>walid</cp:lastModifiedBy>
  <cp:revision>3</cp:revision>
  <dcterms:created xsi:type="dcterms:W3CDTF">2022-08-14T08:00:00Z</dcterms:created>
  <dcterms:modified xsi:type="dcterms:W3CDTF">2022-10-12T09:53:00Z</dcterms:modified>
</cp:coreProperties>
</file>