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Book Antiqua;Segoe Print" w:eastAsia="Book Antiqua;Segoe Print" w:hAnsi="Book Antiqua;Segoe Print" w:cs="Book Antiqua;Segoe Print"/>
          <w:color w:val="000000"/>
          <w:sz w:val="24"/>
        </w:rPr>
      </w:pPr>
      <w:r>
        <w:rPr>
          <w:rFonts w:ascii="Verdana" w:eastAsia="Verdana" w:hAnsi="Verdana" w:cs="Verdana"/>
          <w:b/>
          <w:sz w:val="20"/>
        </w:rPr>
        <w:t xml:space="preserve">  Ayyappa 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Mobile: +91-7337313470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                      Email:ayyappadba123@gmail.com</w:t>
      </w:r>
      <w:r>
        <w:rPr>
          <w:rFonts w:ascii="Verdana" w:eastAsia="Verdana" w:hAnsi="Verdana" w:cs="Verdana"/>
          <w:sz w:val="20"/>
        </w:rPr>
        <w:tab/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OBJECTIVE &amp; PROFESSIONAL SUMMARY:</w:t>
      </w:r>
    </w:p>
    <w:p w:rsidR="00D85307" w:rsidP="00D85307">
      <w:pPr>
        <w:jc w:val="both"/>
        <w:rPr>
          <w:rFonts w:ascii="Verdana" w:eastAsia="Verdana" w:hAnsi="Verdana" w:cs="Verdana"/>
          <w:sz w:val="20"/>
        </w:rPr>
      </w:pPr>
    </w:p>
    <w:p w:rsidR="00D85307" w:rsidP="00D85307">
      <w:pPr>
        <w:ind w:firstLine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4</w:t>
      </w:r>
      <w:r>
        <w:rPr>
          <w:rFonts w:ascii="Verdana" w:eastAsia="Verdana" w:hAnsi="Verdana" w:cs="Verdana"/>
          <w:b/>
          <w:sz w:val="20"/>
        </w:rPr>
        <w:t>+ years</w:t>
      </w:r>
      <w:r>
        <w:rPr>
          <w:rFonts w:ascii="Verdana" w:eastAsia="Verdana" w:hAnsi="Verdana" w:cs="Verdana"/>
          <w:sz w:val="20"/>
        </w:rPr>
        <w:t xml:space="preserve"> of growth driven and result Oriented IT Professional as</w:t>
      </w:r>
      <w:r>
        <w:rPr>
          <w:rFonts w:ascii="Calibri" w:eastAsia="Calibri" w:hAnsi="Calibri" w:cs="Calibri"/>
        </w:rPr>
        <w:t> </w:t>
      </w:r>
      <w:r>
        <w:rPr>
          <w:rFonts w:ascii="Verdana" w:eastAsia="Verdana" w:hAnsi="Verdana" w:cs="Verdana"/>
          <w:b/>
          <w:sz w:val="20"/>
        </w:rPr>
        <w:t>Postgres Database Administrator</w:t>
      </w:r>
      <w:r>
        <w:rPr>
          <w:rFonts w:ascii="Verdana" w:eastAsia="Verdana" w:hAnsi="Verdana" w:cs="Verdana"/>
          <w:sz w:val="20"/>
        </w:rPr>
        <w:t xml:space="preserve"> on </w:t>
      </w:r>
      <w:r>
        <w:rPr>
          <w:rFonts w:ascii="Verdana" w:eastAsia="Verdana" w:hAnsi="Verdana" w:cs="Verdana"/>
          <w:b/>
          <w:sz w:val="20"/>
        </w:rPr>
        <w:t>CORE</w:t>
      </w:r>
      <w:r>
        <w:rPr>
          <w:rFonts w:ascii="Verdana" w:eastAsia="Verdana" w:hAnsi="Verdana" w:cs="Verdana"/>
          <w:sz w:val="20"/>
        </w:rPr>
        <w:t xml:space="preserve"> level to obtain a challenging position in a high quality engineering environment where my resourceful experience and academic skills will add value to organizational operations.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various database versions </w:t>
      </w:r>
      <w:r>
        <w:rPr>
          <w:rFonts w:ascii="Cambria" w:eastAsia="Times New Roman" w:hAnsi="Cambria" w:cs="Arial"/>
          <w:bCs/>
          <w:lang w:val="en-US" w:eastAsia="en-US"/>
        </w:rPr>
        <w:t>postgres (10/11/12) on Linux platform</w:t>
      </w:r>
      <w:r>
        <w:rPr>
          <w:rFonts w:ascii="Verdana" w:eastAsia="Verdana" w:hAnsi="Verdana" w:cs="Verdana"/>
          <w:sz w:val="20"/>
        </w:rPr>
        <w:t>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 and maintain database design.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Database Objects (Tables, Index, Etc.)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Assist Developers with Database activities.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Creating and monitoring the </w:t>
      </w:r>
      <w:r>
        <w:rPr>
          <w:rFonts w:ascii="Verdana" w:eastAsia="Verdana" w:hAnsi="Verdana" w:cs="Verdana"/>
          <w:sz w:val="20"/>
        </w:rPr>
        <w:t>tablespaces</w:t>
      </w:r>
      <w:r>
        <w:rPr>
          <w:rFonts w:ascii="Verdana" w:eastAsia="Verdana" w:hAnsi="Verdana" w:cs="Verdana"/>
          <w:sz w:val="20"/>
        </w:rPr>
        <w:t xml:space="preserve">, allocating </w:t>
      </w:r>
      <w:r>
        <w:rPr>
          <w:rFonts w:ascii="Verdana" w:eastAsia="Verdana" w:hAnsi="Verdana" w:cs="Verdana"/>
          <w:sz w:val="20"/>
        </w:rPr>
        <w:t>tablespaces</w:t>
      </w:r>
      <w:r>
        <w:rPr>
          <w:rFonts w:ascii="Verdana" w:eastAsia="Verdana" w:hAnsi="Verdana" w:cs="Verdana"/>
          <w:sz w:val="20"/>
        </w:rPr>
        <w:t xml:space="preserve"> for users.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 on database </w:t>
      </w:r>
      <w:r>
        <w:rPr>
          <w:rFonts w:ascii="Verdana" w:eastAsia="Verdana" w:hAnsi="Verdana" w:cs="Verdana"/>
          <w:sz w:val="20"/>
        </w:rPr>
        <w:t>upgradation</w:t>
      </w:r>
      <w:r>
        <w:rPr>
          <w:rFonts w:ascii="Verdana" w:eastAsia="Verdana" w:hAnsi="Verdana" w:cs="Verdana"/>
          <w:sz w:val="20"/>
        </w:rPr>
        <w:t>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in Replication configuration.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on Backup and Restore.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 </w:t>
      </w:r>
      <w:r>
        <w:rPr>
          <w:rFonts w:ascii="Verdana" w:eastAsia="Verdana" w:hAnsi="Verdana" w:cs="Verdana"/>
          <w:sz w:val="20"/>
        </w:rPr>
        <w:t>on  DBlinks</w:t>
      </w:r>
      <w:r>
        <w:rPr>
          <w:rFonts w:ascii="Verdana" w:eastAsia="Verdana" w:hAnsi="Verdana" w:cs="Verdana"/>
          <w:sz w:val="20"/>
        </w:rPr>
        <w:t>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good knowledge in User Management, Granting Privileges, roles and Authentication.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Configuring and Monitoring database backup and performing backup validations.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good knowledge in Performance Tuning.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 on postgres backups pg_dump and pg_restore and </w:t>
      </w:r>
      <w:r>
        <w:rPr>
          <w:rFonts w:ascii="Verdana" w:eastAsia="Verdana" w:hAnsi="Verdana" w:cs="Verdana"/>
          <w:sz w:val="20"/>
        </w:rPr>
        <w:t>pg_base</w:t>
      </w:r>
      <w:r>
        <w:rPr>
          <w:rFonts w:ascii="Verdana" w:eastAsia="Verdana" w:hAnsi="Verdana" w:cs="Verdana"/>
          <w:sz w:val="20"/>
        </w:rPr>
        <w:t xml:space="preserve"> backups.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Good exposure in postgres architecture.</w:t>
      </w:r>
    </w:p>
    <w:p w:rsidR="00D85307" w:rsidP="00D85307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good experience in Maintenance activities (</w:t>
      </w:r>
      <w:r>
        <w:rPr>
          <w:rFonts w:ascii="Verdana" w:eastAsia="Verdana" w:hAnsi="Verdana" w:cs="Verdana"/>
          <w:sz w:val="20"/>
        </w:rPr>
        <w:t>Analyze,vacuum,vacuum</w:t>
      </w:r>
      <w:r>
        <w:rPr>
          <w:rFonts w:ascii="Verdana" w:eastAsia="Verdana" w:hAnsi="Verdana" w:cs="Verdana"/>
          <w:sz w:val="20"/>
        </w:rPr>
        <w:t xml:space="preserve"> full,reindex)</w:t>
      </w:r>
    </w:p>
    <w:p w:rsidR="00D85307" w:rsidP="00D85307">
      <w:pPr>
        <w:suppressAutoHyphens/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D85307" w:rsidP="00D85307">
      <w:pPr>
        <w:spacing w:before="120"/>
        <w:ind w:left="360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spacing w:before="120"/>
        <w:ind w:left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EDUCATION:</w:t>
      </w:r>
    </w:p>
    <w:p w:rsidR="00D85307" w:rsidP="00D85307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B-Tech (Electronics and Communication Engineering) from JNTU (Jawaharlal Nehru Technological University), Hyderabad.</w:t>
      </w:r>
    </w:p>
    <w:p w:rsidR="00D85307" w:rsidP="00D85307">
      <w:pPr>
        <w:spacing w:before="12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spacing w:before="12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 xml:space="preserve">TECHNICAL </w:t>
      </w:r>
      <w:r>
        <w:rPr>
          <w:rFonts w:ascii="Verdana" w:eastAsia="Verdana" w:hAnsi="Verdana" w:cs="Verdana"/>
          <w:b/>
          <w:sz w:val="20"/>
          <w:u w:val="single"/>
        </w:rPr>
        <w:t>SKILLS :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20"/>
        </w:rPr>
        <w:t>RDBMS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 10/11/12.</w:t>
      </w:r>
    </w:p>
    <w:p w:rsidR="00D85307" w:rsidP="00D85307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>
        <w:rPr>
          <w:rFonts w:ascii="Verdana" w:eastAsia="Verdana" w:hAnsi="Verdana" w:cs="Verdana"/>
          <w:b/>
          <w:sz w:val="20"/>
        </w:rPr>
        <w:t>Oracle Tools/Utilities</w:t>
      </w:r>
      <w:r>
        <w:rPr>
          <w:rFonts w:ascii="Verdana" w:eastAsia="Verdana" w:hAnsi="Verdana" w:cs="Verdana"/>
          <w:sz w:val="20"/>
        </w:rPr>
        <w:tab/>
        <w:t xml:space="preserve">: Pg_dump, pg_restore, </w:t>
      </w:r>
      <w:r>
        <w:rPr>
          <w:rFonts w:ascii="Verdana" w:eastAsia="Verdana" w:hAnsi="Verdana" w:cs="Verdana"/>
          <w:sz w:val="20"/>
        </w:rPr>
        <w:t>psql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>pg_ctl</w:t>
      </w:r>
      <w:r>
        <w:rPr>
          <w:rFonts w:ascii="Cambria" w:eastAsia="Times New Roman" w:hAnsi="Cambria" w:cs="Arial"/>
          <w:bCs/>
          <w:lang w:val="en-US" w:eastAsia="en-US"/>
        </w:rPr>
        <w:t>.</w:t>
      </w:r>
    </w:p>
    <w:p w:rsidR="00D85307" w:rsidP="00D85307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High-Availability               </w:t>
      </w:r>
      <w:r>
        <w:rPr>
          <w:rFonts w:ascii="Verdana" w:eastAsia="Verdana" w:hAnsi="Verdana" w:cs="Verdana"/>
          <w:sz w:val="20"/>
        </w:rPr>
        <w:t>: Replication.</w:t>
      </w:r>
    </w:p>
    <w:p w:rsidR="00D85307" w:rsidP="00D85307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Operating System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ab/>
        <w:t>: Linux 5.7/4.8.</w:t>
      </w:r>
    </w:p>
    <w:p w:rsidR="00D85307" w:rsidP="00D85307">
      <w:pPr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SQL.</w:t>
      </w:r>
    </w:p>
    <w:p w:rsidR="00D85307" w:rsidP="00D85307">
      <w:pPr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PROFESSIONAL EXPERIENCE:</w:t>
      </w:r>
    </w:p>
    <w:p w:rsidR="00D85307" w:rsidP="00D85307">
      <w:pPr>
        <w:ind w:left="36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Working in postgres DBA with </w:t>
      </w:r>
      <w:r>
        <w:rPr>
          <w:rFonts w:ascii="Verdana" w:eastAsia="Verdana" w:hAnsi="Verdana" w:cs="Verdana"/>
          <w:b/>
          <w:sz w:val="20"/>
        </w:rPr>
        <w:t>Senpro</w:t>
      </w:r>
      <w:r>
        <w:rPr>
          <w:rFonts w:ascii="Verdana" w:eastAsia="Verdana" w:hAnsi="Verdana" w:cs="Verdana"/>
          <w:b/>
          <w:sz w:val="20"/>
        </w:rPr>
        <w:t xml:space="preserve"> technologies pvt ltd in </w:t>
      </w:r>
      <w:r>
        <w:rPr>
          <w:rFonts w:ascii="Verdana" w:eastAsia="Verdana" w:hAnsi="Verdana" w:cs="Verdana"/>
          <w:b/>
          <w:sz w:val="20"/>
        </w:rPr>
        <w:t>chennai</w:t>
      </w:r>
      <w:r>
        <w:rPr>
          <w:rFonts w:ascii="Verdana" w:eastAsia="Verdana" w:hAnsi="Verdana" w:cs="Verdana"/>
          <w:sz w:val="20"/>
        </w:rPr>
        <w:t xml:space="preserve"> from May </w:t>
      </w:r>
      <w:r>
        <w:rPr>
          <w:rFonts w:ascii="Cambria" w:hAnsi="Cambria" w:cs="Calibri"/>
          <w:kern w:val="2"/>
        </w:rPr>
        <w:t>2018</w:t>
      </w:r>
      <w:r>
        <w:rPr>
          <w:rFonts w:ascii="Verdana" w:eastAsia="Verdana" w:hAnsi="Verdana" w:cs="Verdana"/>
          <w:sz w:val="20"/>
        </w:rPr>
        <w:t xml:space="preserve"> to till date.</w:t>
      </w:r>
    </w:p>
    <w:p w:rsidR="00D85307" w:rsidP="00D85307">
      <w:pPr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D85307" w:rsidP="00D85307">
      <w:pPr>
        <w:ind w:left="720"/>
        <w:rPr>
          <w:rFonts w:ascii="Verdana" w:eastAsia="Verdana" w:hAnsi="Verdana" w:cs="Verdana"/>
          <w:sz w:val="20"/>
        </w:rPr>
      </w:pPr>
    </w:p>
    <w:p w:rsidR="00D85307" w:rsidP="00D85307">
      <w:pPr>
        <w:ind w:left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PROJECTS INVOLVED:</w:t>
      </w:r>
    </w:p>
    <w:p w:rsidR="00D85307" w:rsidP="00D85307">
      <w:pPr>
        <w:spacing w:before="120"/>
        <w:rPr>
          <w:rFonts w:ascii="Verdana" w:eastAsia="Verdana" w:hAnsi="Verdana" w:cs="Verdana"/>
          <w:b/>
          <w:sz w:val="20"/>
        </w:rPr>
      </w:pPr>
    </w:p>
    <w:p w:rsidR="00D85307" w:rsidP="00D85307">
      <w:pPr>
        <w:spacing w:before="120"/>
        <w:ind w:left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#1: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Client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Unilever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June </w:t>
      </w:r>
      <w:r>
        <w:rPr>
          <w:rFonts w:ascii="Book Antiqua;Segoe Print" w:eastAsia="Book Antiqua;Segoe Print" w:hAnsi="Book Antiqua;Segoe Print" w:cs="Book Antiqua;Segoe Print"/>
          <w:sz w:val="20"/>
        </w:rPr>
        <w:t xml:space="preserve">2018  </w:t>
      </w:r>
      <w:r>
        <w:rPr>
          <w:rFonts w:ascii="Verdana" w:eastAsia="Verdana" w:hAnsi="Verdana" w:cs="Verdana"/>
          <w:sz w:val="20"/>
        </w:rPr>
        <w:t>to</w:t>
      </w:r>
      <w:r>
        <w:rPr>
          <w:rFonts w:ascii="Verdana" w:eastAsia="Verdana" w:hAnsi="Verdana" w:cs="Verdana"/>
          <w:sz w:val="20"/>
        </w:rPr>
        <w:t xml:space="preserve"> Dec 2019.</w:t>
      </w:r>
      <w:r>
        <w:rPr>
          <w:rFonts w:ascii="Verdana" w:eastAsia="Verdana" w:hAnsi="Verdana" w:cs="Verdana"/>
          <w:sz w:val="20"/>
        </w:rPr>
        <w:tab/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postgres.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6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                       : Red hat Linux 4.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Key projects: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Granting necessary permissions for database objects and users.</w:t>
      </w:r>
    </w:p>
    <w:p w:rsidR="00D85307" w:rsidP="00D85307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sizing of database objects (table spaces, tables and indexes).</w:t>
      </w:r>
    </w:p>
    <w:p w:rsidR="00D85307" w:rsidP="00D85307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Documented the Backup and Recovery procedures.</w:t>
      </w:r>
    </w:p>
    <w:p w:rsidR="00D85307" w:rsidP="00D85307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Users, Roles and Privileges.</w:t>
      </w:r>
    </w:p>
    <w:p w:rsidR="00D85307" w:rsidP="00D85307">
      <w:pPr>
        <w:numPr>
          <w:ilvl w:val="0"/>
          <w:numId w:val="3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Creating and Managing table spaces, other database objects and resolving related space management issues. </w:t>
      </w:r>
    </w:p>
    <w:p w:rsidR="00D85307" w:rsidP="00D85307">
      <w:pPr>
        <w:spacing w:before="120"/>
        <w:ind w:firstLine="360"/>
        <w:rPr>
          <w:rFonts w:ascii="Verdana" w:eastAsia="Verdana" w:hAnsi="Verdana" w:cs="Verdana"/>
          <w:b/>
          <w:sz w:val="20"/>
        </w:rPr>
      </w:pPr>
    </w:p>
    <w:p w:rsidR="00D85307" w:rsidP="00D85307">
      <w:pPr>
        <w:spacing w:before="120"/>
        <w:ind w:firstLine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#2: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Client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Pantaloons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Jan 2020 to till date.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postgres.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 Size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6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                       : Red hat Linux 4, Oracle 12C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Key projects:</w:t>
      </w:r>
    </w:p>
    <w:p w:rsidR="00D85307" w:rsidP="00D85307">
      <w:pPr>
        <w:tabs>
          <w:tab w:val="left" w:pos="720"/>
          <w:tab w:val="left" w:pos="3240"/>
          <w:tab w:val="left" w:pos="360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85307" w:rsidP="00D85307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Granting necessary permissions for database objects and users.</w:t>
      </w:r>
    </w:p>
    <w:p w:rsidR="00D85307" w:rsidP="00D85307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sizing of database objects (table spaces, tables and indexes).</w:t>
      </w:r>
    </w:p>
    <w:p w:rsidR="00D85307" w:rsidP="00D85307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Documented the Backup and Recovery procedures.</w:t>
      </w:r>
    </w:p>
    <w:p w:rsidR="00D85307" w:rsidP="00D85307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Users, Roles and Privileges.</w:t>
      </w:r>
    </w:p>
    <w:p w:rsidR="00D85307" w:rsidP="00D85307">
      <w:pPr>
        <w:numPr>
          <w:ilvl w:val="0"/>
          <w:numId w:val="4"/>
        </w:numPr>
        <w:suppressAutoHyphens/>
        <w:spacing w:before="120"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Managing table spaces, other database objects and resolving related space management issues.</w:t>
      </w:r>
    </w:p>
    <w:p w:rsidR="00D85307" w:rsidP="00D85307">
      <w:pPr>
        <w:spacing w:before="120"/>
        <w:rPr>
          <w:rFonts w:ascii="Verdana" w:eastAsia="Verdana" w:hAnsi="Verdana" w:cs="Verdana"/>
          <w:b/>
          <w:sz w:val="20"/>
        </w:rPr>
      </w:pPr>
    </w:p>
    <w:p w:rsidR="00D85307" w:rsidP="00D85307">
      <w:pPr>
        <w:spacing w:before="120"/>
        <w:rPr>
          <w:rFonts w:ascii="Verdana" w:eastAsia="Verdana" w:hAnsi="Verdana" w:cs="Verdana"/>
          <w:b/>
          <w:sz w:val="20"/>
        </w:rPr>
      </w:pPr>
    </w:p>
    <w:p w:rsidR="00D85307" w:rsidP="00D85307">
      <w:pPr>
        <w:rPr>
          <w:rFonts w:ascii="Verdana" w:eastAsia="Verdana" w:hAnsi="Verdana" w:cs="Verdana"/>
          <w:sz w:val="20"/>
        </w:rPr>
      </w:pPr>
    </w:p>
    <w:p w:rsidR="00D85307" w:rsidP="00D85307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DECLARATION:</w:t>
      </w:r>
    </w:p>
    <w:p w:rsidR="00D85307" w:rsidP="00D85307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>I hereby declare that the above mentioned particulars are true to the best of my knowledge and belief.</w:t>
      </w:r>
    </w:p>
    <w:p w:rsidR="00D85307" w:rsidP="00D85307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Place   : Hyderabad.</w:t>
      </w:r>
    </w:p>
    <w:p w:rsidR="00D85307" w:rsidP="00D85307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(Ayyappa)</w:t>
      </w:r>
    </w:p>
    <w:p w:rsidR="00D85307" w:rsidP="00D85307">
      <w:pPr>
        <w:rPr>
          <w:rFonts w:ascii="Calibri" w:eastAsia="Calibri" w:hAnsi="Calibri" w:cs="Calibri"/>
        </w:rPr>
      </w:pPr>
    </w:p>
    <w:p w:rsidR="00D85307" w:rsidP="00D85307"/>
    <w:p w:rsidR="00724B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;Segoe Pri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40415"/>
    <w:multiLevelType w:val="multilevel"/>
    <w:tmpl w:val="993617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">
    <w:nsid w:val="2EEE0FDD"/>
    <w:multiLevelType w:val="multilevel"/>
    <w:tmpl w:val="6816B0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3E5D36DC"/>
    <w:multiLevelType w:val="multilevel"/>
    <w:tmpl w:val="83BC34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3">
    <w:nsid w:val="553E78B5"/>
    <w:multiLevelType w:val="multilevel"/>
    <w:tmpl w:val="58C27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307"/>
    <w:rsid w:val="00724B8E"/>
    <w:rsid w:val="00D853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13d4b7c3d6260bacce96af97bfb4f6f134f530e18705c4458440321091b5b58110a100016445b5d0f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2022-06-26T09:36:00Z</dcterms:created>
  <dcterms:modified xsi:type="dcterms:W3CDTF">2022-06-26T09:42:00Z</dcterms:modified>
</cp:coreProperties>
</file>