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C0529C" w:rsidRPr="004F7219" w:rsidP="001B7B35" w14:paraId="68BE5D95" w14:textId="57A0CD01">
      <w:pPr>
        <w:pStyle w:val="Normal1"/>
        <w:spacing w:before="96" w:after="96"/>
        <w:rPr>
          <w:rFonts w:asciiTheme="minorHAnsi" w:hAnsiTheme="minorHAnsi" w:cstheme="minorHAnsi"/>
          <w:color w:val="808080" w:themeColor="background1" w:themeShade="80"/>
          <w:sz w:val="22"/>
          <w:szCs w:val="22"/>
        </w:rPr>
      </w:pPr>
      <w:r w:rsidRPr="00023DE7">
        <w:rPr>
          <w:rFonts w:asciiTheme="minorHAnsi" w:hAnsiTheme="minorHAnsi" w:cstheme="minorHAnsi"/>
          <w:b/>
          <w:bCs/>
          <w:color w:val="FFFFFF" w:themeColor="background1"/>
          <w:sz w:val="22"/>
          <w:szCs w:val="22"/>
          <w:highlight w:val="darkBlue"/>
        </w:rPr>
        <w:t>Lingampally, Hyderabad</w:t>
      </w:r>
      <w:r w:rsidRPr="004F7219">
        <w:rPr>
          <w:rFonts w:asciiTheme="minorHAnsi" w:hAnsiTheme="minorHAnsi" w:cstheme="minorHAnsi"/>
          <w:color w:val="FFFFFF" w:themeColor="background1"/>
          <w:sz w:val="22"/>
          <w:szCs w:val="22"/>
          <w:highlight w:val="darkBlue"/>
        </w:rPr>
        <w:t xml:space="preserve">     </w:t>
      </w:r>
      <w:r w:rsidRPr="004F7219">
        <w:rPr>
          <w:rFonts w:eastAsia="Calibri" w:asciiTheme="minorHAnsi" w:hAnsiTheme="minorHAnsi" w:cstheme="minorHAnsi"/>
          <w:b/>
          <w:color w:val="FFFFFF" w:themeColor="background1"/>
          <w:sz w:val="22"/>
          <w:szCs w:val="22"/>
          <w:highlight w:val="darkBlue"/>
        </w:rPr>
        <w:tab/>
      </w:r>
      <w:r w:rsidRPr="004F7219">
        <w:rPr>
          <w:rFonts w:eastAsia="Calibri" w:asciiTheme="minorHAnsi" w:hAnsiTheme="minorHAnsi" w:cstheme="minorHAnsi"/>
          <w:b/>
          <w:color w:val="FFFFFF" w:themeColor="background1"/>
          <w:sz w:val="22"/>
          <w:szCs w:val="22"/>
          <w:highlight w:val="darkBlue"/>
        </w:rPr>
        <w:tab/>
      </w:r>
      <w:r w:rsidR="004F7219">
        <w:rPr>
          <w:rFonts w:eastAsia="Calibri" w:asciiTheme="minorHAnsi" w:hAnsiTheme="minorHAnsi" w:cstheme="minorHAnsi"/>
          <w:b/>
          <w:color w:val="FFFFFF" w:themeColor="background1"/>
          <w:sz w:val="22"/>
          <w:szCs w:val="22"/>
          <w:highlight w:val="darkBlue"/>
        </w:rPr>
        <w:t xml:space="preserve">      </w:t>
      </w:r>
      <w:r w:rsidRPr="004F7219" w:rsidR="00A964A1">
        <w:rPr>
          <w:rFonts w:eastAsia="Calibri" w:asciiTheme="minorHAnsi" w:hAnsiTheme="minorHAnsi" w:cstheme="minorHAnsi"/>
          <w:b/>
          <w:color w:val="FFFFFF" w:themeColor="background1"/>
          <w:sz w:val="22"/>
          <w:szCs w:val="22"/>
          <w:highlight w:val="darkBlue"/>
        </w:rPr>
        <w:t>+91 9160920922</w:t>
      </w:r>
      <w:r w:rsidRPr="004F7219" w:rsidR="00A964A1">
        <w:rPr>
          <w:rFonts w:eastAsia="Calibri" w:asciiTheme="minorHAnsi" w:hAnsiTheme="minorHAnsi" w:cstheme="minorHAnsi"/>
          <w:color w:val="FFFFFF" w:themeColor="background1"/>
          <w:sz w:val="22"/>
          <w:szCs w:val="22"/>
          <w:highlight w:val="darkBlue"/>
        </w:rPr>
        <w:tab/>
      </w:r>
      <w:r w:rsidRPr="004F7219" w:rsidR="00A964A1">
        <w:rPr>
          <w:rFonts w:eastAsia="Calibri" w:asciiTheme="minorHAnsi" w:hAnsiTheme="minorHAnsi" w:cstheme="minorHAnsi"/>
          <w:color w:val="FFFFFF" w:themeColor="background1"/>
          <w:sz w:val="22"/>
          <w:szCs w:val="22"/>
          <w:highlight w:val="darkBlue"/>
        </w:rPr>
        <w:tab/>
      </w:r>
      <w:r w:rsidRPr="004F7219" w:rsidR="00A964A1">
        <w:rPr>
          <w:rFonts w:eastAsia="Calibri" w:asciiTheme="minorHAnsi" w:hAnsiTheme="minorHAnsi" w:cstheme="minorHAnsi"/>
          <w:b/>
          <w:color w:val="FFFFFF" w:themeColor="background1"/>
          <w:sz w:val="22"/>
          <w:szCs w:val="22"/>
          <w:highlight w:val="darkBlue"/>
        </w:rPr>
        <w:t xml:space="preserve">      </w:t>
      </w:r>
      <w:r w:rsidR="004F7219">
        <w:rPr>
          <w:rFonts w:eastAsia="Calibri" w:asciiTheme="minorHAnsi" w:hAnsiTheme="minorHAnsi" w:cstheme="minorHAnsi"/>
          <w:b/>
          <w:color w:val="FFFFFF" w:themeColor="background1"/>
          <w:sz w:val="22"/>
          <w:szCs w:val="22"/>
          <w:highlight w:val="darkBlue"/>
        </w:rPr>
        <w:t xml:space="preserve">       </w:t>
      </w:r>
      <w:r w:rsidRPr="004F7219" w:rsidR="00A964A1">
        <w:rPr>
          <w:rFonts w:eastAsia="Calibri" w:asciiTheme="minorHAnsi" w:hAnsiTheme="minorHAnsi" w:cstheme="minorHAnsi"/>
          <w:b/>
          <w:color w:val="FFFFFF" w:themeColor="background1"/>
          <w:sz w:val="22"/>
          <w:szCs w:val="22"/>
          <w:highlight w:val="darkBlue"/>
        </w:rPr>
        <w:t>E-Mail: swathi</w:t>
      </w:r>
      <w:r w:rsidR="000E2B2C">
        <w:rPr>
          <w:rFonts w:eastAsia="Calibri" w:asciiTheme="minorHAnsi" w:hAnsiTheme="minorHAnsi" w:cstheme="minorHAnsi"/>
          <w:b/>
          <w:color w:val="FFFFFF" w:themeColor="background1"/>
          <w:sz w:val="22"/>
          <w:szCs w:val="22"/>
          <w:highlight w:val="darkBlue"/>
        </w:rPr>
        <w:t>a</w:t>
      </w:r>
      <w:r w:rsidRPr="004F7219" w:rsidR="00A964A1">
        <w:rPr>
          <w:rFonts w:eastAsia="Calibri" w:asciiTheme="minorHAnsi" w:hAnsiTheme="minorHAnsi" w:cstheme="minorHAnsi"/>
          <w:b/>
          <w:color w:val="FFFFFF" w:themeColor="background1"/>
          <w:sz w:val="22"/>
          <w:szCs w:val="22"/>
          <w:highlight w:val="darkBlue"/>
        </w:rPr>
        <w:t>v345@gmail.com</w:t>
      </w:r>
    </w:p>
    <w:p w:rsidR="00C0529C" w14:paraId="6A191814" w14:textId="77777777">
      <w:pPr>
        <w:pStyle w:val="Normal1"/>
        <w:spacing w:before="96" w:after="96"/>
        <w:jc w:val="both"/>
      </w:pPr>
    </w:p>
    <w:p w:rsidR="00C0529C" w:rsidRPr="00BB2DF7" w14:paraId="5FBDA722" w14:textId="21B564F5">
      <w:pPr>
        <w:pStyle w:val="Normal1"/>
        <w:spacing w:before="96" w:after="96"/>
        <w:rPr>
          <w:rFonts w:eastAsia="Verdana" w:asciiTheme="minorHAnsi" w:hAnsiTheme="minorHAnsi" w:cstheme="minorHAnsi"/>
          <w:b/>
        </w:rPr>
      </w:pPr>
      <w:r w:rsidRPr="0040749F">
        <w:rPr>
          <w:rFonts w:eastAsia="Verdana" w:asciiTheme="minorHAnsi" w:hAnsiTheme="minorHAnsi" w:cstheme="minorHAnsi"/>
          <w:b/>
          <w:color w:val="FFFFFF" w:themeColor="background1"/>
          <w:highlight w:val="darkBlue"/>
        </w:rPr>
        <w:t>Summary</w:t>
      </w:r>
    </w:p>
    <w:p w:rsidR="00C0529C" w:rsidRPr="00E64E92" w14:paraId="09C1A476" w14:textId="2F005512">
      <w:pPr>
        <w:pStyle w:val="Normal1"/>
        <w:spacing w:before="96" w:after="96"/>
        <w:jc w:val="both"/>
        <w:rPr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 xml:space="preserve">Seeking assignments in the domain of </w:t>
      </w:r>
      <w:r w:rsidRPr="00E64E92">
        <w:rPr>
          <w:rFonts w:ascii="Calibri" w:eastAsia="Calibri" w:hAnsi="Calibri" w:cs="Calibri"/>
          <w:b/>
          <w:sz w:val="18"/>
          <w:szCs w:val="18"/>
        </w:rPr>
        <w:t>Software Development &amp; Maintenance</w:t>
      </w:r>
      <w:r w:rsidRPr="00E64E92">
        <w:rPr>
          <w:rFonts w:ascii="Calibri" w:eastAsia="Calibri" w:hAnsi="Calibri" w:cs="Calibri"/>
          <w:sz w:val="18"/>
          <w:szCs w:val="18"/>
        </w:rPr>
        <w:t xml:space="preserve"> with a </w:t>
      </w:r>
      <w:r w:rsidRPr="00E64E92" w:rsidR="005543B1">
        <w:rPr>
          <w:rFonts w:ascii="Calibri" w:eastAsia="Calibri" w:hAnsi="Calibri" w:cs="Calibri"/>
          <w:sz w:val="18"/>
          <w:szCs w:val="18"/>
        </w:rPr>
        <w:t>growth-oriented</w:t>
      </w:r>
      <w:r w:rsidRPr="00E64E92">
        <w:rPr>
          <w:rFonts w:ascii="Calibri" w:eastAsia="Calibri" w:hAnsi="Calibri" w:cs="Calibri"/>
          <w:sz w:val="18"/>
          <w:szCs w:val="18"/>
        </w:rPr>
        <w:t xml:space="preserve"> organization which is conducive to the free flow of creative ideas &amp; to work for adequate opportunities for sustained analytic development in which work plays a crucial role.</w:t>
      </w:r>
    </w:p>
    <w:p w:rsidR="00C0529C" w:rsidRPr="00E64E92" w14:paraId="6510F939" w14:textId="5CCD27BA">
      <w:pPr>
        <w:pStyle w:val="Normal1"/>
        <w:numPr>
          <w:ilvl w:val="0"/>
          <w:numId w:val="5"/>
        </w:numPr>
        <w:spacing w:before="96" w:after="96"/>
        <w:ind w:hanging="360"/>
        <w:jc w:val="both"/>
        <w:rPr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 xml:space="preserve">A dynamic professional with </w:t>
      </w:r>
      <w:r w:rsidRPr="00E64E92" w:rsidR="005543B1">
        <w:rPr>
          <w:rFonts w:ascii="Calibri" w:eastAsia="Calibri" w:hAnsi="Calibri" w:cs="Calibri"/>
          <w:b/>
          <w:bCs/>
          <w:sz w:val="18"/>
          <w:szCs w:val="18"/>
        </w:rPr>
        <w:t>more than 9 years</w:t>
      </w:r>
      <w:r w:rsidRPr="00E64E92">
        <w:rPr>
          <w:rFonts w:ascii="Calibri" w:eastAsia="Calibri" w:hAnsi="Calibri" w:cs="Calibri"/>
          <w:b/>
          <w:sz w:val="18"/>
          <w:szCs w:val="18"/>
        </w:rPr>
        <w:t xml:space="preserve"> </w:t>
      </w:r>
      <w:r w:rsidRPr="00E64E92">
        <w:rPr>
          <w:rFonts w:ascii="Calibri" w:eastAsia="Calibri" w:hAnsi="Calibri" w:cs="Calibri"/>
          <w:sz w:val="18"/>
          <w:szCs w:val="18"/>
        </w:rPr>
        <w:t>in COBOL, DB2, JCL and PL/SQL programming.</w:t>
      </w:r>
    </w:p>
    <w:p w:rsidR="00C0529C" w:rsidRPr="00E64E92" w14:paraId="5735F591" w14:textId="77777777">
      <w:pPr>
        <w:pStyle w:val="Normal1"/>
        <w:numPr>
          <w:ilvl w:val="0"/>
          <w:numId w:val="5"/>
        </w:numPr>
        <w:spacing w:before="96" w:after="96"/>
        <w:ind w:hanging="360"/>
        <w:jc w:val="both"/>
        <w:rPr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 xml:space="preserve">Working with </w:t>
      </w:r>
      <w:r w:rsidRPr="00E64E92">
        <w:rPr>
          <w:rFonts w:ascii="Calibri" w:eastAsia="Calibri" w:hAnsi="Calibri" w:cs="Calibri"/>
          <w:b/>
          <w:sz w:val="18"/>
          <w:szCs w:val="18"/>
        </w:rPr>
        <w:t>TATA CONSULTANCY SERVICES Limited</w:t>
      </w:r>
      <w:r w:rsidRPr="00E64E92">
        <w:rPr>
          <w:rFonts w:ascii="Calibri" w:eastAsia="Calibri" w:hAnsi="Calibri" w:cs="Calibri"/>
          <w:sz w:val="18"/>
          <w:szCs w:val="18"/>
        </w:rPr>
        <w:t xml:space="preserve"> since September 2012. </w:t>
      </w:r>
    </w:p>
    <w:p w:rsidR="00C0529C" w:rsidRPr="00E64E92" w14:paraId="4C1AB12A" w14:textId="77777777">
      <w:pPr>
        <w:pStyle w:val="Normal1"/>
        <w:numPr>
          <w:ilvl w:val="0"/>
          <w:numId w:val="5"/>
        </w:numPr>
        <w:spacing w:before="96" w:after="96"/>
        <w:ind w:hanging="360"/>
        <w:jc w:val="both"/>
        <w:rPr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>An effective programmer with strong analytical / logical skills and ability to provide best solutions for any given requirements/ Problems.</w:t>
      </w:r>
    </w:p>
    <w:p w:rsidR="00C0529C" w:rsidRPr="00E64E92" w14:paraId="370B6AE8" w14:textId="77777777">
      <w:pPr>
        <w:pStyle w:val="Normal1"/>
        <w:numPr>
          <w:ilvl w:val="0"/>
          <w:numId w:val="5"/>
        </w:numPr>
        <w:spacing w:before="96" w:after="96"/>
        <w:ind w:hanging="360"/>
        <w:jc w:val="both"/>
        <w:rPr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>A quick learner with the ability to work under pressure and meet deadlines.</w:t>
      </w:r>
    </w:p>
    <w:p w:rsidR="004D44F7" w:rsidP="004D44F7" w14:paraId="48946CD4" w14:textId="41A78B98">
      <w:pPr>
        <w:pStyle w:val="Normal1"/>
        <w:numPr>
          <w:ilvl w:val="0"/>
          <w:numId w:val="5"/>
        </w:numPr>
        <w:spacing w:before="96" w:after="96"/>
        <w:ind w:hanging="360"/>
        <w:jc w:val="both"/>
        <w:rPr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>Endowed with a passion for winning as evinced through excellence in academic &amp; extracurricular areas.</w:t>
      </w:r>
    </w:p>
    <w:p w:rsidR="004D44F7" w:rsidP="004D44F7" w14:paraId="53A31E2F" w14:textId="33C9D45B">
      <w:pPr>
        <w:pStyle w:val="Normal1"/>
        <w:spacing w:before="96" w:after="96"/>
        <w:jc w:val="both"/>
        <w:rPr>
          <w:sz w:val="18"/>
          <w:szCs w:val="18"/>
        </w:rPr>
      </w:pPr>
    </w:p>
    <w:p w:rsidR="004D44F7" w:rsidRPr="004D44F7" w:rsidP="004D44F7" w14:paraId="5CF353C1" w14:textId="77777777">
      <w:pPr>
        <w:pStyle w:val="Normal1"/>
        <w:spacing w:before="96" w:after="96"/>
        <w:jc w:val="both"/>
        <w:rPr>
          <w:rFonts w:asciiTheme="minorHAnsi" w:hAnsiTheme="minorHAnsi" w:cstheme="minorHAnsi"/>
          <w:sz w:val="22"/>
          <w:szCs w:val="22"/>
        </w:rPr>
      </w:pPr>
      <w:r w:rsidRPr="004D44F7">
        <w:rPr>
          <w:rFonts w:asciiTheme="minorHAnsi" w:hAnsiTheme="minorHAnsi" w:cstheme="minorHAnsi"/>
          <w:color w:val="FFFFFF" w:themeColor="background1"/>
          <w:sz w:val="22"/>
          <w:szCs w:val="22"/>
          <w:highlight w:val="darkBlue"/>
        </w:rPr>
        <w:t>Areas of Expertise</w:t>
      </w:r>
    </w:p>
    <w:p w:rsidR="004D44F7" w:rsidP="005E58BE" w14:paraId="682D5CF7" w14:textId="78CF3460">
      <w:pPr>
        <w:pStyle w:val="Normal1"/>
        <w:numPr>
          <w:ilvl w:val="0"/>
          <w:numId w:val="9"/>
        </w:numPr>
        <w:tabs>
          <w:tab w:val="left" w:pos="360"/>
        </w:tabs>
        <w:spacing w:before="96" w:after="96"/>
        <w:ind w:left="360"/>
        <w:jc w:val="both"/>
        <w:rPr>
          <w:rFonts w:asciiTheme="minorHAnsi" w:hAnsiTheme="minorHAnsi" w:cstheme="minorHAnsi"/>
          <w:sz w:val="18"/>
          <w:szCs w:val="18"/>
        </w:rPr>
      </w:pPr>
      <w:r w:rsidRPr="00FC6B2F">
        <w:rPr>
          <w:rFonts w:asciiTheme="minorHAnsi" w:hAnsiTheme="minorHAnsi" w:cstheme="minorHAnsi"/>
          <w:sz w:val="18"/>
          <w:szCs w:val="18"/>
        </w:rPr>
        <w:t>Excellent strengths are my interpersonal skills by working in well diverse business settings. Experience in handling projects in various</w:t>
      </w:r>
      <w:r w:rsidR="005E58BE">
        <w:rPr>
          <w:rFonts w:asciiTheme="minorHAnsi" w:hAnsiTheme="minorHAnsi" w:cstheme="minorHAnsi"/>
          <w:sz w:val="18"/>
          <w:szCs w:val="18"/>
        </w:rPr>
        <w:t xml:space="preserve"> </w:t>
      </w:r>
      <w:r w:rsidRPr="00FC6B2F">
        <w:rPr>
          <w:rFonts w:asciiTheme="minorHAnsi" w:hAnsiTheme="minorHAnsi" w:cstheme="minorHAnsi"/>
          <w:sz w:val="18"/>
          <w:szCs w:val="18"/>
        </w:rPr>
        <w:t>roles as Team Member,</w:t>
      </w:r>
      <w:r w:rsidR="006F74A5">
        <w:rPr>
          <w:rFonts w:asciiTheme="minorHAnsi" w:hAnsiTheme="minorHAnsi" w:cstheme="minorHAnsi"/>
          <w:sz w:val="18"/>
          <w:szCs w:val="18"/>
        </w:rPr>
        <w:t xml:space="preserve"> IT Analyst, Team Lead</w:t>
      </w:r>
      <w:r w:rsidRPr="00FC6B2F">
        <w:rPr>
          <w:rFonts w:asciiTheme="minorHAnsi" w:hAnsiTheme="minorHAnsi" w:cstheme="minorHAnsi"/>
          <w:sz w:val="18"/>
          <w:szCs w:val="18"/>
        </w:rPr>
        <w:t xml:space="preserve"> </w:t>
      </w:r>
      <w:r w:rsidR="00FC6B2F">
        <w:rPr>
          <w:rFonts w:asciiTheme="minorHAnsi" w:hAnsiTheme="minorHAnsi" w:cstheme="minorHAnsi"/>
          <w:sz w:val="18"/>
          <w:szCs w:val="18"/>
        </w:rPr>
        <w:t>and</w:t>
      </w:r>
      <w:r w:rsidRPr="00FC6B2F">
        <w:rPr>
          <w:rFonts w:asciiTheme="minorHAnsi" w:hAnsiTheme="minorHAnsi" w:cstheme="minorHAnsi"/>
          <w:sz w:val="18"/>
          <w:szCs w:val="18"/>
        </w:rPr>
        <w:t xml:space="preserve"> </w:t>
      </w:r>
      <w:r w:rsidR="00FC6B2F">
        <w:rPr>
          <w:rFonts w:asciiTheme="minorHAnsi" w:hAnsiTheme="minorHAnsi" w:cstheme="minorHAnsi"/>
          <w:sz w:val="18"/>
          <w:szCs w:val="18"/>
        </w:rPr>
        <w:t>Assistant</w:t>
      </w:r>
      <w:r w:rsidRPr="00FC6B2F">
        <w:rPr>
          <w:rFonts w:asciiTheme="minorHAnsi" w:hAnsiTheme="minorHAnsi" w:cstheme="minorHAnsi"/>
          <w:sz w:val="18"/>
          <w:szCs w:val="18"/>
        </w:rPr>
        <w:t xml:space="preserve"> Consultant.</w:t>
      </w:r>
    </w:p>
    <w:p w:rsidR="004D44F7" w:rsidRPr="00FC6B2F" w:rsidP="005E58BE" w14:paraId="5487FECE" w14:textId="3AF4B8F1">
      <w:pPr>
        <w:pStyle w:val="Normal1"/>
        <w:numPr>
          <w:ilvl w:val="0"/>
          <w:numId w:val="11"/>
        </w:numPr>
        <w:tabs>
          <w:tab w:val="left" w:pos="360"/>
        </w:tabs>
        <w:spacing w:before="96" w:after="96"/>
        <w:ind w:left="360"/>
        <w:jc w:val="both"/>
        <w:rPr>
          <w:rFonts w:asciiTheme="minorHAnsi" w:hAnsiTheme="minorHAnsi" w:cstheme="minorHAnsi"/>
          <w:sz w:val="18"/>
          <w:szCs w:val="18"/>
        </w:rPr>
      </w:pPr>
      <w:r w:rsidRPr="00FC6B2F">
        <w:rPr>
          <w:rFonts w:asciiTheme="minorHAnsi" w:hAnsiTheme="minorHAnsi" w:cstheme="minorHAnsi"/>
          <w:sz w:val="18"/>
          <w:szCs w:val="18"/>
        </w:rPr>
        <w:t>Excellent Team building, Project management, Analytical, Interpersonal and Communication skills.</w:t>
      </w:r>
    </w:p>
    <w:p w:rsidR="004D44F7" w:rsidRPr="00FC6B2F" w:rsidP="005E58BE" w14:paraId="00471A67" w14:textId="5471B681">
      <w:pPr>
        <w:pStyle w:val="Normal1"/>
        <w:numPr>
          <w:ilvl w:val="0"/>
          <w:numId w:val="11"/>
        </w:numPr>
        <w:tabs>
          <w:tab w:val="left" w:pos="360"/>
        </w:tabs>
        <w:spacing w:before="96" w:after="96"/>
        <w:ind w:left="360"/>
        <w:jc w:val="both"/>
        <w:rPr>
          <w:rFonts w:asciiTheme="minorHAnsi" w:hAnsiTheme="minorHAnsi" w:cstheme="minorHAnsi"/>
          <w:sz w:val="18"/>
          <w:szCs w:val="18"/>
        </w:rPr>
      </w:pPr>
      <w:r w:rsidRPr="00FC6B2F">
        <w:rPr>
          <w:rFonts w:asciiTheme="minorHAnsi" w:hAnsiTheme="minorHAnsi" w:cstheme="minorHAnsi"/>
          <w:sz w:val="18"/>
          <w:szCs w:val="18"/>
        </w:rPr>
        <w:t>Hands on experience with Z/OS, ISPF, COBOL, DB2,</w:t>
      </w:r>
      <w:r w:rsidR="005D062D">
        <w:rPr>
          <w:rFonts w:asciiTheme="minorHAnsi" w:hAnsiTheme="minorHAnsi" w:cstheme="minorHAnsi"/>
          <w:sz w:val="18"/>
          <w:szCs w:val="18"/>
        </w:rPr>
        <w:t xml:space="preserve"> </w:t>
      </w:r>
      <w:r w:rsidRPr="00FC6B2F">
        <w:rPr>
          <w:rFonts w:asciiTheme="minorHAnsi" w:hAnsiTheme="minorHAnsi" w:cstheme="minorHAnsi"/>
          <w:sz w:val="18"/>
          <w:szCs w:val="18"/>
        </w:rPr>
        <w:t xml:space="preserve">JCL, SYNCSORT, Easytrieve, File Aid, Xpeditor, Endevor, BMC, DB2, IBM Utilities </w:t>
      </w:r>
      <w:r w:rsidR="005E58BE">
        <w:rPr>
          <w:rFonts w:asciiTheme="minorHAnsi" w:hAnsiTheme="minorHAnsi" w:cstheme="minorHAnsi"/>
          <w:sz w:val="18"/>
          <w:szCs w:val="18"/>
        </w:rPr>
        <w:t>and</w:t>
      </w:r>
      <w:r w:rsidRPr="00FC6B2F">
        <w:rPr>
          <w:rFonts w:asciiTheme="minorHAnsi" w:hAnsiTheme="minorHAnsi" w:cstheme="minorHAnsi"/>
          <w:sz w:val="18"/>
          <w:szCs w:val="18"/>
        </w:rPr>
        <w:t xml:space="preserve"> CA-7.</w:t>
      </w:r>
    </w:p>
    <w:p w:rsidR="004D44F7" w:rsidRPr="00FC6B2F" w:rsidP="005E58BE" w14:paraId="42CC94AB" w14:textId="2F9C7600">
      <w:pPr>
        <w:pStyle w:val="Normal1"/>
        <w:numPr>
          <w:ilvl w:val="0"/>
          <w:numId w:val="11"/>
        </w:numPr>
        <w:tabs>
          <w:tab w:val="left" w:pos="360"/>
        </w:tabs>
        <w:spacing w:before="96" w:after="96"/>
        <w:ind w:left="360"/>
        <w:jc w:val="both"/>
        <w:rPr>
          <w:rFonts w:asciiTheme="minorHAnsi" w:hAnsiTheme="minorHAnsi" w:cstheme="minorHAnsi"/>
          <w:sz w:val="18"/>
          <w:szCs w:val="18"/>
        </w:rPr>
      </w:pPr>
      <w:r w:rsidRPr="00FC6B2F">
        <w:rPr>
          <w:rFonts w:asciiTheme="minorHAnsi" w:hAnsiTheme="minorHAnsi" w:cstheme="minorHAnsi"/>
          <w:sz w:val="18"/>
          <w:szCs w:val="18"/>
        </w:rPr>
        <w:t>Project delivery of various sizes, performance tuning, production support, trouble shooting.</w:t>
      </w:r>
    </w:p>
    <w:p w:rsidR="004D44F7" w:rsidRPr="00FC6B2F" w:rsidP="005E58BE" w14:paraId="3D704741" w14:textId="2067A170">
      <w:pPr>
        <w:pStyle w:val="Normal1"/>
        <w:numPr>
          <w:ilvl w:val="0"/>
          <w:numId w:val="11"/>
        </w:numPr>
        <w:tabs>
          <w:tab w:val="left" w:pos="360"/>
        </w:tabs>
        <w:spacing w:before="96" w:after="96"/>
        <w:ind w:left="360"/>
        <w:jc w:val="both"/>
        <w:rPr>
          <w:rFonts w:asciiTheme="minorHAnsi" w:hAnsiTheme="minorHAnsi" w:cstheme="minorHAnsi"/>
          <w:sz w:val="18"/>
          <w:szCs w:val="18"/>
        </w:rPr>
      </w:pPr>
      <w:r w:rsidRPr="00FC6B2F">
        <w:rPr>
          <w:rFonts w:asciiTheme="minorHAnsi" w:hAnsiTheme="minorHAnsi" w:cstheme="minorHAnsi"/>
          <w:sz w:val="18"/>
          <w:szCs w:val="18"/>
        </w:rPr>
        <w:t xml:space="preserve">Extensive experience working with </w:t>
      </w:r>
      <w:r w:rsidR="005D062D">
        <w:rPr>
          <w:rFonts w:asciiTheme="minorHAnsi" w:hAnsiTheme="minorHAnsi" w:cstheme="minorHAnsi"/>
          <w:sz w:val="18"/>
          <w:szCs w:val="18"/>
        </w:rPr>
        <w:t>Manufacturing, Healthcare, Insurance</w:t>
      </w:r>
      <w:r w:rsidRPr="00FC6B2F">
        <w:rPr>
          <w:rFonts w:asciiTheme="minorHAnsi" w:hAnsiTheme="minorHAnsi" w:cstheme="minorHAnsi"/>
          <w:sz w:val="18"/>
          <w:szCs w:val="18"/>
        </w:rPr>
        <w:t xml:space="preserve"> and Banking applications.</w:t>
      </w:r>
    </w:p>
    <w:p w:rsidR="004D44F7" w:rsidRPr="00FC6B2F" w:rsidP="005E58BE" w14:paraId="658102A2" w14:textId="42A90B72">
      <w:pPr>
        <w:pStyle w:val="Normal1"/>
        <w:numPr>
          <w:ilvl w:val="0"/>
          <w:numId w:val="11"/>
        </w:numPr>
        <w:tabs>
          <w:tab w:val="left" w:pos="360"/>
        </w:tabs>
        <w:spacing w:before="96" w:after="96"/>
        <w:ind w:left="360"/>
        <w:jc w:val="both"/>
        <w:rPr>
          <w:rFonts w:asciiTheme="minorHAnsi" w:hAnsiTheme="minorHAnsi" w:cstheme="minorHAnsi"/>
          <w:sz w:val="18"/>
          <w:szCs w:val="18"/>
        </w:rPr>
      </w:pPr>
      <w:r w:rsidRPr="00FC6B2F">
        <w:rPr>
          <w:rFonts w:asciiTheme="minorHAnsi" w:hAnsiTheme="minorHAnsi" w:cstheme="minorHAnsi"/>
          <w:sz w:val="18"/>
          <w:szCs w:val="18"/>
        </w:rPr>
        <w:t xml:space="preserve">Worked primarily in the domain of banking applications for Bank of </w:t>
      </w:r>
      <w:r w:rsidR="005D062D">
        <w:rPr>
          <w:rFonts w:asciiTheme="minorHAnsi" w:hAnsiTheme="minorHAnsi" w:cstheme="minorHAnsi"/>
          <w:sz w:val="18"/>
          <w:szCs w:val="18"/>
        </w:rPr>
        <w:t>America</w:t>
      </w:r>
      <w:r w:rsidRPr="00FC6B2F">
        <w:rPr>
          <w:rFonts w:asciiTheme="minorHAnsi" w:hAnsiTheme="minorHAnsi" w:cstheme="minorHAnsi"/>
          <w:sz w:val="18"/>
          <w:szCs w:val="18"/>
        </w:rPr>
        <w:t>.</w:t>
      </w:r>
    </w:p>
    <w:p w:rsidR="004D44F7" w:rsidRPr="00FC6B2F" w:rsidP="005E58BE" w14:paraId="214EE58F" w14:textId="6A28F25F">
      <w:pPr>
        <w:pStyle w:val="Normal1"/>
        <w:numPr>
          <w:ilvl w:val="0"/>
          <w:numId w:val="11"/>
        </w:numPr>
        <w:tabs>
          <w:tab w:val="left" w:pos="360"/>
        </w:tabs>
        <w:spacing w:before="96" w:after="96"/>
        <w:ind w:left="360"/>
        <w:jc w:val="both"/>
        <w:rPr>
          <w:rFonts w:asciiTheme="minorHAnsi" w:hAnsiTheme="minorHAnsi" w:cstheme="minorHAnsi"/>
          <w:sz w:val="18"/>
          <w:szCs w:val="18"/>
        </w:rPr>
      </w:pPr>
      <w:r w:rsidRPr="00FC6B2F">
        <w:rPr>
          <w:rFonts w:asciiTheme="minorHAnsi" w:hAnsiTheme="minorHAnsi" w:cstheme="minorHAnsi"/>
          <w:sz w:val="18"/>
          <w:szCs w:val="18"/>
        </w:rPr>
        <w:t>Perform impact analysis and provide solutions to user’s change requests.</w:t>
      </w:r>
    </w:p>
    <w:p w:rsidR="004D44F7" w:rsidRPr="00FC6B2F" w:rsidP="005E58BE" w14:paraId="6AC95738" w14:textId="3FE71E2C">
      <w:pPr>
        <w:pStyle w:val="Normal1"/>
        <w:numPr>
          <w:ilvl w:val="0"/>
          <w:numId w:val="11"/>
        </w:numPr>
        <w:tabs>
          <w:tab w:val="left" w:pos="360"/>
        </w:tabs>
        <w:spacing w:before="96" w:after="96"/>
        <w:ind w:left="360"/>
        <w:jc w:val="both"/>
        <w:rPr>
          <w:rFonts w:asciiTheme="minorHAnsi" w:hAnsiTheme="minorHAnsi" w:cstheme="minorHAnsi"/>
          <w:sz w:val="18"/>
          <w:szCs w:val="18"/>
        </w:rPr>
      </w:pPr>
      <w:r w:rsidRPr="00FC6B2F">
        <w:rPr>
          <w:rFonts w:asciiTheme="minorHAnsi" w:hAnsiTheme="minorHAnsi" w:cstheme="minorHAnsi"/>
          <w:sz w:val="18"/>
          <w:szCs w:val="18"/>
        </w:rPr>
        <w:t xml:space="preserve">Extensive experience working as </w:t>
      </w:r>
      <w:r w:rsidRPr="00FC6B2F" w:rsidR="005D062D">
        <w:rPr>
          <w:rFonts w:asciiTheme="minorHAnsi" w:hAnsiTheme="minorHAnsi" w:cstheme="minorHAnsi"/>
          <w:sz w:val="18"/>
          <w:szCs w:val="18"/>
        </w:rPr>
        <w:t>a</w:t>
      </w:r>
      <w:r w:rsidRPr="00FC6B2F">
        <w:rPr>
          <w:rFonts w:asciiTheme="minorHAnsi" w:hAnsiTheme="minorHAnsi" w:cstheme="minorHAnsi"/>
          <w:sz w:val="18"/>
          <w:szCs w:val="18"/>
        </w:rPr>
        <w:t xml:space="preserve"> coordinator attending the project review meetings with Clients gathering requirements, preparing High Level Design</w:t>
      </w:r>
      <w:r w:rsidR="005D062D">
        <w:rPr>
          <w:rFonts w:asciiTheme="minorHAnsi" w:hAnsiTheme="minorHAnsi" w:cstheme="minorHAnsi"/>
          <w:sz w:val="18"/>
          <w:szCs w:val="18"/>
        </w:rPr>
        <w:t xml:space="preserve"> </w:t>
      </w:r>
      <w:r w:rsidRPr="00FC6B2F">
        <w:rPr>
          <w:rFonts w:asciiTheme="minorHAnsi" w:hAnsiTheme="minorHAnsi" w:cstheme="minorHAnsi"/>
          <w:sz w:val="18"/>
          <w:szCs w:val="18"/>
        </w:rPr>
        <w:t>(HLD), Low Level Design (LLD), transitioning the requirements and design for the Build activity.</w:t>
      </w:r>
    </w:p>
    <w:p w:rsidR="004D44F7" w:rsidRPr="00FC6B2F" w:rsidP="005E58BE" w14:paraId="4923E8FE" w14:textId="207D5AE6">
      <w:pPr>
        <w:pStyle w:val="Normal1"/>
        <w:numPr>
          <w:ilvl w:val="0"/>
          <w:numId w:val="11"/>
        </w:numPr>
        <w:tabs>
          <w:tab w:val="left" w:pos="360"/>
        </w:tabs>
        <w:spacing w:before="96" w:after="96"/>
        <w:ind w:left="360"/>
        <w:jc w:val="both"/>
        <w:rPr>
          <w:rFonts w:asciiTheme="minorHAnsi" w:hAnsiTheme="minorHAnsi" w:cstheme="minorHAnsi"/>
          <w:sz w:val="18"/>
          <w:szCs w:val="18"/>
        </w:rPr>
      </w:pPr>
      <w:r w:rsidRPr="00FC6B2F">
        <w:rPr>
          <w:rFonts w:asciiTheme="minorHAnsi" w:hAnsiTheme="minorHAnsi" w:cstheme="minorHAnsi"/>
          <w:sz w:val="18"/>
          <w:szCs w:val="18"/>
        </w:rPr>
        <w:t>Excellent working knowledge in DB2.</w:t>
      </w:r>
    </w:p>
    <w:p w:rsidR="004D44F7" w:rsidRPr="00FC6B2F" w:rsidP="005E58BE" w14:paraId="01AE369D" w14:textId="0414E607">
      <w:pPr>
        <w:pStyle w:val="Normal1"/>
        <w:numPr>
          <w:ilvl w:val="0"/>
          <w:numId w:val="11"/>
        </w:numPr>
        <w:tabs>
          <w:tab w:val="left" w:pos="360"/>
        </w:tabs>
        <w:spacing w:before="96" w:after="96"/>
        <w:ind w:left="360"/>
        <w:jc w:val="both"/>
        <w:rPr>
          <w:rFonts w:asciiTheme="minorHAnsi" w:hAnsiTheme="minorHAnsi" w:cstheme="minorHAnsi"/>
          <w:sz w:val="18"/>
          <w:szCs w:val="18"/>
        </w:rPr>
      </w:pPr>
      <w:r w:rsidRPr="00FC6B2F">
        <w:rPr>
          <w:rFonts w:asciiTheme="minorHAnsi" w:hAnsiTheme="minorHAnsi" w:cstheme="minorHAnsi"/>
          <w:sz w:val="18"/>
          <w:szCs w:val="18"/>
        </w:rPr>
        <w:t>Hands on experience creating tables and stored procedures.</w:t>
      </w:r>
    </w:p>
    <w:p w:rsidR="004D44F7" w:rsidRPr="00FC6B2F" w:rsidP="005E58BE" w14:paraId="6584C155" w14:textId="30C93E0F">
      <w:pPr>
        <w:pStyle w:val="Normal1"/>
        <w:numPr>
          <w:ilvl w:val="0"/>
          <w:numId w:val="11"/>
        </w:numPr>
        <w:tabs>
          <w:tab w:val="left" w:pos="360"/>
        </w:tabs>
        <w:spacing w:before="96" w:after="96"/>
        <w:ind w:left="360"/>
        <w:jc w:val="both"/>
        <w:rPr>
          <w:rFonts w:asciiTheme="minorHAnsi" w:hAnsiTheme="minorHAnsi" w:cstheme="minorHAnsi"/>
          <w:sz w:val="18"/>
          <w:szCs w:val="18"/>
        </w:rPr>
      </w:pPr>
      <w:r w:rsidRPr="00FC6B2F">
        <w:rPr>
          <w:rFonts w:asciiTheme="minorHAnsi" w:hAnsiTheme="minorHAnsi" w:cstheme="minorHAnsi"/>
          <w:sz w:val="18"/>
          <w:szCs w:val="18"/>
        </w:rPr>
        <w:t>Production implementation upon successful user acceptance testing.</w:t>
      </w:r>
    </w:p>
    <w:p w:rsidR="004D44F7" w:rsidRPr="00FC6B2F" w:rsidP="005E58BE" w14:paraId="30F9D5D0" w14:textId="335EA309">
      <w:pPr>
        <w:pStyle w:val="Normal1"/>
        <w:numPr>
          <w:ilvl w:val="0"/>
          <w:numId w:val="11"/>
        </w:numPr>
        <w:tabs>
          <w:tab w:val="left" w:pos="360"/>
        </w:tabs>
        <w:spacing w:before="96" w:after="96"/>
        <w:ind w:left="360"/>
        <w:jc w:val="both"/>
        <w:rPr>
          <w:rFonts w:asciiTheme="minorHAnsi" w:hAnsiTheme="minorHAnsi" w:cstheme="minorHAnsi"/>
          <w:sz w:val="18"/>
          <w:szCs w:val="18"/>
        </w:rPr>
      </w:pPr>
      <w:r w:rsidRPr="00FC6B2F">
        <w:rPr>
          <w:rFonts w:asciiTheme="minorHAnsi" w:hAnsiTheme="minorHAnsi" w:cstheme="minorHAnsi"/>
          <w:sz w:val="18"/>
          <w:szCs w:val="18"/>
        </w:rPr>
        <w:t>Able to handle multiple projects concurrently.</w:t>
      </w:r>
    </w:p>
    <w:p w:rsidR="00C0529C" w14:paraId="444CE200" w14:textId="77777777">
      <w:pPr>
        <w:pStyle w:val="Normal1"/>
        <w:spacing w:before="96" w:after="96"/>
        <w:jc w:val="both"/>
      </w:pPr>
    </w:p>
    <w:p w:rsidR="00C0529C" w:rsidRPr="00E64E92" w14:paraId="5486EA9F" w14:textId="7A950A78">
      <w:pPr>
        <w:pStyle w:val="Normal1"/>
        <w:spacing w:before="96" w:after="96"/>
        <w:rPr>
          <w:rFonts w:eastAsia="Verdana" w:asciiTheme="minorHAnsi" w:hAnsiTheme="minorHAnsi" w:cstheme="minorHAnsi"/>
          <w:b/>
        </w:rPr>
      </w:pPr>
      <w:r w:rsidRPr="00E64E92">
        <w:rPr>
          <w:rFonts w:eastAsia="Verdana" w:asciiTheme="minorHAnsi" w:hAnsiTheme="minorHAnsi" w:cstheme="minorHAnsi"/>
          <w:b/>
          <w:color w:val="FFFFFF" w:themeColor="background1"/>
          <w:highlight w:val="darkBlue"/>
        </w:rPr>
        <w:t xml:space="preserve">Professional </w:t>
      </w:r>
      <w:r w:rsidRPr="0040749F" w:rsidR="0040749F">
        <w:rPr>
          <w:rFonts w:eastAsia="Verdana" w:asciiTheme="minorHAnsi" w:hAnsiTheme="minorHAnsi" w:cstheme="minorHAnsi"/>
          <w:b/>
          <w:color w:val="FFFFFF" w:themeColor="background1"/>
          <w:highlight w:val="darkBlue"/>
        </w:rPr>
        <w:t>Experience</w:t>
      </w:r>
    </w:p>
    <w:tbl>
      <w:tblPr>
        <w:tblStyle w:val="1"/>
        <w:tblW w:w="10466" w:type="dxa"/>
        <w:tblInd w:w="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  <w:right w:w="108" w:type="dxa"/>
        </w:tblCellMar>
        <w:tblLook w:val="0000"/>
      </w:tblPr>
      <w:tblGrid>
        <w:gridCol w:w="5234"/>
        <w:gridCol w:w="5232"/>
      </w:tblGrid>
      <w:tr w14:paraId="4DB567EA" w14:textId="77777777" w:rsidTr="00452038">
        <w:tblPrEx>
          <w:tblW w:w="10466" w:type="dxa"/>
          <w:tblInd w:w="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  <w:right w:w="108" w:type="dxa"/>
          </w:tblCellMar>
          <w:tblLook w:val="0000"/>
        </w:tblPrEx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0529C" w:rsidRPr="00E64E92" w14:paraId="7A63DB21" w14:textId="77777777">
            <w:pPr>
              <w:pStyle w:val="Normal1"/>
              <w:rPr>
                <w:sz w:val="18"/>
                <w:szCs w:val="18"/>
              </w:rPr>
            </w:pPr>
            <w:r w:rsidRPr="00E64E92">
              <w:rPr>
                <w:rFonts w:ascii="Calibri" w:eastAsia="Calibri" w:hAnsi="Calibri" w:cs="Calibri"/>
                <w:b/>
                <w:sz w:val="18"/>
                <w:szCs w:val="18"/>
              </w:rPr>
              <w:t>Company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529C" w:rsidRPr="00E64E92" w14:paraId="63DA6DDB" w14:textId="77777777">
            <w:pPr>
              <w:pStyle w:val="Normal1"/>
              <w:rPr>
                <w:sz w:val="18"/>
                <w:szCs w:val="18"/>
              </w:rPr>
            </w:pPr>
            <w:r w:rsidRPr="00E64E92">
              <w:rPr>
                <w:rFonts w:ascii="Calibri" w:eastAsia="Calibri" w:hAnsi="Calibri" w:cs="Calibri"/>
                <w:sz w:val="18"/>
                <w:szCs w:val="18"/>
              </w:rPr>
              <w:t>TATA CONSULTANCY SERVICES Limited</w:t>
            </w:r>
          </w:p>
        </w:tc>
      </w:tr>
      <w:tr w14:paraId="3B85C1B4" w14:textId="77777777" w:rsidTr="00452038">
        <w:tblPrEx>
          <w:tblW w:w="10466" w:type="dxa"/>
          <w:tblInd w:w="3" w:type="dxa"/>
          <w:tblCellMar>
            <w:left w:w="103" w:type="dxa"/>
            <w:right w:w="108" w:type="dxa"/>
          </w:tblCellMar>
          <w:tblLook w:val="0000"/>
        </w:tblPrEx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0529C" w:rsidRPr="00E64E92" w14:paraId="4360516D" w14:textId="77777777">
            <w:pPr>
              <w:pStyle w:val="Normal1"/>
              <w:rPr>
                <w:sz w:val="18"/>
                <w:szCs w:val="18"/>
              </w:rPr>
            </w:pPr>
            <w:r w:rsidRPr="00E64E92">
              <w:rPr>
                <w:rFonts w:ascii="Calibri" w:eastAsia="Calibri" w:hAnsi="Calibri" w:cs="Calibri"/>
                <w:b/>
                <w:sz w:val="18"/>
                <w:szCs w:val="18"/>
              </w:rPr>
              <w:t>Duration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529C" w:rsidRPr="00E64E92" w14:paraId="61209F22" w14:textId="4629981D">
            <w:pPr>
              <w:pStyle w:val="Normal1"/>
              <w:rPr>
                <w:sz w:val="18"/>
                <w:szCs w:val="18"/>
              </w:rPr>
            </w:pPr>
            <w:r w:rsidRPr="00E64E92">
              <w:rPr>
                <w:rFonts w:ascii="Calibri" w:eastAsia="Calibri" w:hAnsi="Calibri" w:cs="Calibri"/>
                <w:sz w:val="18"/>
                <w:szCs w:val="18"/>
              </w:rPr>
              <w:t>September ’17, 2012 – Till Date</w:t>
            </w:r>
          </w:p>
        </w:tc>
      </w:tr>
      <w:tr w14:paraId="3F835F6B" w14:textId="77777777" w:rsidTr="00452038">
        <w:tblPrEx>
          <w:tblW w:w="10466" w:type="dxa"/>
          <w:tblInd w:w="3" w:type="dxa"/>
          <w:tblCellMar>
            <w:left w:w="103" w:type="dxa"/>
            <w:right w:w="108" w:type="dxa"/>
          </w:tblCellMar>
          <w:tblLook w:val="0000"/>
        </w:tblPrEx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0529C" w:rsidRPr="00E64E92" w14:paraId="1564F4E1" w14:textId="77777777">
            <w:pPr>
              <w:pStyle w:val="Normal1"/>
              <w:rPr>
                <w:sz w:val="18"/>
                <w:szCs w:val="18"/>
              </w:rPr>
            </w:pPr>
            <w:r w:rsidRPr="00E64E92">
              <w:rPr>
                <w:rFonts w:ascii="Calibri" w:eastAsia="Calibri" w:hAnsi="Calibri" w:cs="Calibri"/>
                <w:b/>
                <w:sz w:val="18"/>
                <w:szCs w:val="18"/>
              </w:rPr>
              <w:t>Designation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529C" w:rsidRPr="00E64E92" w14:paraId="5D131116" w14:textId="77777777">
            <w:pPr>
              <w:pStyle w:val="Normal1"/>
              <w:rPr>
                <w:sz w:val="18"/>
                <w:szCs w:val="18"/>
              </w:rPr>
            </w:pPr>
            <w:r w:rsidRPr="00E64E92">
              <w:rPr>
                <w:rFonts w:ascii="Calibri" w:eastAsia="Calibri" w:hAnsi="Calibri" w:cs="Calibri"/>
                <w:sz w:val="18"/>
                <w:szCs w:val="18"/>
              </w:rPr>
              <w:t>Assistant Consultant</w:t>
            </w:r>
          </w:p>
        </w:tc>
      </w:tr>
    </w:tbl>
    <w:p w:rsidR="00C0529C" w:rsidRPr="00E64E92" w14:paraId="7C3854BD" w14:textId="258832C9">
      <w:pPr>
        <w:pStyle w:val="Normal1"/>
        <w:rPr>
          <w:rFonts w:asciiTheme="minorHAnsi" w:hAnsiTheme="minorHAnsi" w:cstheme="minorHAnsi"/>
          <w:sz w:val="18"/>
          <w:szCs w:val="18"/>
        </w:rPr>
      </w:pPr>
      <w:r w:rsidRPr="00E64E92">
        <w:rPr>
          <w:rFonts w:eastAsia="Verdana" w:asciiTheme="minorHAnsi" w:hAnsiTheme="minorHAnsi" w:cstheme="minorHAnsi"/>
          <w:sz w:val="18"/>
          <w:szCs w:val="18"/>
        </w:rPr>
        <w:t xml:space="preserve">        </w:t>
      </w:r>
    </w:p>
    <w:p w:rsidR="000A0D8A" w14:paraId="3F29C774" w14:textId="77777777">
      <w:pPr>
        <w:pStyle w:val="Normal1"/>
        <w:spacing w:before="96" w:after="96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eastAsia="Verdana" w:asciiTheme="minorHAnsi" w:hAnsiTheme="minorHAnsi" w:cstheme="minorHAnsi"/>
          <w:b/>
          <w:sz w:val="18"/>
          <w:szCs w:val="18"/>
        </w:rPr>
        <w:t xml:space="preserve">Name of Client: </w:t>
      </w:r>
      <w:r w:rsidRPr="00E64E92">
        <w:rPr>
          <w:rFonts w:ascii="Calibri" w:eastAsia="Calibri" w:hAnsi="Calibri" w:cs="Calibri"/>
          <w:sz w:val="18"/>
          <w:szCs w:val="18"/>
        </w:rPr>
        <w:t>Chrysler Group LLC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(</w:t>
      </w:r>
      <w:r>
        <w:rPr>
          <w:rFonts w:ascii="Calibri" w:eastAsia="Calibri" w:hAnsi="Calibri" w:cs="Calibri"/>
          <w:sz w:val="18"/>
          <w:szCs w:val="18"/>
        </w:rPr>
        <w:t>Sep’13 - Sep’15</w:t>
      </w:r>
      <w:r>
        <w:rPr>
          <w:rFonts w:ascii="Calibri" w:eastAsia="Calibri" w:hAnsi="Calibri" w:cs="Calibri"/>
          <w:sz w:val="18"/>
          <w:szCs w:val="18"/>
        </w:rPr>
        <w:t>)</w:t>
      </w:r>
    </w:p>
    <w:p w:rsidR="00893B81" w:rsidRPr="00E64E92" w:rsidP="00893B81" w14:paraId="4BD17E00" w14:textId="0258DB2E">
      <w:pPr>
        <w:pStyle w:val="Normal1"/>
        <w:jc w:val="both"/>
        <w:rPr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 xml:space="preserve">As part of Chrysler Group LLC, </w:t>
      </w:r>
      <w:r>
        <w:rPr>
          <w:rFonts w:ascii="Calibri" w:eastAsia="Calibri" w:hAnsi="Calibri" w:cs="Calibri"/>
          <w:sz w:val="18"/>
          <w:szCs w:val="18"/>
        </w:rPr>
        <w:t>company</w:t>
      </w:r>
      <w:r w:rsidRPr="00E64E92">
        <w:rPr>
          <w:rFonts w:ascii="Calibri" w:eastAsia="Calibri" w:hAnsi="Calibri" w:cs="Calibri"/>
          <w:sz w:val="18"/>
          <w:szCs w:val="18"/>
        </w:rPr>
        <w:t xml:space="preserve"> manufacture</w:t>
      </w:r>
      <w:r>
        <w:rPr>
          <w:rFonts w:ascii="Calibri" w:eastAsia="Calibri" w:hAnsi="Calibri" w:cs="Calibri"/>
          <w:sz w:val="18"/>
          <w:szCs w:val="18"/>
        </w:rPr>
        <w:t>s</w:t>
      </w:r>
      <w:r w:rsidRPr="00E64E92">
        <w:rPr>
          <w:rFonts w:ascii="Calibri" w:eastAsia="Calibri" w:hAnsi="Calibri" w:cs="Calibri"/>
          <w:sz w:val="18"/>
          <w:szCs w:val="18"/>
        </w:rPr>
        <w:t xml:space="preserve"> reliable vehicles that are purchased by the top commercial businesses, government agencies and rental companies.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E64E92">
        <w:rPr>
          <w:rFonts w:ascii="Calibri" w:eastAsia="Calibri" w:hAnsi="Calibri" w:cs="Calibri"/>
          <w:sz w:val="18"/>
          <w:szCs w:val="18"/>
        </w:rPr>
        <w:t>The objective of th</w:t>
      </w:r>
      <w:r>
        <w:rPr>
          <w:rFonts w:ascii="Calibri" w:eastAsia="Calibri" w:hAnsi="Calibri" w:cs="Calibri"/>
          <w:sz w:val="18"/>
          <w:szCs w:val="18"/>
        </w:rPr>
        <w:t>e organization</w:t>
      </w:r>
      <w:r w:rsidRPr="00E64E92">
        <w:rPr>
          <w:rFonts w:ascii="Calibri" w:eastAsia="Calibri" w:hAnsi="Calibri" w:cs="Calibri"/>
          <w:sz w:val="18"/>
          <w:szCs w:val="18"/>
        </w:rPr>
        <w:t xml:space="preserve"> is companies requiring</w:t>
      </w:r>
      <w:r>
        <w:rPr>
          <w:sz w:val="18"/>
          <w:szCs w:val="18"/>
        </w:rPr>
        <w:t xml:space="preserve"> </w:t>
      </w:r>
      <w:r w:rsidRPr="00E64E92">
        <w:rPr>
          <w:rFonts w:ascii="Calibri" w:eastAsia="Calibri" w:hAnsi="Calibri" w:cs="Calibri"/>
          <w:sz w:val="18"/>
          <w:szCs w:val="18"/>
        </w:rPr>
        <w:t>commercial trucks, vans, minivans, passenger cars,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E64E92">
        <w:rPr>
          <w:rFonts w:ascii="Calibri" w:eastAsia="Calibri" w:hAnsi="Calibri" w:cs="Calibri"/>
          <w:sz w:val="18"/>
          <w:szCs w:val="18"/>
        </w:rPr>
        <w:t>SUVs and police vehicles need look no further than</w:t>
      </w:r>
      <w:r>
        <w:rPr>
          <w:sz w:val="18"/>
          <w:szCs w:val="18"/>
        </w:rPr>
        <w:t xml:space="preserve"> </w:t>
      </w:r>
      <w:r w:rsidRPr="00E64E92">
        <w:rPr>
          <w:rFonts w:ascii="Calibri" w:eastAsia="Calibri" w:hAnsi="Calibri" w:cs="Calibri"/>
          <w:sz w:val="18"/>
          <w:szCs w:val="18"/>
        </w:rPr>
        <w:t>Chrysler Group Fleet.</w:t>
      </w:r>
    </w:p>
    <w:p w:rsidR="00C0529C" w14:paraId="678BF795" w14:textId="77777777">
      <w:pPr>
        <w:pStyle w:val="Normal1"/>
      </w:pPr>
    </w:p>
    <w:p w:rsidR="00C0529C" w14:paraId="585C652A" w14:textId="4F3B1818">
      <w:pPr>
        <w:pStyle w:val="Normal1"/>
        <w:spacing w:before="96" w:after="96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eastAsia="Verdana" w:asciiTheme="minorHAnsi" w:hAnsiTheme="minorHAnsi" w:cstheme="minorHAnsi"/>
          <w:b/>
          <w:sz w:val="18"/>
          <w:szCs w:val="18"/>
        </w:rPr>
        <w:t>Name of Client:</w:t>
      </w:r>
      <w:r>
        <w:rPr>
          <w:rFonts w:eastAsia="Verdana" w:asciiTheme="minorHAnsi" w:hAnsiTheme="minorHAnsi" w:cstheme="minorHAnsi"/>
          <w:b/>
          <w:sz w:val="18"/>
          <w:szCs w:val="18"/>
        </w:rPr>
        <w:t xml:space="preserve"> </w:t>
      </w:r>
      <w:r w:rsidRPr="00E64E92">
        <w:rPr>
          <w:rFonts w:ascii="Calibri" w:eastAsia="Calibri" w:hAnsi="Calibri" w:cs="Calibri"/>
          <w:sz w:val="18"/>
          <w:szCs w:val="18"/>
        </w:rPr>
        <w:t>UNUM Group</w:t>
      </w:r>
      <w:r>
        <w:rPr>
          <w:rFonts w:ascii="Calibri" w:eastAsia="Calibri" w:hAnsi="Calibri" w:cs="Calibri"/>
          <w:sz w:val="18"/>
          <w:szCs w:val="18"/>
        </w:rPr>
        <w:t xml:space="preserve"> (Oct’15 – </w:t>
      </w:r>
      <w:r w:rsidR="005E58BE">
        <w:rPr>
          <w:rFonts w:ascii="Calibri" w:eastAsia="Calibri" w:hAnsi="Calibri" w:cs="Calibri"/>
          <w:sz w:val="18"/>
          <w:szCs w:val="18"/>
        </w:rPr>
        <w:t>Jun</w:t>
      </w:r>
      <w:r>
        <w:rPr>
          <w:rFonts w:ascii="Calibri" w:eastAsia="Calibri" w:hAnsi="Calibri" w:cs="Calibri"/>
          <w:sz w:val="18"/>
          <w:szCs w:val="18"/>
        </w:rPr>
        <w:t>’1</w:t>
      </w:r>
      <w:r w:rsidR="005E58BE">
        <w:rPr>
          <w:rFonts w:ascii="Calibri" w:eastAsia="Calibri" w:hAnsi="Calibri" w:cs="Calibri"/>
          <w:sz w:val="18"/>
          <w:szCs w:val="18"/>
        </w:rPr>
        <w:t>7</w:t>
      </w:r>
      <w:r>
        <w:rPr>
          <w:rFonts w:ascii="Calibri" w:eastAsia="Calibri" w:hAnsi="Calibri" w:cs="Calibri"/>
          <w:sz w:val="18"/>
          <w:szCs w:val="18"/>
        </w:rPr>
        <w:t>)</w:t>
      </w:r>
    </w:p>
    <w:p w:rsidR="00893B81" w:rsidP="00893B81" w14:paraId="26E4DAA5" w14:textId="54AB0F36">
      <w:pPr>
        <w:pStyle w:val="Normal1"/>
        <w:rPr>
          <w:rFonts w:eastAsia="Verdana" w:asciiTheme="minorHAnsi" w:hAnsiTheme="minorHAnsi" w:cstheme="minorHAnsi"/>
          <w:b/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 xml:space="preserve">Unum is the top disability Insurer in both the United States &amp; United Kingdom </w:t>
      </w:r>
      <w:r w:rsidRPr="00E64E92">
        <w:rPr>
          <w:rFonts w:ascii="Calibri" w:eastAsia="Calibri" w:hAnsi="Calibri" w:cs="Calibri"/>
          <w:sz w:val="18"/>
          <w:szCs w:val="18"/>
        </w:rPr>
        <w:t>and</w:t>
      </w:r>
      <w:r w:rsidRPr="00E64E92">
        <w:rPr>
          <w:rFonts w:ascii="Calibri" w:eastAsia="Calibri" w:hAnsi="Calibri" w:cs="Calibri"/>
          <w:sz w:val="18"/>
          <w:szCs w:val="18"/>
        </w:rPr>
        <w:t xml:space="preserve"> offers other insurance products including Accident, Critical Illness and Life Insurance.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E64E92">
        <w:rPr>
          <w:rFonts w:ascii="Calibri" w:eastAsia="Calibri" w:hAnsi="Calibri" w:cs="Calibri"/>
          <w:sz w:val="18"/>
          <w:szCs w:val="18"/>
        </w:rPr>
        <w:t>As part of UNUM Group, we completed POC for Colonial Life Insurance.</w:t>
      </w:r>
    </w:p>
    <w:p w:rsidR="00935F96" w:rsidP="00935F96" w14:paraId="572F3336" w14:textId="77777777">
      <w:pPr>
        <w:pStyle w:val="Normal1"/>
        <w:rPr>
          <w:rFonts w:ascii="Verdana" w:eastAsia="Verdana" w:hAnsi="Verdana" w:cs="Verdana"/>
          <w:b/>
          <w:sz w:val="18"/>
          <w:szCs w:val="18"/>
        </w:rPr>
      </w:pPr>
    </w:p>
    <w:p w:rsidR="00C0529C" w14:paraId="63D7EDB2" w14:textId="4FE54E76">
      <w:pPr>
        <w:pStyle w:val="Normal1"/>
        <w:spacing w:before="96" w:after="96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eastAsia="Verdana" w:asciiTheme="minorHAnsi" w:hAnsiTheme="minorHAnsi" w:cstheme="minorHAnsi"/>
          <w:b/>
          <w:sz w:val="18"/>
          <w:szCs w:val="18"/>
        </w:rPr>
        <w:t>Name of Client:</w:t>
      </w:r>
      <w:r>
        <w:rPr>
          <w:rFonts w:eastAsia="Verdana" w:asciiTheme="minorHAnsi" w:hAnsiTheme="minorHAnsi" w:cstheme="minorHAnsi"/>
          <w:b/>
          <w:sz w:val="18"/>
          <w:szCs w:val="18"/>
        </w:rPr>
        <w:t xml:space="preserve"> </w:t>
      </w:r>
      <w:r w:rsidRPr="00E64E92">
        <w:rPr>
          <w:rFonts w:ascii="Calibri" w:eastAsia="Calibri" w:hAnsi="Calibri" w:cs="Calibri"/>
          <w:sz w:val="18"/>
          <w:szCs w:val="18"/>
        </w:rPr>
        <w:t>AVIVA</w:t>
      </w:r>
      <w:r>
        <w:rPr>
          <w:rFonts w:ascii="Calibri" w:eastAsia="Calibri" w:hAnsi="Calibri" w:cs="Calibri"/>
          <w:sz w:val="18"/>
          <w:szCs w:val="18"/>
        </w:rPr>
        <w:t xml:space="preserve"> (Jun’17 to Aug’18)</w:t>
      </w:r>
    </w:p>
    <w:p w:rsidR="00935F96" w14:paraId="2AFFF0EA" w14:textId="5F078D6B">
      <w:pPr>
        <w:pStyle w:val="Normal1"/>
        <w:spacing w:before="96" w:after="96"/>
        <w:jc w:val="both"/>
        <w:rPr>
          <w:rFonts w:ascii="Calibri" w:eastAsia="Calibri" w:hAnsi="Calibri" w:cs="Calibri"/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>AVIVA is a UK based insurance group, and it is one of India’s oldest and most respected business.</w:t>
      </w:r>
    </w:p>
    <w:p w:rsidR="00935F96" w14:paraId="6F26F4C3" w14:textId="21A06223">
      <w:pPr>
        <w:pStyle w:val="Normal1"/>
        <w:spacing w:before="96" w:after="96"/>
        <w:jc w:val="both"/>
      </w:pPr>
    </w:p>
    <w:p w:rsidR="00C0529C" w14:paraId="0DD4FDB9" w14:textId="425E3A8B">
      <w:pPr>
        <w:pStyle w:val="Normal1"/>
        <w:spacing w:before="96" w:after="96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eastAsia="Verdana" w:asciiTheme="minorHAnsi" w:hAnsiTheme="minorHAnsi" w:cstheme="minorHAnsi"/>
          <w:b/>
          <w:sz w:val="18"/>
          <w:szCs w:val="18"/>
        </w:rPr>
        <w:t>Name of Client:</w:t>
      </w:r>
      <w:r>
        <w:rPr>
          <w:rFonts w:eastAsia="Verdana" w:asciiTheme="minorHAnsi" w:hAnsiTheme="minorHAnsi" w:cstheme="minorHAnsi"/>
          <w:b/>
          <w:sz w:val="18"/>
          <w:szCs w:val="18"/>
        </w:rPr>
        <w:t xml:space="preserve"> </w:t>
      </w:r>
      <w:r w:rsidRPr="00E64E92">
        <w:rPr>
          <w:rFonts w:ascii="Calibri" w:eastAsia="Calibri" w:hAnsi="Calibri" w:cs="Calibri"/>
          <w:sz w:val="18"/>
          <w:szCs w:val="18"/>
        </w:rPr>
        <w:t>Bank of America</w:t>
      </w:r>
      <w:r>
        <w:rPr>
          <w:rFonts w:ascii="Calibri" w:eastAsia="Calibri" w:hAnsi="Calibri" w:cs="Calibri"/>
          <w:sz w:val="18"/>
          <w:szCs w:val="18"/>
        </w:rPr>
        <w:t xml:space="preserve"> (Sep’18 to till date)</w:t>
      </w:r>
    </w:p>
    <w:p w:rsidR="00935F96" w14:paraId="33F8C834" w14:textId="6A4A9DCC">
      <w:pPr>
        <w:pStyle w:val="Normal1"/>
        <w:spacing w:before="96" w:after="96"/>
        <w:jc w:val="both"/>
        <w:rPr>
          <w:rFonts w:ascii="Calibri" w:eastAsia="Calibri" w:hAnsi="Calibri" w:cs="Calibri"/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 xml:space="preserve">The Bank of America Corporation is an American multinational investment bank and financial services holding headquartered in Charlotte, North </w:t>
      </w:r>
      <w:r>
        <w:rPr>
          <w:rFonts w:ascii="Calibri" w:eastAsia="Calibri" w:hAnsi="Calibri" w:cs="Calibri"/>
          <w:sz w:val="18"/>
          <w:szCs w:val="18"/>
        </w:rPr>
        <w:t>C</w:t>
      </w:r>
      <w:r w:rsidRPr="00E64E92">
        <w:rPr>
          <w:rFonts w:ascii="Calibri" w:eastAsia="Calibri" w:hAnsi="Calibri" w:cs="Calibri"/>
          <w:sz w:val="18"/>
          <w:szCs w:val="18"/>
        </w:rPr>
        <w:t xml:space="preserve">arolina, with central hubs in New York City, Dallas, Toronto, </w:t>
      </w:r>
      <w:r w:rsidRPr="00E64E92">
        <w:rPr>
          <w:rFonts w:ascii="Calibri" w:eastAsia="Calibri" w:hAnsi="Calibri" w:cs="Calibri"/>
          <w:sz w:val="18"/>
          <w:szCs w:val="18"/>
        </w:rPr>
        <w:t>London</w:t>
      </w:r>
      <w:r w:rsidRPr="00E64E92">
        <w:rPr>
          <w:rFonts w:ascii="Calibri" w:eastAsia="Calibri" w:hAnsi="Calibri" w:cs="Calibri"/>
          <w:sz w:val="18"/>
          <w:szCs w:val="18"/>
        </w:rPr>
        <w:t xml:space="preserve"> and Hong Kong.</w:t>
      </w:r>
    </w:p>
    <w:p w:rsidR="005E58BE" w:rsidP="00935F96" w14:paraId="6B5C7953" w14:textId="77777777">
      <w:pPr>
        <w:pStyle w:val="Normal1"/>
        <w:spacing w:before="96" w:after="96"/>
        <w:jc w:val="both"/>
        <w:rPr>
          <w:rFonts w:ascii="Calibri" w:eastAsia="Calibri" w:hAnsi="Calibri" w:cs="Calibri"/>
          <w:b/>
          <w:sz w:val="18"/>
          <w:szCs w:val="18"/>
        </w:rPr>
      </w:pPr>
    </w:p>
    <w:p w:rsidR="00935F96" w:rsidP="00935F96" w14:paraId="7CCE7BD0" w14:textId="679E1941">
      <w:pPr>
        <w:pStyle w:val="Normal1"/>
        <w:spacing w:before="96" w:after="96"/>
        <w:jc w:val="both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 xml:space="preserve">Key </w:t>
      </w:r>
      <w:r w:rsidRPr="00E64E92">
        <w:rPr>
          <w:rFonts w:ascii="Calibri" w:eastAsia="Calibri" w:hAnsi="Calibri" w:cs="Calibri"/>
          <w:b/>
          <w:sz w:val="18"/>
          <w:szCs w:val="18"/>
        </w:rPr>
        <w:t>Responsibilities</w:t>
      </w:r>
    </w:p>
    <w:p w:rsidR="00935F96" w:rsidRPr="0046439D" w:rsidP="00935F96" w14:paraId="155C8C21" w14:textId="79E61C30">
      <w:pPr>
        <w:pStyle w:val="Normal1"/>
        <w:rPr>
          <w:rFonts w:ascii="Calibri" w:eastAsia="Calibri" w:hAnsi="Calibri" w:cs="Calibri"/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 xml:space="preserve">• </w:t>
      </w:r>
      <w:r w:rsidRPr="0046439D" w:rsidR="0046439D">
        <w:rPr>
          <w:rFonts w:ascii="Calibri" w:eastAsia="Calibri" w:hAnsi="Calibri" w:cs="Calibri"/>
          <w:sz w:val="18"/>
          <w:szCs w:val="18"/>
        </w:rPr>
        <w:t>As part of the integrating efforts had extensive meetings with both the Business and Users teams to gather requirements.</w:t>
      </w:r>
    </w:p>
    <w:p w:rsidR="00935F96" w:rsidRPr="00E64E92" w:rsidP="00935F96" w14:paraId="1A788C42" w14:textId="14488C2E">
      <w:pPr>
        <w:pStyle w:val="Normal1"/>
        <w:rPr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 xml:space="preserve">• </w:t>
      </w:r>
      <w:r w:rsidRPr="0046439D" w:rsidR="0046439D">
        <w:rPr>
          <w:rFonts w:ascii="Calibri" w:eastAsia="Calibri" w:hAnsi="Calibri" w:cs="Calibri"/>
          <w:sz w:val="18"/>
          <w:szCs w:val="18"/>
        </w:rPr>
        <w:t>Analysis and Understanding the requirements &amp; functional specifications.</w:t>
      </w:r>
    </w:p>
    <w:p w:rsidR="00935F96" w:rsidRPr="00E64E92" w:rsidP="00935F96" w14:paraId="1DA97148" w14:textId="7B3EA5BF">
      <w:pPr>
        <w:pStyle w:val="Normal1"/>
        <w:rPr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 xml:space="preserve">• </w:t>
      </w:r>
      <w:r w:rsidRPr="0046439D" w:rsidR="0046439D">
        <w:rPr>
          <w:rFonts w:ascii="Calibri" w:eastAsia="Calibri" w:hAnsi="Calibri" w:cs="Calibri"/>
          <w:sz w:val="18"/>
          <w:szCs w:val="18"/>
        </w:rPr>
        <w:t>Created detailed technical design specification for enhancing the batch programs, care was taken to re-use most of the existing components/modules</w:t>
      </w:r>
      <w:r w:rsidR="0046439D">
        <w:rPr>
          <w:rFonts w:ascii="Calibri" w:eastAsia="Calibri" w:hAnsi="Calibri" w:cs="Calibri"/>
          <w:sz w:val="18"/>
          <w:szCs w:val="18"/>
        </w:rPr>
        <w:t>.</w:t>
      </w:r>
    </w:p>
    <w:p w:rsidR="0046439D" w:rsidP="00935F96" w14:paraId="11BB8800" w14:textId="03A875D6">
      <w:pPr>
        <w:pStyle w:val="Normal1"/>
        <w:rPr>
          <w:rFonts w:ascii="Calibri" w:eastAsia="Calibri" w:hAnsi="Calibri" w:cs="Calibri"/>
          <w:sz w:val="18"/>
          <w:szCs w:val="18"/>
        </w:rPr>
      </w:pPr>
      <w:bookmarkStart w:id="0" w:name="OLE_LINK1"/>
      <w:bookmarkStart w:id="1" w:name="OLE_LINK2"/>
      <w:r w:rsidRPr="00E64E92">
        <w:rPr>
          <w:rFonts w:ascii="Calibri" w:eastAsia="Calibri" w:hAnsi="Calibri" w:cs="Calibri"/>
          <w:sz w:val="18"/>
          <w:szCs w:val="18"/>
        </w:rPr>
        <w:t>•</w:t>
      </w:r>
      <w:bookmarkEnd w:id="0"/>
      <w:bookmarkEnd w:id="1"/>
      <w:r w:rsidRPr="00E64E92">
        <w:rPr>
          <w:rFonts w:ascii="Calibri" w:eastAsia="Calibri" w:hAnsi="Calibri" w:cs="Calibri"/>
          <w:sz w:val="18"/>
          <w:szCs w:val="18"/>
        </w:rPr>
        <w:t xml:space="preserve"> </w:t>
      </w:r>
      <w:r w:rsidRPr="0046439D">
        <w:rPr>
          <w:rFonts w:ascii="Calibri" w:eastAsia="Calibri" w:hAnsi="Calibri" w:cs="Calibri"/>
          <w:sz w:val="18"/>
          <w:szCs w:val="18"/>
        </w:rPr>
        <w:t>Knowledge Transfer to the offshore team with business functionality and the new requirements.</w:t>
      </w:r>
    </w:p>
    <w:p w:rsidR="0046439D" w:rsidP="00935F96" w14:paraId="385DDB07" w14:textId="1B759E68">
      <w:pPr>
        <w:pStyle w:val="Normal1"/>
        <w:rPr>
          <w:rFonts w:ascii="Calibri" w:eastAsia="Calibri" w:hAnsi="Calibri" w:cs="Calibri"/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>•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46439D">
        <w:rPr>
          <w:rFonts w:ascii="Calibri" w:eastAsia="Calibri" w:hAnsi="Calibri" w:cs="Calibri"/>
          <w:sz w:val="18"/>
          <w:szCs w:val="18"/>
        </w:rPr>
        <w:t>Worked closely with the WEB team for developing new XML tags as needed by Web from mainframe for the reports to be displayed in the front end.</w:t>
      </w:r>
    </w:p>
    <w:p w:rsidR="0046439D" w:rsidP="00935F96" w14:paraId="0A4AC37E" w14:textId="3ABB4795">
      <w:pPr>
        <w:pStyle w:val="Normal1"/>
        <w:rPr>
          <w:rFonts w:ascii="Calibri" w:eastAsia="Calibri" w:hAnsi="Calibri" w:cs="Calibri"/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>•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46439D">
        <w:rPr>
          <w:rFonts w:ascii="Calibri" w:eastAsia="Calibri" w:hAnsi="Calibri" w:cs="Calibri"/>
          <w:sz w:val="18"/>
          <w:szCs w:val="18"/>
        </w:rPr>
        <w:t>Development of the new batch programs using COBOL, DB2, JCL</w:t>
      </w:r>
      <w:r>
        <w:rPr>
          <w:rFonts w:ascii="Calibri" w:eastAsia="Calibri" w:hAnsi="Calibri" w:cs="Calibri"/>
          <w:sz w:val="18"/>
          <w:szCs w:val="18"/>
        </w:rPr>
        <w:t xml:space="preserve"> &amp; PL/SQL.</w:t>
      </w:r>
    </w:p>
    <w:p w:rsidR="0046439D" w:rsidRPr="0046439D" w:rsidP="0046439D" w14:paraId="65BDDBDB" w14:textId="66AD32AA">
      <w:pPr>
        <w:pStyle w:val="Normal1"/>
        <w:rPr>
          <w:rFonts w:ascii="Calibri" w:eastAsia="Calibri" w:hAnsi="Calibri" w:cs="Calibri"/>
          <w:sz w:val="18"/>
          <w:szCs w:val="18"/>
        </w:rPr>
      </w:pPr>
      <w:bookmarkStart w:id="2" w:name="OLE_LINK3"/>
      <w:bookmarkStart w:id="3" w:name="OLE_LINK4"/>
      <w:r w:rsidRPr="00E64E92">
        <w:rPr>
          <w:rFonts w:ascii="Calibri" w:eastAsia="Calibri" w:hAnsi="Calibri" w:cs="Calibri"/>
          <w:sz w:val="18"/>
          <w:szCs w:val="18"/>
        </w:rPr>
        <w:t>•</w:t>
      </w:r>
      <w:bookmarkEnd w:id="2"/>
      <w:bookmarkEnd w:id="3"/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46439D">
        <w:rPr>
          <w:rFonts w:ascii="Calibri" w:eastAsia="Calibri" w:hAnsi="Calibri" w:cs="Calibri"/>
          <w:sz w:val="18"/>
          <w:szCs w:val="18"/>
        </w:rPr>
        <w:t>Debugging the system using IBM Debug tools.</w:t>
      </w:r>
    </w:p>
    <w:p w:rsidR="0046439D" w:rsidRPr="0046439D" w:rsidP="0046439D" w14:paraId="3FA849D5" w14:textId="3C91A0FE">
      <w:pPr>
        <w:pStyle w:val="Normal1"/>
        <w:rPr>
          <w:rFonts w:ascii="Calibri" w:eastAsia="Calibri" w:hAnsi="Calibri" w:cs="Calibri"/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>•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46439D">
        <w:rPr>
          <w:rFonts w:ascii="Calibri" w:eastAsia="Calibri" w:hAnsi="Calibri" w:cs="Calibri"/>
          <w:sz w:val="18"/>
          <w:szCs w:val="18"/>
        </w:rPr>
        <w:t>Involved in preparing test plans for Independent Unit testing and System testing.</w:t>
      </w:r>
    </w:p>
    <w:p w:rsidR="0046439D" w:rsidRPr="0046439D" w:rsidP="0046439D" w14:paraId="36255216" w14:textId="432576EB">
      <w:pPr>
        <w:pStyle w:val="Normal1"/>
        <w:rPr>
          <w:rFonts w:ascii="Calibri" w:eastAsia="Calibri" w:hAnsi="Calibri" w:cs="Calibri"/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>•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46439D">
        <w:rPr>
          <w:rFonts w:ascii="Calibri" w:eastAsia="Calibri" w:hAnsi="Calibri" w:cs="Calibri"/>
          <w:sz w:val="18"/>
          <w:szCs w:val="18"/>
        </w:rPr>
        <w:t>Impact analysis for requirement changes, finding affected list of programs and homogeneous implementation.</w:t>
      </w:r>
    </w:p>
    <w:p w:rsidR="0046439D" w:rsidRPr="0046439D" w:rsidP="0046439D" w14:paraId="50CAEA70" w14:textId="0AFD00BF">
      <w:pPr>
        <w:pStyle w:val="Normal1"/>
        <w:rPr>
          <w:rFonts w:ascii="Calibri" w:eastAsia="Calibri" w:hAnsi="Calibri" w:cs="Calibri"/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>•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46439D">
        <w:rPr>
          <w:rFonts w:ascii="Calibri" w:eastAsia="Calibri" w:hAnsi="Calibri" w:cs="Calibri"/>
          <w:sz w:val="18"/>
          <w:szCs w:val="18"/>
        </w:rPr>
        <w:t>Setting up Process to be followed from Offshore.</w:t>
      </w:r>
    </w:p>
    <w:p w:rsidR="0046439D" w:rsidRPr="0046439D" w:rsidP="0046439D" w14:paraId="2D5853FC" w14:textId="5F688561">
      <w:pPr>
        <w:pStyle w:val="Normal1"/>
        <w:rPr>
          <w:rFonts w:ascii="Calibri" w:eastAsia="Calibri" w:hAnsi="Calibri" w:cs="Calibri"/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>•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46439D">
        <w:rPr>
          <w:rFonts w:ascii="Calibri" w:eastAsia="Calibri" w:hAnsi="Calibri" w:cs="Calibri"/>
          <w:sz w:val="18"/>
          <w:szCs w:val="18"/>
        </w:rPr>
        <w:t>Log JIRA for testing defects identified and track till it is closed.</w:t>
      </w:r>
    </w:p>
    <w:p w:rsidR="0046439D" w:rsidP="0046439D" w14:paraId="3C643C06" w14:textId="427CBDBF">
      <w:pPr>
        <w:pStyle w:val="Normal1"/>
        <w:rPr>
          <w:rFonts w:ascii="Calibri" w:eastAsia="Calibri" w:hAnsi="Calibri" w:cs="Calibri"/>
          <w:sz w:val="18"/>
          <w:szCs w:val="18"/>
        </w:rPr>
      </w:pPr>
      <w:bookmarkStart w:id="4" w:name="OLE_LINK5"/>
      <w:bookmarkStart w:id="5" w:name="OLE_LINK6"/>
      <w:r w:rsidRPr="00E64E92">
        <w:rPr>
          <w:rFonts w:ascii="Calibri" w:eastAsia="Calibri" w:hAnsi="Calibri" w:cs="Calibri"/>
          <w:sz w:val="18"/>
          <w:szCs w:val="18"/>
        </w:rPr>
        <w:t>•</w:t>
      </w:r>
      <w:bookmarkEnd w:id="4"/>
      <w:bookmarkEnd w:id="5"/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46439D">
        <w:rPr>
          <w:rFonts w:ascii="Calibri" w:eastAsia="Calibri" w:hAnsi="Calibri" w:cs="Calibri"/>
          <w:sz w:val="18"/>
          <w:szCs w:val="18"/>
        </w:rPr>
        <w:t>Responsible for correct versioning of code by creating and moving the requests using Endevor.</w:t>
      </w:r>
    </w:p>
    <w:p w:rsidR="004D44F7" w:rsidP="0046439D" w14:paraId="2523157D" w14:textId="43EDEE11">
      <w:pPr>
        <w:pStyle w:val="Normal1"/>
        <w:rPr>
          <w:rFonts w:ascii="Calibri" w:eastAsia="Calibri" w:hAnsi="Calibri" w:cs="Calibri"/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>•</w:t>
      </w:r>
      <w:r>
        <w:rPr>
          <w:rFonts w:ascii="Calibri" w:eastAsia="Calibri" w:hAnsi="Calibri" w:cs="Calibri"/>
          <w:sz w:val="18"/>
          <w:szCs w:val="18"/>
        </w:rPr>
        <w:t xml:space="preserve"> Having experience in Changeman.</w:t>
      </w:r>
    </w:p>
    <w:p w:rsidR="0046439D" w:rsidP="0046439D" w14:paraId="0C8DD136" w14:textId="0A35EAD9">
      <w:pPr>
        <w:pStyle w:val="Normal1"/>
        <w:rPr>
          <w:rFonts w:ascii="Calibri" w:eastAsia="Calibri" w:hAnsi="Calibri" w:cs="Calibri"/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>•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46439D">
        <w:rPr>
          <w:rFonts w:ascii="Calibri" w:eastAsia="Calibri" w:hAnsi="Calibri" w:cs="Calibri"/>
          <w:sz w:val="18"/>
          <w:szCs w:val="18"/>
        </w:rPr>
        <w:t>Status Reporting and Responsible for the final delivery.</w:t>
      </w:r>
    </w:p>
    <w:p w:rsidR="004D44F7" w:rsidP="0046439D" w14:paraId="517F4326" w14:textId="4B9851F2">
      <w:pPr>
        <w:pStyle w:val="Normal1"/>
        <w:rPr>
          <w:rFonts w:ascii="Calibri" w:eastAsia="Calibri" w:hAnsi="Calibri" w:cs="Calibri"/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>•</w:t>
      </w:r>
      <w:r>
        <w:rPr>
          <w:rFonts w:ascii="Calibri" w:eastAsia="Calibri" w:hAnsi="Calibri" w:cs="Calibri"/>
          <w:sz w:val="18"/>
          <w:szCs w:val="18"/>
        </w:rPr>
        <w:t xml:space="preserve"> Creating scheduling requests using PODS tool.</w:t>
      </w:r>
    </w:p>
    <w:p w:rsidR="00935F96" w:rsidP="00935F96" w14:paraId="086B9E91" w14:textId="29E1534F">
      <w:pPr>
        <w:pStyle w:val="Normal1"/>
        <w:rPr>
          <w:rFonts w:ascii="Calibri" w:eastAsia="Calibri" w:hAnsi="Calibri" w:cs="Calibri"/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 xml:space="preserve"> </w:t>
      </w:r>
    </w:p>
    <w:p w:rsidR="00C0529C" w:rsidRPr="00E64E92" w14:paraId="52C3A5FA" w14:textId="024C72CA">
      <w:pPr>
        <w:pStyle w:val="Normal1"/>
        <w:spacing w:before="96" w:after="96"/>
        <w:jc w:val="both"/>
        <w:rPr>
          <w:rFonts w:eastAsia="Verdana" w:asciiTheme="minorHAnsi" w:hAnsiTheme="minorHAnsi" w:cstheme="minorHAnsi"/>
          <w:b/>
        </w:rPr>
      </w:pPr>
      <w:r w:rsidRPr="00E64E92">
        <w:rPr>
          <w:rFonts w:eastAsia="Verdana" w:asciiTheme="minorHAnsi" w:hAnsiTheme="minorHAnsi" w:cstheme="minorHAnsi"/>
          <w:b/>
          <w:color w:val="FFFFFF" w:themeColor="background1"/>
          <w:highlight w:val="darkBlue"/>
        </w:rPr>
        <w:t>O</w:t>
      </w:r>
      <w:r w:rsidR="005E58BE">
        <w:rPr>
          <w:rFonts w:eastAsia="Verdana" w:asciiTheme="minorHAnsi" w:hAnsiTheme="minorHAnsi" w:cstheme="minorHAnsi"/>
          <w:b/>
          <w:color w:val="FFFFFF" w:themeColor="background1"/>
          <w:highlight w:val="darkBlue"/>
        </w:rPr>
        <w:t>rganization</w:t>
      </w:r>
      <w:r w:rsidRPr="00E64E92">
        <w:rPr>
          <w:rFonts w:eastAsia="Verdana" w:asciiTheme="minorHAnsi" w:hAnsiTheme="minorHAnsi" w:cstheme="minorHAnsi"/>
          <w:b/>
          <w:color w:val="FFFFFF" w:themeColor="background1"/>
          <w:highlight w:val="darkBlue"/>
        </w:rPr>
        <w:t xml:space="preserve"> L</w:t>
      </w:r>
      <w:r w:rsidRPr="005E58BE" w:rsidR="005E58BE">
        <w:rPr>
          <w:rFonts w:eastAsia="Verdana" w:asciiTheme="minorHAnsi" w:hAnsiTheme="minorHAnsi" w:cstheme="minorHAnsi"/>
          <w:b/>
          <w:color w:val="FFFFFF" w:themeColor="background1"/>
          <w:highlight w:val="darkBlue"/>
        </w:rPr>
        <w:t>evel</w:t>
      </w:r>
    </w:p>
    <w:p w:rsidR="00C0529C" w:rsidRPr="00E64E92" w:rsidP="005E58BE" w14:paraId="36C3372C" w14:textId="7702DA16">
      <w:pPr>
        <w:pStyle w:val="Normal1"/>
        <w:spacing w:line="276" w:lineRule="auto"/>
        <w:ind w:right="6"/>
        <w:jc w:val="both"/>
        <w:rPr>
          <w:rFonts w:asciiTheme="minorHAnsi" w:hAnsiTheme="minorHAnsi" w:cstheme="minorHAnsi"/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>•</w:t>
      </w:r>
      <w:r>
        <w:rPr>
          <w:rFonts w:eastAsia="Calibri"/>
        </w:rPr>
        <w:t xml:space="preserve"> </w:t>
      </w:r>
      <w:r w:rsidRPr="00E64E92" w:rsidR="00A964A1">
        <w:rPr>
          <w:rFonts w:eastAsia="Calibri" w:asciiTheme="minorHAnsi" w:hAnsiTheme="minorHAnsi" w:cstheme="minorHAnsi"/>
          <w:sz w:val="18"/>
          <w:szCs w:val="18"/>
        </w:rPr>
        <w:t>Served as a SPOC for Delivery analytics in project</w:t>
      </w:r>
    </w:p>
    <w:p w:rsidR="00C0529C" w:rsidRPr="00E64E92" w:rsidP="005E58BE" w14:paraId="7A28542B" w14:textId="0C3AE424">
      <w:pPr>
        <w:pStyle w:val="Normal1"/>
        <w:spacing w:line="276" w:lineRule="auto"/>
        <w:ind w:right="6"/>
        <w:jc w:val="both"/>
        <w:rPr>
          <w:rFonts w:asciiTheme="minorHAnsi" w:hAnsiTheme="minorHAnsi" w:cstheme="minorHAnsi"/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>•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E64E92" w:rsidR="00A964A1">
        <w:rPr>
          <w:rFonts w:eastAsia="Calibri" w:asciiTheme="minorHAnsi" w:hAnsiTheme="minorHAnsi" w:cstheme="minorHAnsi"/>
          <w:sz w:val="18"/>
          <w:szCs w:val="18"/>
        </w:rPr>
        <w:t>Hosted many technical and non-technical session to new joiners in my project.</w:t>
      </w:r>
    </w:p>
    <w:p w:rsidR="00C0529C" w:rsidRPr="00E64E92" w:rsidP="005E58BE" w14:paraId="7831F6DF" w14:textId="50C1B62A">
      <w:pPr>
        <w:pStyle w:val="Normal1"/>
        <w:spacing w:line="276" w:lineRule="auto"/>
        <w:ind w:right="6"/>
        <w:jc w:val="both"/>
        <w:rPr>
          <w:rFonts w:asciiTheme="minorHAnsi" w:hAnsiTheme="minorHAnsi" w:cstheme="minorHAnsi"/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>•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E64E92" w:rsidR="00A964A1">
        <w:rPr>
          <w:rFonts w:eastAsia="Calibri" w:asciiTheme="minorHAnsi" w:hAnsiTheme="minorHAnsi" w:cstheme="minorHAnsi"/>
          <w:sz w:val="18"/>
          <w:szCs w:val="18"/>
        </w:rPr>
        <w:t>Taking active participation in project activities like providing task allocations to members of the team and project billing for every month.</w:t>
      </w:r>
    </w:p>
    <w:p w:rsidR="00C0529C" w:rsidRPr="00E64E92" w:rsidP="005E58BE" w14:paraId="2FD8AF97" w14:textId="7C7A98F3">
      <w:pPr>
        <w:pStyle w:val="Normal1"/>
        <w:spacing w:line="276" w:lineRule="auto"/>
        <w:ind w:right="6"/>
        <w:jc w:val="both"/>
        <w:rPr>
          <w:rFonts w:asciiTheme="minorHAnsi" w:hAnsiTheme="minorHAnsi" w:cstheme="minorHAnsi"/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>•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E64E92" w:rsidR="00A964A1">
        <w:rPr>
          <w:rFonts w:eastAsia="Calibri" w:asciiTheme="minorHAnsi" w:hAnsiTheme="minorHAnsi" w:cstheme="minorHAnsi"/>
          <w:sz w:val="18"/>
          <w:szCs w:val="18"/>
        </w:rPr>
        <w:t>Serving as a SPOC for resourcing activities at DP level</w:t>
      </w:r>
    </w:p>
    <w:p w:rsidR="00C0529C" w:rsidRPr="00E64E92" w:rsidP="005E58BE" w14:paraId="26D500F5" w14:textId="79DD681E">
      <w:pPr>
        <w:pStyle w:val="Normal1"/>
        <w:spacing w:line="276" w:lineRule="auto"/>
        <w:ind w:right="6"/>
        <w:jc w:val="both"/>
        <w:rPr>
          <w:rFonts w:asciiTheme="minorHAnsi" w:hAnsiTheme="minorHAnsi" w:cstheme="minorHAnsi"/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>•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E64E92" w:rsidR="00A964A1">
        <w:rPr>
          <w:rFonts w:eastAsia="Calibri" w:asciiTheme="minorHAnsi" w:hAnsiTheme="minorHAnsi" w:cstheme="minorHAnsi"/>
          <w:sz w:val="18"/>
          <w:szCs w:val="18"/>
        </w:rPr>
        <w:t>Serving as a lnd SPOC at DM level</w:t>
      </w:r>
    </w:p>
    <w:p w:rsidR="00C0529C" w:rsidRPr="00E64E92" w:rsidP="005E58BE" w14:paraId="54928D52" w14:textId="61E7D22E">
      <w:pPr>
        <w:pStyle w:val="Normal1"/>
        <w:spacing w:line="276" w:lineRule="auto"/>
        <w:ind w:right="6"/>
        <w:jc w:val="both"/>
        <w:rPr>
          <w:rFonts w:asciiTheme="minorHAnsi" w:hAnsiTheme="minorHAnsi" w:cstheme="minorHAnsi"/>
          <w:sz w:val="18"/>
          <w:szCs w:val="18"/>
        </w:rPr>
      </w:pPr>
      <w:bookmarkStart w:id="6" w:name="OLE_LINK7"/>
      <w:bookmarkStart w:id="7" w:name="OLE_LINK8"/>
      <w:r w:rsidRPr="00E64E92">
        <w:rPr>
          <w:rFonts w:ascii="Calibri" w:eastAsia="Calibri" w:hAnsi="Calibri" w:cs="Calibri"/>
          <w:sz w:val="18"/>
          <w:szCs w:val="18"/>
        </w:rPr>
        <w:t>•</w:t>
      </w:r>
      <w:bookmarkEnd w:id="6"/>
      <w:bookmarkEnd w:id="7"/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E64E92" w:rsidR="00A964A1">
        <w:rPr>
          <w:rFonts w:eastAsia="Calibri" w:asciiTheme="minorHAnsi" w:hAnsiTheme="minorHAnsi" w:cstheme="minorHAnsi"/>
          <w:sz w:val="18"/>
          <w:szCs w:val="18"/>
        </w:rPr>
        <w:t xml:space="preserve">Participating in Organization level Interview panelist for the TR round. </w:t>
      </w:r>
    </w:p>
    <w:p w:rsidR="00C0529C" w:rsidRPr="00E64E92" w14:paraId="15446639" w14:textId="49DC66AE">
      <w:pPr>
        <w:pStyle w:val="Normal1"/>
        <w:spacing w:before="96" w:after="96"/>
        <w:jc w:val="both"/>
        <w:rPr>
          <w:rFonts w:eastAsia="Verdana" w:asciiTheme="minorHAnsi" w:hAnsiTheme="minorHAnsi" w:cstheme="minorHAnsi"/>
          <w:b/>
          <w:sz w:val="18"/>
          <w:szCs w:val="18"/>
        </w:rPr>
      </w:pPr>
      <w:r w:rsidRPr="00E64E92">
        <w:rPr>
          <w:rFonts w:eastAsia="Verdana" w:asciiTheme="minorHAnsi" w:hAnsiTheme="minorHAnsi" w:cstheme="minorHAnsi"/>
          <w:b/>
          <w:sz w:val="18"/>
          <w:szCs w:val="18"/>
        </w:rPr>
        <w:t>Highlights</w:t>
      </w:r>
    </w:p>
    <w:p w:rsidR="00C0529C" w:rsidRPr="00E64E92" w:rsidP="005E58BE" w14:paraId="7C124D9A" w14:textId="04A2E06A">
      <w:pPr>
        <w:pStyle w:val="Normal1"/>
        <w:spacing w:before="96" w:after="96"/>
        <w:jc w:val="both"/>
        <w:rPr>
          <w:rFonts w:asciiTheme="minorHAnsi" w:hAnsiTheme="minorHAnsi" w:cstheme="minorHAnsi"/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>•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E64E92" w:rsidR="00A964A1">
        <w:rPr>
          <w:rFonts w:eastAsia="Calibri" w:asciiTheme="minorHAnsi" w:hAnsiTheme="minorHAnsi" w:cstheme="minorHAnsi"/>
          <w:sz w:val="18"/>
          <w:szCs w:val="18"/>
        </w:rPr>
        <w:t>Helped new joiners to learn all the process in the project level as well as technical wise.</w:t>
      </w:r>
    </w:p>
    <w:p w:rsidR="00C0529C" w:rsidRPr="00E64E92" w:rsidP="005E58BE" w14:paraId="65381649" w14:textId="37E8BFB8">
      <w:pPr>
        <w:pStyle w:val="Normal1"/>
        <w:spacing w:before="96" w:after="96"/>
        <w:jc w:val="both"/>
        <w:rPr>
          <w:rFonts w:asciiTheme="minorHAnsi" w:hAnsiTheme="minorHAnsi" w:cstheme="minorHAnsi"/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>•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E64E92" w:rsidR="00A964A1">
        <w:rPr>
          <w:rFonts w:eastAsia="Calibri" w:asciiTheme="minorHAnsi" w:hAnsiTheme="minorHAnsi" w:cstheme="minorHAnsi"/>
          <w:sz w:val="18"/>
          <w:szCs w:val="18"/>
        </w:rPr>
        <w:t xml:space="preserve">Received appreciations from managers for accuracy in project billing every month. </w:t>
      </w:r>
    </w:p>
    <w:p w:rsidR="00C0529C" w:rsidRPr="00E64E92" w:rsidP="005E58BE" w14:paraId="33BBECC6" w14:textId="30946CCE">
      <w:pPr>
        <w:pStyle w:val="Normal1"/>
        <w:spacing w:before="96" w:after="96"/>
        <w:jc w:val="both"/>
        <w:rPr>
          <w:rFonts w:asciiTheme="minorHAnsi" w:hAnsiTheme="minorHAnsi" w:cstheme="minorHAnsi"/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>•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E64E92" w:rsidR="00A964A1">
        <w:rPr>
          <w:rFonts w:eastAsia="Calibri" w:asciiTheme="minorHAnsi" w:hAnsiTheme="minorHAnsi" w:cstheme="minorHAnsi"/>
          <w:sz w:val="18"/>
          <w:szCs w:val="18"/>
        </w:rPr>
        <w:t>Completed Internal Certification on ORACLE SQL.</w:t>
      </w:r>
    </w:p>
    <w:p w:rsidR="00C0529C" w:rsidRPr="00E64E92" w:rsidP="005E58BE" w14:paraId="4B77443E" w14:textId="41AEF8C4">
      <w:pPr>
        <w:pStyle w:val="Normal1"/>
        <w:spacing w:before="96" w:after="96"/>
        <w:jc w:val="both"/>
        <w:rPr>
          <w:rFonts w:asciiTheme="minorHAnsi" w:hAnsiTheme="minorHAnsi" w:cstheme="minorHAnsi"/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>•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E64E92" w:rsidR="00A964A1">
        <w:rPr>
          <w:rFonts w:eastAsia="Calibri" w:asciiTheme="minorHAnsi" w:hAnsiTheme="minorHAnsi" w:cstheme="minorHAnsi"/>
          <w:sz w:val="18"/>
          <w:szCs w:val="18"/>
        </w:rPr>
        <w:t>Completed Domain Certification on Insurance Concepts.</w:t>
      </w:r>
    </w:p>
    <w:p w:rsidR="00C0529C" w:rsidRPr="00E64E92" w:rsidP="005E58BE" w14:paraId="3981CFF9" w14:textId="0240481B">
      <w:pPr>
        <w:pStyle w:val="Normal1"/>
        <w:spacing w:before="96" w:after="96"/>
        <w:jc w:val="both"/>
        <w:rPr>
          <w:rFonts w:asciiTheme="minorHAnsi" w:hAnsiTheme="minorHAnsi" w:cstheme="minorHAnsi"/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>•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E64E92" w:rsidR="00A964A1">
        <w:rPr>
          <w:rFonts w:eastAsia="Calibri" w:asciiTheme="minorHAnsi" w:hAnsiTheme="minorHAnsi" w:cstheme="minorHAnsi"/>
          <w:sz w:val="18"/>
          <w:szCs w:val="18"/>
        </w:rPr>
        <w:t>Completed PSM I certification</w:t>
      </w:r>
    </w:p>
    <w:p w:rsidR="00C0529C" w:rsidRPr="00E64E92" w:rsidP="005E58BE" w14:paraId="441447F1" w14:textId="60949142">
      <w:pPr>
        <w:pStyle w:val="Normal1"/>
        <w:spacing w:before="96" w:after="96"/>
        <w:jc w:val="both"/>
        <w:rPr>
          <w:rFonts w:asciiTheme="minorHAnsi" w:hAnsiTheme="minorHAnsi" w:cstheme="minorHAnsi"/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>•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E64E92" w:rsidR="00A964A1">
        <w:rPr>
          <w:rFonts w:eastAsia="Calibri" w:asciiTheme="minorHAnsi" w:hAnsiTheme="minorHAnsi" w:cstheme="minorHAnsi"/>
          <w:sz w:val="18"/>
          <w:szCs w:val="18"/>
        </w:rPr>
        <w:t>Completed white paper on the SWIFT message processing</w:t>
      </w:r>
    </w:p>
    <w:p w:rsidR="00C0529C" w:rsidRPr="005E58BE" w:rsidP="005E58BE" w14:paraId="5918C323" w14:textId="0768CBFF">
      <w:pPr>
        <w:pStyle w:val="Normal1"/>
        <w:spacing w:before="96" w:after="96"/>
        <w:jc w:val="both"/>
        <w:rPr>
          <w:rFonts w:asciiTheme="minorHAnsi" w:hAnsiTheme="minorHAnsi" w:cstheme="minorHAnsi"/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>•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E64E92" w:rsidR="00A964A1">
        <w:rPr>
          <w:rFonts w:eastAsia="Calibri" w:asciiTheme="minorHAnsi" w:hAnsiTheme="minorHAnsi" w:cstheme="minorHAnsi"/>
          <w:sz w:val="18"/>
          <w:szCs w:val="18"/>
        </w:rPr>
        <w:t>Achieved E2 level in PI.</w:t>
      </w:r>
    </w:p>
    <w:p w:rsidR="005E58BE" w:rsidRPr="00E64E92" w:rsidP="005E58BE" w14:paraId="27CDB223" w14:textId="2DD4A1D5">
      <w:pPr>
        <w:pStyle w:val="Normal1"/>
        <w:spacing w:before="96" w:after="96"/>
        <w:jc w:val="both"/>
        <w:rPr>
          <w:rFonts w:asciiTheme="minorHAnsi" w:hAnsiTheme="minorHAnsi" w:cstheme="minorHAnsi"/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>•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E64E92">
        <w:rPr>
          <w:rFonts w:eastAsia="Calibri" w:asciiTheme="minorHAnsi" w:hAnsiTheme="minorHAnsi" w:cstheme="minorHAnsi"/>
          <w:sz w:val="18"/>
          <w:szCs w:val="18"/>
        </w:rPr>
        <w:t xml:space="preserve">Received </w:t>
      </w:r>
      <w:r w:rsidRPr="00E64E92">
        <w:rPr>
          <w:rFonts w:eastAsia="Calibri" w:asciiTheme="minorHAnsi" w:hAnsiTheme="minorHAnsi" w:cstheme="minorHAnsi"/>
          <w:b/>
          <w:sz w:val="18"/>
          <w:szCs w:val="18"/>
        </w:rPr>
        <w:t xml:space="preserve">“Best Team Award” </w:t>
      </w:r>
      <w:r w:rsidRPr="00E64E92">
        <w:rPr>
          <w:rFonts w:eastAsia="Calibri" w:asciiTheme="minorHAnsi" w:hAnsiTheme="minorHAnsi" w:cstheme="minorHAnsi"/>
          <w:sz w:val="18"/>
          <w:szCs w:val="18"/>
        </w:rPr>
        <w:t>for the successful delivery of Model year roll over change project.</w:t>
      </w:r>
    </w:p>
    <w:p w:rsidR="005E58BE" w:rsidRPr="00E64E92" w:rsidP="005E58BE" w14:paraId="1937BB4A" w14:textId="324713F8">
      <w:pPr>
        <w:pStyle w:val="Normal1"/>
        <w:spacing w:before="96" w:after="96"/>
        <w:jc w:val="both"/>
        <w:rPr>
          <w:rFonts w:asciiTheme="minorHAnsi" w:hAnsiTheme="minorHAnsi" w:cstheme="minorHAnsi"/>
          <w:sz w:val="18"/>
          <w:szCs w:val="18"/>
        </w:rPr>
      </w:pPr>
      <w:bookmarkStart w:id="8" w:name="__DdeLink__368_3891845104"/>
      <w:r w:rsidRPr="00E64E92">
        <w:rPr>
          <w:rFonts w:ascii="Calibri" w:eastAsia="Calibri" w:hAnsi="Calibri" w:cs="Calibri"/>
          <w:sz w:val="18"/>
          <w:szCs w:val="18"/>
        </w:rPr>
        <w:t>•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E64E92">
        <w:rPr>
          <w:rFonts w:eastAsia="Calibri" w:asciiTheme="minorHAnsi" w:hAnsiTheme="minorHAnsi" w:cstheme="minorHAnsi"/>
          <w:sz w:val="18"/>
          <w:szCs w:val="18"/>
        </w:rPr>
        <w:t xml:space="preserve">Received </w:t>
      </w:r>
      <w:r w:rsidRPr="00E64E92">
        <w:rPr>
          <w:rFonts w:eastAsia="Calibri" w:asciiTheme="minorHAnsi" w:hAnsiTheme="minorHAnsi" w:cstheme="minorHAnsi"/>
          <w:b/>
          <w:sz w:val="18"/>
          <w:szCs w:val="18"/>
        </w:rPr>
        <w:t>“Appreciation certificates”</w:t>
      </w:r>
      <w:r w:rsidRPr="00E64E92">
        <w:rPr>
          <w:rFonts w:eastAsia="Calibri" w:asciiTheme="minorHAnsi" w:hAnsiTheme="minorHAnsi" w:cstheme="minorHAnsi"/>
          <w:sz w:val="18"/>
          <w:szCs w:val="18"/>
        </w:rPr>
        <w:t xml:space="preserve"> on successful completion of a Model year roll over changes and VRRSA project.</w:t>
      </w:r>
      <w:bookmarkEnd w:id="8"/>
    </w:p>
    <w:p w:rsidR="005E58BE" w:rsidRPr="00E64E92" w:rsidP="005E58BE" w14:paraId="0A18BFCE" w14:textId="07C82E54">
      <w:pPr>
        <w:pStyle w:val="Normal1"/>
        <w:spacing w:before="96" w:after="96"/>
        <w:jc w:val="both"/>
        <w:rPr>
          <w:rFonts w:asciiTheme="minorHAnsi" w:hAnsiTheme="minorHAnsi" w:cstheme="minorHAnsi"/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>•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E64E92">
        <w:rPr>
          <w:rFonts w:eastAsia="Calibri" w:asciiTheme="minorHAnsi" w:hAnsiTheme="minorHAnsi" w:cstheme="minorHAnsi"/>
          <w:sz w:val="18"/>
          <w:szCs w:val="18"/>
        </w:rPr>
        <w:t xml:space="preserve">Received </w:t>
      </w:r>
      <w:r w:rsidRPr="00E64E92">
        <w:rPr>
          <w:rFonts w:eastAsia="Calibri" w:asciiTheme="minorHAnsi" w:hAnsiTheme="minorHAnsi" w:cstheme="minorHAnsi"/>
          <w:b/>
          <w:bCs/>
          <w:sz w:val="18"/>
          <w:szCs w:val="18"/>
        </w:rPr>
        <w:t>“Star of the Month”</w:t>
      </w:r>
      <w:r w:rsidRPr="00E64E92">
        <w:rPr>
          <w:rFonts w:eastAsia="Calibri" w:asciiTheme="minorHAnsi" w:hAnsiTheme="minorHAnsi" w:cstheme="minorHAnsi"/>
          <w:sz w:val="18"/>
          <w:szCs w:val="18"/>
        </w:rPr>
        <w:t xml:space="preserve"> and </w:t>
      </w:r>
      <w:r w:rsidRPr="00E64E92">
        <w:rPr>
          <w:rFonts w:eastAsia="Calibri" w:asciiTheme="minorHAnsi" w:hAnsiTheme="minorHAnsi" w:cstheme="minorHAnsi"/>
          <w:b/>
          <w:bCs/>
          <w:sz w:val="18"/>
          <w:szCs w:val="18"/>
        </w:rPr>
        <w:t>“Star of the team”</w:t>
      </w:r>
      <w:r w:rsidRPr="00E64E92">
        <w:rPr>
          <w:rFonts w:eastAsia="Calibri" w:asciiTheme="minorHAnsi" w:hAnsiTheme="minorHAnsi" w:cstheme="minorHAnsi"/>
          <w:sz w:val="18"/>
          <w:szCs w:val="18"/>
        </w:rPr>
        <w:t xml:space="preserve"> Awards</w:t>
      </w:r>
    </w:p>
    <w:p w:rsidR="005E58BE" w:rsidRPr="00E64E92" w:rsidP="005E58BE" w14:paraId="728304F8" w14:textId="30C9A6ED">
      <w:pPr>
        <w:pStyle w:val="Normal1"/>
        <w:spacing w:before="96" w:after="96"/>
        <w:jc w:val="both"/>
        <w:rPr>
          <w:rFonts w:asciiTheme="minorHAnsi" w:hAnsiTheme="minorHAnsi" w:cstheme="minorHAnsi"/>
          <w:sz w:val="18"/>
          <w:szCs w:val="18"/>
        </w:rPr>
      </w:pPr>
      <w:r w:rsidRPr="00E64E92">
        <w:rPr>
          <w:rFonts w:ascii="Calibri" w:eastAsia="Calibri" w:hAnsi="Calibri" w:cs="Calibri"/>
          <w:sz w:val="18"/>
          <w:szCs w:val="18"/>
        </w:rPr>
        <w:t>•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E64E92">
        <w:rPr>
          <w:rFonts w:eastAsia="Calibri" w:asciiTheme="minorHAnsi" w:hAnsiTheme="minorHAnsi" w:cstheme="minorHAnsi"/>
          <w:sz w:val="18"/>
          <w:szCs w:val="18"/>
        </w:rPr>
        <w:t>Received appreciations from client and project managers for my contribution towards the project.</w:t>
      </w:r>
    </w:p>
    <w:p w:rsidR="0040749F" w:rsidRPr="00E64E92" w:rsidP="0040749F" w14:paraId="768AD102" w14:textId="77777777">
      <w:pPr>
        <w:pStyle w:val="Normal1"/>
        <w:spacing w:before="96" w:after="96"/>
        <w:jc w:val="both"/>
        <w:rPr>
          <w:rFonts w:asciiTheme="minorHAnsi" w:hAnsiTheme="minorHAnsi" w:cstheme="minorHAnsi"/>
          <w:sz w:val="18"/>
          <w:szCs w:val="18"/>
        </w:rPr>
      </w:pPr>
    </w:p>
    <w:p w:rsidR="00C0529C" w:rsidRPr="00E64E92" w14:paraId="260306B5" w14:textId="77777777">
      <w:pPr>
        <w:pStyle w:val="Normal1"/>
        <w:spacing w:before="96" w:after="96"/>
        <w:jc w:val="both"/>
        <w:rPr>
          <w:rFonts w:eastAsia="Verdana" w:asciiTheme="minorHAnsi" w:hAnsiTheme="minorHAnsi" w:cstheme="minorHAnsi"/>
          <w:b/>
        </w:rPr>
      </w:pPr>
      <w:r w:rsidRPr="00E64E92">
        <w:rPr>
          <w:rFonts w:eastAsia="Verdana" w:asciiTheme="minorHAnsi" w:hAnsiTheme="minorHAnsi" w:cstheme="minorHAnsi"/>
          <w:b/>
          <w:color w:val="FFFFFF" w:themeColor="background1"/>
          <w:highlight w:val="darkBlue"/>
        </w:rPr>
        <w:t>Scholastics</w:t>
      </w:r>
    </w:p>
    <w:p w:rsidR="00C0529C" w:rsidRPr="00E64E92" w14:paraId="5D25244B" w14:textId="77777777">
      <w:pPr>
        <w:pStyle w:val="Normal1"/>
        <w:numPr>
          <w:ilvl w:val="0"/>
          <w:numId w:val="2"/>
        </w:numPr>
        <w:spacing w:before="96" w:after="96"/>
        <w:ind w:left="360" w:hanging="360"/>
        <w:jc w:val="both"/>
        <w:rPr>
          <w:sz w:val="18"/>
          <w:szCs w:val="18"/>
        </w:rPr>
      </w:pPr>
      <w:r w:rsidRPr="00E64E92">
        <w:rPr>
          <w:rFonts w:ascii="Calibri" w:eastAsia="Calibri" w:hAnsi="Calibri" w:cs="Calibri"/>
          <w:b/>
          <w:sz w:val="18"/>
          <w:szCs w:val="18"/>
        </w:rPr>
        <w:t>M.C.A (Master of Computer Application)</w:t>
      </w:r>
      <w:r w:rsidRPr="00E64E92">
        <w:rPr>
          <w:rFonts w:ascii="Calibri" w:eastAsia="Calibri" w:hAnsi="Calibri" w:cs="Calibri"/>
          <w:sz w:val="18"/>
          <w:szCs w:val="18"/>
        </w:rPr>
        <w:t xml:space="preserve"> from S.R.K.R Engineering College, Andhra University in 2012; secured </w:t>
      </w:r>
      <w:r w:rsidRPr="00E64E92">
        <w:rPr>
          <w:rFonts w:ascii="Calibri" w:eastAsia="Calibri" w:hAnsi="Calibri" w:cs="Calibri"/>
          <w:b/>
          <w:sz w:val="18"/>
          <w:szCs w:val="18"/>
        </w:rPr>
        <w:t>83%</w:t>
      </w:r>
      <w:r w:rsidRPr="00E64E92">
        <w:rPr>
          <w:rFonts w:ascii="Calibri" w:eastAsia="Calibri" w:hAnsi="Calibri" w:cs="Calibri"/>
          <w:sz w:val="18"/>
          <w:szCs w:val="18"/>
        </w:rPr>
        <w:t xml:space="preserve"> marks.</w:t>
      </w:r>
    </w:p>
    <w:p w:rsidR="00C0529C" w:rsidRPr="00E64E92" w14:paraId="74EE4994" w14:textId="77777777">
      <w:pPr>
        <w:pStyle w:val="Normal1"/>
        <w:numPr>
          <w:ilvl w:val="0"/>
          <w:numId w:val="2"/>
        </w:numPr>
        <w:spacing w:before="96" w:after="96"/>
        <w:ind w:left="360" w:hanging="360"/>
        <w:jc w:val="both"/>
        <w:rPr>
          <w:rFonts w:ascii="Calibri" w:eastAsia="Calibri" w:hAnsi="Calibri" w:cs="Calibri"/>
          <w:sz w:val="18"/>
          <w:szCs w:val="18"/>
        </w:rPr>
      </w:pPr>
      <w:r w:rsidRPr="00E64E92">
        <w:rPr>
          <w:rFonts w:ascii="Calibri" w:eastAsia="Calibri" w:hAnsi="Calibri" w:cs="Calibri"/>
          <w:b/>
          <w:sz w:val="18"/>
          <w:szCs w:val="18"/>
        </w:rPr>
        <w:t>B.sc (M.</w:t>
      </w:r>
      <w:r w:rsidRPr="00E64E92">
        <w:rPr>
          <w:rFonts w:ascii="Calibri" w:eastAsia="Calibri" w:hAnsi="Calibri" w:cs="Calibri"/>
          <w:b/>
          <w:sz w:val="18"/>
          <w:szCs w:val="18"/>
        </w:rPr>
        <w:t>S.Cs</w:t>
      </w:r>
      <w:r w:rsidRPr="00E64E92">
        <w:rPr>
          <w:rFonts w:ascii="Calibri" w:eastAsia="Calibri" w:hAnsi="Calibri" w:cs="Calibri"/>
          <w:b/>
          <w:sz w:val="18"/>
          <w:szCs w:val="18"/>
        </w:rPr>
        <w:t>)</w:t>
      </w:r>
      <w:r w:rsidRPr="00E64E92">
        <w:rPr>
          <w:rFonts w:ascii="Calibri" w:eastAsia="Calibri" w:hAnsi="Calibri" w:cs="Calibri"/>
          <w:sz w:val="18"/>
          <w:szCs w:val="18"/>
        </w:rPr>
        <w:t xml:space="preserve"> from S.V.K.P Degree College, Acharya Nagarjuna University in 2009; secured </w:t>
      </w:r>
      <w:r w:rsidRPr="00E64E92">
        <w:rPr>
          <w:rFonts w:ascii="Calibri" w:eastAsia="Calibri" w:hAnsi="Calibri" w:cs="Calibri"/>
          <w:b/>
          <w:sz w:val="18"/>
          <w:szCs w:val="18"/>
        </w:rPr>
        <w:t>82%</w:t>
      </w:r>
      <w:r w:rsidRPr="00E64E92">
        <w:rPr>
          <w:rFonts w:ascii="Calibri" w:eastAsia="Calibri" w:hAnsi="Calibri" w:cs="Calibri"/>
          <w:sz w:val="18"/>
          <w:szCs w:val="18"/>
        </w:rPr>
        <w:t xml:space="preserve"> marks. </w:t>
      </w:r>
    </w:p>
    <w:p w:rsidR="00C0529C" w:rsidRPr="00E64E92" w14:paraId="7489A807" w14:textId="77777777">
      <w:pPr>
        <w:pStyle w:val="Normal1"/>
        <w:numPr>
          <w:ilvl w:val="0"/>
          <w:numId w:val="2"/>
        </w:numPr>
        <w:spacing w:before="96" w:after="96"/>
        <w:ind w:left="360" w:hanging="360"/>
        <w:jc w:val="both"/>
        <w:rPr>
          <w:sz w:val="18"/>
          <w:szCs w:val="18"/>
        </w:rPr>
      </w:pPr>
      <w:r w:rsidRPr="00E64E92">
        <w:rPr>
          <w:rFonts w:ascii="Calibri" w:eastAsia="Calibri" w:hAnsi="Calibri" w:cs="Calibri"/>
          <w:b/>
          <w:sz w:val="18"/>
          <w:szCs w:val="18"/>
        </w:rPr>
        <w:t>XII</w:t>
      </w:r>
      <w:r w:rsidRPr="00E64E92">
        <w:rPr>
          <w:rFonts w:ascii="Calibri" w:eastAsia="Calibri" w:hAnsi="Calibri" w:cs="Calibri"/>
          <w:sz w:val="18"/>
          <w:szCs w:val="18"/>
        </w:rPr>
        <w:t xml:space="preserve"> from Gowthami Junior College, Board of Intermediate Education in 2006; secured </w:t>
      </w:r>
      <w:r w:rsidRPr="00E64E92">
        <w:rPr>
          <w:rFonts w:ascii="Calibri" w:eastAsia="Calibri" w:hAnsi="Calibri" w:cs="Calibri"/>
          <w:b/>
          <w:sz w:val="18"/>
          <w:szCs w:val="18"/>
        </w:rPr>
        <w:t>77%</w:t>
      </w:r>
      <w:r w:rsidRPr="00E64E92">
        <w:rPr>
          <w:rFonts w:ascii="Calibri" w:eastAsia="Calibri" w:hAnsi="Calibri" w:cs="Calibri"/>
          <w:sz w:val="18"/>
          <w:szCs w:val="18"/>
        </w:rPr>
        <w:t xml:space="preserve"> marks.</w:t>
      </w:r>
    </w:p>
    <w:p w:rsidR="00C0529C" w:rsidRPr="00E64E92" w14:paraId="5FFFF8B8" w14:textId="77777777">
      <w:pPr>
        <w:pStyle w:val="Normal1"/>
        <w:numPr>
          <w:ilvl w:val="0"/>
          <w:numId w:val="2"/>
        </w:numPr>
        <w:spacing w:before="96" w:after="96"/>
        <w:ind w:left="360" w:hanging="360"/>
        <w:jc w:val="both"/>
        <w:rPr>
          <w:sz w:val="18"/>
          <w:szCs w:val="18"/>
        </w:rPr>
      </w:pPr>
      <w:r w:rsidRPr="00E64E92">
        <w:rPr>
          <w:rFonts w:ascii="Calibri" w:eastAsia="Calibri" w:hAnsi="Calibri" w:cs="Calibri"/>
          <w:b/>
          <w:sz w:val="18"/>
          <w:szCs w:val="18"/>
        </w:rPr>
        <w:t>X</w:t>
      </w:r>
      <w:r w:rsidRPr="00E64E92">
        <w:rPr>
          <w:rFonts w:ascii="Calibri" w:eastAsia="Calibri" w:hAnsi="Calibri" w:cs="Calibri"/>
          <w:sz w:val="18"/>
          <w:szCs w:val="18"/>
        </w:rPr>
        <w:t xml:space="preserve"> from Vignan public School, SSC in 2004; secured </w:t>
      </w:r>
      <w:r w:rsidRPr="00E64E92">
        <w:rPr>
          <w:rFonts w:ascii="Calibri" w:eastAsia="Calibri" w:hAnsi="Calibri" w:cs="Calibri"/>
          <w:b/>
          <w:sz w:val="18"/>
          <w:szCs w:val="18"/>
        </w:rPr>
        <w:t>82%</w:t>
      </w:r>
      <w:r w:rsidRPr="00E64E92">
        <w:rPr>
          <w:rFonts w:ascii="Calibri" w:eastAsia="Calibri" w:hAnsi="Calibri" w:cs="Calibri"/>
          <w:sz w:val="18"/>
          <w:szCs w:val="18"/>
        </w:rPr>
        <w:t xml:space="preserve"> marks.</w:t>
      </w:r>
    </w:p>
    <w:p w:rsidR="00C0529C" w14:paraId="5CC276E1" w14:textId="77777777">
      <w:pPr>
        <w:pStyle w:val="Normal1"/>
        <w:spacing w:before="96" w:after="96"/>
        <w:jc w:val="both"/>
      </w:pPr>
    </w:p>
    <w:p w:rsidR="00C0529C" w:rsidRPr="005E58BE" w14:paraId="2B577892" w14:textId="77777777">
      <w:pPr>
        <w:pStyle w:val="Normal1"/>
        <w:spacing w:before="96" w:after="96"/>
        <w:jc w:val="both"/>
        <w:rPr>
          <w:rFonts w:eastAsia="Verdana" w:asciiTheme="minorHAnsi" w:hAnsiTheme="minorHAnsi" w:cstheme="minorHAnsi"/>
          <w:b/>
          <w:sz w:val="22"/>
          <w:szCs w:val="22"/>
        </w:rPr>
      </w:pPr>
      <w:r w:rsidRPr="005E58BE">
        <w:rPr>
          <w:rFonts w:eastAsia="Verdana" w:asciiTheme="minorHAnsi" w:hAnsiTheme="minorHAnsi" w:cstheme="minorHAnsi"/>
          <w:b/>
          <w:color w:val="FFFFFF" w:themeColor="background1"/>
          <w:sz w:val="22"/>
          <w:szCs w:val="22"/>
          <w:highlight w:val="darkBlue"/>
        </w:rPr>
        <w:t>IT Skills</w:t>
      </w:r>
    </w:p>
    <w:p w:rsidR="00C0529C" w:rsidRPr="00E64E92" w:rsidP="00E64E92" w14:paraId="55B942EB" w14:textId="5B8B269A">
      <w:pPr>
        <w:pStyle w:val="Normal1"/>
        <w:spacing w:before="96" w:after="96"/>
        <w:jc w:val="both"/>
        <w:rPr>
          <w:rFonts w:asciiTheme="minorHAnsi" w:hAnsiTheme="minorHAnsi" w:cstheme="minorHAnsi"/>
          <w:sz w:val="18"/>
          <w:szCs w:val="18"/>
        </w:rPr>
      </w:pPr>
      <w:r w:rsidRPr="00E64E92">
        <w:rPr>
          <w:rFonts w:eastAsia="Calibri" w:asciiTheme="minorHAnsi" w:hAnsiTheme="minorHAnsi" w:cstheme="minorHAnsi"/>
          <w:sz w:val="18"/>
          <w:szCs w:val="18"/>
        </w:rPr>
        <w:t>Programming Languages</w:t>
      </w:r>
      <w:r w:rsidRPr="00E64E92">
        <w:rPr>
          <w:rFonts w:eastAsia="Calibri" w:asciiTheme="minorHAnsi" w:hAnsiTheme="minorHAnsi" w:cstheme="minorHAnsi"/>
          <w:sz w:val="18"/>
          <w:szCs w:val="18"/>
        </w:rPr>
        <w:tab/>
        <w:t>:</w:t>
      </w:r>
      <w:r w:rsidRPr="00E64E92">
        <w:rPr>
          <w:rFonts w:eastAsia="Calibri" w:asciiTheme="minorHAnsi" w:hAnsiTheme="minorHAnsi" w:cstheme="minorHAnsi"/>
          <w:sz w:val="18"/>
          <w:szCs w:val="18"/>
        </w:rPr>
        <w:tab/>
        <w:t>COBOL, JCL, DB2, PL/SQL and Basics of IMS,</w:t>
      </w:r>
      <w:r w:rsidRPr="00E64E92" w:rsidR="00E64E92">
        <w:rPr>
          <w:rFonts w:eastAsia="Calibri" w:asciiTheme="minorHAnsi" w:hAnsiTheme="minorHAnsi" w:cstheme="minorHAnsi"/>
          <w:sz w:val="18"/>
          <w:szCs w:val="18"/>
        </w:rPr>
        <w:t xml:space="preserve"> </w:t>
      </w:r>
      <w:r w:rsidRPr="00E64E92">
        <w:rPr>
          <w:rFonts w:eastAsia="Calibri" w:asciiTheme="minorHAnsi" w:hAnsiTheme="minorHAnsi" w:cstheme="minorHAnsi"/>
          <w:sz w:val="18"/>
          <w:szCs w:val="18"/>
        </w:rPr>
        <w:t>VSAM.</w:t>
      </w:r>
    </w:p>
    <w:p w:rsidR="00C0529C" w:rsidRPr="00E64E92" w:rsidP="00E64E92" w14:paraId="3F490EF5" w14:textId="77777777">
      <w:pPr>
        <w:pStyle w:val="Normal1"/>
        <w:spacing w:before="96" w:after="96"/>
        <w:jc w:val="both"/>
        <w:rPr>
          <w:rFonts w:asciiTheme="minorHAnsi" w:hAnsiTheme="minorHAnsi" w:cstheme="minorHAnsi"/>
          <w:sz w:val="18"/>
          <w:szCs w:val="18"/>
        </w:rPr>
      </w:pPr>
      <w:r w:rsidRPr="00E64E92">
        <w:rPr>
          <w:rFonts w:eastAsia="Calibri" w:asciiTheme="minorHAnsi" w:hAnsiTheme="minorHAnsi" w:cstheme="minorHAnsi"/>
          <w:sz w:val="18"/>
          <w:szCs w:val="18"/>
        </w:rPr>
        <w:t>Software Package</w:t>
      </w:r>
      <w:r w:rsidRPr="00E64E92">
        <w:rPr>
          <w:rFonts w:eastAsia="Calibri" w:asciiTheme="minorHAnsi" w:hAnsiTheme="minorHAnsi" w:cstheme="minorHAnsi"/>
          <w:sz w:val="18"/>
          <w:szCs w:val="18"/>
        </w:rPr>
        <w:tab/>
      </w:r>
      <w:r w:rsidRPr="00E64E92">
        <w:rPr>
          <w:rFonts w:eastAsia="Calibri" w:asciiTheme="minorHAnsi" w:hAnsiTheme="minorHAnsi" w:cstheme="minorHAnsi"/>
          <w:sz w:val="18"/>
          <w:szCs w:val="18"/>
        </w:rPr>
        <w:tab/>
        <w:t xml:space="preserve">: </w:t>
      </w:r>
      <w:r w:rsidRPr="00E64E92">
        <w:rPr>
          <w:rFonts w:eastAsia="Calibri" w:asciiTheme="minorHAnsi" w:hAnsiTheme="minorHAnsi" w:cstheme="minorHAnsi"/>
          <w:sz w:val="18"/>
          <w:szCs w:val="18"/>
        </w:rPr>
        <w:tab/>
        <w:t xml:space="preserve">Word, </w:t>
      </w:r>
      <w:r w:rsidRPr="00E64E92">
        <w:rPr>
          <w:rFonts w:eastAsia="Calibri" w:asciiTheme="minorHAnsi" w:hAnsiTheme="minorHAnsi" w:cstheme="minorHAnsi"/>
          <w:sz w:val="18"/>
          <w:szCs w:val="18"/>
        </w:rPr>
        <w:t>Excel</w:t>
      </w:r>
      <w:r w:rsidRPr="00E64E92">
        <w:rPr>
          <w:rFonts w:eastAsia="Calibri" w:asciiTheme="minorHAnsi" w:hAnsiTheme="minorHAnsi" w:cstheme="minorHAnsi"/>
          <w:sz w:val="18"/>
          <w:szCs w:val="18"/>
        </w:rPr>
        <w:t xml:space="preserve"> and Power point (MS &amp; Open Office)</w:t>
      </w:r>
    </w:p>
    <w:p w:rsidR="00C0529C" w:rsidRPr="00E64E92" w:rsidP="00E64E92" w14:paraId="70CFA1D2" w14:textId="44250705">
      <w:pPr>
        <w:pStyle w:val="Normal1"/>
        <w:spacing w:before="96" w:after="96"/>
        <w:jc w:val="both"/>
        <w:rPr>
          <w:rFonts w:asciiTheme="minorHAnsi" w:hAnsiTheme="minorHAnsi" w:cstheme="minorHAnsi"/>
          <w:sz w:val="18"/>
          <w:szCs w:val="18"/>
        </w:rPr>
      </w:pPr>
      <w:r w:rsidRPr="00E64E92">
        <w:rPr>
          <w:rFonts w:eastAsia="Calibri" w:asciiTheme="minorHAnsi" w:hAnsiTheme="minorHAnsi" w:cstheme="minorHAnsi"/>
          <w:sz w:val="18"/>
          <w:szCs w:val="18"/>
        </w:rPr>
        <w:t>Tools</w:t>
      </w:r>
      <w:r w:rsidRPr="00E64E92">
        <w:rPr>
          <w:rFonts w:eastAsia="Calibri" w:asciiTheme="minorHAnsi" w:hAnsiTheme="minorHAnsi" w:cstheme="minorHAnsi"/>
          <w:sz w:val="18"/>
          <w:szCs w:val="18"/>
        </w:rPr>
        <w:tab/>
      </w:r>
      <w:r w:rsidRPr="00E64E92">
        <w:rPr>
          <w:rFonts w:eastAsia="Calibri" w:asciiTheme="minorHAnsi" w:hAnsiTheme="minorHAnsi" w:cstheme="minorHAnsi"/>
          <w:sz w:val="18"/>
          <w:szCs w:val="18"/>
        </w:rPr>
        <w:tab/>
      </w:r>
      <w:r w:rsidRPr="00E64E92">
        <w:rPr>
          <w:rFonts w:eastAsia="Calibri" w:asciiTheme="minorHAnsi" w:hAnsiTheme="minorHAnsi" w:cstheme="minorHAnsi"/>
          <w:sz w:val="18"/>
          <w:szCs w:val="18"/>
        </w:rPr>
        <w:tab/>
        <w:t>:</w:t>
      </w:r>
      <w:r w:rsidRPr="00E64E92">
        <w:rPr>
          <w:rFonts w:eastAsia="Calibri" w:asciiTheme="minorHAnsi" w:hAnsiTheme="minorHAnsi" w:cstheme="minorHAnsi"/>
          <w:sz w:val="18"/>
          <w:szCs w:val="18"/>
        </w:rPr>
        <w:tab/>
        <w:t>File-Aid, Changeman, Endevor, DB2-File aid, BMC,</w:t>
      </w:r>
      <w:r w:rsidRPr="00E64E92" w:rsidR="00E64E92">
        <w:rPr>
          <w:rFonts w:eastAsia="Calibri" w:asciiTheme="minorHAnsi" w:hAnsiTheme="minorHAnsi" w:cstheme="minorHAnsi"/>
          <w:sz w:val="18"/>
          <w:szCs w:val="18"/>
        </w:rPr>
        <w:t xml:space="preserve"> </w:t>
      </w:r>
      <w:r w:rsidRPr="00E64E92">
        <w:rPr>
          <w:rFonts w:eastAsia="Calibri" w:asciiTheme="minorHAnsi" w:hAnsiTheme="minorHAnsi" w:cstheme="minorHAnsi"/>
          <w:sz w:val="18"/>
          <w:szCs w:val="18"/>
        </w:rPr>
        <w:t>DCCS,</w:t>
      </w:r>
      <w:r w:rsidRPr="00E64E92" w:rsidR="00E64E92">
        <w:rPr>
          <w:rFonts w:eastAsia="Calibri" w:asciiTheme="minorHAnsi" w:hAnsiTheme="minorHAnsi" w:cstheme="minorHAnsi"/>
          <w:sz w:val="18"/>
          <w:szCs w:val="18"/>
        </w:rPr>
        <w:t xml:space="preserve"> </w:t>
      </w:r>
      <w:r w:rsidRPr="00E64E92">
        <w:rPr>
          <w:rFonts w:eastAsia="Calibri" w:asciiTheme="minorHAnsi" w:hAnsiTheme="minorHAnsi" w:cstheme="minorHAnsi"/>
          <w:sz w:val="18"/>
          <w:szCs w:val="18"/>
        </w:rPr>
        <w:t xml:space="preserve">QMF, </w:t>
      </w:r>
      <w:r w:rsidRPr="00E64E92">
        <w:rPr>
          <w:rFonts w:eastAsia="Calibri" w:asciiTheme="minorHAnsi" w:hAnsiTheme="minorHAnsi" w:cstheme="minorHAnsi"/>
          <w:sz w:val="18"/>
          <w:szCs w:val="18"/>
        </w:rPr>
        <w:tab/>
      </w:r>
      <w:r w:rsidRPr="00E64E92">
        <w:rPr>
          <w:rFonts w:eastAsia="Calibri" w:asciiTheme="minorHAnsi" w:hAnsiTheme="minorHAnsi" w:cstheme="minorHAnsi"/>
          <w:sz w:val="18"/>
          <w:szCs w:val="18"/>
        </w:rPr>
        <w:tab/>
      </w:r>
      <w:r w:rsidRPr="00E64E92">
        <w:rPr>
          <w:rFonts w:eastAsia="Calibri" w:asciiTheme="minorHAnsi" w:hAnsiTheme="minorHAnsi" w:cstheme="minorHAnsi"/>
          <w:sz w:val="18"/>
          <w:szCs w:val="18"/>
        </w:rPr>
        <w:tab/>
      </w:r>
      <w:r w:rsidRPr="00E64E92">
        <w:rPr>
          <w:rFonts w:eastAsia="Calibri" w:asciiTheme="minorHAnsi" w:hAnsiTheme="minorHAnsi" w:cstheme="minorHAnsi"/>
          <w:sz w:val="18"/>
          <w:szCs w:val="18"/>
        </w:rPr>
        <w:tab/>
      </w:r>
      <w:r w:rsidRPr="00E64E92">
        <w:rPr>
          <w:rFonts w:eastAsia="Calibri" w:asciiTheme="minorHAnsi" w:hAnsiTheme="minorHAnsi" w:cstheme="minorHAnsi"/>
          <w:sz w:val="18"/>
          <w:szCs w:val="18"/>
        </w:rPr>
        <w:tab/>
      </w:r>
      <w:r w:rsidRPr="00E64E92">
        <w:rPr>
          <w:rFonts w:eastAsia="Calibri" w:asciiTheme="minorHAnsi" w:hAnsiTheme="minorHAnsi" w:cstheme="minorHAnsi"/>
          <w:sz w:val="18"/>
          <w:szCs w:val="18"/>
        </w:rPr>
        <w:tab/>
      </w:r>
      <w:r w:rsidR="00E64E92">
        <w:rPr>
          <w:rFonts w:eastAsia="Calibri" w:asciiTheme="minorHAnsi" w:hAnsiTheme="minorHAnsi" w:cstheme="minorHAnsi"/>
          <w:sz w:val="18"/>
          <w:szCs w:val="18"/>
        </w:rPr>
        <w:tab/>
      </w:r>
      <w:r w:rsidR="00E64E92">
        <w:rPr>
          <w:rFonts w:eastAsia="Calibri" w:asciiTheme="minorHAnsi" w:hAnsiTheme="minorHAnsi" w:cstheme="minorHAnsi"/>
          <w:sz w:val="18"/>
          <w:szCs w:val="18"/>
        </w:rPr>
        <w:tab/>
      </w:r>
      <w:r w:rsidRPr="00E64E92">
        <w:rPr>
          <w:rFonts w:eastAsia="Calibri" w:asciiTheme="minorHAnsi" w:hAnsiTheme="minorHAnsi" w:cstheme="minorHAnsi"/>
          <w:sz w:val="18"/>
          <w:szCs w:val="18"/>
        </w:rPr>
        <w:t>Panvalet, SAVRS, SPUFI, CA7 scheduler.</w:t>
      </w:r>
    </w:p>
    <w:p w:rsidR="00C0529C" w:rsidRPr="002A1A81" w:rsidP="002A1A81" w14:paraId="5C643537" w14:textId="5E48ABB3">
      <w:pPr>
        <w:pStyle w:val="Normal1"/>
        <w:spacing w:before="96" w:after="96"/>
        <w:jc w:val="both"/>
        <w:rPr>
          <w:rFonts w:eastAsia="Calibri" w:asciiTheme="minorHAnsi" w:hAnsiTheme="minorHAnsi" w:cstheme="minorHAnsi"/>
          <w:sz w:val="18"/>
          <w:szCs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>
      <w:headerReference w:type="default" r:id="rId5"/>
      <w:pgSz w:w="11906" w:h="16838"/>
      <w:pgMar w:top="844" w:right="844" w:bottom="844" w:left="84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Segoe UI Symbol"/>
    <w:charset w:val="02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ans">
    <w:altName w:val="Arial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B7B35" w14:paraId="150FCB08" w14:textId="40F316D7">
    <w:pPr>
      <w:pStyle w:val="Header"/>
    </w:pPr>
  </w:p>
  <w:p w:rsidR="001B7B35" w14:paraId="48C0089A" w14:textId="0A16D543">
    <w:pPr>
      <w:pStyle w:val="Header"/>
    </w:pPr>
  </w:p>
  <w:p w:rsidR="00456FE2" w:rsidRPr="004F7219" w:rsidP="00456FE2" w14:paraId="15001152" w14:textId="77777777">
    <w:pPr>
      <w:pStyle w:val="Header"/>
      <w:rPr>
        <w:b/>
        <w:bCs/>
        <w:i/>
        <w:iCs/>
        <w:color w:val="808080" w:themeColor="background1" w:themeShade="80"/>
        <w:sz w:val="40"/>
        <w:szCs w:val="40"/>
        <w:u w:val="single"/>
        <w14:textOutline>
          <w14:noFill/>
          <w14:round/>
        </w14:textOutline>
      </w:rPr>
    </w:pPr>
    <w:r w:rsidRPr="004F7219">
      <w:rPr>
        <w:b/>
        <w:bCs/>
        <w:i/>
        <w:iCs/>
        <w:color w:val="808080" w:themeColor="background1" w:themeShade="80"/>
        <w:sz w:val="48"/>
        <w:szCs w:val="48"/>
        <w:u w:val="single"/>
        <w14:textOutline>
          <w14:noFill/>
          <w14:round/>
        </w14:textOutline>
      </w:rPr>
      <w:tab/>
    </w:r>
    <w:r w:rsidRPr="004F7219">
      <w:rPr>
        <w:b/>
        <w:bCs/>
        <w:i/>
        <w:iCs/>
        <w:color w:val="808080" w:themeColor="background1" w:themeShade="80"/>
        <w:sz w:val="48"/>
        <w:szCs w:val="48"/>
        <w:u w:val="single"/>
        <w14:textOutline>
          <w14:noFill/>
          <w14:round/>
        </w14:textOutline>
      </w:rPr>
      <w:tab/>
      <w:t xml:space="preserve">       </w:t>
    </w:r>
    <w:r w:rsidRPr="004F7219">
      <w:rPr>
        <w:b/>
        <w:bCs/>
        <w:i/>
        <w:iCs/>
        <w:color w:val="808080" w:themeColor="background1" w:themeShade="80"/>
        <w:sz w:val="48"/>
        <w:szCs w:val="48"/>
        <w:u w:val="single"/>
        <w14:textOutline>
          <w14:noFill/>
          <w14:round/>
        </w14:textOutline>
      </w:rPr>
      <w:t xml:space="preserve">      </w:t>
    </w:r>
    <w:r w:rsidRPr="004F7219">
      <w:rPr>
        <w:b/>
        <w:bCs/>
        <w:i/>
        <w:iCs/>
        <w:color w:val="808080" w:themeColor="background1" w:themeShade="80"/>
        <w:sz w:val="40"/>
        <w:szCs w:val="40"/>
        <w:u w:val="single"/>
        <w14:textOutline>
          <w14:noFill/>
          <w14:round/>
        </w14:textOutline>
      </w:rPr>
      <w:t>Atmuri Venkata Swathi</w:t>
    </w:r>
  </w:p>
  <w:p w:rsidR="00BB2DF7" w:rsidRPr="004F7219" w:rsidP="00456FE2" w14:paraId="30B1CC51" w14:textId="2778C28B">
    <w:pPr>
      <w:pStyle w:val="Header"/>
      <w:rPr>
        <w:b/>
        <w:bCs/>
        <w:i/>
        <w:iCs/>
        <w:color w:val="808080" w:themeColor="background1" w:themeShade="80"/>
        <w:sz w:val="40"/>
        <w:szCs w:val="40"/>
        <w:u w:val="single"/>
        <w14:textOutline>
          <w14:noFill/>
          <w14:round/>
        </w14:textOutline>
      </w:rPr>
    </w:pPr>
    <w:r w:rsidRPr="004F7219">
      <w:rPr>
        <w:b/>
        <w:bCs/>
        <w:i/>
        <w:iCs/>
        <w:color w:val="808080" w:themeColor="background1" w:themeShade="80"/>
        <w:sz w:val="22"/>
        <w:szCs w:val="22"/>
        <w14:textOutline>
          <w14:noFill/>
          <w14:round/>
        </w14:textOutline>
      </w:rPr>
      <w:t xml:space="preserve">                                                                                                                                       </w:t>
    </w:r>
    <w:r w:rsidR="004F7219">
      <w:rPr>
        <w:b/>
        <w:bCs/>
        <w:i/>
        <w:iCs/>
        <w:color w:val="808080" w:themeColor="background1" w:themeShade="80"/>
        <w:sz w:val="22"/>
        <w:szCs w:val="22"/>
        <w14:textOutline>
          <w14:noFill/>
          <w14:round/>
        </w14:textOutline>
      </w:rPr>
      <w:t xml:space="preserve">IBM </w:t>
    </w:r>
    <w:r w:rsidRPr="004F7219">
      <w:rPr>
        <w:b/>
        <w:bCs/>
        <w:i/>
        <w:iCs/>
        <w:color w:val="808080" w:themeColor="background1" w:themeShade="80"/>
        <w:sz w:val="22"/>
        <w:szCs w:val="22"/>
        <w14:textOutline>
          <w14:noFill/>
          <w14:round/>
        </w14:textOutline>
      </w:rPr>
      <w:t>Mainframe Consultant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312CF6"/>
    <w:multiLevelType w:val="multilevel"/>
    <w:tmpl w:val="1D9C693A"/>
    <w:lvl w:ilvl="0">
      <w:start w:val="1"/>
      <w:numFmt w:val="bullet"/>
      <w:lvlText w:val="✓"/>
      <w:lvlJc w:val="left"/>
      <w:pPr>
        <w:ind w:left="720" w:firstLine="360"/>
      </w:pPr>
      <w:rPr>
        <w:rFonts w:ascii="Arial" w:hAnsi="Arial" w:cs="Arial" w:hint="default"/>
        <w:position w:val="0"/>
        <w:sz w:val="24"/>
        <w:vertAlign w:val="baseline"/>
      </w:rPr>
    </w:lvl>
    <w:lvl w:ilvl="1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1">
    <w:nsid w:val="11B757C6"/>
    <w:multiLevelType w:val="multilevel"/>
    <w:tmpl w:val="42E48740"/>
    <w:lvl w:ilvl="0">
      <w:start w:val="1"/>
      <w:numFmt w:val="none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abstractNum w:abstractNumId="2">
    <w:nsid w:val="2B6B6D9F"/>
    <w:multiLevelType w:val="multilevel"/>
    <w:tmpl w:val="971A702A"/>
    <w:lvl w:ilvl="0">
      <w:start w:val="1"/>
      <w:numFmt w:val="bullet"/>
      <w:lvlText w:val="●"/>
      <w:lvlJc w:val="left"/>
      <w:pPr>
        <w:ind w:left="360" w:firstLine="0"/>
      </w:pPr>
      <w:rPr>
        <w:rFonts w:ascii="Arial" w:hAnsi="Arial" w:cs="Arial" w:hint="default"/>
        <w:position w:val="0"/>
        <w:sz w:val="24"/>
        <w:szCs w:val="24"/>
        <w:vertAlign w:val="baseline"/>
      </w:rPr>
    </w:lvl>
    <w:lvl w:ilvl="1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3">
    <w:nsid w:val="3A550026"/>
    <w:multiLevelType w:val="multilevel"/>
    <w:tmpl w:val="CD8E38AE"/>
    <w:lvl w:ilvl="0">
      <w:start w:val="1"/>
      <w:numFmt w:val="bullet"/>
      <w:lvlText w:val="✓"/>
      <w:lvlJc w:val="left"/>
      <w:pPr>
        <w:ind w:left="360" w:firstLine="0"/>
      </w:pPr>
      <w:rPr>
        <w:rFonts w:ascii="Arial" w:hAnsi="Arial" w:cs="Arial" w:hint="default"/>
        <w:position w:val="0"/>
        <w:sz w:val="17"/>
        <w:szCs w:val="17"/>
        <w:vertAlign w:val="baseline"/>
      </w:rPr>
    </w:lvl>
    <w:lvl w:ilvl="1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4">
    <w:nsid w:val="408564B2"/>
    <w:multiLevelType w:val="hybridMultilevel"/>
    <w:tmpl w:val="7E8C3B0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9013E2"/>
    <w:multiLevelType w:val="hybridMultilevel"/>
    <w:tmpl w:val="FE60683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170F2A"/>
    <w:multiLevelType w:val="multilevel"/>
    <w:tmpl w:val="C4A8D8E8"/>
    <w:lvl w:ilvl="0">
      <w:start w:val="1"/>
      <w:numFmt w:val="bullet"/>
      <w:lvlText w:val="✓"/>
      <w:lvlJc w:val="left"/>
      <w:pPr>
        <w:ind w:left="720" w:firstLine="360"/>
      </w:pPr>
      <w:rPr>
        <w:rFonts w:ascii="Arial" w:hAnsi="Arial" w:cs="Arial" w:hint="default"/>
        <w:position w:val="0"/>
        <w:sz w:val="17"/>
        <w:szCs w:val="17"/>
        <w:vertAlign w:val="baseline"/>
      </w:rPr>
    </w:lvl>
    <w:lvl w:ilvl="1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7">
    <w:nsid w:val="59677EB3"/>
    <w:multiLevelType w:val="hybridMultilevel"/>
    <w:tmpl w:val="D9BED8F8"/>
    <w:lvl w:ilvl="0">
      <w:start w:val="0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B07EB7"/>
    <w:multiLevelType w:val="hybridMultilevel"/>
    <w:tmpl w:val="04F444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E575B4"/>
    <w:multiLevelType w:val="multilevel"/>
    <w:tmpl w:val="A0A0CCE0"/>
    <w:lvl w:ilvl="0">
      <w:start w:val="1"/>
      <w:numFmt w:val="bullet"/>
      <w:lvlText w:val="✓"/>
      <w:lvlJc w:val="left"/>
      <w:pPr>
        <w:ind w:left="720" w:firstLine="360"/>
      </w:pPr>
      <w:rPr>
        <w:rFonts w:ascii="Arial" w:hAnsi="Arial" w:cs="Arial" w:hint="default"/>
        <w:position w:val="0"/>
        <w:sz w:val="24"/>
        <w:vertAlign w:val="baseline"/>
      </w:rPr>
    </w:lvl>
    <w:lvl w:ilvl="1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10">
    <w:nsid w:val="79D243D0"/>
    <w:multiLevelType w:val="multilevel"/>
    <w:tmpl w:val="85A6C06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position w:val="0"/>
        <w:sz w:val="17"/>
        <w:szCs w:val="17"/>
        <w:vertAlign w:val="baseline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hAnsi="Arial" w:cs="Arial" w:hint="default"/>
        <w:position w:val="0"/>
        <w:sz w:val="17"/>
        <w:szCs w:val="17"/>
        <w:vertAlign w:val="baseline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hAnsi="Arial" w:cs="Arial" w:hint="default"/>
        <w:position w:val="0"/>
        <w:sz w:val="17"/>
        <w:szCs w:val="17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hAnsi="Arial" w:cs="Arial" w:hint="default"/>
        <w:position w:val="0"/>
        <w:sz w:val="17"/>
        <w:szCs w:val="17"/>
        <w:vertAlign w:val="baseline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hAnsi="Arial" w:cs="Arial" w:hint="default"/>
        <w:position w:val="0"/>
        <w:sz w:val="17"/>
        <w:szCs w:val="17"/>
        <w:vertAlign w:val="baseline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hAnsi="Arial" w:cs="Arial" w:hint="default"/>
        <w:position w:val="0"/>
        <w:sz w:val="17"/>
        <w:szCs w:val="17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position w:val="0"/>
        <w:sz w:val="17"/>
        <w:szCs w:val="17"/>
        <w:vertAlign w:val="baseline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hAnsi="Arial" w:cs="Arial" w:hint="default"/>
        <w:position w:val="0"/>
        <w:sz w:val="17"/>
        <w:szCs w:val="17"/>
        <w:vertAlign w:val="baseline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hAnsi="Arial" w:cs="Arial" w:hint="default"/>
        <w:position w:val="0"/>
        <w:sz w:val="17"/>
        <w:szCs w:val="17"/>
        <w:vertAlign w:val="baseline"/>
      </w:rPr>
    </w:lvl>
  </w:abstractNum>
  <w:abstractNum w:abstractNumId="11">
    <w:nsid w:val="7F1B71E9"/>
    <w:multiLevelType w:val="hybridMultilevel"/>
    <w:tmpl w:val="7026D74A"/>
    <w:lvl w:ilvl="0">
      <w:start w:val="0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9"/>
  </w:num>
  <w:num w:numId="7">
    <w:abstractNumId w:val="1"/>
  </w:num>
  <w:num w:numId="8">
    <w:abstractNumId w:val="8"/>
  </w:num>
  <w:num w:numId="9">
    <w:abstractNumId w:val="5"/>
  </w:num>
  <w:num w:numId="10">
    <w:abstractNumId w:val="11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29C"/>
    <w:rsid w:val="000110B0"/>
    <w:rsid w:val="00023DE7"/>
    <w:rsid w:val="000A0D8A"/>
    <w:rsid w:val="000E2B2C"/>
    <w:rsid w:val="001A28C6"/>
    <w:rsid w:val="001B7B35"/>
    <w:rsid w:val="00295C67"/>
    <w:rsid w:val="002A1A81"/>
    <w:rsid w:val="0040749F"/>
    <w:rsid w:val="00452038"/>
    <w:rsid w:val="00456FE2"/>
    <w:rsid w:val="0046439D"/>
    <w:rsid w:val="004D44F7"/>
    <w:rsid w:val="004F7219"/>
    <w:rsid w:val="005543B1"/>
    <w:rsid w:val="005C5E74"/>
    <w:rsid w:val="005D062D"/>
    <w:rsid w:val="005E58BE"/>
    <w:rsid w:val="00603A56"/>
    <w:rsid w:val="006F74A5"/>
    <w:rsid w:val="00741BDF"/>
    <w:rsid w:val="0089081E"/>
    <w:rsid w:val="00893B81"/>
    <w:rsid w:val="00935F96"/>
    <w:rsid w:val="00A964A1"/>
    <w:rsid w:val="00BB2DF7"/>
    <w:rsid w:val="00C0529C"/>
    <w:rsid w:val="00C32439"/>
    <w:rsid w:val="00C51210"/>
    <w:rsid w:val="00E64E92"/>
    <w:rsid w:val="00F61298"/>
    <w:rsid w:val="00FC6B2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1EA343B-CEC2-4588-A6FF-971339BF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85E"/>
    <w:rPr>
      <w:sz w:val="24"/>
    </w:rPr>
  </w:style>
  <w:style w:type="paragraph" w:styleId="Heading1">
    <w:name w:val="heading 1"/>
    <w:basedOn w:val="Normal"/>
    <w:qFormat/>
    <w:rsid w:val="000F4361"/>
    <w:pPr>
      <w:keepNext/>
      <w:keepLines/>
      <w:widowControl w:val="0"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rsid w:val="000F4361"/>
    <w:pPr>
      <w:keepNext/>
      <w:keepLines/>
      <w:widowControl w:val="0"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rsid w:val="000F4361"/>
    <w:pPr>
      <w:keepNext/>
      <w:keepLines/>
      <w:widowControl w:val="0"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rsid w:val="000F4361"/>
    <w:pPr>
      <w:keepNext/>
      <w:keepLines/>
      <w:widowControl w:val="0"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qFormat/>
    <w:rsid w:val="000F4361"/>
    <w:pPr>
      <w:keepNext/>
      <w:keepLines/>
      <w:widowControl w:val="0"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rsid w:val="000F4361"/>
    <w:pPr>
      <w:keepNext/>
      <w:keepLines/>
      <w:widowControl w:val="0"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position w:val="0"/>
      <w:sz w:val="24"/>
      <w:szCs w:val="24"/>
      <w:vertAlign w:val="baseline"/>
    </w:rPr>
  </w:style>
  <w:style w:type="character" w:customStyle="1" w:styleId="ListLabel2">
    <w:name w:val="ListLabel 2"/>
    <w:qFormat/>
    <w:rPr>
      <w:rFonts w:ascii="Calibri" w:eastAsia="Arial" w:hAnsi="Calibri" w:cs="Arial"/>
      <w:position w:val="0"/>
      <w:sz w:val="17"/>
      <w:szCs w:val="17"/>
      <w:vertAlign w:val="baseline"/>
    </w:rPr>
  </w:style>
  <w:style w:type="character" w:customStyle="1" w:styleId="ListLabel3">
    <w:name w:val="ListLabel 3"/>
    <w:qFormat/>
    <w:rPr>
      <w:rFonts w:eastAsia="Arial" w:cs="Arial"/>
      <w:position w:val="0"/>
      <w:sz w:val="17"/>
      <w:szCs w:val="17"/>
      <w:vertAlign w:val="baseline"/>
    </w:rPr>
  </w:style>
  <w:style w:type="character" w:customStyle="1" w:styleId="ListLabel4">
    <w:name w:val="ListLabel 4"/>
    <w:qFormat/>
    <w:rPr>
      <w:rFonts w:eastAsia="Arial" w:cs="Arial"/>
      <w:position w:val="0"/>
      <w:sz w:val="17"/>
      <w:szCs w:val="17"/>
      <w:vertAlign w:val="baseline"/>
    </w:rPr>
  </w:style>
  <w:style w:type="character" w:customStyle="1" w:styleId="ListLabel5">
    <w:name w:val="ListLabel 5"/>
    <w:qFormat/>
    <w:rPr>
      <w:rFonts w:eastAsia="Arial" w:cs="Arial"/>
      <w:position w:val="0"/>
      <w:sz w:val="17"/>
      <w:szCs w:val="17"/>
      <w:vertAlign w:val="baseline"/>
    </w:rPr>
  </w:style>
  <w:style w:type="character" w:customStyle="1" w:styleId="ListLabel6">
    <w:name w:val="ListLabel 6"/>
    <w:qFormat/>
    <w:rPr>
      <w:rFonts w:eastAsia="Arial" w:cs="Arial"/>
      <w:position w:val="0"/>
      <w:sz w:val="17"/>
      <w:szCs w:val="17"/>
      <w:vertAlign w:val="baseline"/>
    </w:rPr>
  </w:style>
  <w:style w:type="character" w:customStyle="1" w:styleId="ListLabel7">
    <w:name w:val="ListLabel 7"/>
    <w:qFormat/>
    <w:rPr>
      <w:rFonts w:eastAsia="Arial" w:cs="Arial"/>
      <w:position w:val="0"/>
      <w:sz w:val="17"/>
      <w:szCs w:val="17"/>
      <w:vertAlign w:val="baseline"/>
    </w:rPr>
  </w:style>
  <w:style w:type="character" w:customStyle="1" w:styleId="ListLabel8">
    <w:name w:val="ListLabel 8"/>
    <w:qFormat/>
    <w:rPr>
      <w:rFonts w:eastAsia="Arial" w:cs="Arial"/>
      <w:position w:val="0"/>
      <w:sz w:val="17"/>
      <w:szCs w:val="17"/>
      <w:vertAlign w:val="baseline"/>
    </w:rPr>
  </w:style>
  <w:style w:type="character" w:customStyle="1" w:styleId="ListLabel9">
    <w:name w:val="ListLabel 9"/>
    <w:qFormat/>
    <w:rPr>
      <w:rFonts w:eastAsia="Arial" w:cs="Arial"/>
      <w:position w:val="0"/>
      <w:sz w:val="17"/>
      <w:szCs w:val="17"/>
      <w:vertAlign w:val="baseline"/>
    </w:rPr>
  </w:style>
  <w:style w:type="character" w:customStyle="1" w:styleId="ListLabel10">
    <w:name w:val="ListLabel 10"/>
    <w:qFormat/>
    <w:rPr>
      <w:rFonts w:eastAsia="Arial" w:cs="Arial"/>
      <w:position w:val="0"/>
      <w:sz w:val="17"/>
      <w:szCs w:val="17"/>
      <w:vertAlign w:val="baseline"/>
    </w:rPr>
  </w:style>
  <w:style w:type="character" w:customStyle="1" w:styleId="ListLabel11">
    <w:name w:val="ListLabel 11"/>
    <w:qFormat/>
    <w:rPr>
      <w:rFonts w:eastAsia="Arial" w:cs="Arial"/>
      <w:position w:val="0"/>
      <w:sz w:val="17"/>
      <w:szCs w:val="17"/>
      <w:vertAlign w:val="baseline"/>
    </w:rPr>
  </w:style>
  <w:style w:type="character" w:customStyle="1" w:styleId="ListLabel12">
    <w:name w:val="ListLabel 12"/>
    <w:qFormat/>
    <w:rPr>
      <w:rFonts w:eastAsia="Arial" w:cs="Arial"/>
      <w:position w:val="0"/>
      <w:sz w:val="24"/>
      <w:vertAlign w:val="baseline"/>
    </w:rPr>
  </w:style>
  <w:style w:type="character" w:customStyle="1" w:styleId="ListLabel13">
    <w:name w:val="ListLabel 13"/>
    <w:qFormat/>
    <w:rPr>
      <w:rFonts w:eastAsia="Arial" w:cs="Arial"/>
      <w:position w:val="0"/>
      <w:sz w:val="17"/>
      <w:szCs w:val="17"/>
      <w:vertAlign w:val="baseline"/>
    </w:rPr>
  </w:style>
  <w:style w:type="character" w:customStyle="1" w:styleId="ListLabel14">
    <w:name w:val="ListLabel 14"/>
    <w:qFormat/>
    <w:rPr>
      <w:rFonts w:eastAsia="Arial" w:cs="Arial"/>
      <w:position w:val="0"/>
      <w:sz w:val="24"/>
      <w:vertAlign w:val="baseline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7">
    <w:name w:val="ListLabel 27"/>
    <w:qFormat/>
    <w:rPr>
      <w:rFonts w:cs="Arial"/>
      <w:position w:val="0"/>
      <w:sz w:val="24"/>
      <w:szCs w:val="24"/>
      <w:vertAlign w:val="baseline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ascii="Calibri" w:hAnsi="Calibri" w:cs="Arial"/>
      <w:position w:val="0"/>
      <w:sz w:val="17"/>
      <w:szCs w:val="17"/>
      <w:vertAlign w:val="baseline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Arial"/>
      <w:position w:val="0"/>
      <w:sz w:val="17"/>
      <w:szCs w:val="17"/>
      <w:vertAlign w:val="baseline"/>
    </w:rPr>
  </w:style>
  <w:style w:type="character" w:customStyle="1" w:styleId="ListLabel46">
    <w:name w:val="ListLabel 46"/>
    <w:qFormat/>
    <w:rPr>
      <w:rFonts w:cs="Arial"/>
      <w:position w:val="0"/>
      <w:sz w:val="17"/>
      <w:szCs w:val="17"/>
      <w:vertAlign w:val="baseline"/>
    </w:rPr>
  </w:style>
  <w:style w:type="character" w:customStyle="1" w:styleId="ListLabel47">
    <w:name w:val="ListLabel 47"/>
    <w:qFormat/>
    <w:rPr>
      <w:rFonts w:cs="Arial"/>
      <w:position w:val="0"/>
      <w:sz w:val="17"/>
      <w:szCs w:val="17"/>
      <w:vertAlign w:val="baseline"/>
    </w:rPr>
  </w:style>
  <w:style w:type="character" w:customStyle="1" w:styleId="ListLabel48">
    <w:name w:val="ListLabel 48"/>
    <w:qFormat/>
    <w:rPr>
      <w:rFonts w:cs="Arial"/>
      <w:position w:val="0"/>
      <w:sz w:val="17"/>
      <w:szCs w:val="17"/>
      <w:vertAlign w:val="baseline"/>
    </w:rPr>
  </w:style>
  <w:style w:type="character" w:customStyle="1" w:styleId="ListLabel49">
    <w:name w:val="ListLabel 49"/>
    <w:qFormat/>
    <w:rPr>
      <w:rFonts w:cs="Arial"/>
      <w:position w:val="0"/>
      <w:sz w:val="17"/>
      <w:szCs w:val="17"/>
      <w:vertAlign w:val="baseline"/>
    </w:rPr>
  </w:style>
  <w:style w:type="character" w:customStyle="1" w:styleId="ListLabel50">
    <w:name w:val="ListLabel 50"/>
    <w:qFormat/>
    <w:rPr>
      <w:rFonts w:cs="Arial"/>
      <w:position w:val="0"/>
      <w:sz w:val="17"/>
      <w:szCs w:val="17"/>
      <w:vertAlign w:val="baseline"/>
    </w:rPr>
  </w:style>
  <w:style w:type="character" w:customStyle="1" w:styleId="ListLabel51">
    <w:name w:val="ListLabel 51"/>
    <w:qFormat/>
    <w:rPr>
      <w:rFonts w:cs="Arial"/>
      <w:position w:val="0"/>
      <w:sz w:val="17"/>
      <w:szCs w:val="17"/>
      <w:vertAlign w:val="baseline"/>
    </w:rPr>
  </w:style>
  <w:style w:type="character" w:customStyle="1" w:styleId="ListLabel52">
    <w:name w:val="ListLabel 52"/>
    <w:qFormat/>
    <w:rPr>
      <w:rFonts w:cs="Arial"/>
      <w:position w:val="0"/>
      <w:sz w:val="17"/>
      <w:szCs w:val="17"/>
      <w:vertAlign w:val="baseline"/>
    </w:rPr>
  </w:style>
  <w:style w:type="character" w:customStyle="1" w:styleId="ListLabel53">
    <w:name w:val="ListLabel 53"/>
    <w:qFormat/>
    <w:rPr>
      <w:rFonts w:cs="Arial"/>
      <w:position w:val="0"/>
      <w:sz w:val="17"/>
      <w:szCs w:val="17"/>
      <w:vertAlign w:val="baseline"/>
    </w:rPr>
  </w:style>
  <w:style w:type="character" w:customStyle="1" w:styleId="ListLabel54">
    <w:name w:val="ListLabel 54"/>
    <w:qFormat/>
    <w:rPr>
      <w:rFonts w:cs="Arial"/>
      <w:position w:val="0"/>
      <w:sz w:val="24"/>
      <w:vertAlign w:val="baseline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Arial"/>
      <w:position w:val="0"/>
      <w:sz w:val="17"/>
      <w:szCs w:val="17"/>
      <w:vertAlign w:val="baseline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Arial"/>
      <w:position w:val="0"/>
      <w:sz w:val="24"/>
      <w:vertAlign w:val="baseline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Normal1">
    <w:name w:val="Normal1"/>
    <w:qFormat/>
    <w:rsid w:val="000F4361"/>
    <w:rPr>
      <w:sz w:val="24"/>
    </w:rPr>
  </w:style>
  <w:style w:type="paragraph" w:styleId="Title">
    <w:name w:val="Title"/>
    <w:basedOn w:val="Normal1"/>
    <w:next w:val="Normal1"/>
    <w:qFormat/>
    <w:rsid w:val="000F436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0F436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andard">
    <w:name w:val="Standard"/>
    <w:qFormat/>
    <w:rsid w:val="00877A3E"/>
    <w:pPr>
      <w:widowControl w:val="0"/>
      <w:suppressAutoHyphens/>
      <w:textAlignment w:val="baseline"/>
    </w:pPr>
    <w:rPr>
      <w:rFonts w:ascii="Arial" w:eastAsia="Arial" w:hAnsi="Arial" w:cs="Arial"/>
      <w:kern w:val="2"/>
      <w:sz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6930DF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1">
    <w:name w:val="1"/>
    <w:basedOn w:val="TableNormal"/>
    <w:rsid w:val="000F4361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EA7AE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B7B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B3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7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B3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7bb587f39372b3bc1cc11169126684f1134f530e18705c4458440321091b5b58110b100318425e5b0f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Pandu</dc:creator>
  <cp:lastModifiedBy>Atmuri, Sureshkumar</cp:lastModifiedBy>
  <cp:revision>13</cp:revision>
  <dcterms:created xsi:type="dcterms:W3CDTF">2022-01-16T10:49:00Z</dcterms:created>
  <dcterms:modified xsi:type="dcterms:W3CDTF">2022-01-16T13:34:00Z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