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rsidRPr="00000000" w:rsidP="00000000" w14:paraId="00000001">
      <w:pPr>
        <w:keepNext w:val="0"/>
        <w:keepLines w:val="0"/>
        <w:pageBreakBefore w:val="0"/>
        <w:widowControl/>
        <w:pBdr>
          <w:top w:val="nil"/>
          <w:left w:val="nil"/>
          <w:bottom w:val="nil"/>
          <w:right w:val="nil"/>
          <w:between w:val="nil"/>
        </w:pBdr>
        <w:shd w:val="clear" w:color="auto" w:fill="auto"/>
        <w:tabs>
          <w:tab w:val="left" w:pos="1350"/>
          <w:tab w:val="left" w:pos="1440"/>
          <w:tab w:val="left" w:pos="1530"/>
          <w:tab w:val="left" w:pos="1620"/>
        </w:tabs>
        <w:spacing w:before="0" w:after="0" w:line="276" w:lineRule="auto"/>
        <w:ind w:left="0" w:right="-799" w:firstLine="0"/>
        <w:jc w:val="both"/>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Name:</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DHARMESH CHAUHAN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 xml:space="preserve">Email: </w:t>
      </w:r>
      <w:hyperlink r:id="rId5" w:history="1">
        <w:r w:rsidRPr="00000000">
          <w:rPr>
            <w:rFonts w:ascii="Times New Roman" w:eastAsia="Times New Roman" w:hAnsi="Times New Roman" w:cs="Times New Roman"/>
            <w:b w:val="0"/>
            <w:i w:val="0"/>
            <w:smallCaps w:val="0"/>
            <w:strike w:val="0"/>
            <w:color w:val="0000FF"/>
            <w:sz w:val="23"/>
            <w:szCs w:val="23"/>
            <w:u w:val="single"/>
            <w:shd w:val="clear" w:color="auto" w:fill="auto"/>
            <w:vertAlign w:val="baseline"/>
            <w:rtl w:val="0"/>
          </w:rPr>
          <w:t>chauhandharmesh91@yahoo.in</w:t>
        </w:r>
      </w:hyperlink>
    </w:p>
    <w:tbl>
      <w:tblPr>
        <w:tblStyle w:val="Table1"/>
        <w:tblW w:w="10929"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929"/>
      </w:tblGrid>
      <w:tr>
        <w:tblPrEx>
          <w:tblW w:w="10929"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242"/>
          <w:jc w:val="left"/>
        </w:trPr>
        <w:tc>
          <w:tcPr/>
          <w:p w:rsidR="00000000" w:rsidRPr="00000000" w:rsidP="00000000" w14:paraId="00000002">
            <w:pPr>
              <w:keepNext w:val="0"/>
              <w:keepLines w:val="0"/>
              <w:pageBreakBefore w:val="0"/>
              <w:widowControl/>
              <w:pBdr>
                <w:top w:val="nil"/>
                <w:left w:val="nil"/>
                <w:bottom w:val="nil"/>
                <w:right w:val="nil"/>
                <w:between w:val="nil"/>
              </w:pBdr>
              <w:shd w:val="clear" w:color="auto" w:fill="auto"/>
              <w:tabs>
                <w:tab w:val="left" w:pos="1350"/>
                <w:tab w:val="left" w:pos="1440"/>
                <w:tab w:val="left" w:pos="1530"/>
                <w:tab w:val="left" w:pos="1620"/>
              </w:tabs>
              <w:spacing w:before="0" w:after="0" w:line="276" w:lineRule="auto"/>
              <w:ind w:left="0" w:right="-799" w:firstLine="0"/>
              <w:jc w:val="both"/>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Mobile</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+919510850211</w:t>
            </w:r>
          </w:p>
          <w:p w:rsidR="00000000" w:rsidRPr="00000000" w:rsidP="00000000" w14:paraId="00000003">
            <w:pPr>
              <w:keepNext w:val="0"/>
              <w:keepLines w:val="0"/>
              <w:pageBreakBefore w:val="0"/>
              <w:widowControl/>
              <w:pBdr>
                <w:top w:val="nil"/>
                <w:left w:val="nil"/>
                <w:bottom w:val="nil"/>
                <w:right w:val="nil"/>
                <w:between w:val="nil"/>
              </w:pBdr>
              <w:shd w:val="clear" w:color="auto" w:fill="auto"/>
              <w:tabs>
                <w:tab w:val="left" w:pos="1350"/>
                <w:tab w:val="left" w:pos="1440"/>
                <w:tab w:val="left" w:pos="1530"/>
                <w:tab w:val="left" w:pos="1620"/>
              </w:tabs>
              <w:spacing w:before="0" w:after="0" w:line="276" w:lineRule="auto"/>
              <w:ind w:left="0" w:right="-799" w:firstLine="0"/>
              <w:jc w:val="both"/>
              <w:rPr>
                <w:rFonts w:ascii="Times New Roman" w:eastAsia="Times New Roman" w:hAnsi="Times New Roman" w:cs="Times New Roman"/>
                <w:b w:val="0"/>
                <w:i w:val="0"/>
                <w:smallCaps w:val="0"/>
                <w:strike w:val="0"/>
                <w:color w:val="000000"/>
                <w:sz w:val="23"/>
                <w:szCs w:val="23"/>
                <w:u w:val="none"/>
                <w:shd w:val="clear" w:color="auto" w:fill="auto"/>
                <w:vertAlign w:val="baseline"/>
              </w:rPr>
            </w:pPr>
          </w:p>
          <w:p w:rsidR="00000000" w:rsidRPr="00000000" w:rsidP="00000000" w14:paraId="00000004">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36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Career Objective</w:t>
            </w:r>
          </w:p>
        </w:tc>
      </w:tr>
    </w:tbl>
    <w:p w:rsidR="00000000" w:rsidRPr="00000000" w:rsidP="00000000" w14:paraId="00000005">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0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Want to work </w:t>
      </w:r>
      <w:r w:rsidRPr="00000000">
        <w:rPr>
          <w:sz w:val="23"/>
          <w:szCs w:val="23"/>
          <w:rtl w:val="0"/>
        </w:rPr>
        <w:t>for a company</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where I can use my knowledge to grow personally and professionally to meet organizational goals with work life balance.</w:t>
      </w:r>
    </w:p>
    <w:p w:rsidR="00000000" w:rsidRPr="00000000" w:rsidP="00000000" w14:paraId="00000007">
      <w:pPr>
        <w:keepNext w:val="0"/>
        <w:keepLines w:val="0"/>
        <w:pageBreakBefore w:val="0"/>
        <w:widowControl/>
        <w:pBdr>
          <w:top w:val="nil"/>
          <w:left w:val="nil"/>
          <w:bottom w:val="nil"/>
          <w:right w:val="nil"/>
          <w:between w:val="nil"/>
        </w:pBdr>
        <w:shd w:val="clear" w:color="auto" w:fill="auto"/>
        <w:tabs>
          <w:tab w:val="left" w:pos="2595"/>
        </w:tabs>
        <w:spacing w:before="0" w:after="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bl>
      <w:tblPr>
        <w:tblStyle w:val="Table2"/>
        <w:tblW w:w="10987"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987"/>
      </w:tblGrid>
      <w:tr>
        <w:tblPrEx>
          <w:tblW w:w="10987"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399"/>
          <w:jc w:val="left"/>
        </w:trPr>
        <w:tc>
          <w:tcPr/>
          <w:p w:rsidR="00000000" w:rsidRPr="00000000" w:rsidP="00000000" w14:paraId="00000008">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36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Professional Summary</w:t>
            </w:r>
          </w:p>
        </w:tc>
      </w:tr>
    </w:tbl>
    <w:p w:rsidR="00000000" w:rsidRPr="00000000" w:rsidP="00000000" w14:paraId="00000009">
      <w:pPr>
        <w:keepNext w:val="0"/>
        <w:keepLines w:val="0"/>
        <w:pageBreakBefore w:val="0"/>
        <w:widowControl/>
        <w:pBdr>
          <w:top w:val="nil"/>
          <w:left w:val="nil"/>
          <w:bottom w:val="nil"/>
          <w:right w:val="nil"/>
          <w:between w:val="nil"/>
        </w:pBdr>
        <w:shd w:val="clear" w:color="auto" w:fill="auto"/>
        <w:spacing w:before="0" w:after="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0A">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b/>
          <w:sz w:val="23"/>
          <w:szCs w:val="23"/>
          <w:rtl w:val="0"/>
        </w:rPr>
        <w:t>9</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 xml:space="preserve">+ years </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of experience in Software design, development and support of enterprise applications </w:t>
      </w:r>
      <w:r w:rsidRPr="00000000">
        <w:rPr>
          <w:sz w:val="23"/>
          <w:szCs w:val="23"/>
          <w:rtl w:val="0"/>
        </w:rPr>
        <w:t>u</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sing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Java, J2EE, Spring, Hibernate</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and databases such as </w:t>
      </w:r>
      <w:r w:rsidRPr="00000000">
        <w:rPr>
          <w:b/>
          <w:sz w:val="23"/>
          <w:szCs w:val="23"/>
          <w:rtl w:val="0"/>
        </w:rPr>
        <w:t>MongoDB</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w:t>
      </w:r>
      <w:r w:rsidRPr="00000000">
        <w:rPr>
          <w:b/>
          <w:sz w:val="23"/>
          <w:szCs w:val="23"/>
          <w:rtl w:val="0"/>
        </w:rPr>
        <w:t xml:space="preserve">Couchbase DB,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Oracle DB, PostgreSQL, MS SQL Server</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w:t>
      </w:r>
    </w:p>
    <w:p w:rsidR="00000000" w:rsidRPr="00000000" w:rsidP="00000000" w14:paraId="0000000B">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Experience of working on </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Microservices</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tl w:val="0"/>
        </w:rPr>
        <w:t>applications</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t>
      </w:r>
    </w:p>
    <w:p w:rsidR="00000000" w:rsidRPr="00000000" w:rsidP="00000000" w14:paraId="0000000C">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of using enterprise Java technologies like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Spring, Hibernate</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 xml:space="preserve"> RESTful and SOAP web services.</w:t>
      </w:r>
    </w:p>
    <w:p w:rsidR="00000000" w:rsidRPr="00000000" w:rsidP="00000000" w14:paraId="0000000D">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of working on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JMS Queue and Apache Kafka</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in Application </w:t>
      </w:r>
    </w:p>
    <w:p w:rsidR="00000000" w:rsidRPr="00000000" w:rsidP="00000000" w14:paraId="0000000E">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Hands on experience in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WebLogic and Apache Tomcat Application Server</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 xml:space="preserve"> </w:t>
      </w:r>
    </w:p>
    <w:p w:rsidR="00000000" w:rsidRPr="00000000" w:rsidP="00000000" w14:paraId="0000000F">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Have an experience of building and managed project using Apache Maven</w:t>
      </w:r>
    </w:p>
    <w:p w:rsidR="00000000" w:rsidRPr="00000000" w:rsidP="00000000" w14:paraId="00000010">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in design and development of Web Application with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HTML, JSP, jQuery, Angular JS</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w:t>
      </w:r>
    </w:p>
    <w:p w:rsidR="00000000" w:rsidRPr="00000000" w:rsidP="00000000" w14:paraId="00000011">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Have an experience of Implementing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Spring Security in Web application</w:t>
      </w:r>
    </w:p>
    <w:p w:rsidR="00000000" w:rsidRPr="00000000" w:rsidP="00000000" w14:paraId="00000012">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in design and development of applications using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Spring Boot</w:t>
      </w:r>
    </w:p>
    <w:p w:rsidR="00000000" w:rsidRPr="00000000" w:rsidP="00000000" w14:paraId="00000013">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Experience of Deployment of web application on </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Amazon Elastic Compute Cloud</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(EC2)</w:t>
      </w:r>
    </w:p>
    <w:p w:rsidR="00000000" w:rsidRPr="00000000" w:rsidP="00000000" w14:paraId="00000014">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Experience in working </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AGILE</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methodology </w:t>
      </w:r>
    </w:p>
    <w:p w:rsidR="00000000" w:rsidRPr="00000000" w:rsidP="00000000" w14:paraId="00000015">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of working on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Apache POI</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libraries for Read and Write .XLS and .XLSX Files</w:t>
      </w:r>
    </w:p>
    <w:p w:rsidR="00000000" w:rsidRPr="00000000" w:rsidP="00000000" w14:paraId="00000016">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of working on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Super CSV</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libraries for Read and Write .CSV Files</w:t>
      </w:r>
    </w:p>
    <w:p w:rsidR="00000000" w:rsidRPr="00000000" w:rsidP="00000000" w14:paraId="00000017">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in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Ecommerce integration</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such as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 xml:space="preserve">Shopify </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in Web application</w:t>
      </w:r>
    </w:p>
    <w:p w:rsidR="00000000" w:rsidRPr="00000000" w:rsidP="00000000" w14:paraId="00000018">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Experience in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Accounting integration</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such as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 xml:space="preserve">Quick Book </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in web application</w:t>
      </w:r>
    </w:p>
    <w:p w:rsidR="00000000" w:rsidRPr="00000000" w:rsidP="00000000" w14:paraId="00000019">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Excellent </w:t>
      </w:r>
      <w:r w:rsidRPr="00000000">
        <w:rPr>
          <w:rFonts w:ascii="Times New Roman" w:eastAsia="Times New Roman" w:hAnsi="Times New Roman" w:cs="Times New Roman"/>
          <w:b/>
          <w:i w:val="0"/>
          <w:smallCaps w:val="0"/>
          <w:strike w:val="0"/>
          <w:color w:val="000000"/>
          <w:sz w:val="23"/>
          <w:szCs w:val="23"/>
          <w:u w:val="none"/>
          <w:shd w:val="clear" w:color="auto" w:fill="auto"/>
          <w:vertAlign w:val="baseline"/>
          <w:rtl w:val="0"/>
        </w:rPr>
        <w:t>skill</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of analysis and solving problems.</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p w:rsidR="00000000" w:rsidRPr="00000000" w:rsidP="00000000" w14:paraId="0000001A">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Experience in application deployment and performance tuning.</w:t>
      </w:r>
    </w:p>
    <w:p w:rsidR="00000000" w:rsidRPr="00000000" w:rsidP="00000000" w14:paraId="0000001B">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Have good work experience in all phases of </w:t>
      </w:r>
      <w:r w:rsidRPr="00000000">
        <w:rPr>
          <w:b/>
          <w:sz w:val="23"/>
          <w:szCs w:val="23"/>
          <w:rtl w:val="0"/>
        </w:rPr>
        <w:t>SDLC</w:t>
      </w: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 like analysis, designing, developing, testing, installing, configuring and maintaining applications. </w:t>
      </w:r>
    </w:p>
    <w:p w:rsidR="00000000" w:rsidRPr="00000000" w:rsidP="00000000" w14:paraId="0000001C">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3"/>
          <w:szCs w:val="23"/>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3"/>
          <w:szCs w:val="23"/>
          <w:u w:val="none"/>
          <w:shd w:val="clear" w:color="auto" w:fill="auto"/>
          <w:vertAlign w:val="baseline"/>
          <w:rtl w:val="0"/>
        </w:rPr>
        <w:t xml:space="preserve">Effective result-oriented team player with excellent communication and interpersonal skills.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p w:rsidR="00000000" w:rsidRPr="00000000" w:rsidP="00000000" w14:paraId="0000001D">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bl>
      <w:tblPr>
        <w:tblStyle w:val="Table3"/>
        <w:tblW w:w="10987"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987"/>
      </w:tblGrid>
      <w:tr>
        <w:tblPrEx>
          <w:tblW w:w="10987"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399"/>
          <w:jc w:val="left"/>
        </w:trPr>
        <w:tc>
          <w:tcPr/>
          <w:p w:rsidR="00000000" w:rsidRPr="00000000" w:rsidP="00000000" w14:paraId="0000001E">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36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Technical Skills</w:t>
            </w:r>
          </w:p>
        </w:tc>
      </w:tr>
    </w:tbl>
    <w:p w:rsidR="00000000" w:rsidRPr="00000000" w:rsidP="00000000" w14:paraId="0000001F">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20">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Programming Languages    : JAVA, J2EE, SQL</w:t>
      </w:r>
    </w:p>
    <w:p w:rsidR="00000000" w:rsidRPr="00000000" w:rsidP="00000000" w14:paraId="00000021">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Application framework       : Spring, Hibernate</w:t>
      </w:r>
    </w:p>
    <w:p w:rsidR="00000000" w:rsidRPr="00000000" w:rsidP="00000000" w14:paraId="00000022">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u w:val="none"/>
        </w:rPr>
      </w:pPr>
      <w:r w:rsidRPr="00000000">
        <w:rPr>
          <w:rtl w:val="0"/>
        </w:rPr>
        <w:t>Messaging framework        : Rabbit MQ, Active MQ, Apache Kafka</w:t>
      </w:r>
    </w:p>
    <w:p w:rsidR="00000000" w:rsidRPr="00000000" w:rsidP="00000000" w14:paraId="00000023">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Web Service                        : REST and SOAP</w:t>
      </w:r>
    </w:p>
    <w:p w:rsidR="00000000" w:rsidRPr="00000000" w:rsidP="00000000" w14:paraId="00000024">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Application Server              : RedHat OpenShift</w:t>
      </w:r>
      <w:r w:rsidRPr="00000000">
        <w:rPr>
          <w:rtl w:val="0"/>
        </w:rPr>
        <w:t xml:space="preserve">, AWS EC2,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Apache Tomcat, </w:t>
      </w:r>
      <w:r w:rsidRPr="00000000">
        <w:rPr>
          <w:rtl w:val="0"/>
        </w:rPr>
        <w:t>WebLogic</w:t>
      </w:r>
    </w:p>
    <w:p w:rsidR="00000000" w:rsidRPr="00000000" w:rsidP="00000000" w14:paraId="00000025">
      <w:pPr>
        <w:numPr>
          <w:ilvl w:val="0"/>
          <w:numId w:val="1"/>
        </w:numPr>
        <w:ind w:left="720" w:hanging="360"/>
        <w:jc w:val="both"/>
      </w:pPr>
      <w:r w:rsidRPr="00000000">
        <w:rPr>
          <w:rtl w:val="0"/>
        </w:rPr>
        <w:t xml:space="preserve">Web Tools &amp; Scripts </w:t>
      </w:r>
      <w:r w:rsidRPr="00000000">
        <w:rPr>
          <w:rFonts w:ascii="Verdana" w:eastAsia="Verdana" w:hAnsi="Verdana" w:cs="Verdana"/>
          <w:sz w:val="20"/>
          <w:szCs w:val="20"/>
          <w:rtl w:val="0"/>
        </w:rPr>
        <w:t xml:space="preserve">        : </w:t>
      </w:r>
      <w:r w:rsidRPr="00000000">
        <w:rPr>
          <w:rtl w:val="0"/>
        </w:rPr>
        <w:t>HTML, Angular, AngularJS, CSS</w:t>
      </w:r>
    </w:p>
    <w:p w:rsidR="00000000" w:rsidRPr="00000000" w:rsidP="00000000" w14:paraId="00000026">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Application Tools                : Docker, Intellij IDEA, Jenkins, Tortoise SVN, GIT,</w:t>
      </w:r>
      <w:r w:rsidRPr="00000000">
        <w:rPr>
          <w:rtl w:val="0"/>
        </w:rPr>
        <w:t xml:space="preserve"> GitLab, BitBucket</w:t>
      </w:r>
    </w:p>
    <w:p w:rsidR="00000000" w:rsidRPr="00000000" w:rsidP="00000000" w14:paraId="00000027">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Databases</w:t>
        <w:tab/>
        <w:tab/>
        <w:t xml:space="preserve">        : </w:t>
      </w:r>
      <w:r w:rsidRPr="00000000">
        <w:rPr>
          <w:sz w:val="22"/>
          <w:szCs w:val="22"/>
          <w:rtl w:val="0"/>
        </w:rPr>
        <w:t xml:space="preserve">MongoDB,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PostgreSQL, Oracle DB, MSSQL Server, MySQL, CouchBase</w:t>
      </w:r>
    </w:p>
    <w:p w:rsidR="00000000" w:rsidRPr="00000000" w:rsidP="00000000" w14:paraId="00000028">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Template Engine                 : Thymeleaf, Apache Freemarker</w:t>
      </w:r>
    </w:p>
    <w:tbl>
      <w:tblPr>
        <w:tblStyle w:val="Table4"/>
        <w:tblW w:w="10899"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899"/>
      </w:tblGrid>
      <w:tr>
        <w:tblPrEx>
          <w:tblW w:w="10899"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245"/>
          <w:jc w:val="left"/>
        </w:trPr>
        <w:tc>
          <w:tcPr/>
          <w:p w:rsidR="00000000" w:rsidRPr="00000000" w:rsidP="00000000" w14:paraId="00000029">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36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Project Details</w:t>
            </w:r>
          </w:p>
        </w:tc>
      </w:tr>
    </w:tbl>
    <w:p w:rsidR="00000000" w:rsidRPr="00000000" w:rsidP="00000000" w14:paraId="0000002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2B">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b/>
          <w:sz w:val="22"/>
          <w:szCs w:val="22"/>
          <w:rtl w:val="0"/>
        </w:rPr>
        <w:t>Project</w:t>
      </w:r>
      <w:r w:rsidRPr="00000000">
        <w:rPr>
          <w:sz w:val="22"/>
          <w:szCs w:val="22"/>
          <w:rtl w:val="0"/>
        </w:rPr>
        <w:t xml:space="preserve">: Outsourced Services (OSS)      </w:t>
      </w:r>
      <w:r w:rsidRPr="00000000">
        <w:rPr>
          <w:b/>
          <w:sz w:val="22"/>
          <w:szCs w:val="22"/>
          <w:rtl w:val="0"/>
        </w:rPr>
        <w:t>Domain</w:t>
      </w:r>
      <w:r w:rsidRPr="00000000">
        <w:rPr>
          <w:sz w:val="22"/>
          <w:szCs w:val="22"/>
          <w:rtl w:val="0"/>
        </w:rPr>
        <w:t>: Financial</w:t>
      </w:r>
    </w:p>
    <w:p w:rsidR="00000000" w:rsidRPr="00000000" w:rsidP="00000000" w14:paraId="0000002C">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r w:rsidRPr="00000000">
        <w:rPr>
          <w:sz w:val="22"/>
          <w:szCs w:val="22"/>
          <w:rtl w:val="0"/>
        </w:rPr>
        <w:t>Its TIAA new approach to deprecate Legacy systems by building new application on latest cutting edge technologies, Its having group of 50+ backend microservices and 3+ frontend microservices developed based on business domain and capabilities, Each microservice has its own responsibility, This Project mainly responsible for Client File tracking, validation, processing, report generation, transaction management, archiving files and sending results to downstream application for further processing.</w:t>
      </w:r>
    </w:p>
    <w:p w:rsidR="00000000" w:rsidRPr="00000000" w:rsidP="00000000" w14:paraId="0000002D">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r w:rsidRPr="00000000">
        <w:rPr>
          <w:b/>
          <w:sz w:val="22"/>
          <w:szCs w:val="22"/>
          <w:rtl w:val="0"/>
        </w:rPr>
        <w:t>Role</w:t>
      </w:r>
      <w:r w:rsidRPr="00000000">
        <w:rPr>
          <w:sz w:val="22"/>
          <w:szCs w:val="22"/>
          <w:rtl w:val="0"/>
        </w:rPr>
        <w:t>: Technical Lead</w:t>
      </w:r>
    </w:p>
    <w:p w:rsidR="00000000" w:rsidRPr="00000000" w:rsidP="00000000" w14:paraId="0000002E">
      <w:pPr>
        <w:ind w:left="360" w:firstLine="0"/>
        <w:jc w:val="both"/>
        <w:rPr>
          <w:sz w:val="22"/>
          <w:szCs w:val="22"/>
        </w:rPr>
      </w:pPr>
      <w:r w:rsidRPr="00000000">
        <w:rPr>
          <w:b/>
          <w:sz w:val="22"/>
          <w:szCs w:val="22"/>
          <w:rtl w:val="0"/>
        </w:rPr>
        <w:t>Technology</w:t>
      </w:r>
      <w:r w:rsidRPr="00000000">
        <w:rPr>
          <w:sz w:val="22"/>
          <w:szCs w:val="22"/>
          <w:rtl w:val="0"/>
        </w:rPr>
        <w:t>: Java 17, J2EE, Microservices, Spring Boot, Rest Services, MongoDB, Apache Kafka, Rabbit MQ, Grafana, Openshift 4, Angular, HTML, CSS</w:t>
      </w:r>
    </w:p>
    <w:p w:rsidR="00000000" w:rsidRPr="00000000" w:rsidP="00000000" w14:paraId="0000002F">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sz w:val="22"/>
          <w:szCs w:val="22"/>
        </w:rPr>
      </w:pPr>
    </w:p>
    <w:p w:rsidR="00000000" w:rsidRPr="00000000" w:rsidP="00000000" w14:paraId="0000003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sz w:val="22"/>
          <w:szCs w:val="22"/>
        </w:rPr>
      </w:pPr>
    </w:p>
    <w:p w:rsidR="00000000" w:rsidRPr="00000000" w:rsidP="00000000" w14:paraId="00000031">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Project: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Order Capture (OC)                 </w:t>
      </w:r>
      <w:r w:rsidRPr="00000000">
        <w:rPr>
          <w:b/>
          <w:sz w:val="22"/>
          <w:szCs w:val="22"/>
          <w:rtl w:val="0"/>
        </w:rPr>
        <w:t>Domain</w:t>
      </w:r>
      <w:r w:rsidRPr="00000000">
        <w:rPr>
          <w:sz w:val="22"/>
          <w:szCs w:val="22"/>
          <w:rtl w:val="0"/>
        </w:rPr>
        <w:t>: Telecommunication</w:t>
      </w:r>
    </w:p>
    <w:p w:rsidR="00000000" w:rsidRPr="00000000" w:rsidP="00000000" w14:paraId="00000032">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sz w:val="22"/>
          <w:szCs w:val="22"/>
          <w:rtl w:val="0"/>
        </w:rPr>
        <w:t>It is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Amdocs core product for capturing order </w:t>
      </w:r>
      <w:r w:rsidRPr="00000000">
        <w:rPr>
          <w:sz w:val="22"/>
          <w:szCs w:val="22"/>
          <w:rtl w:val="0"/>
        </w:rPr>
        <w:t>with many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subdomains like shopping cart, product configurator,</w:t>
      </w:r>
      <w:r w:rsidRPr="00000000">
        <w:rPr>
          <w:sz w:val="22"/>
          <w:szCs w:val="22"/>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Product offering discovery, price calculation, product order and many more. All sub </w:t>
      </w:r>
      <w:r w:rsidRPr="00000000">
        <w:rPr>
          <w:sz w:val="22"/>
          <w:szCs w:val="22"/>
          <w:rtl w:val="0"/>
        </w:rPr>
        <w:t>domains are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developed as individual Microservices and all internally communicate with rest service or Apache kafka based on scenario and uses NoSQL Couchbase DB for storing and caching order related data. </w:t>
      </w:r>
    </w:p>
    <w:p w:rsidR="00000000" w:rsidRPr="00000000" w:rsidP="00000000" w14:paraId="00000033">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Role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Senior Software Developer</w:t>
      </w:r>
    </w:p>
    <w:p w:rsidR="00000000" w:rsidRPr="00000000" w:rsidP="00000000" w14:paraId="00000034">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Technology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Java 8, J2EE, </w:t>
      </w:r>
      <w:r w:rsidRPr="00000000">
        <w:rPr>
          <w:sz w:val="22"/>
          <w:szCs w:val="22"/>
          <w:rtl w:val="0"/>
        </w:rPr>
        <w:t xml:space="preserve">Microservices,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Spring Boot, </w:t>
      </w:r>
      <w:r w:rsidRPr="00000000">
        <w:rPr>
          <w:sz w:val="22"/>
          <w:szCs w:val="22"/>
          <w:rtl w:val="0"/>
        </w:rPr>
        <w:t>Rest Services,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Couchbase DB, Kibana, Zipkin</w:t>
      </w:r>
      <w:r w:rsidRPr="00000000">
        <w:rPr>
          <w:sz w:val="22"/>
          <w:szCs w:val="22"/>
          <w:rtl w:val="0"/>
        </w:rPr>
        <w:t>, Apache Kafka, Active MQ</w:t>
      </w:r>
    </w:p>
    <w:p w:rsidR="00000000" w:rsidRPr="00000000" w:rsidP="00000000" w14:paraId="00000035">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p>
    <w:p w:rsidR="00000000" w:rsidRPr="00000000" w:rsidP="00000000" w14:paraId="00000036">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p>
    <w:p w:rsidR="00000000" w:rsidRPr="00000000" w:rsidP="00000000" w14:paraId="00000037">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38">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Project: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InquireOrderData (IOD)        </w:t>
      </w:r>
      <w:r w:rsidRPr="00000000">
        <w:rPr>
          <w:sz w:val="22"/>
          <w:szCs w:val="22"/>
          <w:rtl w:val="0"/>
        </w:rPr>
        <w:t xml:space="preserve"> </w:t>
      </w:r>
      <w:r w:rsidRPr="00000000">
        <w:rPr>
          <w:b/>
          <w:sz w:val="22"/>
          <w:szCs w:val="22"/>
          <w:rtl w:val="0"/>
        </w:rPr>
        <w:t>Domain</w:t>
      </w:r>
      <w:r w:rsidRPr="00000000">
        <w:rPr>
          <w:sz w:val="22"/>
          <w:szCs w:val="22"/>
          <w:rtl w:val="0"/>
        </w:rPr>
        <w:t>: Telecommunication</w:t>
      </w:r>
    </w:p>
    <w:p w:rsidR="00000000" w:rsidRPr="00000000" w:rsidP="00000000" w14:paraId="00000039">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Its Backend application which </w:t>
      </w:r>
      <w:r w:rsidRPr="00000000">
        <w:rPr>
          <w:sz w:val="22"/>
          <w:szCs w:val="22"/>
          <w:rtl w:val="0"/>
        </w:rPr>
        <w:t>stores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order data in database from upstream </w:t>
      </w:r>
      <w:r w:rsidRPr="00000000">
        <w:rPr>
          <w:sz w:val="22"/>
          <w:szCs w:val="22"/>
          <w:rtl w:val="0"/>
        </w:rPr>
        <w:t>applications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and whenever any user request for that data </w:t>
      </w:r>
      <w:r w:rsidRPr="00000000">
        <w:rPr>
          <w:sz w:val="22"/>
          <w:szCs w:val="22"/>
          <w:rtl w:val="0"/>
        </w:rPr>
        <w:t>it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sz w:val="22"/>
          <w:szCs w:val="22"/>
          <w:rtl w:val="0"/>
        </w:rPr>
        <w:t>retrieves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data </w:t>
      </w:r>
      <w:r w:rsidRPr="00000000">
        <w:rPr>
          <w:sz w:val="22"/>
          <w:szCs w:val="22"/>
          <w:rtl w:val="0"/>
        </w:rPr>
        <w:t>from the database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then it will process and transform </w:t>
      </w:r>
      <w:r w:rsidRPr="00000000">
        <w:rPr>
          <w:sz w:val="22"/>
          <w:szCs w:val="22"/>
          <w:rtl w:val="0"/>
        </w:rPr>
        <w:t>to the user</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via SOAP service.</w:t>
      </w:r>
    </w:p>
    <w:p w:rsidR="00000000" w:rsidRPr="00000000" w:rsidP="00000000" w14:paraId="0000003A">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Role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Senior Software Developer</w:t>
      </w:r>
    </w:p>
    <w:p w:rsidR="00000000" w:rsidRPr="00000000" w:rsidP="00000000" w14:paraId="0000003B">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Technology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Java 8, J2EE, Spring, Hibernate, Oracle DB, JMS, SOAP services</w:t>
      </w:r>
    </w:p>
    <w:p w:rsidR="00000000" w:rsidRPr="00000000" w:rsidP="00000000" w14:paraId="0000003C">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3D">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3E">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Project: </w:t>
      </w:r>
      <w:r w:rsidRPr="00000000">
        <w:rPr>
          <w:rFonts w:ascii="Times New Roman" w:eastAsia="Times New Roman" w:hAnsi="Times New Roman" w:cs="Times New Roman"/>
          <w:b w:val="0"/>
          <w:i w:val="0"/>
          <w:smallCaps w:val="0"/>
          <w:strike w:val="0"/>
          <w:sz w:val="22"/>
          <w:szCs w:val="22"/>
          <w:u w:val="single"/>
          <w:shd w:val="clear" w:color="auto" w:fill="auto"/>
          <w:vertAlign w:val="baseline"/>
          <w:rtl w:val="0"/>
        </w:rPr>
        <w:t>Order Capture Express User Interface</w:t>
      </w:r>
      <w:r w:rsidRPr="00000000">
        <w:rPr>
          <w:sz w:val="22"/>
          <w:szCs w:val="22"/>
          <w:rtl w:val="0"/>
        </w:rPr>
        <w:t xml:space="preserve"> </w:t>
      </w:r>
      <w:r w:rsidRPr="00000000">
        <w:rPr>
          <w:rFonts w:ascii="Times New Roman" w:eastAsia="Times New Roman" w:hAnsi="Times New Roman" w:cs="Times New Roman"/>
          <w:b w:val="0"/>
          <w:i w:val="0"/>
          <w:smallCaps w:val="0"/>
          <w:strike w:val="0"/>
          <w:sz w:val="22"/>
          <w:szCs w:val="22"/>
          <w:u w:val="none"/>
          <w:shd w:val="clear" w:color="auto" w:fill="auto"/>
          <w:vertAlign w:val="baseline"/>
          <w:rtl w:val="0"/>
        </w:rPr>
        <w:t>&amp;</w:t>
      </w:r>
      <w:r w:rsidRPr="00000000">
        <w:rPr>
          <w:sz w:val="22"/>
          <w:szCs w:val="22"/>
          <w:rtl w:val="0"/>
        </w:rPr>
        <w:t xml:space="preserve"> </w:t>
      </w:r>
      <w:r w:rsidRPr="00000000">
        <w:rPr>
          <w:rFonts w:ascii="Times New Roman" w:eastAsia="Times New Roman" w:hAnsi="Times New Roman" w:cs="Times New Roman"/>
          <w:b w:val="0"/>
          <w:i w:val="0"/>
          <w:smallCaps w:val="0"/>
          <w:strike w:val="0"/>
          <w:sz w:val="22"/>
          <w:szCs w:val="22"/>
          <w:u w:val="single"/>
          <w:shd w:val="clear" w:color="auto" w:fill="auto"/>
          <w:vertAlign w:val="baseline"/>
          <w:rtl w:val="0"/>
        </w:rPr>
        <w:t>Telephone Number Platform User Interface</w:t>
      </w:r>
      <w:r w:rsidRPr="00000000">
        <w:rPr>
          <w:rFonts w:ascii="Times New Roman" w:eastAsia="Times New Roman" w:hAnsi="Times New Roman" w:cs="Times New Roman"/>
          <w:b w:val="0"/>
          <w:i w:val="0"/>
          <w:smallCaps w:val="0"/>
          <w:strike w:val="0"/>
          <w:sz w:val="22"/>
          <w:szCs w:val="22"/>
          <w:u w:val="none"/>
          <w:shd w:val="clear" w:color="auto" w:fill="auto"/>
          <w:vertAlign w:val="baseline"/>
          <w:rtl w:val="0"/>
        </w:rPr>
        <w:t xml:space="preserve">                                              </w:t>
      </w:r>
      <w:r w:rsidRPr="00000000">
        <w:rPr>
          <w:sz w:val="22"/>
          <w:szCs w:val="22"/>
          <w:rtl w:val="0"/>
        </w:rPr>
        <w:t xml:space="preserve"> </w:t>
      </w:r>
      <w:r w:rsidRPr="00000000">
        <w:rPr>
          <w:b/>
          <w:sz w:val="22"/>
          <w:szCs w:val="22"/>
          <w:rtl w:val="0"/>
        </w:rPr>
        <w:t>Domain</w:t>
      </w:r>
      <w:r w:rsidRPr="00000000">
        <w:rPr>
          <w:sz w:val="22"/>
          <w:szCs w:val="22"/>
          <w:rtl w:val="0"/>
        </w:rPr>
        <w:t>: Telecommunication</w:t>
      </w:r>
    </w:p>
    <w:p w:rsidR="00000000" w:rsidRPr="00000000" w:rsidP="00000000" w14:paraId="0000003F">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Its web application where user can perform various operations like create order, search order, manage order and</w:t>
      </w:r>
    </w:p>
    <w:p w:rsidR="00000000" w:rsidRPr="00000000" w:rsidP="00000000" w14:paraId="0000004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Cancel order.</w:t>
      </w:r>
    </w:p>
    <w:p w:rsidR="00000000" w:rsidRPr="00000000" w:rsidP="00000000" w14:paraId="00000041">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Role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Senior Software Developer</w:t>
      </w:r>
    </w:p>
    <w:p w:rsidR="00000000" w:rsidRPr="00000000" w:rsidP="00000000" w14:paraId="00000042">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Technology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Java 8, J2EE, Spring, </w:t>
      </w:r>
      <w:r w:rsidRPr="00000000">
        <w:rPr>
          <w:sz w:val="22"/>
          <w:szCs w:val="22"/>
          <w:rtl w:val="0"/>
        </w:rPr>
        <w:t>Rest Services,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Hibernate, Oracle DB, HTML, AngularJS</w:t>
      </w:r>
    </w:p>
    <w:p w:rsidR="00000000" w:rsidRPr="00000000" w:rsidP="00000000" w14:paraId="00000043">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p>
    <w:p w:rsidR="00000000" w:rsidRPr="00000000" w:rsidP="00000000" w14:paraId="00000044">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p>
    <w:p w:rsidR="00000000" w:rsidRPr="00000000" w:rsidP="00000000" w14:paraId="00000045">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46">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Project: </w:t>
      </w:r>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Digital Notification</w:t>
      </w:r>
      <w:r w:rsidRPr="00000000">
        <w:rPr>
          <w:sz w:val="22"/>
          <w:szCs w:val="22"/>
          <w:rtl w:val="0"/>
        </w:rPr>
        <w:t xml:space="preserve">                </w:t>
      </w:r>
      <w:r w:rsidRPr="00000000">
        <w:rPr>
          <w:b/>
          <w:sz w:val="22"/>
          <w:szCs w:val="22"/>
          <w:rtl w:val="0"/>
        </w:rPr>
        <w:t>Domain</w:t>
      </w:r>
      <w:r w:rsidRPr="00000000">
        <w:rPr>
          <w:sz w:val="22"/>
          <w:szCs w:val="22"/>
          <w:rtl w:val="0"/>
        </w:rPr>
        <w:t>: Telecommunication</w:t>
      </w:r>
    </w:p>
    <w:p w:rsidR="00000000" w:rsidRPr="00000000" w:rsidP="00000000" w14:paraId="00000047">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Its web</w:t>
      </w:r>
      <w:r w:rsidRPr="00000000">
        <w:rPr>
          <w:sz w:val="22"/>
          <w:szCs w:val="22"/>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application used for sending mail to </w:t>
      </w:r>
      <w:r w:rsidRPr="00000000">
        <w:rPr>
          <w:sz w:val="22"/>
          <w:szCs w:val="22"/>
          <w:rtl w:val="0"/>
        </w:rPr>
        <w:t>customers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which include </w:t>
      </w:r>
      <w:r w:rsidRPr="00000000">
        <w:rPr>
          <w:sz w:val="22"/>
          <w:szCs w:val="22"/>
          <w:rtl w:val="0"/>
        </w:rPr>
        <w:t xml:space="preserve">HTML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template with or without  attachment. In this application </w:t>
      </w:r>
      <w:r w:rsidRPr="00000000">
        <w:rPr>
          <w:sz w:val="22"/>
          <w:szCs w:val="22"/>
          <w:rtl w:val="0"/>
        </w:rPr>
        <w:t>users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can configure template (CRUD), search the sent notification, regenerate notification, add mail blocking rule.</w:t>
      </w:r>
    </w:p>
    <w:p w:rsidR="00000000" w:rsidRPr="00000000" w:rsidP="00000000" w14:paraId="00000048">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Role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Senior Software Developer</w:t>
      </w:r>
    </w:p>
    <w:p w:rsidR="00000000" w:rsidRPr="00000000" w:rsidP="00000000" w14:paraId="00000049">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b/>
          <w:sz w:val="22"/>
          <w:szCs w:val="22"/>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Technology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Java 8, J2EE, Spring, Hibernate, Rest/SOAP services, Oracle DB, JMS, Groovy, HTML, AngularJS, Apache Free marker</w:t>
      </w:r>
    </w:p>
    <w:p w:rsidR="00000000" w:rsidRPr="00000000" w:rsidP="00000000" w14:paraId="0000004A">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w:t>
      </w:r>
    </w:p>
    <w:p w:rsidR="00000000" w:rsidRPr="00000000" w:rsidP="00000000" w14:paraId="0000004B">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b/>
          <w:sz w:val="22"/>
          <w:szCs w:val="22"/>
        </w:rPr>
      </w:pPr>
    </w:p>
    <w:p w:rsidR="00000000" w:rsidRPr="00000000" w:rsidP="00000000" w14:paraId="0000004C">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b/>
          <w:sz w:val="22"/>
          <w:szCs w:val="22"/>
        </w:rPr>
      </w:pPr>
    </w:p>
    <w:p w:rsidR="00000000" w:rsidRPr="00000000" w:rsidP="00000000" w14:paraId="0000004D">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b/>
          <w:sz w:val="22"/>
          <w:szCs w:val="22"/>
        </w:rPr>
      </w:pPr>
    </w:p>
    <w:p w:rsidR="00000000" w:rsidRPr="00000000" w:rsidP="00000000" w14:paraId="0000004E">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Project: </w:t>
      </w:r>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WMS - Warehouse Management System</w:t>
      </w:r>
      <w:r w:rsidRPr="00000000">
        <w:rPr>
          <w:sz w:val="22"/>
          <w:szCs w:val="22"/>
          <w:rtl w:val="0"/>
        </w:rPr>
        <w:t xml:space="preserve">    </w:t>
      </w:r>
      <w:r w:rsidRPr="00000000">
        <w:rPr>
          <w:b/>
          <w:sz w:val="22"/>
          <w:szCs w:val="22"/>
          <w:rtl w:val="0"/>
        </w:rPr>
        <w:t>Domain</w:t>
      </w:r>
      <w:r w:rsidRPr="00000000">
        <w:rPr>
          <w:sz w:val="22"/>
          <w:szCs w:val="22"/>
          <w:rtl w:val="0"/>
        </w:rPr>
        <w:t>: Supply Chain Management</w:t>
      </w:r>
    </w:p>
    <w:p w:rsidR="00000000" w:rsidRPr="00000000" w:rsidP="00000000" w14:paraId="0000004F">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Its web application where each client has their separate database schema</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and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application can be used for       all type of warehouses where they can manage their inventory, orders, user’s, carriers, vendors, products, customers and handling of storage also User can use import excel and csv files options for inserting data into application. System Role and Permission based accessibility of view content and server-side access to </w:t>
      </w:r>
      <w:r w:rsidRPr="00000000">
        <w:rPr>
          <w:sz w:val="22"/>
          <w:szCs w:val="22"/>
          <w:rtl w:val="0"/>
        </w:rPr>
        <w:t>users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w:t>
      </w:r>
    </w:p>
    <w:p w:rsidR="00000000" w:rsidRPr="00000000" w:rsidP="00000000" w14:paraId="0000005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Role</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Software Developer</w:t>
      </w:r>
    </w:p>
    <w:p w:rsidR="00000000" w:rsidRPr="00000000" w:rsidP="00000000" w14:paraId="0000005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Technology</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Java </w:t>
      </w:r>
      <w:r w:rsidRPr="00000000">
        <w:rPr>
          <w:sz w:val="22"/>
          <w:szCs w:val="22"/>
          <w:rtl w:val="0"/>
        </w:rPr>
        <w:t>8</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J2EE, Spring, Rest Services, Hibernate, PostgreSQL DB, Angular JS, HTML, AWS</w:t>
      </w:r>
    </w:p>
    <w:p w:rsidR="00000000" w:rsidRPr="00000000" w:rsidP="00000000" w14:paraId="0000005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53">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54">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Project: </w:t>
      </w:r>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WRMS - Warehouse Report Management System</w:t>
      </w:r>
      <w:r w:rsidRPr="00000000">
        <w:rPr>
          <w:sz w:val="22"/>
          <w:szCs w:val="22"/>
          <w:rtl w:val="0"/>
        </w:rPr>
        <w:t xml:space="preserve">    </w:t>
      </w:r>
      <w:r w:rsidRPr="00000000">
        <w:rPr>
          <w:b/>
          <w:i w:val="0"/>
          <w:smallCaps w:val="0"/>
          <w:strike w:val="0"/>
          <w:color w:val="000000"/>
          <w:sz w:val="22"/>
          <w:szCs w:val="22"/>
          <w:shd w:val="clear" w:color="auto" w:fill="auto"/>
          <w:vertAlign w:val="baseline"/>
          <w:rtl w:val="0"/>
        </w:rPr>
        <w:t>Domain</w:t>
      </w:r>
      <w:r w:rsidRPr="00000000">
        <w:rPr>
          <w:rFonts w:ascii="Times New Roman" w:eastAsia="Times New Roman" w:hAnsi="Times New Roman" w:cs="Times New Roman"/>
          <w:b w:val="0"/>
          <w:i w:val="0"/>
          <w:smallCaps w:val="0"/>
          <w:strike w:val="0"/>
          <w:color w:val="000000"/>
          <w:sz w:val="22"/>
          <w:szCs w:val="22"/>
          <w:shd w:val="clear" w:color="auto" w:fill="auto"/>
          <w:vertAlign w:val="baseline"/>
          <w:rtl w:val="0"/>
        </w:rPr>
        <w:t>: Supply Chain Management</w:t>
      </w:r>
    </w:p>
    <w:p w:rsidR="00000000" w:rsidRPr="00000000" w:rsidP="00000000" w14:paraId="00000055">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Its small web application for report generation and scheduling where </w:t>
      </w:r>
      <w:r w:rsidRPr="00000000">
        <w:rPr>
          <w:sz w:val="22"/>
          <w:szCs w:val="22"/>
          <w:rtl w:val="0"/>
        </w:rPr>
        <w:t>users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must provide information regarding report name, Email address where to send like to, cc, bcc, scheduling time of report when to generate and SQL query for fetching data of report from DB server. </w:t>
      </w:r>
      <w:r w:rsidRPr="00000000">
        <w:rPr>
          <w:sz w:val="22"/>
          <w:szCs w:val="22"/>
          <w:rtl w:val="0"/>
        </w:rPr>
        <w:t>Users</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also can directly </w:t>
      </w:r>
      <w:r w:rsidRPr="00000000">
        <w:rPr>
          <w:sz w:val="22"/>
          <w:szCs w:val="22"/>
          <w:rtl w:val="0"/>
        </w:rPr>
        <w:t>execute a query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on screen and see the result </w:t>
      </w:r>
      <w:r w:rsidRPr="00000000">
        <w:rPr>
          <w:sz w:val="22"/>
          <w:szCs w:val="22"/>
          <w:rtl w:val="0"/>
        </w:rPr>
        <w:t>in the output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console.</w:t>
      </w:r>
    </w:p>
    <w:p w:rsidR="00000000" w:rsidRPr="00000000" w:rsidP="00000000" w14:paraId="0000005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Role</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Software Developer</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p w:rsidR="00000000" w:rsidRPr="00000000" w:rsidP="00000000" w14:paraId="0000005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Technology</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Java 7, J2EE, Spring, MS SQL Server 2008, JSP</w:t>
      </w:r>
    </w:p>
    <w:p w:rsidR="00000000" w:rsidRPr="00000000" w:rsidP="00000000" w14:paraId="0000005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5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tbl>
      <w:tblPr>
        <w:tblStyle w:val="Table5"/>
        <w:tblW w:w="10909"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909"/>
      </w:tblGrid>
      <w:tr>
        <w:tblPrEx>
          <w:tblW w:w="10909"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234"/>
          <w:jc w:val="left"/>
        </w:trPr>
        <w:tc>
          <w:tcPr/>
          <w:p w:rsidR="00000000" w:rsidRPr="00000000" w:rsidP="00000000" w14:paraId="0000005A">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36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Job Profile</w:t>
            </w:r>
          </w:p>
        </w:tc>
      </w:tr>
    </w:tbl>
    <w:p w:rsidR="00000000" w:rsidRPr="00000000" w:rsidP="00000000" w14:paraId="0000005B">
      <w:pPr>
        <w:keepNext w:val="0"/>
        <w:keepLines w:val="0"/>
        <w:pageBreakBefore w:val="0"/>
        <w:widowControl/>
        <w:pBdr>
          <w:top w:val="nil"/>
          <w:left w:val="nil"/>
          <w:bottom w:val="nil"/>
          <w:right w:val="nil"/>
          <w:between w:val="nil"/>
        </w:pBdr>
        <w:shd w:val="clear" w:color="auto" w:fill="auto"/>
        <w:spacing w:before="0" w:after="0" w:line="360" w:lineRule="auto"/>
        <w:ind w:left="0" w:right="0" w:firstLine="0"/>
        <w:jc w:val="left"/>
      </w:pPr>
    </w:p>
    <w:p w:rsidR="00000000" w:rsidRPr="00000000" w:rsidP="00000000" w14:paraId="0000005C">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Position</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sz w:val="22"/>
          <w:szCs w:val="22"/>
          <w:rtl w:val="0"/>
        </w:rPr>
        <w:t>Technical Lead</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Company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sz w:val="22"/>
          <w:szCs w:val="22"/>
          <w:rtl w:val="0"/>
        </w:rPr>
        <w:t xml:space="preserve">TIAA GBS India </w:t>
      </w:r>
      <w:r w:rsidRPr="00000000">
        <w:rPr>
          <w:b/>
          <w:sz w:val="22"/>
          <w:szCs w:val="22"/>
          <w:rtl w:val="0"/>
        </w:rPr>
        <w:t>(Current)</w:t>
      </w:r>
    </w:p>
    <w:p w:rsidR="00000000" w:rsidRPr="00000000" w:rsidP="00000000" w14:paraId="0000005D">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Tenure</w:t>
      </w:r>
      <w:r w:rsidRPr="00000000">
        <w:rPr>
          <w:rFonts w:ascii="Times New Roman" w:eastAsia="Times New Roman" w:hAnsi="Times New Roman" w:cs="Times New Roman"/>
          <w:b/>
          <w:i w:val="0"/>
          <w:smallCaps w:val="0"/>
          <w:strike w:val="0"/>
          <w:color w:val="000000"/>
          <w:sz w:val="22"/>
          <w:szCs w:val="22"/>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sz w:val="22"/>
          <w:szCs w:val="22"/>
          <w:rtl w:val="0"/>
        </w:rPr>
        <w:t xml:space="preserve">11th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May 2020 to till date</w:t>
      </w:r>
    </w:p>
    <w:p w:rsidR="00000000" w:rsidRPr="00000000" w:rsidP="00000000" w14:paraId="0000005E">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sz w:val="22"/>
          <w:szCs w:val="22"/>
        </w:rPr>
      </w:pPr>
    </w:p>
    <w:p w:rsidR="00000000" w:rsidRPr="00000000" w:rsidP="00000000" w14:paraId="0000005F">
      <w:pPr>
        <w:numPr>
          <w:ilvl w:val="0"/>
          <w:numId w:val="3"/>
        </w:numPr>
        <w:ind w:left="360"/>
        <w:jc w:val="both"/>
        <w:rPr>
          <w:rFonts w:ascii="Times New Roman" w:eastAsia="Times New Roman" w:hAnsi="Times New Roman" w:cs="Times New Roman"/>
          <w:sz w:val="22"/>
          <w:szCs w:val="22"/>
        </w:rPr>
      </w:pPr>
      <w:r w:rsidRPr="00000000">
        <w:rPr>
          <w:b/>
          <w:sz w:val="22"/>
          <w:szCs w:val="22"/>
          <w:u w:val="single"/>
          <w:rtl w:val="0"/>
        </w:rPr>
        <w:t>Position</w:t>
      </w:r>
      <w:r w:rsidRPr="00000000">
        <w:rPr>
          <w:b/>
          <w:sz w:val="22"/>
          <w:szCs w:val="22"/>
          <w:rtl w:val="0"/>
        </w:rPr>
        <w:t>:</w:t>
      </w:r>
      <w:r w:rsidRPr="00000000">
        <w:rPr>
          <w:sz w:val="22"/>
          <w:szCs w:val="22"/>
          <w:rtl w:val="0"/>
        </w:rPr>
        <w:t xml:space="preserve"> Senior Software Engineer, </w:t>
      </w:r>
      <w:r w:rsidRPr="00000000">
        <w:rPr>
          <w:b/>
          <w:sz w:val="22"/>
          <w:szCs w:val="22"/>
          <w:u w:val="single"/>
          <w:rtl w:val="0"/>
        </w:rPr>
        <w:t>Company</w:t>
      </w:r>
      <w:r w:rsidRPr="00000000">
        <w:rPr>
          <w:sz w:val="22"/>
          <w:szCs w:val="22"/>
          <w:rtl w:val="0"/>
        </w:rPr>
        <w:t>: Amdocs India</w:t>
      </w:r>
    </w:p>
    <w:p w:rsidR="00000000" w:rsidRPr="00000000" w:rsidP="00000000" w14:paraId="00000060">
      <w:pPr>
        <w:ind w:left="360" w:firstLine="0"/>
        <w:jc w:val="both"/>
        <w:rPr>
          <w:sz w:val="22"/>
          <w:szCs w:val="22"/>
        </w:rPr>
      </w:pPr>
      <w:r w:rsidRPr="00000000">
        <w:rPr>
          <w:b/>
          <w:sz w:val="22"/>
          <w:szCs w:val="22"/>
          <w:u w:val="single"/>
          <w:rtl w:val="0"/>
        </w:rPr>
        <w:t>Tenure</w:t>
      </w:r>
      <w:r w:rsidRPr="00000000">
        <w:rPr>
          <w:b/>
          <w:sz w:val="22"/>
          <w:szCs w:val="22"/>
          <w:rtl w:val="0"/>
        </w:rPr>
        <w:t>:</w:t>
      </w:r>
      <w:r w:rsidRPr="00000000">
        <w:rPr>
          <w:sz w:val="22"/>
          <w:szCs w:val="22"/>
          <w:rtl w:val="0"/>
        </w:rPr>
        <w:t xml:space="preserve">  October 2016 to 8th May 2020</w:t>
      </w:r>
    </w:p>
    <w:p w:rsidR="00000000" w:rsidRPr="00000000" w:rsidP="00000000" w14:paraId="00000061">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62">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Position</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Software Engineer, </w:t>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Company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ExtendedITArms Solution Pvt Ltd </w:t>
      </w:r>
    </w:p>
    <w:p w:rsidR="00000000" w:rsidRPr="00000000" w:rsidP="00000000" w14:paraId="00000063">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Tenure</w:t>
      </w:r>
      <w:r w:rsidRPr="00000000">
        <w:rPr>
          <w:rFonts w:ascii="Times New Roman" w:eastAsia="Times New Roman" w:hAnsi="Times New Roman" w:cs="Times New Roman"/>
          <w:b/>
          <w:i w:val="0"/>
          <w:smallCaps w:val="0"/>
          <w:strike w:val="0"/>
          <w:color w:val="000000"/>
          <w:sz w:val="22"/>
          <w:szCs w:val="22"/>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February 2015 to September 2016</w:t>
      </w:r>
    </w:p>
    <w:p w:rsidR="00000000" w:rsidRPr="00000000" w:rsidP="00000000" w14:paraId="00000064">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65">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Position</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Software Developer, </w:t>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Company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Brattle foods Pvt Ltd </w:t>
      </w:r>
    </w:p>
    <w:p w:rsidR="00000000" w:rsidRPr="00000000" w:rsidP="00000000" w14:paraId="00000066">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Tenure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sz w:val="22"/>
          <w:szCs w:val="22"/>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March 2014 to February 2015</w:t>
      </w:r>
    </w:p>
    <w:p w:rsidR="00000000" w:rsidRPr="00000000" w:rsidP="00000000" w14:paraId="00000067">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68">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bookmarkStart w:id="0" w:name="_heading=h.gjdgxs" w:colFirst="0" w:colLast="0"/>
      <w:bookmarkEnd w:id="0"/>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Position</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Jr. Java Developer, </w:t>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Company</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Cognellica</w:t>
      </w:r>
    </w:p>
    <w:p w:rsidR="00000000" w:rsidRPr="00000000" w:rsidP="00000000" w14:paraId="00000069">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Tenure</w:t>
      </w:r>
      <w:r w:rsidRPr="00000000">
        <w:rPr>
          <w:rFonts w:ascii="Times New Roman" w:eastAsia="Times New Roman" w:hAnsi="Times New Roman" w:cs="Times New Roman"/>
          <w:b/>
          <w:i w:val="0"/>
          <w:smallCaps w:val="0"/>
          <w:strike w:val="0"/>
          <w:color w:val="000000"/>
          <w:sz w:val="22"/>
          <w:szCs w:val="22"/>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August 2013 to March 2014</w:t>
      </w:r>
    </w:p>
    <w:p w:rsidR="00000000" w:rsidRPr="00000000" w:rsidP="00000000" w14:paraId="0000006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6B">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bl>
      <w:tblPr>
        <w:tblStyle w:val="Table6"/>
        <w:tblW w:w="10968"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968"/>
      </w:tblGrid>
      <w:tr>
        <w:tblPrEx>
          <w:tblW w:w="10968"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153"/>
          <w:jc w:val="left"/>
        </w:trPr>
        <w:tc>
          <w:tcPr/>
          <w:p w:rsidR="00000000" w:rsidRPr="00000000" w:rsidP="00000000" w14:paraId="0000006C">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36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Educational Qualifications</w:t>
            </w:r>
          </w:p>
        </w:tc>
      </w:tr>
    </w:tbl>
    <w:p w:rsidR="00000000" w:rsidRPr="00000000" w:rsidP="00000000" w14:paraId="0000006D">
      <w:pPr>
        <w:keepNext w:val="0"/>
        <w:keepLines w:val="0"/>
        <w:pageBreakBefore w:val="0"/>
        <w:widowControl/>
        <w:pBdr>
          <w:top w:val="nil"/>
          <w:left w:val="nil"/>
          <w:bottom w:val="nil"/>
          <w:right w:val="nil"/>
          <w:between w:val="nil"/>
        </w:pBdr>
        <w:shd w:val="clear" w:color="auto" w:fill="auto"/>
        <w:spacing w:before="0" w:after="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bl>
      <w:tblPr>
        <w:tblStyle w:val="Table7"/>
        <w:tblW w:w="10910" w:type="dxa"/>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95"/>
        <w:gridCol w:w="3235"/>
        <w:gridCol w:w="1620"/>
        <w:gridCol w:w="2070"/>
        <w:gridCol w:w="1890"/>
      </w:tblGrid>
      <w:tr>
        <w:tblPrEx>
          <w:tblW w:w="10910" w:type="dxa"/>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val="0"/>
          <w:trHeight w:val="540"/>
          <w:jc w:val="left"/>
        </w:trPr>
        <w:tc>
          <w:tcPr>
            <w:vAlign w:val="center"/>
          </w:tcPr>
          <w:p w:rsidR="00000000" w:rsidRPr="00000000" w:rsidP="00000000" w14:paraId="0000006E">
            <w:pPr>
              <w:keepNext w:val="0"/>
              <w:keepLines w:val="0"/>
              <w:pageBreakBefore w:val="0"/>
              <w:widowControl/>
              <w:pBdr>
                <w:top w:val="nil"/>
                <w:left w:val="nil"/>
                <w:bottom w:val="nil"/>
                <w:right w:val="nil"/>
                <w:between w:val="nil"/>
              </w:pBdr>
              <w:shd w:val="clear" w:color="auto" w:fill="auto"/>
              <w:tabs>
                <w:tab w:val="right" w:pos="3672"/>
              </w:tabs>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DEGREE</w:t>
            </w:r>
          </w:p>
        </w:tc>
        <w:tc>
          <w:tcPr>
            <w:vAlign w:val="center"/>
          </w:tcPr>
          <w:p w:rsidR="00000000" w:rsidRPr="00000000" w:rsidP="00000000" w14:paraId="0000006F">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BOARD/UNIVERSITY</w:t>
            </w:r>
          </w:p>
        </w:tc>
        <w:tc>
          <w:tcPr>
            <w:vAlign w:val="center"/>
          </w:tcPr>
          <w:p w:rsidR="00000000" w:rsidRPr="00000000" w:rsidP="00000000" w14:paraId="0000007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EXAM</w:t>
            </w:r>
          </w:p>
        </w:tc>
        <w:tc>
          <w:tcPr>
            <w:vAlign w:val="center"/>
          </w:tcPr>
          <w:p w:rsidR="00000000" w:rsidRPr="00000000" w:rsidP="00000000" w14:paraId="0000007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YEAR OF PASSING</w:t>
            </w:r>
          </w:p>
        </w:tc>
        <w:tc>
          <w:tcPr>
            <w:vAlign w:val="center"/>
          </w:tcPr>
          <w:p w:rsidR="00000000" w:rsidRPr="00000000" w:rsidP="00000000" w14:paraId="00000072">
            <w:pPr>
              <w:keepNext w:val="0"/>
              <w:keepLines w:val="0"/>
              <w:pageBreakBefore w:val="0"/>
              <w:widowControl/>
              <w:pBdr>
                <w:top w:val="nil"/>
                <w:left w:val="nil"/>
                <w:bottom w:val="nil"/>
                <w:right w:val="nil"/>
                <w:between w:val="nil"/>
              </w:pBdr>
              <w:shd w:val="clear" w:color="auto" w:fill="auto"/>
              <w:spacing w:before="0" w:after="0" w:line="240" w:lineRule="auto"/>
              <w:ind w:left="94"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PERCENTAGE</w:t>
            </w:r>
          </w:p>
        </w:tc>
      </w:tr>
      <w:tr>
        <w:tblPrEx>
          <w:tblW w:w="10910" w:type="dxa"/>
          <w:jc w:val="left"/>
          <w:tblInd w:w="-230" w:type="dxa"/>
          <w:tblLayout w:type="fixed"/>
          <w:tblLook w:val="0400"/>
        </w:tblPrEx>
        <w:trPr>
          <w:cantSplit w:val="0"/>
          <w:trHeight w:val="1247"/>
          <w:jc w:val="left"/>
        </w:trPr>
        <w:tc>
          <w:tcPr>
            <w:vAlign w:val="center"/>
          </w:tcPr>
          <w:p w:rsidR="00000000" w:rsidRPr="00000000" w:rsidP="00000000" w14:paraId="00000073">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B.E.</w:t>
            </w:r>
          </w:p>
          <w:p w:rsidR="00000000" w:rsidRPr="00000000" w:rsidP="00000000" w14:paraId="0000007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c>
        <w:tc>
          <w:tcPr>
            <w:vAlign w:val="center"/>
          </w:tcPr>
          <w:p w:rsidR="00000000" w:rsidRPr="00000000" w:rsidP="00000000" w14:paraId="00000075">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FACULTY OF TECHNOLOGY</w:t>
            </w:r>
          </w:p>
          <w:p w:rsidR="00000000" w:rsidRPr="00000000" w:rsidP="00000000" w14:paraId="0000007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AND ENGINEERING,</w:t>
            </w:r>
          </w:p>
          <w:p w:rsidR="00000000" w:rsidRPr="00000000" w:rsidP="00000000" w14:paraId="0000007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THE M.S. UNIVERSITY</w:t>
            </w:r>
          </w:p>
          <w:p w:rsidR="00000000" w:rsidRPr="00000000" w:rsidP="00000000" w14:paraId="0000007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BARODA</w:t>
            </w:r>
          </w:p>
        </w:tc>
        <w:tc>
          <w:tcPr>
            <w:vAlign w:val="center"/>
          </w:tcPr>
          <w:p w:rsidR="00000000" w:rsidRPr="00000000" w:rsidP="00000000" w14:paraId="0000007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BE(CSE)</w:t>
            </w:r>
          </w:p>
        </w:tc>
        <w:tc>
          <w:tcPr>
            <w:vAlign w:val="center"/>
          </w:tcPr>
          <w:p w:rsidR="00000000" w:rsidRPr="00000000" w:rsidP="00000000" w14:paraId="0000007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2013</w:t>
            </w:r>
          </w:p>
        </w:tc>
        <w:tc>
          <w:tcPr>
            <w:vAlign w:val="center"/>
          </w:tcPr>
          <w:p w:rsidR="00000000" w:rsidRPr="00000000" w:rsidP="00000000" w14:paraId="0000007B">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69.07%</w:t>
            </w:r>
          </w:p>
        </w:tc>
      </w:tr>
      <w:tr>
        <w:tblPrEx>
          <w:tblW w:w="10910" w:type="dxa"/>
          <w:jc w:val="left"/>
          <w:tblInd w:w="-230" w:type="dxa"/>
          <w:tblLayout w:type="fixed"/>
          <w:tblLook w:val="0400"/>
        </w:tblPrEx>
        <w:trPr>
          <w:cantSplit w:val="0"/>
          <w:trHeight w:val="415"/>
          <w:jc w:val="left"/>
        </w:trPr>
        <w:tc>
          <w:tcPr>
            <w:vAlign w:val="center"/>
          </w:tcPr>
          <w:p w:rsidR="00000000" w:rsidRPr="00000000" w:rsidP="00000000" w14:paraId="0000007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AISSCE (12</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superscript"/>
                <w:rtl w:val="0"/>
              </w:rPr>
              <w:t>th</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sci)</w:t>
            </w:r>
          </w:p>
        </w:tc>
        <w:tc>
          <w:tcPr>
            <w:vAlign w:val="center"/>
          </w:tcPr>
          <w:p w:rsidR="00000000" w:rsidRPr="00000000" w:rsidP="00000000" w14:paraId="0000007D">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CBSE</w:t>
            </w:r>
          </w:p>
        </w:tc>
        <w:tc>
          <w:tcPr>
            <w:vAlign w:val="center"/>
          </w:tcPr>
          <w:p w:rsidR="00000000" w:rsidRPr="00000000" w:rsidP="00000000" w14:paraId="0000007E">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12</w:t>
            </w:r>
            <w:r w:rsidRPr="00000000">
              <w:rPr>
                <w:rFonts w:ascii="Times New Roman" w:eastAsia="Times New Roman" w:hAnsi="Times New Roman" w:cs="Times New Roman"/>
                <w:b w:val="0"/>
                <w:i w:val="0"/>
                <w:smallCaps w:val="0"/>
                <w:strike w:val="0"/>
                <w:color w:val="000000"/>
                <w:sz w:val="20"/>
                <w:szCs w:val="20"/>
                <w:u w:val="none"/>
                <w:shd w:val="clear" w:color="auto" w:fill="auto"/>
                <w:vertAlign w:val="superscript"/>
                <w:rtl w:val="0"/>
              </w:rPr>
              <w:t>th science</w:t>
            </w:r>
          </w:p>
        </w:tc>
        <w:tc>
          <w:tcPr>
            <w:vAlign w:val="center"/>
          </w:tcPr>
          <w:p w:rsidR="00000000" w:rsidRPr="00000000" w:rsidP="00000000" w14:paraId="0000007F">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MARCH 2009</w:t>
            </w:r>
          </w:p>
        </w:tc>
        <w:tc>
          <w:tcPr>
            <w:vAlign w:val="center"/>
          </w:tcPr>
          <w:p w:rsidR="00000000" w:rsidRPr="00000000" w:rsidP="00000000" w14:paraId="0000008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75.60%</w:t>
            </w:r>
          </w:p>
        </w:tc>
      </w:tr>
      <w:tr>
        <w:tblPrEx>
          <w:tblW w:w="10910" w:type="dxa"/>
          <w:jc w:val="left"/>
          <w:tblInd w:w="-230" w:type="dxa"/>
          <w:tblLayout w:type="fixed"/>
          <w:tblLook w:val="0400"/>
        </w:tblPrEx>
        <w:trPr>
          <w:cantSplit w:val="0"/>
          <w:trHeight w:val="454"/>
          <w:jc w:val="left"/>
        </w:trPr>
        <w:tc>
          <w:tcPr>
            <w:vAlign w:val="center"/>
          </w:tcPr>
          <w:p w:rsidR="00000000" w:rsidRPr="00000000" w:rsidP="00000000" w14:paraId="0000008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AISSE (10</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superscript"/>
                <w:rtl w:val="0"/>
              </w:rPr>
              <w:t>th</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t>
            </w:r>
          </w:p>
        </w:tc>
        <w:tc>
          <w:tcPr>
            <w:vAlign w:val="center"/>
          </w:tcPr>
          <w:p w:rsidR="00000000" w:rsidRPr="00000000" w:rsidP="00000000" w14:paraId="0000008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0"/>
                <w:szCs w:val="20"/>
                <w:u w:val="none"/>
                <w:shd w:val="clear" w:color="auto" w:fill="auto"/>
                <w:vertAlign w:val="baseline"/>
                <w:rtl w:val="0"/>
              </w:rPr>
              <w:t>CBSE</w:t>
            </w:r>
          </w:p>
        </w:tc>
        <w:tc>
          <w:tcPr>
            <w:vAlign w:val="center"/>
          </w:tcPr>
          <w:p w:rsidR="00000000" w:rsidRPr="00000000" w:rsidP="00000000" w14:paraId="00000083">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10</w:t>
            </w:r>
            <w:r w:rsidRPr="00000000">
              <w:rPr>
                <w:rFonts w:ascii="Times New Roman" w:eastAsia="Times New Roman" w:hAnsi="Times New Roman" w:cs="Times New Roman"/>
                <w:b w:val="0"/>
                <w:i w:val="0"/>
                <w:smallCaps w:val="0"/>
                <w:strike w:val="0"/>
                <w:color w:val="000000"/>
                <w:sz w:val="20"/>
                <w:szCs w:val="20"/>
                <w:u w:val="none"/>
                <w:shd w:val="clear" w:color="auto" w:fill="auto"/>
                <w:vertAlign w:val="superscript"/>
                <w:rtl w:val="0"/>
              </w:rPr>
              <w:t>th</w:t>
            </w:r>
          </w:p>
        </w:tc>
        <w:tc>
          <w:tcPr>
            <w:vAlign w:val="center"/>
          </w:tcPr>
          <w:p w:rsidR="00000000" w:rsidRPr="00000000" w:rsidP="00000000" w14:paraId="0000008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MARCH 2007</w:t>
            </w:r>
          </w:p>
        </w:tc>
        <w:tc>
          <w:tcPr>
            <w:vAlign w:val="center"/>
          </w:tcPr>
          <w:p w:rsidR="00000000" w:rsidRPr="00000000" w:rsidP="00000000" w14:paraId="00000085">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77.40%</w:t>
            </w:r>
          </w:p>
        </w:tc>
      </w:tr>
    </w:tbl>
    <w:p w:rsidR="00000000" w:rsidRPr="00000000" w:rsidP="00000000" w14:paraId="00000086">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bl>
      <w:tblPr>
        <w:tblStyle w:val="Table8"/>
        <w:tblW w:w="10898"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
      <w:tblGrid>
        <w:gridCol w:w="10898"/>
      </w:tblGrid>
      <w:tr>
        <w:tblPrEx>
          <w:tblW w:w="10898" w:type="dxa"/>
          <w:jc w:val="left"/>
          <w:tblInd w:w="-230" w:type="dxa"/>
          <w:tblBorders>
            <w:top w:val="single" w:sz="8" w:space="0" w:color="9BBB59"/>
            <w:left w:val="single" w:sz="8" w:space="0" w:color="9BBB59"/>
            <w:bottom w:val="single" w:sz="8" w:space="0" w:color="9BBB59"/>
            <w:right w:val="single" w:sz="8" w:space="0" w:color="9BBB59"/>
          </w:tblBorders>
          <w:tblLayout w:type="fixed"/>
          <w:tblLook w:val="04A0"/>
        </w:tblPrEx>
        <w:trPr>
          <w:cantSplit w:val="0"/>
          <w:trHeight w:val="668"/>
          <w:jc w:val="left"/>
        </w:trPr>
        <w:tc>
          <w:tcPr/>
          <w:p w:rsidR="00000000" w:rsidRPr="00000000" w:rsidP="00000000" w14:paraId="00000087">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88">
            <w:pPr>
              <w:keepNext w:val="0"/>
              <w:keepLines w:val="0"/>
              <w:pageBreakBefore w:val="0"/>
              <w:widowControl/>
              <w:pBdr>
                <w:top w:val="nil"/>
                <w:left w:val="nil"/>
                <w:bottom w:val="nil"/>
                <w:right w:val="nil"/>
                <w:between w:val="nil"/>
              </w:pBdr>
              <w:shd w:val="clear" w:color="auto" w:fill="auto"/>
              <w:tabs>
                <w:tab w:val="left" w:pos="761"/>
                <w:tab w:val="center" w:pos="4714"/>
              </w:tabs>
              <w:spacing w:before="0" w:after="0" w:line="276"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Personal Profile</w:t>
            </w:r>
          </w:p>
        </w:tc>
      </w:tr>
    </w:tbl>
    <w:p w:rsidR="00000000" w:rsidRPr="00000000" w:rsidP="00000000" w14:paraId="00000089">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8A">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Date of birth</w:t>
        <w:tab/>
        <w:tab/>
        <w:t>: 21</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superscript"/>
          <w:rtl w:val="0"/>
        </w:rPr>
        <w:t>th</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Aug 1991</w:t>
      </w:r>
    </w:p>
    <w:p w:rsidR="00000000" w:rsidRPr="00000000" w:rsidP="00000000" w14:paraId="0000008B">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Age</w:t>
        <w:tab/>
        <w:tab/>
        <w:tab/>
        <w:t>: 29</w:t>
      </w:r>
    </w:p>
    <w:p w:rsidR="00000000" w:rsidRPr="00000000" w:rsidP="00000000" w14:paraId="0000008C">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Marital Status</w:t>
        <w:tab/>
        <w:tab/>
        <w:t>: Unmarried</w:t>
      </w:r>
    </w:p>
    <w:p w:rsidR="00000000" w:rsidRPr="00000000" w:rsidP="00000000" w14:paraId="0000008D">
      <w:pPr>
        <w:keepNext w:val="0"/>
        <w:keepLines w:val="0"/>
        <w:pageBreakBefore w:val="0"/>
        <w:widowControl/>
        <w:pBdr>
          <w:top w:val="nil"/>
          <w:left w:val="nil"/>
          <w:bottom w:val="nil"/>
          <w:right w:val="nil"/>
          <w:between w:val="nil"/>
        </w:pBdr>
        <w:shd w:val="clear" w:color="auto" w:fill="auto"/>
        <w:tabs>
          <w:tab w:val="left" w:pos="1980"/>
        </w:tabs>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Languages known</w:t>
        <w:tab/>
        <w:tab/>
        <w:t>: English, Hindi, Gujarati</w:t>
      </w:r>
    </w:p>
    <w:p w:rsidR="00000000" w:rsidRPr="00000000" w:rsidP="00000000" w14:paraId="0000008E">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8F">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headerReference w:type="default" r:id="rId7"/>
      <w:pgSz w:w="11906" w:h="16838" w:orient="portrait"/>
      <w:pgMar w:top="720" w:right="720" w:bottom="720" w:left="72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charset w:val="00"/>
    <w:family w:val="auto"/>
    <w:pitch w:val="default"/>
  </w:font>
  <w:font w:name="Times New Roman">
    <w:charset w:val="00"/>
    <w:family w:val="auto"/>
    <w:pitch w:val="default"/>
  </w:font>
  <w:font w:name="Georgia">
    <w:charset w:val="00"/>
    <w:family w:val="auto"/>
    <w:pitch w:val="default"/>
  </w:font>
  <w:font w:name="Verdana">
    <w:charset w:val="00"/>
    <w:family w:val="auto"/>
    <w:pitch w:val="default"/>
  </w:font>
  <w:font w:name="Arial">
    <w:charset w:val="00"/>
    <w:family w:val="auto"/>
    <w:pitch w:val="default"/>
  </w:font>
  <w:font w:name="Courier New">
    <w:charset w:val="00"/>
    <w:family w:val="auto"/>
    <w:pitch w:val="default"/>
  </w:font>
  <w:font w:name="Noto Sans Symbols">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0">
    <w:pPr>
      <w:keepNext w:val="0"/>
      <w:keepLines w:val="0"/>
      <w:pageBreakBefore w:val="0"/>
      <w:widowControl/>
      <w:pBdr>
        <w:top w:val="nil"/>
        <w:left w:val="nil"/>
        <w:bottom w:val="nil"/>
        <w:right w:val="nil"/>
        <w:between w:val="nil"/>
      </w:pBdr>
      <w:shd w:val="clear" w:color="auto" w:fill="auto"/>
      <w:tabs>
        <w:tab w:val="left" w:pos="3288"/>
      </w:tabs>
      <w:spacing w:before="72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ED1900"/>
    <w:multiLevelType w:val="hybridMultilevel"/>
    <w:tmpl w:val="00000000"/>
    <w:lvl w:ilvl="0">
      <w:start w:val="1"/>
      <w:numFmt w:val="bullet"/>
      <w:lvlText w:val="●"/>
      <w:lvlJc w:val="left"/>
      <w:pPr>
        <w:ind w:left="720" w:firstLine="360"/>
      </w:pPr>
      <w:rPr>
        <w:rFonts w:ascii="Noto Sans Symbols" w:eastAsia="Noto Sans Symbols" w:hAnsi="Noto Sans Symbols" w:cs="Noto Sans Symbols"/>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C305D7E"/>
    <w:multiLevelType w:val="hybridMultilevel"/>
    <w:tmpl w:val="00000000"/>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25C17C14"/>
    <w:multiLevelType w:val="hybridMultilevel"/>
    <w:tmpl w:val="000000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2C2A7F9"/>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pageBreakBefore w:val="0"/>
      <w:widowControl/>
      <w:pBdr>
        <w:top w:val="nil"/>
        <w:left w:val="nil"/>
        <w:bottom w:val="nil"/>
        <w:right w:val="nil"/>
        <w:between w:val="nil"/>
      </w:pBdr>
      <w:shd w:val="clear" w:color="auto" w:fill="auto"/>
      <w:spacing w:before="480" w:after="0" w:line="276" w:lineRule="auto"/>
      <w:ind w:left="0" w:right="0" w:firstLine="0"/>
      <w:jc w:val="left"/>
      <w:outlineLvl w:val="0"/>
    </w:pPr>
    <w:rPr>
      <w:rFonts w:ascii="Cambria" w:eastAsia="Cambria" w:hAnsi="Cambria" w:cs="Cambria"/>
      <w:b/>
      <w:i w:val="0"/>
      <w:smallCaps w:val="0"/>
      <w:strike w:val="0"/>
      <w:color w:val="365F91"/>
      <w:sz w:val="28"/>
      <w:szCs w:val="28"/>
      <w:u w:val="none"/>
      <w:shd w:val="clear" w:color="auto" w:fill="auto"/>
      <w:vertAlign w:val="baseline"/>
    </w:rPr>
  </w:style>
  <w:style w:type="paragraph" w:styleId="Heading2">
    <w:name w:val="heading 2"/>
    <w:basedOn w:val="Normal0"/>
    <w:next w:val="Normal0"/>
    <w:pPr>
      <w:keepNext/>
      <w:keepLines/>
      <w:pageBreakBefore w:val="0"/>
      <w:widowControl/>
      <w:pBdr>
        <w:top w:val="nil"/>
        <w:left w:val="nil"/>
        <w:bottom w:val="nil"/>
        <w:right w:val="nil"/>
        <w:between w:val="nil"/>
      </w:pBdr>
      <w:shd w:val="clear" w:color="auto" w:fill="auto"/>
      <w:spacing w:before="360" w:after="80" w:line="240" w:lineRule="auto"/>
      <w:ind w:left="0" w:right="0" w:firstLine="0"/>
      <w:jc w:val="left"/>
      <w:outlineLvl w:val="1"/>
    </w:pPr>
    <w:rPr>
      <w:rFonts w:ascii="Times New Roman" w:eastAsia="Times New Roman" w:hAnsi="Times New Roman" w:cs="Times New Roman"/>
      <w:b/>
      <w:i w:val="0"/>
      <w:smallCaps w:val="0"/>
      <w:strike w:val="0"/>
      <w:color w:val="000000"/>
      <w:sz w:val="36"/>
      <w:szCs w:val="36"/>
      <w:u w:val="none"/>
      <w:shd w:val="clear" w:color="auto" w:fill="auto"/>
      <w:vertAlign w:val="baseline"/>
    </w:rPr>
  </w:style>
  <w:style w:type="paragraph" w:styleId="Heading3">
    <w:name w:val="heading 3"/>
    <w:basedOn w:val="Normal0"/>
    <w:next w:val="Normal0"/>
    <w:pPr>
      <w:keepNext/>
      <w:keepLines/>
      <w:pageBreakBefore w:val="0"/>
      <w:widowControl/>
      <w:pBdr>
        <w:top w:val="nil"/>
        <w:left w:val="nil"/>
        <w:bottom w:val="nil"/>
        <w:right w:val="nil"/>
        <w:between w:val="nil"/>
      </w:pBdr>
      <w:shd w:val="clear" w:color="auto" w:fill="auto"/>
      <w:spacing w:before="280" w:after="80" w:line="240" w:lineRule="auto"/>
      <w:ind w:left="0" w:right="0" w:firstLine="0"/>
      <w:jc w:val="left"/>
      <w:outlineLvl w:val="2"/>
    </w:pPr>
    <w:rPr>
      <w:rFonts w:ascii="Times New Roman" w:eastAsia="Times New Roman" w:hAnsi="Times New Roman" w:cs="Times New Roman"/>
      <w:b/>
      <w:i w:val="0"/>
      <w:smallCaps w:val="0"/>
      <w:strike w:val="0"/>
      <w:color w:val="000000"/>
      <w:sz w:val="28"/>
      <w:szCs w:val="28"/>
      <w:u w:val="none"/>
      <w:shd w:val="clear" w:color="auto" w:fill="auto"/>
      <w:vertAlign w:val="baseline"/>
    </w:rPr>
  </w:style>
  <w:style w:type="paragraph" w:styleId="Heading4">
    <w:name w:val="heading 4"/>
    <w:basedOn w:val="Normal0"/>
    <w:next w:val="Normal0"/>
    <w:pPr>
      <w:keepNext/>
      <w:keepLines/>
      <w:pageBreakBefore w:val="0"/>
      <w:widowControl/>
      <w:pBdr>
        <w:top w:val="nil"/>
        <w:left w:val="nil"/>
        <w:bottom w:val="nil"/>
        <w:right w:val="nil"/>
        <w:between w:val="nil"/>
      </w:pBdr>
      <w:shd w:val="clear" w:color="auto" w:fill="auto"/>
      <w:spacing w:before="240" w:after="40" w:line="240" w:lineRule="auto"/>
      <w:ind w:left="0" w:right="0" w:firstLine="0"/>
      <w:jc w:val="left"/>
      <w:outlineLvl w:val="3"/>
    </w:pPr>
    <w:rPr>
      <w:rFonts w:ascii="Times New Roman" w:eastAsia="Times New Roman" w:hAnsi="Times New Roman" w:cs="Times New Roman"/>
      <w:b/>
      <w:i w:val="0"/>
      <w:smallCaps w:val="0"/>
      <w:strike w:val="0"/>
      <w:color w:val="000000"/>
      <w:sz w:val="24"/>
      <w:szCs w:val="24"/>
      <w:u w:val="none"/>
      <w:shd w:val="clear" w:color="auto" w:fill="auto"/>
      <w:vertAlign w:val="baseline"/>
    </w:rPr>
  </w:style>
  <w:style w:type="paragraph" w:styleId="Heading5">
    <w:name w:val="heading 5"/>
    <w:basedOn w:val="Normal0"/>
    <w:next w:val="Normal0"/>
    <w:pPr>
      <w:keepNext/>
      <w:keepLines/>
      <w:pageBreakBefore w:val="0"/>
      <w:widowControl/>
      <w:pBdr>
        <w:top w:val="nil"/>
        <w:left w:val="nil"/>
        <w:bottom w:val="nil"/>
        <w:right w:val="nil"/>
        <w:between w:val="nil"/>
      </w:pBdr>
      <w:shd w:val="clear" w:color="auto" w:fill="auto"/>
      <w:spacing w:before="220" w:after="40" w:line="240" w:lineRule="auto"/>
      <w:ind w:left="0" w:right="0" w:firstLine="0"/>
      <w:jc w:val="left"/>
      <w:outlineLvl w:val="4"/>
    </w:pPr>
    <w:rPr>
      <w:rFonts w:ascii="Times New Roman" w:eastAsia="Times New Roman" w:hAnsi="Times New Roman" w:cs="Times New Roman"/>
      <w:b/>
      <w:i w:val="0"/>
      <w:smallCaps w:val="0"/>
      <w:strike w:val="0"/>
      <w:color w:val="000000"/>
      <w:sz w:val="22"/>
      <w:szCs w:val="22"/>
      <w:u w:val="none"/>
      <w:shd w:val="clear" w:color="auto" w:fill="auto"/>
      <w:vertAlign w:val="baseline"/>
    </w:rPr>
  </w:style>
  <w:style w:type="paragraph" w:styleId="Heading6">
    <w:name w:val="heading 6"/>
    <w:basedOn w:val="Normal0"/>
    <w:next w:val="Normal0"/>
    <w:pPr>
      <w:keepNext/>
      <w:keepLines/>
      <w:pageBreakBefore w:val="0"/>
      <w:widowControl/>
      <w:pBdr>
        <w:top w:val="nil"/>
        <w:left w:val="nil"/>
        <w:bottom w:val="nil"/>
        <w:right w:val="nil"/>
        <w:between w:val="nil"/>
      </w:pBdr>
      <w:shd w:val="clear" w:color="auto" w:fill="auto"/>
      <w:spacing w:before="200" w:after="40" w:line="240" w:lineRule="auto"/>
      <w:ind w:left="0" w:right="0" w:firstLine="0"/>
      <w:jc w:val="left"/>
      <w:outlineLvl w:val="5"/>
    </w:pPr>
    <w:rPr>
      <w:rFonts w:ascii="Times New Roman" w:eastAsia="Times New Roman" w:hAnsi="Times New Roman" w:cs="Times New Roman"/>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pageBreakBefore w:val="0"/>
      <w:widowControl/>
      <w:pBdr>
        <w:top w:val="nil"/>
        <w:left w:val="nil"/>
        <w:bottom w:val="nil"/>
        <w:right w:val="nil"/>
        <w:between w:val="nil"/>
      </w:pBdr>
      <w:shd w:val="clear" w:color="auto" w:fill="auto"/>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u w:val="none"/>
      <w:shd w:val="clear" w:color="auto" w:fill="auto"/>
      <w:vertAlign w:val="baseline"/>
    </w:rPr>
  </w:style>
  <w:style w:type="paragraph" w:customStyle="1" w:styleId="Normal0">
    <w:name w:val="Normal_0"/>
    <w:qFormat/>
  </w:style>
  <w:style w:type="paragraph" w:customStyle="1" w:styleId="Heading10">
    <w:name w:val="Heading 1_0"/>
    <w:basedOn w:val="Normal1"/>
    <w:next w:val="Normal1"/>
    <w:rsid w:val="00664BF6"/>
    <w:pPr>
      <w:keepNext/>
      <w:keepLines/>
      <w:spacing w:before="480" w:line="276" w:lineRule="auto"/>
      <w:outlineLvl w:val="0"/>
    </w:pPr>
    <w:rPr>
      <w:rFonts w:ascii="Cambria" w:eastAsia="Cambria" w:hAnsi="Cambria" w:cs="Cambria"/>
      <w:b/>
      <w:color w:val="365F91"/>
      <w:sz w:val="28"/>
      <w:szCs w:val="28"/>
    </w:rPr>
  </w:style>
  <w:style w:type="paragraph" w:customStyle="1" w:styleId="Heading20">
    <w:name w:val="Heading 2_0"/>
    <w:basedOn w:val="Normal1"/>
    <w:next w:val="Normal1"/>
    <w:rsid w:val="00664BF6"/>
    <w:pPr>
      <w:keepNext/>
      <w:keepLines/>
      <w:spacing w:before="360" w:after="80"/>
      <w:contextualSpacing/>
      <w:outlineLvl w:val="1"/>
    </w:pPr>
    <w:rPr>
      <w:b/>
      <w:sz w:val="36"/>
      <w:szCs w:val="36"/>
    </w:rPr>
  </w:style>
  <w:style w:type="paragraph" w:customStyle="1" w:styleId="Heading30">
    <w:name w:val="Heading 3_0"/>
    <w:basedOn w:val="Normal1"/>
    <w:next w:val="Normal1"/>
    <w:rsid w:val="00664BF6"/>
    <w:pPr>
      <w:keepNext/>
      <w:keepLines/>
      <w:spacing w:before="280" w:after="80"/>
      <w:contextualSpacing/>
      <w:outlineLvl w:val="2"/>
    </w:pPr>
    <w:rPr>
      <w:b/>
      <w:sz w:val="28"/>
      <w:szCs w:val="28"/>
    </w:rPr>
  </w:style>
  <w:style w:type="paragraph" w:customStyle="1" w:styleId="Heading40">
    <w:name w:val="Heading 4_0"/>
    <w:basedOn w:val="Normal1"/>
    <w:next w:val="Normal1"/>
    <w:rsid w:val="00664BF6"/>
    <w:pPr>
      <w:keepNext/>
      <w:keepLines/>
      <w:spacing w:before="240" w:after="40"/>
      <w:contextualSpacing/>
      <w:outlineLvl w:val="3"/>
    </w:pPr>
    <w:rPr>
      <w:b/>
    </w:rPr>
  </w:style>
  <w:style w:type="paragraph" w:customStyle="1" w:styleId="Heading50">
    <w:name w:val="Heading 5_0"/>
    <w:basedOn w:val="Normal1"/>
    <w:next w:val="Normal1"/>
    <w:rsid w:val="00664BF6"/>
    <w:pPr>
      <w:keepNext/>
      <w:keepLines/>
      <w:spacing w:before="220" w:after="40"/>
      <w:contextualSpacing/>
      <w:outlineLvl w:val="4"/>
    </w:pPr>
    <w:rPr>
      <w:b/>
      <w:sz w:val="22"/>
      <w:szCs w:val="22"/>
    </w:rPr>
  </w:style>
  <w:style w:type="paragraph" w:customStyle="1" w:styleId="Heading60">
    <w:name w:val="Heading 6_0"/>
    <w:basedOn w:val="Normal1"/>
    <w:next w:val="Normal1"/>
    <w:rsid w:val="00664BF6"/>
    <w:pPr>
      <w:keepNext/>
      <w:keepLines/>
      <w:spacing w:before="200" w:after="40"/>
      <w:contextualSpacing/>
      <w:outlineLvl w:val="5"/>
    </w:pPr>
    <w:rPr>
      <w:b/>
      <w:sz w:val="20"/>
      <w:szCs w:val="20"/>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Normal1">
    <w:name w:val="Normal1"/>
    <w:rsid w:val="00664BF6"/>
  </w:style>
  <w:style w:type="paragraph" w:customStyle="1" w:styleId="Title0">
    <w:name w:val="Title_0"/>
    <w:basedOn w:val="Normal1"/>
    <w:next w:val="Normal1"/>
    <w:rsid w:val="00664BF6"/>
    <w:pPr>
      <w:keepNext/>
      <w:keepLines/>
      <w:spacing w:before="480" w:after="120"/>
      <w:contextualSpacing/>
    </w:pPr>
    <w:rPr>
      <w:b/>
      <w:sz w:val="72"/>
      <w:szCs w:val="72"/>
    </w:rPr>
  </w:style>
  <w:style w:type="paragraph" w:styleId="Subtitle">
    <w:name w:val="Subtitle"/>
    <w:basedOn w:val="Normal1"/>
    <w:next w:val="Normal1"/>
    <w:rsid w:val="00664BF6"/>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0">
    <w:name w:val="a0"/>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1">
    <w:name w:val="a1"/>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2">
    <w:name w:val="a2"/>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3">
    <w:name w:val="a3"/>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4">
    <w:name w:val="a4"/>
    <w:basedOn w:val="TableNormal0"/>
    <w:rsid w:val="00664BF6"/>
    <w:tblPr>
      <w:tblStyleRowBandSize w:val="1"/>
      <w:tblStyleColBandSize w:val="1"/>
      <w:tblCellMar>
        <w:left w:w="115" w:type="dxa"/>
        <w:right w:w="115" w:type="dxa"/>
      </w:tblCellMar>
    </w:tblPr>
  </w:style>
  <w:style w:type="table" w:customStyle="1" w:styleId="a5">
    <w:name w:val="a5"/>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6">
    <w:name w:val="a6"/>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7">
    <w:name w:val="a7"/>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table" w:customStyle="1" w:styleId="a8">
    <w:name w:val="a8"/>
    <w:basedOn w:val="TableNormal0"/>
    <w:rsid w:val="00664BF6"/>
    <w:rPr>
      <w:rFonts w:ascii="Cambria" w:eastAsia="Cambria" w:hAnsi="Cambria" w:cs="Cambria"/>
    </w:rPr>
    <w:tblPr>
      <w:tblStyleRowBandSize w:val="1"/>
      <w:tblStyleColBandSize w:val="1"/>
      <w:tblCellMar>
        <w:left w:w="115" w:type="dxa"/>
        <w:right w:w="115" w:type="dxa"/>
      </w:tblCellMar>
    </w:tblPr>
    <w:tblStylePr w:type="firstRow">
      <w:pPr>
        <w:contextualSpacing/>
      </w:pPr>
      <w:rPr>
        <w:sz w:val="24"/>
        <w:szCs w:val="24"/>
      </w:rPr>
      <w:tblPr/>
      <w:tcPr>
        <w:tcBorders>
          <w:top w:val="nil"/>
          <w:left w:val="nil"/>
          <w:bottom w:val="single" w:sz="24" w:space="0" w:color="9BBB59"/>
          <w:right w:val="nil"/>
          <w:insideH w:val="nil"/>
          <w:insideV w:val="nil"/>
        </w:tcBorders>
        <w:shd w:val="clear" w:color="auto" w:fill="FFFFFF"/>
        <w:tcMar>
          <w:left w:w="115" w:type="dxa"/>
          <w:right w:w="115" w:type="dxa"/>
        </w:tcMar>
      </w:tcPr>
    </w:tblStylePr>
    <w:tblStylePr w:type="lastRow">
      <w:pPr>
        <w:contextualSpacing/>
      </w:pPr>
      <w:tblPr/>
      <w:tcPr>
        <w:tcBorders>
          <w:top w:val="single" w:sz="8" w:space="0" w:color="9BBB59"/>
          <w:left w:val="nil"/>
          <w:bottom w:val="nil"/>
          <w:right w:val="nil"/>
          <w:insideH w:val="nil"/>
          <w:insideV w:val="nil"/>
        </w:tcBorders>
        <w:shd w:val="clear" w:color="auto" w:fill="FFFFFF"/>
        <w:tcMar>
          <w:left w:w="115" w:type="dxa"/>
          <w:right w:w="115" w:type="dxa"/>
        </w:tcMar>
      </w:tcPr>
    </w:tblStylePr>
    <w:tblStylePr w:type="firstCol">
      <w:pPr>
        <w:contextualSpacing/>
      </w:pPr>
      <w:tblPr/>
      <w:tcPr>
        <w:tcBorders>
          <w:top w:val="nil"/>
          <w:left w:val="nil"/>
          <w:bottom w:val="nil"/>
          <w:right w:val="single" w:sz="8" w:space="0" w:color="9BBB59"/>
          <w:insideH w:val="nil"/>
          <w:insideV w:val="nil"/>
        </w:tcBorders>
        <w:shd w:val="clear" w:color="auto" w:fill="FFFFFF"/>
        <w:tcMar>
          <w:left w:w="115" w:type="dxa"/>
          <w:right w:w="115" w:type="dxa"/>
        </w:tcMar>
      </w:tcPr>
    </w:tblStylePr>
    <w:tblStylePr w:type="lastCol">
      <w:pPr>
        <w:contextualSpacing/>
      </w:pPr>
      <w:tblPr/>
      <w:tcPr>
        <w:tcBorders>
          <w:top w:val="nil"/>
          <w:left w:val="single" w:sz="8" w:space="0" w:color="9BBB59"/>
          <w:bottom w:val="nil"/>
          <w:right w:val="nil"/>
          <w:insideH w:val="nil"/>
          <w:insideV w:val="nil"/>
        </w:tcBorders>
        <w:shd w:val="clear" w:color="auto" w:fill="FFFFFF"/>
        <w:tcMar>
          <w:left w:w="115" w:type="dxa"/>
          <w:right w:w="115" w:type="dxa"/>
        </w:tcMar>
      </w:tcPr>
    </w:tblStylePr>
    <w:tblStylePr w:type="band1Vert">
      <w:pPr>
        <w:contextualSpacing/>
      </w:pPr>
      <w:tblPr/>
      <w:tcPr>
        <w:tcBorders>
          <w:left w:val="nil"/>
          <w:right w:val="nil"/>
          <w:insideH w:val="nil"/>
          <w:insideV w:val="nil"/>
        </w:tcBorders>
        <w:shd w:val="clear" w:color="auto" w:fill="E6EED5"/>
        <w:tcMar>
          <w:left w:w="115" w:type="dxa"/>
          <w:right w:w="115" w:type="dxa"/>
        </w:tcMar>
      </w:tcPr>
    </w:tblStylePr>
    <w:tblStylePr w:type="band1Horz">
      <w:pPr>
        <w:contextualSpacing/>
      </w:pPr>
      <w:tblPr/>
      <w:tcPr>
        <w:tcBorders>
          <w:top w:val="nil"/>
          <w:bottom w:val="nil"/>
          <w:insideH w:val="nil"/>
          <w:insideV w:val="nil"/>
        </w:tcBorders>
        <w:shd w:val="clear" w:color="auto" w:fill="E6EED5"/>
        <w:tcMar>
          <w:left w:w="115" w:type="dxa"/>
          <w:right w:w="115" w:type="dxa"/>
        </w:tcMar>
      </w:tcPr>
    </w:tblStylePr>
    <w:tblStylePr w:type="nwCell">
      <w:pPr>
        <w:contextualSpacing/>
      </w:pPr>
      <w:tblPr/>
      <w:tcPr>
        <w:shd w:val="clear" w:color="auto" w:fill="FFFFFF"/>
        <w:tcMar>
          <w:left w:w="115" w:type="dxa"/>
          <w:right w:w="115" w:type="dxa"/>
        </w:tcMar>
      </w:tcPr>
    </w:tblStylePr>
    <w:tblStylePr w:type="swCell">
      <w:pPr>
        <w:contextualSpacing/>
      </w:pPr>
      <w:tblPr/>
      <w:tcPr>
        <w:tcBorders>
          <w:top w:val="nil"/>
        </w:tcBorders>
        <w:tcMar>
          <w:left w:w="115" w:type="dxa"/>
          <w:right w:w="115" w:type="dxa"/>
        </w:tcMar>
      </w:tcPr>
    </w:tblStylePr>
  </w:style>
  <w:style w:type="paragraph" w:styleId="NoSpacing">
    <w:name w:val="No Spacing"/>
    <w:uiPriority w:val="1"/>
    <w:qFormat/>
    <w:rsid w:val="00AB4A4E"/>
  </w:style>
  <w:style w:type="paragraph" w:customStyle="1" w:styleId="Subtitle0">
    <w:name w:val="Subtitle_0"/>
    <w:basedOn w:val="Normal0"/>
    <w:next w:val="Normal0"/>
    <w:pPr>
      <w:keepNext/>
      <w:keepLines/>
      <w:pageBreakBefore w:val="0"/>
      <w:widowControl/>
      <w:pBdr>
        <w:top w:val="nil"/>
        <w:left w:val="nil"/>
        <w:bottom w:val="nil"/>
        <w:right w:val="nil"/>
        <w:between w:val="nil"/>
      </w:pBdr>
      <w:shd w:val="clear" w:color="auto" w:fill="auto"/>
      <w:spacing w:before="360" w:after="80" w:line="240"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 w:type="table" w:customStyle="1" w:styleId="Table1">
    <w:name w:val="Table1"/>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 w:type="table" w:customStyle="1" w:styleId="Table2">
    <w:name w:val="Table2"/>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 w:type="table" w:customStyle="1" w:styleId="Table3">
    <w:name w:val="Table3"/>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 w:type="table" w:customStyle="1" w:styleId="Table4">
    <w:name w:val="Table4"/>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 w:type="table" w:customStyle="1" w:styleId="Table5">
    <w:name w:val="Table5"/>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 w:type="table" w:customStyle="1" w:styleId="Table6">
    <w:name w:val="Table6"/>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 w:type="table" w:customStyle="1" w:styleId="Table7">
    <w:name w:val="Table7"/>
    <w:basedOn w:val="TableNormal0"/>
    <w:rPr>
      <w:rFonts w:ascii="Cambria" w:eastAsia="Cambria" w:hAnsi="Cambria" w:cs="Cambria"/>
    </w:rPr>
    <w:tblPr>
      <w:tblStyleRowBandSize w:val="1"/>
      <w:tblStyleColBandSize w:val="1"/>
      <w:tblCellMar>
        <w:top w:w="0" w:type="dxa"/>
        <w:left w:w="115" w:type="dxa"/>
        <w:bottom w:w="0" w:type="dxa"/>
        <w:right w:w="115" w:type="dxa"/>
      </w:tblCellMar>
    </w:tblPr>
  </w:style>
  <w:style w:type="table" w:customStyle="1" w:styleId="Table8">
    <w:name w:val="Table8"/>
    <w:basedOn w:val="TableNormal0"/>
    <w:rPr>
      <w:rFonts w:ascii="Cambria" w:eastAsia="Cambria" w:hAnsi="Cambria" w:cs="Cambria"/>
    </w:rPr>
    <w:tblPr>
      <w:tblStyleRowBandSize w:val="1"/>
      <w:tblStyleColBandSize w:val="1"/>
      <w:tblCellMar>
        <w:top w:w="0" w:type="dxa"/>
        <w:left w:w="115" w:type="dxa"/>
        <w:bottom w:w="0" w:type="dxa"/>
        <w:right w:w="115" w:type="dxa"/>
      </w:tblCellMar>
    </w:tblPr>
    <w:tblStylePr w:type="band1Horz">
      <w:tcPr>
        <w:tcBorders>
          <w:top w:val="nil"/>
          <w:bottom w:val="nil"/>
          <w:insideH w:val="nil"/>
          <w:insideV w:val="nil"/>
        </w:tcBorders>
        <w:shd w:val="clear" w:color="auto" w:fill="E6EED5"/>
        <w:tcMar>
          <w:top w:w="0" w:type="dxa"/>
          <w:left w:w="115" w:type="dxa"/>
          <w:bottom w:w="0" w:type="dxa"/>
          <w:right w:w="115" w:type="dxa"/>
        </w:tcMar>
      </w:tcPr>
    </w:tblStylePr>
    <w:tblStylePr w:type="band1Vert">
      <w:tcPr>
        <w:tcBorders>
          <w:left w:val="nil"/>
          <w:right w:val="nil"/>
          <w:insideH w:val="nil"/>
          <w:insideV w:val="nil"/>
        </w:tcBorders>
        <w:shd w:val="clear" w:color="auto" w:fill="E6EED5"/>
        <w:tcMar>
          <w:top w:w="0" w:type="dxa"/>
          <w:left w:w="115" w:type="dxa"/>
          <w:bottom w:w="0" w:type="dxa"/>
          <w:right w:w="115" w:type="dxa"/>
        </w:tcMar>
      </w:tcPr>
    </w:tblStylePr>
    <w:tblStylePr w:type="firstCol">
      <w:tcPr>
        <w:tcBorders>
          <w:top w:val="nil"/>
          <w:left w:val="nil"/>
          <w:bottom w:val="nil"/>
          <w:right w:val="single" w:sz="8" w:space="0" w:color="9BBB59"/>
          <w:insideH w:val="nil"/>
          <w:insideV w:val="nil"/>
        </w:tcBorders>
        <w:shd w:val="clear" w:color="auto" w:fill="FFFFFF"/>
        <w:tcMar>
          <w:top w:w="0" w:type="dxa"/>
          <w:left w:w="115" w:type="dxa"/>
          <w:bottom w:w="0" w:type="dxa"/>
          <w:right w:w="115" w:type="dxa"/>
        </w:tcMar>
      </w:tcPr>
    </w:tblStylePr>
    <w:tblStylePr w:type="firstRow">
      <w:rPr>
        <w:sz w:val="24"/>
        <w:szCs w:val="24"/>
      </w:rPr>
      <w:tcPr>
        <w:tcBorders>
          <w:top w:val="nil"/>
          <w:left w:val="nil"/>
          <w:bottom w:val="single" w:sz="24" w:space="0" w:color="9BBB59"/>
          <w:right w:val="nil"/>
          <w:insideH w:val="nil"/>
          <w:insideV w:val="nil"/>
        </w:tcBorders>
        <w:shd w:val="clear" w:color="auto" w:fill="FFFFFF"/>
        <w:tcMar>
          <w:top w:w="0" w:type="dxa"/>
          <w:left w:w="115" w:type="dxa"/>
          <w:bottom w:w="0" w:type="dxa"/>
          <w:right w:w="115" w:type="dxa"/>
        </w:tcMar>
      </w:tcPr>
    </w:tblStylePr>
    <w:tblStylePr w:type="lastCol">
      <w:tcPr>
        <w:tcBorders>
          <w:top w:val="nil"/>
          <w:left w:val="single" w:sz="8" w:space="0" w:color="9BBB59"/>
          <w:bottom w:val="nil"/>
          <w:right w:val="nil"/>
          <w:insideH w:val="nil"/>
          <w:insideV w:val="nil"/>
        </w:tcBorders>
        <w:shd w:val="clear" w:color="auto" w:fill="FFFFFF"/>
        <w:tcMar>
          <w:top w:w="0" w:type="dxa"/>
          <w:left w:w="115" w:type="dxa"/>
          <w:bottom w:w="0" w:type="dxa"/>
          <w:right w:w="115" w:type="dxa"/>
        </w:tcMar>
      </w:tcPr>
    </w:tblStylePr>
    <w:tblStylePr w:type="lastRow">
      <w:tcPr>
        <w:tcBorders>
          <w:top w:val="single" w:sz="8" w:space="0" w:color="9BBB59"/>
          <w:left w:val="nil"/>
          <w:bottom w:val="nil"/>
          <w:right w:val="nil"/>
          <w:insideH w:val="nil"/>
          <w:insideV w:val="nil"/>
        </w:tcBorders>
        <w:shd w:val="clear" w:color="auto" w:fill="FFFFFF"/>
        <w:tcMar>
          <w:top w:w="0" w:type="dxa"/>
          <w:left w:w="115" w:type="dxa"/>
          <w:bottom w:w="0" w:type="dxa"/>
          <w:right w:w="115" w:type="dxa"/>
        </w:tcMar>
      </w:tcPr>
    </w:tblStylePr>
    <w:tblStylePr w:type="nwCell">
      <w:tcPr>
        <w:shd w:val="clear" w:color="auto" w:fill="FFFFFF"/>
        <w:tcMar>
          <w:top w:w="0" w:type="dxa"/>
          <w:left w:w="115" w:type="dxa"/>
          <w:bottom w:w="0" w:type="dxa"/>
          <w:right w:w="115" w:type="dxa"/>
        </w:tcMar>
      </w:tcPr>
    </w:tblStylePr>
    <w:tblStylePr w:type="swCell">
      <w:tcPr>
        <w:tcBorders>
          <w:top w:val="nil"/>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chauhandharmesh91@yahoo.in" TargetMode="External" /><Relationship Id="rId6" Type="http://schemas.openxmlformats.org/officeDocument/2006/relationships/image" Target="https://rdxfootmark.naukri.com/v2/track/openCv?trackingInfo=16168fc7dce42e124c0014eb50698938134f530e18705c4458440321091b5b581401120b10405d5b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Vi1n1544a2Hi35MG3T6dDr8PAw==">AMUW2mX/GWEC+9Nu0+Ges8lP2jNUMo34rtZAvkkPWandGLqvCGQ9UUVzWyraClZhbgyGSlZaVJ/B2bCL4EzF9WwDGWJOPWFhjh+j6VYA4Tlqj5dMGewVfluLiw3JD72xcR4g9NawxfLB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Dharmesh</dc:creator>
  <cp:revision>0</cp:revision>
  <dcterms:created xsi:type="dcterms:W3CDTF">2018-10-02T18:48:00Z</dcterms:created>
</cp:coreProperties>
</file>