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84E97" w:rsidRPr="002E45DB" w:rsidP="000C54FB" w14:paraId="2135BFEA" w14:textId="44E22262">
      <w:pPr>
        <w:jc w:val="center"/>
        <w:rPr>
          <w:b/>
          <w:bCs/>
          <w:sz w:val="48"/>
          <w:szCs w:val="48"/>
        </w:rPr>
      </w:pPr>
      <w:r w:rsidRPr="002E45DB">
        <w:rPr>
          <w:b/>
          <w:bCs/>
          <w:sz w:val="48"/>
          <w:szCs w:val="48"/>
        </w:rPr>
        <w:t>Godaba</w:t>
      </w:r>
      <w:r w:rsidRPr="002E45DB">
        <w:rPr>
          <w:b/>
          <w:bCs/>
          <w:sz w:val="48"/>
          <w:szCs w:val="48"/>
        </w:rPr>
        <w:t xml:space="preserve"> Sukanya</w:t>
      </w:r>
    </w:p>
    <w:p w:rsidR="00AB4C8F" w:rsidRPr="002E45DB" w:rsidP="00AB4C8F" w14:paraId="2F9F55E7" w14:textId="1AB6CA2F">
      <w:pPr>
        <w:pStyle w:val="Heading1"/>
        <w:shd w:val="clear" w:color="auto" w:fill="FFFFFF" w:themeFill="background1"/>
        <w:spacing w:before="18"/>
        <w:ind w:left="0"/>
        <w:rPr>
          <w:sz w:val="24"/>
          <w:szCs w:val="24"/>
        </w:rPr>
      </w:pPr>
      <w:r w:rsidRPr="002E45DB">
        <w:rPr>
          <w:sz w:val="24"/>
          <w:szCs w:val="24"/>
        </w:rPr>
        <w:t xml:space="preserve">Email id: </w:t>
      </w:r>
      <w:hyperlink r:id="rId5" w:history="1">
        <w:r w:rsidRPr="002E45DB">
          <w:rPr>
            <w:rStyle w:val="Hyperlink"/>
            <w:rFonts w:ascii="Roboto" w:hAnsi="Roboto"/>
            <w:color w:val="auto"/>
            <w:spacing w:val="2"/>
            <w:sz w:val="18"/>
            <w:szCs w:val="18"/>
            <w:shd w:val="clear" w:color="auto" w:fill="FFFFFF"/>
          </w:rPr>
          <w:t xml:space="preserve"> </w:t>
        </w:r>
        <w:r w:rsidRPr="002E45DB">
          <w:rPr>
            <w:rStyle w:val="Hyperlink"/>
            <w:rFonts w:ascii="Roboto" w:hAnsi="Roboto"/>
            <w:color w:val="auto"/>
            <w:spacing w:val="2"/>
            <w:sz w:val="18"/>
            <w:szCs w:val="18"/>
            <w:shd w:val="clear" w:color="auto" w:fill="FFFFFF"/>
          </w:rPr>
          <w:t>sukanyagodaba</w:t>
        </w:r>
        <w:r w:rsidRPr="002E45DB">
          <w:rPr>
            <w:rStyle w:val="Hyperlink"/>
            <w:color w:val="auto"/>
            <w:sz w:val="24"/>
            <w:szCs w:val="24"/>
          </w:rPr>
          <w:t>@gmail.com</w:t>
        </w:r>
      </w:hyperlink>
    </w:p>
    <w:p w:rsidR="00AB4C8F" w:rsidRPr="002E45DB" w:rsidP="00AB4C8F" w14:paraId="0EAF3B8A" w14:textId="1D9492AE">
      <w:pPr>
        <w:spacing w:before="31"/>
        <w:ind w:right="6179"/>
        <w:rPr>
          <w:b/>
        </w:rPr>
      </w:pPr>
      <w:r w:rsidRPr="002E45DB">
        <w:rPr>
          <w:b/>
        </w:rPr>
        <w:t>Mobile</w:t>
      </w:r>
      <w:r w:rsidRPr="002E45DB">
        <w:t xml:space="preserve">: </w:t>
      </w:r>
      <w:r w:rsidRPr="002E45DB">
        <w:rPr>
          <w:b/>
        </w:rPr>
        <w:t>+91-</w:t>
      </w:r>
      <w:r w:rsidRPr="002E45DB">
        <w:rPr>
          <w:b/>
        </w:rPr>
        <w:t>8096855424</w:t>
      </w:r>
    </w:p>
    <w:p w:rsidR="00B877D9" w:rsidRPr="002E45DB" w:rsidP="00362C53" w14:paraId="667ACEC8" w14:textId="105BC845">
      <w:pPr>
        <w:spacing w:before="15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E45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Professional Summary:</w:t>
      </w:r>
    </w:p>
    <w:p w:rsidR="00AB4C8F" w:rsidRPr="002E45DB" w:rsidP="00AB4C8F" w14:paraId="187F5557" w14:textId="23E032CA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375" w:hanging="360"/>
        <w:rPr>
          <w:rFonts w:ascii="Times New Roman" w:eastAsia="Times New Roman" w:hAnsi="Times New Roman" w:cs="Times New Roman"/>
          <w:sz w:val="24"/>
        </w:rPr>
      </w:pPr>
      <w:r w:rsidRPr="002E45DB">
        <w:rPr>
          <w:rFonts w:ascii="Times New Roman" w:eastAsia="Times New Roman" w:hAnsi="Times New Roman" w:cs="Times New Roman"/>
          <w:b/>
          <w:sz w:val="24"/>
        </w:rPr>
        <w:t xml:space="preserve">Over </w:t>
      </w:r>
      <w:r w:rsidRPr="002E45DB" w:rsidR="00362C53">
        <w:rPr>
          <w:rFonts w:ascii="Times New Roman" w:eastAsia="Times New Roman" w:hAnsi="Times New Roman" w:cs="Times New Roman"/>
          <w:b/>
          <w:sz w:val="24"/>
        </w:rPr>
        <w:t>3.2</w:t>
      </w:r>
      <w:r w:rsidRPr="002E45DB">
        <w:rPr>
          <w:rFonts w:ascii="Times New Roman" w:eastAsia="Times New Roman" w:hAnsi="Times New Roman" w:cs="Times New Roman"/>
          <w:b/>
          <w:sz w:val="24"/>
        </w:rPr>
        <w:t xml:space="preserve"> years</w:t>
      </w:r>
      <w:r w:rsidRPr="002E45DB">
        <w:rPr>
          <w:rFonts w:ascii="Times New Roman" w:eastAsia="Times New Roman" w:hAnsi="Times New Roman" w:cs="Times New Roman"/>
          <w:sz w:val="24"/>
        </w:rPr>
        <w:t> of programming experience as an </w:t>
      </w:r>
      <w:r w:rsidRPr="002E45DB">
        <w:rPr>
          <w:rFonts w:ascii="Times New Roman" w:eastAsia="Times New Roman" w:hAnsi="Times New Roman" w:cs="Times New Roman"/>
          <w:b/>
          <w:sz w:val="24"/>
        </w:rPr>
        <w:t>Oracle PL/SQL Developer</w:t>
      </w:r>
      <w:r w:rsidRPr="002E45DB">
        <w:rPr>
          <w:rFonts w:ascii="Times New Roman" w:eastAsia="Times New Roman" w:hAnsi="Times New Roman" w:cs="Times New Roman"/>
          <w:sz w:val="24"/>
        </w:rPr>
        <w:t xml:space="preserve"> in Analysis, Design and Implementation of Business Applications using the Relational Database Management System (RDBMS).</w:t>
      </w:r>
    </w:p>
    <w:p w:rsidR="00AB4C8F" w:rsidRPr="002E45DB" w:rsidP="00AB4C8F" w14:paraId="704065A2" w14:textId="77777777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375" w:hanging="360"/>
        <w:rPr>
          <w:rFonts w:ascii="Times New Roman" w:eastAsia="Times New Roman" w:hAnsi="Times New Roman" w:cs="Times New Roman"/>
          <w:sz w:val="24"/>
        </w:rPr>
      </w:pPr>
      <w:r w:rsidRPr="002E45DB">
        <w:rPr>
          <w:rFonts w:ascii="Times New Roman" w:eastAsia="Times New Roman" w:hAnsi="Times New Roman" w:cs="Times New Roman"/>
          <w:sz w:val="24"/>
        </w:rPr>
        <w:t>Involved in all phases of the </w:t>
      </w:r>
      <w:r w:rsidRPr="002E45DB">
        <w:rPr>
          <w:rFonts w:ascii="Times New Roman" w:eastAsia="Times New Roman" w:hAnsi="Times New Roman" w:cs="Times New Roman"/>
          <w:b/>
          <w:sz w:val="24"/>
        </w:rPr>
        <w:t>SDLC (Software Development Life Cycle) </w:t>
      </w:r>
      <w:r w:rsidRPr="002E45DB">
        <w:rPr>
          <w:rFonts w:ascii="Times New Roman" w:eastAsia="Times New Roman" w:hAnsi="Times New Roman" w:cs="Times New Roman"/>
          <w:sz w:val="24"/>
        </w:rPr>
        <w:t>from analysis, design, development, testing, implementation and maintenance with timely delivery against aggressive deadlines.</w:t>
      </w:r>
    </w:p>
    <w:p w:rsidR="00AB4C8F" w:rsidRPr="002E45DB" w:rsidP="00AB4C8F" w14:paraId="7187DE5A" w14:textId="0A02FCBE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375" w:hanging="360"/>
        <w:rPr>
          <w:rFonts w:ascii="Times New Roman" w:eastAsia="Times New Roman" w:hAnsi="Times New Roman" w:cs="Times New Roman"/>
          <w:sz w:val="24"/>
        </w:rPr>
      </w:pPr>
      <w:r w:rsidRPr="002E45DB">
        <w:rPr>
          <w:rFonts w:ascii="Times New Roman" w:eastAsia="Times New Roman" w:hAnsi="Times New Roman" w:cs="Times New Roman"/>
          <w:sz w:val="24"/>
        </w:rPr>
        <w:t xml:space="preserve">Expertise in Client-Server application development using </w:t>
      </w:r>
      <w:r w:rsidRPr="002E45DB">
        <w:rPr>
          <w:rFonts w:ascii="Times New Roman" w:eastAsia="Times New Roman" w:hAnsi="Times New Roman" w:cs="Times New Roman"/>
          <w:b/>
          <w:sz w:val="24"/>
        </w:rPr>
        <w:t>Oracle 11g/10g, PL/SQL Developer, SQL Developer.</w:t>
      </w:r>
    </w:p>
    <w:p w:rsidR="00AB4C8F" w:rsidRPr="002E45DB" w:rsidP="00AB4C8F" w14:paraId="046A0F1F" w14:textId="2FA6C05E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375" w:hanging="360"/>
        <w:rPr>
          <w:rFonts w:ascii="Times New Roman" w:eastAsia="Times New Roman" w:hAnsi="Times New Roman" w:cs="Times New Roman"/>
          <w:sz w:val="24"/>
        </w:rPr>
      </w:pPr>
      <w:r w:rsidRPr="002E45DB">
        <w:rPr>
          <w:rFonts w:ascii="Times New Roman" w:eastAsia="Times New Roman" w:hAnsi="Times New Roman" w:cs="Times New Roman"/>
          <w:sz w:val="24"/>
        </w:rPr>
        <w:t>Effectively made use of</w:t>
      </w:r>
      <w:r w:rsidRPr="002E45DB">
        <w:rPr>
          <w:rFonts w:ascii="Times New Roman" w:eastAsia="Times New Roman" w:hAnsi="Times New Roman" w:cs="Times New Roman"/>
          <w:b/>
          <w:sz w:val="24"/>
        </w:rPr>
        <w:t xml:space="preserve"> Indexes, Table Partitioning, Collections, Analytical functions, Materialized Views, Query Re-Write</w:t>
      </w:r>
      <w:r w:rsidRPr="002E45DB">
        <w:rPr>
          <w:rFonts w:ascii="Times New Roman" w:eastAsia="Times New Roman" w:hAnsi="Times New Roman" w:cs="Times New Roman"/>
          <w:sz w:val="24"/>
        </w:rPr>
        <w:t>.</w:t>
      </w:r>
    </w:p>
    <w:p w:rsidR="00AB4C8F" w:rsidRPr="002E45DB" w:rsidP="00AB4C8F" w14:paraId="73D2C571" w14:textId="77777777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375" w:hanging="360"/>
        <w:rPr>
          <w:rFonts w:ascii="Times New Roman" w:eastAsia="Times New Roman" w:hAnsi="Times New Roman" w:cs="Times New Roman"/>
          <w:sz w:val="24"/>
        </w:rPr>
      </w:pPr>
      <w:r w:rsidRPr="002E45DB">
        <w:rPr>
          <w:rFonts w:ascii="Times New Roman" w:eastAsia="Times New Roman" w:hAnsi="Times New Roman" w:cs="Times New Roman"/>
          <w:sz w:val="24"/>
        </w:rPr>
        <w:t>Good knowledge on logical and physical </w:t>
      </w:r>
      <w:r w:rsidRPr="002E45DB">
        <w:rPr>
          <w:rFonts w:ascii="Times New Roman" w:eastAsia="Times New Roman" w:hAnsi="Times New Roman" w:cs="Times New Roman"/>
          <w:b/>
          <w:sz w:val="24"/>
        </w:rPr>
        <w:t xml:space="preserve">Data </w:t>
      </w:r>
      <w:r w:rsidRPr="002E45DB">
        <w:rPr>
          <w:rFonts w:ascii="Times New Roman" w:eastAsia="Times New Roman" w:hAnsi="Times New Roman" w:cs="Times New Roman"/>
          <w:b/>
          <w:sz w:val="24"/>
        </w:rPr>
        <w:t>Modeling</w:t>
      </w:r>
      <w:r w:rsidRPr="002E45DB">
        <w:rPr>
          <w:rFonts w:ascii="Times New Roman" w:eastAsia="Times New Roman" w:hAnsi="Times New Roman" w:cs="Times New Roman"/>
          <w:b/>
          <w:sz w:val="24"/>
        </w:rPr>
        <w:t> </w:t>
      </w:r>
      <w:r w:rsidRPr="002E45DB">
        <w:rPr>
          <w:rFonts w:ascii="Times New Roman" w:eastAsia="Times New Roman" w:hAnsi="Times New Roman" w:cs="Times New Roman"/>
          <w:sz w:val="24"/>
        </w:rPr>
        <w:t>using</w:t>
      </w:r>
      <w:r w:rsidRPr="002E45DB">
        <w:rPr>
          <w:rFonts w:ascii="Times New Roman" w:eastAsia="Times New Roman" w:hAnsi="Times New Roman" w:cs="Times New Roman"/>
          <w:b/>
          <w:sz w:val="24"/>
        </w:rPr>
        <w:t> normalizing Techniques.</w:t>
      </w:r>
    </w:p>
    <w:p w:rsidR="00AB4C8F" w:rsidRPr="002E45DB" w:rsidP="00AB4C8F" w14:paraId="77ED6E31" w14:textId="77777777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375" w:hanging="360"/>
        <w:rPr>
          <w:rFonts w:ascii="Times New Roman" w:eastAsia="Times New Roman" w:hAnsi="Times New Roman" w:cs="Times New Roman"/>
          <w:sz w:val="24"/>
        </w:rPr>
      </w:pPr>
      <w:r w:rsidRPr="002E45DB">
        <w:rPr>
          <w:rFonts w:ascii="Times New Roman" w:eastAsia="Times New Roman" w:hAnsi="Times New Roman" w:cs="Times New Roman"/>
          <w:sz w:val="24"/>
        </w:rPr>
        <w:t>Created </w:t>
      </w:r>
      <w:r w:rsidRPr="002E45DB">
        <w:rPr>
          <w:rFonts w:ascii="Times New Roman" w:eastAsia="Times New Roman" w:hAnsi="Times New Roman" w:cs="Times New Roman"/>
          <w:b/>
          <w:sz w:val="24"/>
        </w:rPr>
        <w:t>Tables, Views, Constraints, Index</w:t>
      </w:r>
      <w:r w:rsidRPr="002E45DB">
        <w:rPr>
          <w:rFonts w:ascii="Times New Roman" w:eastAsia="Times New Roman" w:hAnsi="Times New Roman" w:cs="Times New Roman"/>
          <w:sz w:val="24"/>
        </w:rPr>
        <w:t> (B Tree, Bitmap and Function Based).</w:t>
      </w:r>
    </w:p>
    <w:p w:rsidR="00AB4C8F" w:rsidRPr="002E45DB" w:rsidP="00AB4C8F" w14:paraId="6AA94E9A" w14:textId="77777777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375" w:hanging="360"/>
        <w:rPr>
          <w:rFonts w:ascii="Times New Roman" w:eastAsia="Times New Roman" w:hAnsi="Times New Roman" w:cs="Times New Roman"/>
          <w:sz w:val="24"/>
        </w:rPr>
      </w:pPr>
      <w:r w:rsidRPr="002E45DB">
        <w:rPr>
          <w:rFonts w:ascii="Times New Roman" w:eastAsia="Times New Roman" w:hAnsi="Times New Roman" w:cs="Times New Roman"/>
          <w:sz w:val="24"/>
        </w:rPr>
        <w:t>Developed Complex database objects like </w:t>
      </w:r>
      <w:r w:rsidRPr="002E45DB">
        <w:rPr>
          <w:rFonts w:ascii="Times New Roman" w:eastAsia="Times New Roman" w:hAnsi="Times New Roman" w:cs="Times New Roman"/>
          <w:b/>
          <w:sz w:val="24"/>
        </w:rPr>
        <w:t>Stored Procedures, Functions, Packages and Triggers using SQL and PL/SQL.</w:t>
      </w:r>
    </w:p>
    <w:p w:rsidR="00AB4C8F" w:rsidRPr="002E45DB" w:rsidP="00AB4C8F" w14:paraId="7C394D12" w14:textId="77777777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375" w:hanging="360"/>
        <w:rPr>
          <w:rFonts w:ascii="Times New Roman" w:eastAsia="Times New Roman" w:hAnsi="Times New Roman" w:cs="Times New Roman"/>
          <w:sz w:val="24"/>
        </w:rPr>
      </w:pPr>
      <w:r w:rsidRPr="002E45DB">
        <w:rPr>
          <w:rFonts w:ascii="Times New Roman" w:eastAsia="Times New Roman" w:hAnsi="Times New Roman" w:cs="Times New Roman"/>
          <w:sz w:val="24"/>
        </w:rPr>
        <w:t>Developed</w:t>
      </w:r>
      <w:r w:rsidRPr="002E45DB">
        <w:rPr>
          <w:rFonts w:ascii="Times New Roman" w:eastAsia="Times New Roman" w:hAnsi="Times New Roman" w:cs="Times New Roman"/>
          <w:b/>
          <w:sz w:val="24"/>
        </w:rPr>
        <w:t> materialized views </w:t>
      </w:r>
      <w:r w:rsidRPr="002E45DB">
        <w:rPr>
          <w:rFonts w:ascii="Times New Roman" w:eastAsia="Times New Roman" w:hAnsi="Times New Roman" w:cs="Times New Roman"/>
          <w:sz w:val="24"/>
        </w:rPr>
        <w:t>for data replication in distributed environments.</w:t>
      </w:r>
    </w:p>
    <w:p w:rsidR="00AB4C8F" w:rsidRPr="002E45DB" w:rsidP="00904EBA" w14:paraId="0FE87549" w14:textId="10F25F51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375" w:hanging="360"/>
        <w:rPr>
          <w:rFonts w:ascii="Times New Roman" w:eastAsia="Times New Roman" w:hAnsi="Times New Roman" w:cs="Times New Roman"/>
          <w:sz w:val="24"/>
        </w:rPr>
      </w:pPr>
      <w:r w:rsidRPr="002E45DB">
        <w:rPr>
          <w:rFonts w:ascii="Times New Roman" w:eastAsia="Times New Roman" w:hAnsi="Times New Roman" w:cs="Times New Roman"/>
          <w:sz w:val="24"/>
        </w:rPr>
        <w:t>Experience in </w:t>
      </w:r>
      <w:r w:rsidRPr="002E45DB">
        <w:rPr>
          <w:rFonts w:ascii="Times New Roman" w:eastAsia="Times New Roman" w:hAnsi="Times New Roman" w:cs="Times New Roman"/>
          <w:b/>
          <w:sz w:val="24"/>
        </w:rPr>
        <w:t>Oracle supplied packages, Dynamic SQL, Records </w:t>
      </w:r>
      <w:r w:rsidRPr="002E45DB">
        <w:rPr>
          <w:rFonts w:ascii="Times New Roman" w:eastAsia="Times New Roman" w:hAnsi="Times New Roman" w:cs="Times New Roman"/>
          <w:sz w:val="24"/>
        </w:rPr>
        <w:t>and</w:t>
      </w:r>
      <w:r w:rsidRPr="002E45DB">
        <w:rPr>
          <w:rFonts w:ascii="Times New Roman" w:eastAsia="Times New Roman" w:hAnsi="Times New Roman" w:cs="Times New Roman"/>
          <w:b/>
          <w:sz w:val="24"/>
        </w:rPr>
        <w:t> PL/SQL Tables.</w:t>
      </w:r>
    </w:p>
    <w:p w:rsidR="00AB4C8F" w:rsidRPr="002E45DB" w:rsidP="00AB4C8F" w14:paraId="63E82F69" w14:textId="77777777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375" w:hanging="360"/>
        <w:rPr>
          <w:rFonts w:ascii="Times New Roman" w:eastAsia="Times New Roman" w:hAnsi="Times New Roman" w:cs="Times New Roman"/>
          <w:sz w:val="24"/>
        </w:rPr>
      </w:pPr>
      <w:r w:rsidRPr="002E45DB">
        <w:rPr>
          <w:rFonts w:ascii="Times New Roman" w:eastAsia="Times New Roman" w:hAnsi="Times New Roman" w:cs="Times New Roman"/>
          <w:sz w:val="24"/>
        </w:rPr>
        <w:t>Experience with Oracle Supplied Packages such as </w:t>
      </w:r>
      <w:r w:rsidRPr="002E45DB">
        <w:rPr>
          <w:rFonts w:ascii="Times New Roman" w:eastAsia="Times New Roman" w:hAnsi="Times New Roman" w:cs="Times New Roman"/>
          <w:b/>
          <w:sz w:val="24"/>
        </w:rPr>
        <w:t>DBMS_JOB, DBMS_SESSION </w:t>
      </w:r>
      <w:r w:rsidRPr="002E45DB">
        <w:rPr>
          <w:rFonts w:ascii="Times New Roman" w:eastAsia="Times New Roman" w:hAnsi="Times New Roman" w:cs="Times New Roman"/>
          <w:sz w:val="24"/>
        </w:rPr>
        <w:t>and</w:t>
      </w:r>
      <w:r w:rsidRPr="002E45DB">
        <w:rPr>
          <w:rFonts w:ascii="Times New Roman" w:eastAsia="Times New Roman" w:hAnsi="Times New Roman" w:cs="Times New Roman"/>
          <w:b/>
          <w:sz w:val="24"/>
        </w:rPr>
        <w:t> UTL_FILE.</w:t>
      </w:r>
    </w:p>
    <w:p w:rsidR="00AB4C8F" w:rsidRPr="002E45DB" w:rsidP="00AB4C8F" w14:paraId="5D6FAA55" w14:textId="77777777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375" w:hanging="360"/>
        <w:rPr>
          <w:rFonts w:ascii="Times New Roman" w:eastAsia="Times New Roman" w:hAnsi="Times New Roman" w:cs="Times New Roman"/>
          <w:sz w:val="24"/>
        </w:rPr>
      </w:pPr>
      <w:r w:rsidRPr="002E45DB">
        <w:rPr>
          <w:rFonts w:ascii="Times New Roman" w:eastAsia="Times New Roman" w:hAnsi="Times New Roman" w:cs="Times New Roman"/>
          <w:sz w:val="24"/>
        </w:rPr>
        <w:t>Worked extensively on </w:t>
      </w:r>
      <w:r w:rsidRPr="002E45DB">
        <w:rPr>
          <w:rFonts w:ascii="Times New Roman" w:eastAsia="Times New Roman" w:hAnsi="Times New Roman" w:cs="Times New Roman"/>
          <w:b/>
          <w:sz w:val="24"/>
        </w:rPr>
        <w:t>Ref Cursor, External Tables</w:t>
      </w:r>
      <w:r w:rsidRPr="002E45DB">
        <w:rPr>
          <w:rFonts w:ascii="Times New Roman" w:eastAsia="Times New Roman" w:hAnsi="Times New Roman" w:cs="Times New Roman"/>
          <w:sz w:val="24"/>
        </w:rPr>
        <w:t> and </w:t>
      </w:r>
      <w:r w:rsidRPr="002E45DB">
        <w:rPr>
          <w:rFonts w:ascii="Times New Roman" w:eastAsia="Times New Roman" w:hAnsi="Times New Roman" w:cs="Times New Roman"/>
          <w:b/>
          <w:sz w:val="24"/>
        </w:rPr>
        <w:t>Collections.</w:t>
      </w:r>
    </w:p>
    <w:p w:rsidR="00AB4C8F" w:rsidRPr="002E45DB" w:rsidP="00AB4C8F" w14:paraId="1FE65AE5" w14:textId="77777777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375" w:hanging="360"/>
        <w:rPr>
          <w:rFonts w:ascii="Times New Roman" w:eastAsia="Times New Roman" w:hAnsi="Times New Roman" w:cs="Times New Roman"/>
          <w:sz w:val="24"/>
        </w:rPr>
      </w:pPr>
      <w:r w:rsidRPr="002E45DB">
        <w:rPr>
          <w:rFonts w:ascii="Times New Roman" w:eastAsia="Times New Roman" w:hAnsi="Times New Roman" w:cs="Times New Roman"/>
          <w:sz w:val="24"/>
        </w:rPr>
        <w:t>Expertise in </w:t>
      </w:r>
      <w:r w:rsidRPr="002E45DB">
        <w:rPr>
          <w:rFonts w:ascii="Times New Roman" w:eastAsia="Times New Roman" w:hAnsi="Times New Roman" w:cs="Times New Roman"/>
          <w:b/>
          <w:sz w:val="24"/>
        </w:rPr>
        <w:t>Dynamic SQL, Collections </w:t>
      </w:r>
      <w:r w:rsidRPr="002E45DB">
        <w:rPr>
          <w:rFonts w:ascii="Times New Roman" w:eastAsia="Times New Roman" w:hAnsi="Times New Roman" w:cs="Times New Roman"/>
          <w:sz w:val="24"/>
        </w:rPr>
        <w:t>and</w:t>
      </w:r>
      <w:r w:rsidRPr="002E45DB">
        <w:rPr>
          <w:rFonts w:ascii="Times New Roman" w:eastAsia="Times New Roman" w:hAnsi="Times New Roman" w:cs="Times New Roman"/>
          <w:b/>
          <w:sz w:val="24"/>
        </w:rPr>
        <w:t> Exception handling</w:t>
      </w:r>
      <w:r w:rsidRPr="002E45DB">
        <w:rPr>
          <w:rFonts w:ascii="Times New Roman" w:eastAsia="Times New Roman" w:hAnsi="Times New Roman" w:cs="Times New Roman"/>
          <w:sz w:val="24"/>
        </w:rPr>
        <w:t>.</w:t>
      </w:r>
    </w:p>
    <w:p w:rsidR="00AB4C8F" w:rsidRPr="002E45DB" w:rsidP="00AB4C8F" w14:paraId="6339B8C3" w14:textId="77777777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375" w:hanging="360"/>
        <w:rPr>
          <w:rFonts w:ascii="Times New Roman" w:eastAsia="Times New Roman" w:hAnsi="Times New Roman" w:cs="Times New Roman"/>
          <w:sz w:val="24"/>
        </w:rPr>
      </w:pPr>
      <w:r w:rsidRPr="002E45DB">
        <w:rPr>
          <w:rFonts w:ascii="Times New Roman" w:eastAsia="Times New Roman" w:hAnsi="Times New Roman" w:cs="Times New Roman"/>
          <w:sz w:val="24"/>
        </w:rPr>
        <w:t>Good knowledge of key Oracle performance related features such as </w:t>
      </w:r>
      <w:r w:rsidRPr="002E45DB">
        <w:rPr>
          <w:rFonts w:ascii="Times New Roman" w:eastAsia="Times New Roman" w:hAnsi="Times New Roman" w:cs="Times New Roman"/>
          <w:b/>
          <w:sz w:val="24"/>
        </w:rPr>
        <w:t>Query Optimizer, Execution Plans </w:t>
      </w:r>
      <w:r w:rsidRPr="002E45DB">
        <w:rPr>
          <w:rFonts w:ascii="Times New Roman" w:eastAsia="Times New Roman" w:hAnsi="Times New Roman" w:cs="Times New Roman"/>
          <w:sz w:val="24"/>
        </w:rPr>
        <w:t>and</w:t>
      </w:r>
      <w:r w:rsidRPr="002E45DB">
        <w:rPr>
          <w:rFonts w:ascii="Times New Roman" w:eastAsia="Times New Roman" w:hAnsi="Times New Roman" w:cs="Times New Roman"/>
          <w:b/>
          <w:sz w:val="24"/>
        </w:rPr>
        <w:t> Indexes.</w:t>
      </w:r>
    </w:p>
    <w:p w:rsidR="00362C53" w:rsidRPr="002E45DB" w:rsidP="00362C53" w14:paraId="3EFABCD6" w14:textId="77777777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375" w:hanging="360"/>
        <w:rPr>
          <w:rFonts w:ascii="Times New Roman" w:eastAsia="Times New Roman" w:hAnsi="Times New Roman" w:cs="Times New Roman"/>
          <w:sz w:val="24"/>
        </w:rPr>
      </w:pPr>
      <w:r w:rsidRPr="002E45DB">
        <w:rPr>
          <w:rFonts w:ascii="Times New Roman" w:eastAsia="Times New Roman" w:hAnsi="Times New Roman" w:cs="Times New Roman"/>
          <w:sz w:val="24"/>
        </w:rPr>
        <w:t>Experience with </w:t>
      </w:r>
      <w:r w:rsidRPr="002E45DB">
        <w:rPr>
          <w:rFonts w:ascii="Times New Roman" w:eastAsia="Times New Roman" w:hAnsi="Times New Roman" w:cs="Times New Roman"/>
          <w:b/>
          <w:sz w:val="24"/>
        </w:rPr>
        <w:t>Performance Tuning</w:t>
      </w:r>
      <w:r w:rsidRPr="002E45DB">
        <w:rPr>
          <w:rFonts w:ascii="Times New Roman" w:eastAsia="Times New Roman" w:hAnsi="Times New Roman" w:cs="Times New Roman"/>
          <w:sz w:val="24"/>
        </w:rPr>
        <w:t> for Oracle RDBMS using </w:t>
      </w:r>
      <w:r w:rsidRPr="002E45DB">
        <w:rPr>
          <w:rFonts w:ascii="Times New Roman" w:eastAsia="Times New Roman" w:hAnsi="Times New Roman" w:cs="Times New Roman"/>
          <w:b/>
          <w:sz w:val="24"/>
        </w:rPr>
        <w:t>Explain Plan</w:t>
      </w:r>
      <w:r w:rsidRPr="002E45DB">
        <w:rPr>
          <w:rFonts w:ascii="Times New Roman" w:eastAsia="Times New Roman" w:hAnsi="Times New Roman" w:cs="Times New Roman"/>
          <w:sz w:val="24"/>
        </w:rPr>
        <w:t> and </w:t>
      </w:r>
      <w:r w:rsidRPr="002E45DB">
        <w:rPr>
          <w:rFonts w:ascii="Times New Roman" w:eastAsia="Times New Roman" w:hAnsi="Times New Roman" w:cs="Times New Roman"/>
          <w:b/>
          <w:sz w:val="24"/>
        </w:rPr>
        <w:t>HINTS.</w:t>
      </w:r>
    </w:p>
    <w:p w:rsidR="001B3D3B" w:rsidRPr="002E45DB" w:rsidP="000C54FB" w14:paraId="4E85E87A" w14:textId="77777777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B3D3B" w:rsidRPr="002E45DB" w:rsidP="001B3D3B" w14:paraId="64AE8D88" w14:textId="1778815C">
      <w:pPr>
        <w:spacing w:before="150"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E45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Core</w:t>
      </w:r>
      <w:r w:rsidRPr="002E45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2E45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Competencies</w:t>
      </w:r>
      <w:r w:rsidRPr="002E45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Style11"/>
        <w:tblW w:w="9080" w:type="dxa"/>
        <w:tblInd w:w="60" w:type="dxa"/>
        <w:tblLayout w:type="fixed"/>
        <w:tblLook w:val="04A0"/>
      </w:tblPr>
      <w:tblGrid>
        <w:gridCol w:w="2680"/>
        <w:gridCol w:w="420"/>
        <w:gridCol w:w="5980"/>
      </w:tblGrid>
      <w:tr w14:paraId="7AD52974" w14:textId="77777777" w:rsidTr="00BB75A8">
        <w:tblPrEx>
          <w:tblW w:w="9080" w:type="dxa"/>
          <w:tblInd w:w="60" w:type="dxa"/>
          <w:tblLayout w:type="fixed"/>
          <w:tblLook w:val="04A0"/>
        </w:tblPrEx>
        <w:trPr>
          <w:trHeight w:val="31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1B3D3B" w:rsidRPr="002E45DB" w:rsidP="001B3D3B" w14:paraId="3C1690FD" w14:textId="77777777">
            <w:pPr>
              <w:widowControl w:val="0"/>
              <w:spacing w:after="120"/>
              <w:rPr>
                <w:rFonts w:eastAsia="Calibri"/>
                <w:sz w:val="24"/>
                <w:szCs w:val="24"/>
              </w:rPr>
            </w:pPr>
            <w:r w:rsidRPr="002E45DB">
              <w:rPr>
                <w:rFonts w:eastAsia="Calibri"/>
                <w:sz w:val="24"/>
                <w:szCs w:val="24"/>
              </w:rPr>
              <w:t>Operating Systems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1B3D3B" w:rsidRPr="002E45DB" w:rsidP="001B3D3B" w14:paraId="48C4FE9F" w14:textId="77777777">
            <w:pPr>
              <w:widowControl w:val="0"/>
              <w:spacing w:after="120"/>
              <w:ind w:right="108"/>
              <w:jc w:val="right"/>
              <w:rPr>
                <w:rFonts w:eastAsia="Calibri"/>
                <w:sz w:val="24"/>
                <w:szCs w:val="24"/>
              </w:rPr>
            </w:pPr>
            <w:r w:rsidRPr="002E45DB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:rsidR="001B3D3B" w:rsidRPr="002E45DB" w:rsidP="001B3D3B" w14:paraId="4868E2E4" w14:textId="77777777">
            <w:pPr>
              <w:widowControl w:val="0"/>
              <w:spacing w:after="120"/>
              <w:ind w:left="220"/>
              <w:rPr>
                <w:rFonts w:eastAsia="Calibri"/>
                <w:sz w:val="24"/>
                <w:szCs w:val="24"/>
              </w:rPr>
            </w:pPr>
            <w:r w:rsidRPr="002E45DB">
              <w:rPr>
                <w:rFonts w:eastAsia="Calibri"/>
                <w:sz w:val="24"/>
                <w:szCs w:val="24"/>
              </w:rPr>
              <w:t>Windows XP/7/8</w:t>
            </w:r>
          </w:p>
        </w:tc>
      </w:tr>
      <w:tr w14:paraId="718F1E38" w14:textId="77777777" w:rsidTr="00BB75A8">
        <w:tblPrEx>
          <w:tblW w:w="9080" w:type="dxa"/>
          <w:tblInd w:w="60" w:type="dxa"/>
          <w:tblLayout w:type="fixed"/>
          <w:tblLook w:val="04A0"/>
        </w:tblPrEx>
        <w:trPr>
          <w:trHeight w:val="301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1B3D3B" w:rsidRPr="002E45DB" w:rsidP="001B3D3B" w14:paraId="5EA4452B" w14:textId="77777777">
            <w:pPr>
              <w:widowControl w:val="0"/>
              <w:spacing w:after="120"/>
              <w:rPr>
                <w:rFonts w:eastAsia="Calibri"/>
                <w:sz w:val="24"/>
                <w:szCs w:val="24"/>
              </w:rPr>
            </w:pPr>
            <w:r w:rsidRPr="002E45DB">
              <w:rPr>
                <w:rFonts w:eastAsia="Calibri"/>
                <w:sz w:val="24"/>
                <w:szCs w:val="24"/>
              </w:rPr>
              <w:t>Programming Languages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1B3D3B" w:rsidRPr="002E45DB" w:rsidP="001B3D3B" w14:paraId="5EFE708A" w14:textId="77777777">
            <w:pPr>
              <w:widowControl w:val="0"/>
              <w:spacing w:after="120"/>
              <w:ind w:right="108"/>
              <w:jc w:val="right"/>
              <w:rPr>
                <w:rFonts w:eastAsia="Calibri"/>
                <w:sz w:val="24"/>
                <w:szCs w:val="24"/>
              </w:rPr>
            </w:pPr>
            <w:r w:rsidRPr="002E45DB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:rsidR="001B3D3B" w:rsidRPr="002E45DB" w:rsidP="001B3D3B" w14:paraId="623049E1" w14:textId="77777777">
            <w:pPr>
              <w:widowControl w:val="0"/>
              <w:spacing w:after="120"/>
              <w:ind w:left="220"/>
              <w:rPr>
                <w:rFonts w:eastAsia="Calibri"/>
                <w:sz w:val="24"/>
                <w:szCs w:val="24"/>
              </w:rPr>
            </w:pPr>
            <w:r w:rsidRPr="002E45DB">
              <w:rPr>
                <w:rFonts w:eastAsia="Calibri"/>
                <w:sz w:val="24"/>
                <w:szCs w:val="24"/>
              </w:rPr>
              <w:t>SQL, PL/SQL</w:t>
            </w:r>
          </w:p>
        </w:tc>
      </w:tr>
      <w:tr w14:paraId="08D1192B" w14:textId="77777777" w:rsidTr="00BB75A8">
        <w:tblPrEx>
          <w:tblW w:w="9080" w:type="dxa"/>
          <w:tblInd w:w="60" w:type="dxa"/>
          <w:tblLayout w:type="fixed"/>
          <w:tblLook w:val="04A0"/>
        </w:tblPrEx>
        <w:trPr>
          <w:trHeight w:val="28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1B3D3B" w:rsidRPr="002E45DB" w:rsidP="001B3D3B" w14:paraId="1A873040" w14:textId="77777777">
            <w:pPr>
              <w:widowControl w:val="0"/>
              <w:spacing w:after="120"/>
              <w:rPr>
                <w:rFonts w:eastAsia="Calibri"/>
                <w:sz w:val="24"/>
                <w:szCs w:val="24"/>
              </w:rPr>
            </w:pPr>
            <w:r w:rsidRPr="002E45DB">
              <w:rPr>
                <w:rFonts w:eastAsia="Calibri"/>
                <w:sz w:val="24"/>
                <w:szCs w:val="24"/>
              </w:rPr>
              <w:t>Databases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1B3D3B" w:rsidRPr="002E45DB" w:rsidP="001B3D3B" w14:paraId="4F52BBED" w14:textId="77777777">
            <w:pPr>
              <w:widowControl w:val="0"/>
              <w:spacing w:after="120"/>
              <w:ind w:right="108"/>
              <w:jc w:val="right"/>
              <w:rPr>
                <w:rFonts w:eastAsia="Calibri"/>
                <w:sz w:val="24"/>
                <w:szCs w:val="24"/>
              </w:rPr>
            </w:pPr>
            <w:r w:rsidRPr="002E45DB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:rsidR="001B3D3B" w:rsidRPr="002E45DB" w:rsidP="001B3D3B" w14:paraId="3400412D" w14:textId="7B3B3FF7">
            <w:pPr>
              <w:widowControl w:val="0"/>
              <w:spacing w:after="120"/>
              <w:ind w:left="220"/>
              <w:rPr>
                <w:rFonts w:eastAsia="Calibri"/>
                <w:sz w:val="24"/>
                <w:szCs w:val="24"/>
                <w:lang w:val="en-GB"/>
              </w:rPr>
            </w:pPr>
            <w:r w:rsidRPr="002E45DB">
              <w:rPr>
                <w:rFonts w:eastAsia="Calibri"/>
                <w:sz w:val="24"/>
                <w:szCs w:val="24"/>
              </w:rPr>
              <w:t>ORACLE 10g,11g</w:t>
            </w:r>
            <w:r w:rsidRPr="002E45DB">
              <w:rPr>
                <w:rFonts w:eastAsia="Calibri"/>
                <w:sz w:val="24"/>
                <w:szCs w:val="24"/>
                <w:lang w:val="en-GB"/>
              </w:rPr>
              <w:t>.</w:t>
            </w:r>
          </w:p>
        </w:tc>
      </w:tr>
      <w:tr w14:paraId="0E8C66E2" w14:textId="77777777" w:rsidTr="00BB75A8">
        <w:tblPrEx>
          <w:tblW w:w="9080" w:type="dxa"/>
          <w:tblInd w:w="60" w:type="dxa"/>
          <w:tblLayout w:type="fixed"/>
          <w:tblLook w:val="04A0"/>
        </w:tblPrEx>
        <w:trPr>
          <w:trHeight w:val="301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1B3D3B" w:rsidRPr="002E45DB" w:rsidP="001B3D3B" w14:paraId="58BF347A" w14:textId="77777777">
            <w:pPr>
              <w:widowControl w:val="0"/>
              <w:spacing w:after="120"/>
              <w:rPr>
                <w:rFonts w:eastAsia="Calibri"/>
                <w:sz w:val="24"/>
                <w:szCs w:val="24"/>
              </w:rPr>
            </w:pPr>
            <w:r w:rsidRPr="002E45DB">
              <w:rPr>
                <w:rFonts w:eastAsia="Calibri"/>
                <w:sz w:val="24"/>
                <w:szCs w:val="24"/>
              </w:rPr>
              <w:t>Tools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1B3D3B" w:rsidRPr="002E45DB" w:rsidP="001B3D3B" w14:paraId="3A4D0C74" w14:textId="77777777">
            <w:pPr>
              <w:widowControl w:val="0"/>
              <w:spacing w:after="120"/>
              <w:ind w:right="108"/>
              <w:jc w:val="right"/>
              <w:rPr>
                <w:rFonts w:eastAsia="Calibri"/>
                <w:sz w:val="24"/>
                <w:szCs w:val="24"/>
              </w:rPr>
            </w:pPr>
            <w:r w:rsidRPr="002E45DB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:rsidR="001B3D3B" w:rsidRPr="002E45DB" w:rsidP="001B3D3B" w14:paraId="560FF912" w14:textId="5277AAFE">
            <w:pPr>
              <w:widowControl w:val="0"/>
              <w:spacing w:after="120"/>
              <w:ind w:left="280"/>
              <w:rPr>
                <w:sz w:val="24"/>
              </w:rPr>
            </w:pPr>
            <w:r w:rsidRPr="002E45DB">
              <w:rPr>
                <w:rFonts w:eastAsia="Calibri"/>
                <w:sz w:val="24"/>
                <w:szCs w:val="24"/>
              </w:rPr>
              <w:t>PLSQL Developer,</w:t>
            </w:r>
            <w:r w:rsidRPr="002E45DB">
              <w:rPr>
                <w:sz w:val="24"/>
              </w:rPr>
              <w:t xml:space="preserve"> </w:t>
            </w:r>
            <w:r w:rsidRPr="002E45DB">
              <w:rPr>
                <w:sz w:val="24"/>
              </w:rPr>
              <w:t>SQL Developer</w:t>
            </w:r>
            <w:r w:rsidRPr="002E45DB">
              <w:rPr>
                <w:sz w:val="24"/>
              </w:rPr>
              <w:t>, DB</w:t>
            </w:r>
            <w:r w:rsidRPr="002E45DB">
              <w:rPr>
                <w:sz w:val="24"/>
              </w:rPr>
              <w:t>eaver</w:t>
            </w:r>
            <w:r w:rsidRPr="002E45DB">
              <w:rPr>
                <w:sz w:val="24"/>
              </w:rPr>
              <w:t>.</w:t>
            </w:r>
          </w:p>
          <w:p w:rsidR="00B877D9" w:rsidRPr="002E45DB" w:rsidP="001B3D3B" w14:paraId="38E399B4" w14:textId="0C40B83F">
            <w:pPr>
              <w:widowControl w:val="0"/>
              <w:spacing w:after="120"/>
              <w:ind w:left="280"/>
              <w:rPr>
                <w:rFonts w:eastAsia="Calibri"/>
                <w:sz w:val="24"/>
                <w:szCs w:val="24"/>
                <w:lang w:val="en-GB"/>
              </w:rPr>
            </w:pPr>
          </w:p>
        </w:tc>
      </w:tr>
    </w:tbl>
    <w:p w:rsidR="001B3D3B" w:rsidRPr="002E45DB" w:rsidP="001B3D3B" w14:paraId="7196AD13" w14:textId="77777777">
      <w:pPr>
        <w:spacing w:before="27"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45D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Educational qualification</w:t>
      </w:r>
      <w:r w:rsidRPr="002E45D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2E45D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1B3D3B" w:rsidRPr="002E45DB" w:rsidP="000C54FB" w14:paraId="6E3B3CC1" w14:textId="77777777">
      <w:pPr>
        <w:rPr>
          <w:b/>
          <w:bCs/>
          <w:sz w:val="20"/>
          <w:szCs w:val="20"/>
        </w:rPr>
      </w:pPr>
    </w:p>
    <w:p w:rsidR="001B3D3B" w:rsidRPr="00D84CB9" w:rsidP="00D84CB9" w14:paraId="6C1AA43A" w14:textId="5763510C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D84CB9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D84CB9" w:rsidR="00F1686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D84CB9">
        <w:rPr>
          <w:rFonts w:ascii="Times New Roman" w:hAnsi="Times New Roman" w:cs="Times New Roman"/>
          <w:sz w:val="24"/>
          <w:szCs w:val="24"/>
        </w:rPr>
        <w:t xml:space="preserve"> </w:t>
      </w:r>
      <w:r w:rsidRPr="00D84CB9" w:rsidR="004D5096">
        <w:rPr>
          <w:rFonts w:ascii="Times New Roman" w:hAnsi="Times New Roman" w:cs="Times New Roman"/>
          <w:sz w:val="24"/>
          <w:szCs w:val="24"/>
        </w:rPr>
        <w:t>in</w:t>
      </w:r>
      <w:r w:rsidRPr="00D84CB9">
        <w:rPr>
          <w:rFonts w:ascii="Times New Roman" w:hAnsi="Times New Roman" w:cs="Times New Roman"/>
          <w:sz w:val="24"/>
          <w:szCs w:val="24"/>
        </w:rPr>
        <w:t xml:space="preserve"> Electronics and Communication Engineering affiliated to</w:t>
      </w:r>
      <w:r w:rsidRPr="00D84CB9" w:rsidR="00F16867">
        <w:rPr>
          <w:rFonts w:ascii="Times New Roman" w:hAnsi="Times New Roman" w:cs="Times New Roman"/>
          <w:sz w:val="24"/>
          <w:szCs w:val="24"/>
        </w:rPr>
        <w:t xml:space="preserve"> Andhra University</w:t>
      </w:r>
      <w:r w:rsidRPr="00D84CB9">
        <w:rPr>
          <w:rFonts w:ascii="Times New Roman" w:hAnsi="Times New Roman" w:cs="Times New Roman"/>
          <w:sz w:val="24"/>
          <w:szCs w:val="24"/>
        </w:rPr>
        <w:t xml:space="preserve"> in the year 201</w:t>
      </w:r>
      <w:r w:rsidRPr="00D84CB9" w:rsidR="00F16867">
        <w:rPr>
          <w:rFonts w:ascii="Times New Roman" w:hAnsi="Times New Roman" w:cs="Times New Roman"/>
          <w:sz w:val="24"/>
          <w:szCs w:val="24"/>
        </w:rPr>
        <w:t>7</w:t>
      </w:r>
      <w:r w:rsidRPr="00D84CB9" w:rsidR="004D5096">
        <w:rPr>
          <w:rFonts w:ascii="Times New Roman" w:hAnsi="Times New Roman" w:cs="Times New Roman"/>
          <w:sz w:val="24"/>
          <w:szCs w:val="24"/>
        </w:rPr>
        <w:t xml:space="preserve"> with </w:t>
      </w:r>
      <w:r w:rsidRPr="00D84CB9" w:rsidR="00F16867">
        <w:rPr>
          <w:rFonts w:ascii="Times New Roman" w:hAnsi="Times New Roman" w:cs="Times New Roman"/>
          <w:b/>
          <w:bCs/>
          <w:sz w:val="24"/>
          <w:szCs w:val="24"/>
        </w:rPr>
        <w:t>8.52 CGPA</w:t>
      </w:r>
      <w:r w:rsidRPr="00D84CB9" w:rsidR="004D5096">
        <w:rPr>
          <w:rFonts w:ascii="Times New Roman" w:hAnsi="Times New Roman" w:cs="Times New Roman"/>
          <w:sz w:val="24"/>
          <w:szCs w:val="24"/>
        </w:rPr>
        <w:t>.</w:t>
      </w:r>
    </w:p>
    <w:p w:rsidR="004D5096" w:rsidRPr="00D84CB9" w:rsidP="00D84CB9" w14:paraId="2ECE173B" w14:textId="49774204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D84CB9">
        <w:rPr>
          <w:rFonts w:ascii="Times New Roman" w:hAnsi="Times New Roman" w:cs="Times New Roman"/>
          <w:b/>
          <w:bCs/>
          <w:sz w:val="24"/>
          <w:szCs w:val="24"/>
        </w:rPr>
        <w:t>Diploma</w:t>
      </w:r>
      <w:r w:rsidRPr="00D84CB9">
        <w:rPr>
          <w:rFonts w:ascii="Times New Roman" w:hAnsi="Times New Roman" w:cs="Times New Roman"/>
          <w:sz w:val="24"/>
          <w:szCs w:val="24"/>
        </w:rPr>
        <w:t xml:space="preserve"> </w:t>
      </w:r>
      <w:r w:rsidRPr="00D84CB9">
        <w:rPr>
          <w:rFonts w:ascii="Times New Roman" w:hAnsi="Times New Roman" w:cs="Times New Roman"/>
          <w:sz w:val="24"/>
          <w:szCs w:val="24"/>
        </w:rPr>
        <w:t>in</w:t>
      </w:r>
      <w:r w:rsidRPr="00D84CB9">
        <w:rPr>
          <w:rFonts w:ascii="Times New Roman" w:hAnsi="Times New Roman" w:cs="Times New Roman"/>
          <w:sz w:val="24"/>
          <w:szCs w:val="24"/>
        </w:rPr>
        <w:t xml:space="preserve"> Electronics and Communication Engineering affiliated to </w:t>
      </w:r>
      <w:r w:rsidRPr="00D84CB9" w:rsidR="00F16867">
        <w:rPr>
          <w:rFonts w:ascii="Times New Roman" w:hAnsi="Times New Roman" w:cs="Times New Roman"/>
          <w:sz w:val="24"/>
          <w:szCs w:val="24"/>
        </w:rPr>
        <w:t xml:space="preserve">SBTET </w:t>
      </w:r>
      <w:r w:rsidRPr="00D84CB9">
        <w:rPr>
          <w:rFonts w:ascii="Times New Roman" w:hAnsi="Times New Roman" w:cs="Times New Roman"/>
          <w:sz w:val="24"/>
          <w:szCs w:val="24"/>
        </w:rPr>
        <w:t xml:space="preserve">in the year 2014 with </w:t>
      </w:r>
      <w:r w:rsidRPr="00D84CB9" w:rsidR="00F16867">
        <w:rPr>
          <w:rFonts w:ascii="Times New Roman" w:hAnsi="Times New Roman" w:cs="Times New Roman"/>
          <w:b/>
          <w:bCs/>
          <w:sz w:val="24"/>
          <w:szCs w:val="24"/>
        </w:rPr>
        <w:t>90%</w:t>
      </w:r>
      <w:r w:rsidRPr="00D84CB9">
        <w:rPr>
          <w:rFonts w:ascii="Times New Roman" w:hAnsi="Times New Roman" w:cs="Times New Roman"/>
          <w:sz w:val="24"/>
          <w:szCs w:val="24"/>
        </w:rPr>
        <w:t>.</w:t>
      </w:r>
    </w:p>
    <w:p w:rsidR="004D5096" w:rsidRPr="00D84CB9" w:rsidP="001B3D3B" w14:paraId="687A16EB" w14:textId="236D1338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D84CB9">
        <w:rPr>
          <w:rFonts w:ascii="Times New Roman" w:hAnsi="Times New Roman" w:cs="Times New Roman"/>
          <w:b/>
          <w:bCs/>
          <w:sz w:val="24"/>
          <w:szCs w:val="24"/>
        </w:rPr>
        <w:t>SSC</w:t>
      </w:r>
      <w:r w:rsidRPr="00D84CB9">
        <w:rPr>
          <w:rFonts w:ascii="Times New Roman" w:hAnsi="Times New Roman" w:cs="Times New Roman"/>
          <w:sz w:val="24"/>
          <w:szCs w:val="24"/>
        </w:rPr>
        <w:t xml:space="preserve"> from </w:t>
      </w:r>
      <w:r w:rsidRPr="00D84CB9">
        <w:rPr>
          <w:rFonts w:ascii="Times New Roman" w:eastAsia="Times New Roman" w:hAnsi="Times New Roman" w:cs="Times New Roman"/>
          <w:sz w:val="24"/>
        </w:rPr>
        <w:t>Board of Secondary Education, AP</w:t>
      </w:r>
      <w:r w:rsidRPr="00D84CB9">
        <w:rPr>
          <w:rFonts w:ascii="Times New Roman" w:eastAsia="Times New Roman" w:hAnsi="Times New Roman" w:cs="Times New Roman"/>
          <w:sz w:val="24"/>
        </w:rPr>
        <w:t xml:space="preserve"> in the year 2011 with </w:t>
      </w:r>
      <w:r w:rsidRPr="00D84CB9">
        <w:rPr>
          <w:rFonts w:ascii="Times New Roman" w:eastAsia="Times New Roman" w:hAnsi="Times New Roman" w:cs="Times New Roman"/>
          <w:b/>
          <w:bCs/>
          <w:sz w:val="24"/>
        </w:rPr>
        <w:t>88%</w:t>
      </w:r>
      <w:r w:rsidRPr="00D84CB9">
        <w:rPr>
          <w:rFonts w:ascii="Times New Roman" w:eastAsia="Times New Roman" w:hAnsi="Times New Roman" w:cs="Times New Roman"/>
          <w:sz w:val="24"/>
        </w:rPr>
        <w:t>.</w:t>
      </w:r>
    </w:p>
    <w:p w:rsidR="004D5096" w:rsidRPr="002E45DB" w:rsidP="001B3D3B" w14:paraId="686E88C0" w14:textId="77777777">
      <w:pPr>
        <w:widowControl w:val="0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1B3D3B" w:rsidRPr="002E45DB" w:rsidP="000C54FB" w14:paraId="02D62373" w14:textId="77777777">
      <w:pPr>
        <w:rPr>
          <w:b/>
          <w:bCs/>
          <w:sz w:val="20"/>
          <w:szCs w:val="20"/>
        </w:rPr>
      </w:pPr>
    </w:p>
    <w:p w:rsidR="00D84CB9" w:rsidP="004D5096" w14:paraId="08C371C2" w14:textId="77777777">
      <w:pPr>
        <w:spacing w:before="15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D5096" w:rsidRPr="002E45DB" w:rsidP="004D5096" w14:paraId="6BFC4D40" w14:textId="38E3731A">
      <w:pPr>
        <w:spacing w:before="15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E45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Professional Experience:</w:t>
      </w:r>
    </w:p>
    <w:p w:rsidR="004D5096" w:rsidRPr="002E45DB" w:rsidP="004D5096" w14:paraId="46214E0B" w14:textId="690AE00F">
      <w:pPr>
        <w:spacing w:before="150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2E45DB">
        <w:rPr>
          <w:rFonts w:ascii="Times New Roman" w:eastAsia="Times New Roman" w:hAnsi="Times New Roman" w:cs="Times New Roman"/>
          <w:b/>
          <w:sz w:val="24"/>
        </w:rPr>
        <w:t xml:space="preserve">Project Name: </w:t>
      </w:r>
      <w:r w:rsidRPr="002E45DB">
        <w:rPr>
          <w:rFonts w:ascii="Times New Roman" w:eastAsia="Calibri" w:hAnsi="Times New Roman" w:cs="Times New Roman"/>
        </w:rPr>
        <w:t>AML Solutions</w:t>
      </w:r>
      <w:r w:rsidRPr="002E45DB" w:rsidR="00045359">
        <w:rPr>
          <w:rFonts w:ascii="Times New Roman" w:eastAsia="Calibri" w:hAnsi="Times New Roman" w:cs="Times New Roman"/>
        </w:rPr>
        <w:t>.</w:t>
      </w:r>
      <w:r w:rsidRPr="002E45DB" w:rsidR="0004535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E45DB">
        <w:rPr>
          <w:rFonts w:ascii="Times New Roman" w:eastAsia="Times New Roman" w:hAnsi="Times New Roman" w:cs="Times New Roman"/>
          <w:b/>
          <w:sz w:val="24"/>
        </w:rPr>
        <w:br/>
        <w:t xml:space="preserve">Role: </w:t>
      </w:r>
      <w:r w:rsidRPr="002E45DB">
        <w:rPr>
          <w:rFonts w:ascii="Times New Roman" w:eastAsia="Times New Roman" w:hAnsi="Times New Roman" w:cs="Times New Roman"/>
          <w:bCs/>
          <w:sz w:val="24"/>
        </w:rPr>
        <w:t xml:space="preserve">Oracle PL/SQL </w:t>
      </w:r>
      <w:r w:rsidRPr="002E45DB">
        <w:rPr>
          <w:rFonts w:ascii="Times New Roman" w:eastAsia="Times New Roman" w:hAnsi="Times New Roman" w:cs="Times New Roman"/>
          <w:bCs/>
          <w:sz w:val="24"/>
        </w:rPr>
        <w:t xml:space="preserve">/ </w:t>
      </w:r>
      <w:r w:rsidRPr="002E45DB">
        <w:rPr>
          <w:rFonts w:ascii="Times New Roman" w:eastAsia="Times New Roman" w:hAnsi="Times New Roman" w:cs="Times New Roman"/>
          <w:bCs/>
          <w:sz w:val="24"/>
        </w:rPr>
        <w:t>SQL Developer</w:t>
      </w:r>
      <w:r w:rsidRPr="002E45DB">
        <w:rPr>
          <w:rFonts w:ascii="Times New Roman" w:eastAsia="Times New Roman" w:hAnsi="Times New Roman" w:cs="Times New Roman"/>
          <w:bCs/>
          <w:sz w:val="24"/>
        </w:rPr>
        <w:t>.</w:t>
      </w:r>
      <w:r w:rsidRPr="002E45DB">
        <w:rPr>
          <w:rFonts w:ascii="Times New Roman" w:eastAsia="Times New Roman" w:hAnsi="Times New Roman" w:cs="Times New Roman"/>
          <w:b/>
          <w:sz w:val="24"/>
        </w:rPr>
        <w:br/>
        <w:t xml:space="preserve">Duration: </w:t>
      </w:r>
      <w:r w:rsidRPr="002E45DB" w:rsidR="00F023F5">
        <w:rPr>
          <w:rFonts w:ascii="Times New Roman" w:eastAsia="Times New Roman" w:hAnsi="Times New Roman" w:cs="Times New Roman"/>
          <w:bCs/>
          <w:sz w:val="24"/>
        </w:rPr>
        <w:t>Aug</w:t>
      </w:r>
      <w:r w:rsidRPr="002E45DB">
        <w:rPr>
          <w:rFonts w:ascii="Times New Roman" w:eastAsia="Times New Roman" w:hAnsi="Times New Roman" w:cs="Times New Roman"/>
          <w:bCs/>
          <w:sz w:val="24"/>
        </w:rPr>
        <w:t>’</w:t>
      </w:r>
      <w:r w:rsidRPr="002E45DB" w:rsidR="00F023F5">
        <w:rPr>
          <w:rFonts w:ascii="Times New Roman" w:eastAsia="Times New Roman" w:hAnsi="Times New Roman" w:cs="Times New Roman"/>
          <w:bCs/>
          <w:sz w:val="24"/>
        </w:rPr>
        <w:t xml:space="preserve"> 19 </w:t>
      </w:r>
      <w:r w:rsidRPr="002E45DB">
        <w:rPr>
          <w:rFonts w:ascii="Times New Roman" w:eastAsia="Times New Roman" w:hAnsi="Times New Roman" w:cs="Times New Roman"/>
          <w:bCs/>
          <w:sz w:val="24"/>
        </w:rPr>
        <w:t xml:space="preserve">– </w:t>
      </w:r>
      <w:r w:rsidRPr="002E45DB" w:rsidR="00F023F5">
        <w:rPr>
          <w:rFonts w:ascii="Times New Roman" w:eastAsia="Times New Roman" w:hAnsi="Times New Roman" w:cs="Times New Roman"/>
          <w:bCs/>
          <w:sz w:val="24"/>
        </w:rPr>
        <w:t>Oct</w:t>
      </w:r>
      <w:r w:rsidRPr="002E45DB" w:rsidR="00F023F5">
        <w:rPr>
          <w:rFonts w:ascii="Times New Roman" w:eastAsia="Times New Roman" w:hAnsi="Times New Roman" w:cs="Times New Roman"/>
          <w:bCs/>
          <w:sz w:val="24"/>
        </w:rPr>
        <w:t>’</w:t>
      </w:r>
      <w:r w:rsidRPr="002E45DB" w:rsidR="00F023F5">
        <w:rPr>
          <w:rFonts w:ascii="Times New Roman" w:eastAsia="Times New Roman" w:hAnsi="Times New Roman" w:cs="Times New Roman"/>
          <w:bCs/>
          <w:sz w:val="24"/>
        </w:rPr>
        <w:t xml:space="preserve"> 22</w:t>
      </w:r>
      <w:r w:rsidRPr="002E45DB">
        <w:rPr>
          <w:rFonts w:ascii="Times New Roman" w:eastAsia="Times New Roman" w:hAnsi="Times New Roman" w:cs="Times New Roman"/>
          <w:bCs/>
          <w:sz w:val="24"/>
        </w:rPr>
        <w:t xml:space="preserve">. </w:t>
      </w:r>
    </w:p>
    <w:p w:rsidR="00045359" w:rsidRPr="002E45DB" w:rsidP="004D5096" w14:paraId="7E9E1479" w14:textId="32EF5A02">
      <w:pPr>
        <w:spacing w:before="150"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2E45DB">
        <w:rPr>
          <w:rFonts w:ascii="Times New Roman" w:eastAsia="Calibri" w:hAnsi="Times New Roman" w:cs="Times New Roman"/>
          <w:sz w:val="24"/>
          <w:szCs w:val="24"/>
        </w:rPr>
        <w:t>AML Solutions</w:t>
      </w:r>
      <w:r w:rsidRPr="002E45DB">
        <w:rPr>
          <w:rFonts w:ascii="Times New Roman" w:eastAsia="Calibri" w:hAnsi="Times New Roman" w:cs="Times New Roman"/>
          <w:sz w:val="24"/>
          <w:szCs w:val="24"/>
        </w:rPr>
        <w:t xml:space="preserve"> is a banking domain project, nature of operation in the project can be</w:t>
      </w:r>
      <w:r w:rsidRPr="002E45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2E45DB">
        <w:rPr>
          <w:rFonts w:ascii="Times New Roman" w:eastAsia="Calibri" w:hAnsi="Times New Roman" w:cs="Times New Roman"/>
          <w:sz w:val="24"/>
          <w:szCs w:val="24"/>
        </w:rPr>
        <w:t>categorized as Development and support of an application that can monitor the user transactions,</w:t>
      </w:r>
      <w:r w:rsidRPr="002E45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E45DB">
        <w:rPr>
          <w:rFonts w:ascii="Times New Roman" w:eastAsia="Calibri" w:hAnsi="Times New Roman" w:cs="Times New Roman"/>
          <w:sz w:val="24"/>
          <w:szCs w:val="24"/>
        </w:rPr>
        <w:t xml:space="preserve">KYC Details and detect Suspicious Transactions and raise alerts </w:t>
      </w:r>
      <w:r w:rsidR="0058570A">
        <w:rPr>
          <w:rFonts w:ascii="Times New Roman" w:eastAsia="Calibri" w:hAnsi="Times New Roman" w:cs="Times New Roman"/>
          <w:sz w:val="24"/>
          <w:szCs w:val="24"/>
        </w:rPr>
        <w:t>o</w:t>
      </w:r>
      <w:r w:rsidR="00636241">
        <w:rPr>
          <w:rFonts w:ascii="Times New Roman" w:eastAsia="Calibri" w:hAnsi="Times New Roman" w:cs="Times New Roman"/>
          <w:sz w:val="24"/>
          <w:szCs w:val="24"/>
        </w:rPr>
        <w:t>n</w:t>
      </w:r>
      <w:r w:rsidRPr="002E45DB">
        <w:rPr>
          <w:rFonts w:ascii="Times New Roman" w:eastAsia="Calibri" w:hAnsi="Times New Roman" w:cs="Times New Roman"/>
          <w:sz w:val="24"/>
          <w:szCs w:val="24"/>
        </w:rPr>
        <w:t xml:space="preserve"> them based the rules suggested by</w:t>
      </w:r>
      <w:r w:rsidRPr="002E45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2E45DB">
        <w:rPr>
          <w:rFonts w:ascii="Times New Roman" w:eastAsia="Calibri" w:hAnsi="Times New Roman" w:cs="Times New Roman"/>
          <w:sz w:val="24"/>
          <w:szCs w:val="24"/>
        </w:rPr>
        <w:t xml:space="preserve">Clients (Banks), Then assign the alerts to the employees </w:t>
      </w:r>
      <w:bookmarkStart w:id="0" w:name="_Hlk134298963"/>
      <w:r w:rsidRPr="002E45DB">
        <w:rPr>
          <w:rFonts w:ascii="Times New Roman" w:eastAsia="Calibri" w:hAnsi="Times New Roman" w:cs="Times New Roman"/>
          <w:sz w:val="24"/>
          <w:szCs w:val="24"/>
        </w:rPr>
        <w:t>based on the hierarchy defined</w:t>
      </w:r>
      <w:bookmarkEnd w:id="0"/>
      <w:r w:rsidRPr="002E45D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2E45DB">
        <w:rPr>
          <w:rFonts w:ascii="Times New Roman" w:eastAsia="Calibri" w:hAnsi="Times New Roman" w:cs="Times New Roman"/>
          <w:sz w:val="24"/>
          <w:szCs w:val="24"/>
        </w:rPr>
        <w:t>a</w:t>
      </w:r>
      <w:r w:rsidRPr="002E45DB">
        <w:rPr>
          <w:rFonts w:ascii="Times New Roman" w:eastAsia="Calibri" w:hAnsi="Times New Roman" w:cs="Times New Roman"/>
          <w:sz w:val="24"/>
          <w:szCs w:val="24"/>
        </w:rPr>
        <w:t>nd help</w:t>
      </w:r>
      <w:r w:rsidRPr="002E45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2E45DB">
        <w:rPr>
          <w:rFonts w:ascii="Times New Roman" w:eastAsia="Calibri" w:hAnsi="Times New Roman" w:cs="Times New Roman"/>
          <w:sz w:val="24"/>
          <w:szCs w:val="24"/>
        </w:rPr>
        <w:t xml:space="preserve">them in the </w:t>
      </w:r>
      <w:bookmarkStart w:id="1" w:name="_Hlk134299246"/>
      <w:r w:rsidRPr="002E45DB">
        <w:rPr>
          <w:rFonts w:ascii="Times New Roman" w:eastAsia="Calibri" w:hAnsi="Times New Roman" w:cs="Times New Roman"/>
          <w:sz w:val="24"/>
          <w:szCs w:val="24"/>
        </w:rPr>
        <w:t>investigating like escalating, rejecting or closing the Suspicious Transactions.</w:t>
      </w:r>
      <w:bookmarkEnd w:id="1"/>
    </w:p>
    <w:p w:rsidR="00B877D9" w:rsidRPr="002E45DB" w:rsidP="00B877D9" w14:paraId="2184E67A" w14:textId="028A8887">
      <w:pPr>
        <w:spacing w:before="15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45DB">
        <w:rPr>
          <w:rFonts w:ascii="Times New Roman" w:eastAsia="Times New Roman" w:hAnsi="Times New Roman" w:cs="Times New Roman"/>
          <w:b/>
          <w:sz w:val="28"/>
          <w:szCs w:val="28"/>
        </w:rPr>
        <w:t>Responsibilities:</w:t>
      </w:r>
    </w:p>
    <w:p w:rsidR="00B877D9" w:rsidRPr="002E45DB" w:rsidP="00B877D9" w14:paraId="6A6FA8CA" w14:textId="49BC744A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Calibri" w:hAnsi="Times New Roman" w:cs="Times New Roman"/>
          <w:sz w:val="24"/>
          <w:szCs w:val="24"/>
        </w:rPr>
      </w:pPr>
      <w:bookmarkStart w:id="2" w:name="_Hlk134300843"/>
      <w:r w:rsidRPr="002E45DB">
        <w:rPr>
          <w:rFonts w:ascii="Times New Roman" w:eastAsia="Calibri" w:hAnsi="Times New Roman" w:cs="Times New Roman"/>
          <w:sz w:val="24"/>
          <w:szCs w:val="24"/>
        </w:rPr>
        <w:t xml:space="preserve">Developing the </w:t>
      </w:r>
      <w:r w:rsidRPr="002E45DB">
        <w:rPr>
          <w:rFonts w:ascii="Times New Roman" w:eastAsia="Calibri" w:hAnsi="Times New Roman" w:cs="Times New Roman"/>
          <w:b/>
          <w:bCs/>
          <w:sz w:val="24"/>
          <w:szCs w:val="24"/>
        </w:rPr>
        <w:t>Alerts</w:t>
      </w:r>
      <w:r w:rsidRPr="002E45DB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Pr="002E45DB">
        <w:rPr>
          <w:rFonts w:ascii="Times New Roman" w:eastAsia="Calibri" w:hAnsi="Times New Roman" w:cs="Times New Roman"/>
          <w:b/>
          <w:bCs/>
          <w:sz w:val="24"/>
          <w:szCs w:val="24"/>
        </w:rPr>
        <w:t>Reports</w:t>
      </w:r>
      <w:r w:rsidRPr="002E45DB">
        <w:rPr>
          <w:rFonts w:ascii="Times New Roman" w:eastAsia="Calibri" w:hAnsi="Times New Roman" w:cs="Times New Roman"/>
          <w:sz w:val="24"/>
          <w:szCs w:val="24"/>
        </w:rPr>
        <w:t xml:space="preserve"> to identify the suspicious transactions based on the rules</w:t>
      </w:r>
      <w:r w:rsidRPr="002E45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E45DB">
        <w:rPr>
          <w:rFonts w:ascii="Times New Roman" w:eastAsia="Calibri" w:hAnsi="Times New Roman" w:cs="Times New Roman"/>
          <w:sz w:val="24"/>
          <w:szCs w:val="24"/>
        </w:rPr>
        <w:t>and data structure given by business analysts</w:t>
      </w:r>
    </w:p>
    <w:p w:rsidR="00B877D9" w:rsidRPr="002E45DB" w:rsidP="00B877D9" w14:paraId="0EA272F6" w14:textId="591DE1E3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375" w:hanging="360"/>
        <w:rPr>
          <w:rFonts w:ascii="Times New Roman" w:eastAsia="Times New Roman" w:hAnsi="Times New Roman" w:cs="Times New Roman"/>
          <w:sz w:val="24"/>
        </w:rPr>
      </w:pPr>
      <w:bookmarkStart w:id="3" w:name="_Hlk134301342"/>
      <w:bookmarkEnd w:id="2"/>
      <w:r w:rsidRPr="002E45DB">
        <w:rPr>
          <w:rFonts w:ascii="Times New Roman" w:eastAsia="Times New Roman" w:hAnsi="Times New Roman" w:cs="Times New Roman"/>
          <w:sz w:val="24"/>
        </w:rPr>
        <w:t xml:space="preserve">Coordinated with the application design team &amp; BA team to provide them with the necessary </w:t>
      </w:r>
      <w:r w:rsidRPr="002E45DB">
        <w:rPr>
          <w:rFonts w:ascii="Times New Roman" w:eastAsia="Times New Roman" w:hAnsi="Times New Roman" w:cs="Times New Roman"/>
          <w:b/>
          <w:sz w:val="24"/>
        </w:rPr>
        <w:t>simple</w:t>
      </w:r>
      <w:r w:rsidRPr="002E45DB">
        <w:rPr>
          <w:rFonts w:ascii="Times New Roman" w:eastAsia="Times New Roman" w:hAnsi="Times New Roman" w:cs="Times New Roman"/>
          <w:sz w:val="24"/>
        </w:rPr>
        <w:t xml:space="preserve"> and </w:t>
      </w:r>
      <w:r w:rsidRPr="002E45DB">
        <w:rPr>
          <w:rFonts w:ascii="Times New Roman" w:eastAsia="Times New Roman" w:hAnsi="Times New Roman" w:cs="Times New Roman"/>
          <w:b/>
          <w:sz w:val="24"/>
        </w:rPr>
        <w:t>complex queries</w:t>
      </w:r>
      <w:r w:rsidRPr="002E45DB">
        <w:rPr>
          <w:rFonts w:ascii="Times New Roman" w:eastAsia="Times New Roman" w:hAnsi="Times New Roman" w:cs="Times New Roman"/>
          <w:sz w:val="24"/>
        </w:rPr>
        <w:t xml:space="preserve"> and the necessary </w:t>
      </w:r>
      <w:r w:rsidRPr="002E45DB">
        <w:rPr>
          <w:rFonts w:ascii="Times New Roman" w:eastAsia="Times New Roman" w:hAnsi="Times New Roman" w:cs="Times New Roman"/>
          <w:b/>
          <w:sz w:val="24"/>
        </w:rPr>
        <w:t>reports queries</w:t>
      </w:r>
      <w:r w:rsidRPr="002E45DB">
        <w:rPr>
          <w:rFonts w:ascii="Times New Roman" w:eastAsia="Times New Roman" w:hAnsi="Times New Roman" w:cs="Times New Roman"/>
          <w:sz w:val="24"/>
        </w:rPr>
        <w:t xml:space="preserve"> for the data.</w:t>
      </w:r>
      <w:bookmarkEnd w:id="3"/>
    </w:p>
    <w:p w:rsidR="000D3088" w:rsidRPr="002E45DB" w:rsidP="000D3088" w14:paraId="2066B59E" w14:textId="729D7478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2E45DB">
        <w:rPr>
          <w:rFonts w:ascii="Times New Roman" w:eastAsia="Times New Roman" w:hAnsi="Times New Roman" w:cs="Times New Roman"/>
          <w:sz w:val="24"/>
        </w:rPr>
        <w:t>Worked on </w:t>
      </w:r>
      <w:r w:rsidRPr="002E45DB">
        <w:rPr>
          <w:rFonts w:ascii="Times New Roman" w:eastAsia="Times New Roman" w:hAnsi="Times New Roman" w:cs="Times New Roman"/>
          <w:b/>
          <w:sz w:val="24"/>
        </w:rPr>
        <w:t>External Tables</w:t>
      </w:r>
      <w:r w:rsidRPr="002E45DB">
        <w:rPr>
          <w:rFonts w:ascii="Times New Roman" w:eastAsia="Times New Roman" w:hAnsi="Times New Roman" w:cs="Times New Roman"/>
          <w:sz w:val="24"/>
        </w:rPr>
        <w:t> to load data from flat files obtained from various facilities every day.</w:t>
      </w:r>
    </w:p>
    <w:p w:rsidR="000D3088" w:rsidRPr="002E45DB" w:rsidP="00B877D9" w14:paraId="48F2A9BE" w14:textId="39458800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375" w:hanging="360"/>
        <w:rPr>
          <w:rFonts w:ascii="Times New Roman" w:eastAsia="Times New Roman" w:hAnsi="Times New Roman" w:cs="Times New Roman"/>
          <w:sz w:val="24"/>
        </w:rPr>
      </w:pPr>
      <w:r w:rsidRPr="002E45DB">
        <w:rPr>
          <w:rFonts w:ascii="Times New Roman" w:eastAsia="Times New Roman" w:hAnsi="Times New Roman" w:cs="Times New Roman"/>
          <w:sz w:val="24"/>
        </w:rPr>
        <w:t>After transformations in stage tables u</w:t>
      </w:r>
      <w:r w:rsidRPr="002E45DB">
        <w:rPr>
          <w:rFonts w:ascii="Times New Roman" w:eastAsia="Times New Roman" w:hAnsi="Times New Roman" w:cs="Times New Roman"/>
          <w:sz w:val="24"/>
        </w:rPr>
        <w:t>sed </w:t>
      </w:r>
      <w:r w:rsidRPr="002E45DB">
        <w:rPr>
          <w:rFonts w:ascii="Times New Roman" w:eastAsia="Times New Roman" w:hAnsi="Times New Roman" w:cs="Times New Roman"/>
          <w:b/>
          <w:sz w:val="24"/>
        </w:rPr>
        <w:t>Bulk Collections</w:t>
      </w:r>
      <w:r w:rsidRPr="002E45D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E45DB">
        <w:rPr>
          <w:rFonts w:ascii="Times New Roman" w:eastAsia="Times New Roman" w:hAnsi="Times New Roman" w:cs="Times New Roman"/>
          <w:sz w:val="24"/>
        </w:rPr>
        <w:t>to load data into consumption tables f</w:t>
      </w:r>
      <w:r w:rsidRPr="002E45DB">
        <w:rPr>
          <w:rFonts w:ascii="Times New Roman" w:eastAsia="Times New Roman" w:hAnsi="Times New Roman" w:cs="Times New Roman"/>
          <w:sz w:val="24"/>
        </w:rPr>
        <w:t>or </w:t>
      </w:r>
      <w:r w:rsidRPr="002E45DB">
        <w:rPr>
          <w:rFonts w:ascii="Times New Roman" w:eastAsia="Times New Roman" w:hAnsi="Times New Roman" w:cs="Times New Roman"/>
          <w:b/>
          <w:sz w:val="24"/>
        </w:rPr>
        <w:t>better performance</w:t>
      </w:r>
      <w:r w:rsidRPr="002E45DB">
        <w:rPr>
          <w:rFonts w:ascii="Times New Roman" w:eastAsia="Times New Roman" w:hAnsi="Times New Roman" w:cs="Times New Roman"/>
          <w:sz w:val="24"/>
        </w:rPr>
        <w:t> and easy retrieval of data, by reducing context switching between SQL and PL/SQL engines.</w:t>
      </w:r>
    </w:p>
    <w:p w:rsidR="008644FE" w:rsidRPr="002E45DB" w:rsidP="008644FE" w14:paraId="471C6716" w14:textId="67CF5323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2E45DB">
        <w:rPr>
          <w:rFonts w:ascii="Times New Roman" w:eastAsia="Times New Roman" w:hAnsi="Times New Roman" w:cs="Times New Roman"/>
          <w:sz w:val="24"/>
        </w:rPr>
        <w:t>Creat</w:t>
      </w:r>
      <w:r w:rsidRPr="002E45DB">
        <w:rPr>
          <w:rFonts w:ascii="Times New Roman" w:eastAsia="Times New Roman" w:hAnsi="Times New Roman" w:cs="Times New Roman"/>
          <w:sz w:val="24"/>
        </w:rPr>
        <w:t>ed or enhanced</w:t>
      </w:r>
      <w:r w:rsidRPr="002E45DB">
        <w:rPr>
          <w:rFonts w:ascii="Times New Roman" w:eastAsia="Times New Roman" w:hAnsi="Times New Roman" w:cs="Times New Roman"/>
          <w:sz w:val="24"/>
        </w:rPr>
        <w:t xml:space="preserve"> </w:t>
      </w:r>
      <w:r w:rsidRPr="002E45DB">
        <w:rPr>
          <w:rFonts w:ascii="Times New Roman" w:eastAsia="Times New Roman" w:hAnsi="Times New Roman" w:cs="Times New Roman"/>
          <w:sz w:val="24"/>
        </w:rPr>
        <w:t>the</w:t>
      </w:r>
      <w:r w:rsidRPr="002E45DB">
        <w:rPr>
          <w:rFonts w:ascii="Times New Roman" w:eastAsia="Times New Roman" w:hAnsi="Times New Roman" w:cs="Times New Roman"/>
          <w:sz w:val="24"/>
        </w:rPr>
        <w:t xml:space="preserve"> database objects like </w:t>
      </w:r>
      <w:r w:rsidRPr="002E45DB">
        <w:rPr>
          <w:rFonts w:ascii="Times New Roman" w:eastAsia="Times New Roman" w:hAnsi="Times New Roman" w:cs="Times New Roman"/>
          <w:b/>
          <w:sz w:val="24"/>
        </w:rPr>
        <w:t xml:space="preserve">tables, views, </w:t>
      </w:r>
      <w:r w:rsidRPr="002E45DB">
        <w:rPr>
          <w:rFonts w:ascii="Times New Roman" w:eastAsia="Times New Roman" w:hAnsi="Times New Roman" w:cs="Times New Roman"/>
          <w:b/>
          <w:sz w:val="24"/>
        </w:rPr>
        <w:t>index</w:t>
      </w:r>
      <w:r w:rsidR="00AC323E">
        <w:rPr>
          <w:rFonts w:ascii="Times New Roman" w:eastAsia="Times New Roman" w:hAnsi="Times New Roman" w:cs="Times New Roman"/>
          <w:b/>
          <w:sz w:val="24"/>
        </w:rPr>
        <w:t>e</w:t>
      </w:r>
      <w:r w:rsidRPr="002E45DB">
        <w:rPr>
          <w:rFonts w:ascii="Times New Roman" w:eastAsia="Times New Roman" w:hAnsi="Times New Roman" w:cs="Times New Roman"/>
          <w:b/>
          <w:sz w:val="24"/>
        </w:rPr>
        <w:t xml:space="preserve">s, </w:t>
      </w:r>
      <w:r w:rsidRPr="002E45DB">
        <w:rPr>
          <w:rFonts w:ascii="Times New Roman" w:eastAsia="Times New Roman" w:hAnsi="Times New Roman" w:cs="Times New Roman"/>
          <w:b/>
          <w:sz w:val="24"/>
        </w:rPr>
        <w:t>materialized views, procedures and packages</w:t>
      </w:r>
      <w:r w:rsidRPr="002E45DB">
        <w:rPr>
          <w:rFonts w:ascii="Times New Roman" w:eastAsia="Times New Roman" w:hAnsi="Times New Roman" w:cs="Times New Roman"/>
          <w:sz w:val="24"/>
        </w:rPr>
        <w:t> using oracle tools like</w:t>
      </w:r>
      <w:r w:rsidRPr="002E45DB">
        <w:rPr>
          <w:rFonts w:ascii="Times New Roman" w:eastAsia="Times New Roman" w:hAnsi="Times New Roman" w:cs="Times New Roman"/>
          <w:b/>
          <w:sz w:val="24"/>
        </w:rPr>
        <w:t xml:space="preserve"> PL/SQL Developer</w:t>
      </w:r>
      <w:r w:rsidRPr="002E45DB">
        <w:rPr>
          <w:rFonts w:ascii="Times New Roman" w:eastAsia="Times New Roman" w:hAnsi="Times New Roman" w:cs="Times New Roman"/>
          <w:sz w:val="24"/>
        </w:rPr>
        <w:t> and </w:t>
      </w:r>
      <w:r w:rsidRPr="002E45DB">
        <w:rPr>
          <w:rFonts w:ascii="Times New Roman" w:eastAsia="Times New Roman" w:hAnsi="Times New Roman" w:cs="Times New Roman"/>
          <w:b/>
          <w:sz w:val="24"/>
        </w:rPr>
        <w:t>SQL</w:t>
      </w:r>
      <w:r w:rsidRPr="002E45D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E45DB">
        <w:rPr>
          <w:rFonts w:ascii="Times New Roman" w:eastAsia="Times New Roman" w:hAnsi="Times New Roman" w:cs="Times New Roman"/>
          <w:b/>
          <w:sz w:val="24"/>
        </w:rPr>
        <w:t xml:space="preserve">Developer </w:t>
      </w:r>
      <w:r w:rsidRPr="002E45DB">
        <w:rPr>
          <w:rFonts w:ascii="Times New Roman" w:eastAsia="Times New Roman" w:hAnsi="Times New Roman" w:cs="Times New Roman"/>
          <w:sz w:val="24"/>
        </w:rPr>
        <w:t>for new enhancement in the application.</w:t>
      </w:r>
    </w:p>
    <w:p w:rsidR="00F023F5" w:rsidRPr="002E45DB" w:rsidP="00F023F5" w14:paraId="76D8C32C" w14:textId="60AEC99C">
      <w:pPr>
        <w:spacing w:before="150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2E45DB">
        <w:rPr>
          <w:rFonts w:ascii="Times New Roman" w:eastAsia="Times New Roman" w:hAnsi="Times New Roman" w:cs="Times New Roman"/>
          <w:b/>
          <w:sz w:val="24"/>
        </w:rPr>
        <w:t xml:space="preserve">Project Name: </w:t>
      </w:r>
      <w:r w:rsidRPr="002E45DB">
        <w:rPr>
          <w:rFonts w:ascii="Times New Roman" w:hAnsi="Times New Roman" w:cs="Times New Roman"/>
          <w:sz w:val="24"/>
          <w:szCs w:val="24"/>
        </w:rPr>
        <w:t>Google Adwords</w:t>
      </w:r>
      <w:r w:rsidRPr="002E45DB">
        <w:rPr>
          <w:rFonts w:ascii="Times New Roman" w:eastAsia="Calibri" w:hAnsi="Times New Roman" w:cs="Times New Roman"/>
        </w:rPr>
        <w:t>.</w:t>
      </w:r>
      <w:r w:rsidRPr="002E45D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E45DB">
        <w:rPr>
          <w:rFonts w:ascii="Times New Roman" w:eastAsia="Times New Roman" w:hAnsi="Times New Roman" w:cs="Times New Roman"/>
          <w:b/>
          <w:sz w:val="24"/>
        </w:rPr>
        <w:br/>
        <w:t>Role</w:t>
      </w:r>
      <w:r w:rsidRPr="002E45DB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2E45DB">
        <w:rPr>
          <w:rFonts w:ascii="Times New Roman" w:hAnsi="Times New Roman" w:cs="Times New Roman"/>
          <w:bCs/>
          <w:sz w:val="24"/>
          <w:szCs w:val="24"/>
        </w:rPr>
        <w:t>Process Executive</w:t>
      </w:r>
      <w:r w:rsidRPr="002E45DB">
        <w:rPr>
          <w:rFonts w:ascii="Times New Roman" w:eastAsia="Times New Roman" w:hAnsi="Times New Roman" w:cs="Times New Roman"/>
          <w:bCs/>
          <w:sz w:val="24"/>
        </w:rPr>
        <w:t>.</w:t>
      </w:r>
      <w:r w:rsidRPr="002E45DB">
        <w:rPr>
          <w:rFonts w:ascii="Times New Roman" w:eastAsia="Times New Roman" w:hAnsi="Times New Roman" w:cs="Times New Roman"/>
          <w:b/>
          <w:sz w:val="24"/>
        </w:rPr>
        <w:br/>
        <w:t xml:space="preserve">Duration: </w:t>
      </w:r>
      <w:r w:rsidRPr="002E45DB">
        <w:rPr>
          <w:rFonts w:ascii="Times New Roman" w:eastAsia="Times New Roman" w:hAnsi="Times New Roman" w:cs="Times New Roman"/>
          <w:bCs/>
          <w:sz w:val="24"/>
        </w:rPr>
        <w:t>July</w:t>
      </w:r>
      <w:r w:rsidRPr="002E45DB">
        <w:rPr>
          <w:rFonts w:ascii="Times New Roman" w:eastAsia="Times New Roman" w:hAnsi="Times New Roman" w:cs="Times New Roman"/>
          <w:bCs/>
          <w:sz w:val="24"/>
        </w:rPr>
        <w:t xml:space="preserve">’ </w:t>
      </w:r>
      <w:r w:rsidRPr="002E45DB">
        <w:rPr>
          <w:rFonts w:ascii="Times New Roman" w:eastAsia="Times New Roman" w:hAnsi="Times New Roman" w:cs="Times New Roman"/>
          <w:bCs/>
          <w:sz w:val="24"/>
        </w:rPr>
        <w:t>17</w:t>
      </w:r>
      <w:r w:rsidRPr="002E45DB">
        <w:rPr>
          <w:rFonts w:ascii="Times New Roman" w:eastAsia="Times New Roman" w:hAnsi="Times New Roman" w:cs="Times New Roman"/>
          <w:bCs/>
          <w:sz w:val="24"/>
        </w:rPr>
        <w:t xml:space="preserve"> – </w:t>
      </w:r>
      <w:r w:rsidRPr="002E45DB">
        <w:rPr>
          <w:rFonts w:ascii="Times New Roman" w:eastAsia="Times New Roman" w:hAnsi="Times New Roman" w:cs="Times New Roman"/>
          <w:bCs/>
          <w:sz w:val="24"/>
        </w:rPr>
        <w:t>Aug</w:t>
      </w:r>
      <w:r w:rsidRPr="002E45DB">
        <w:rPr>
          <w:rFonts w:ascii="Times New Roman" w:eastAsia="Times New Roman" w:hAnsi="Times New Roman" w:cs="Times New Roman"/>
          <w:bCs/>
          <w:sz w:val="24"/>
        </w:rPr>
        <w:t xml:space="preserve">’ </w:t>
      </w:r>
      <w:r w:rsidRPr="002E45DB">
        <w:rPr>
          <w:rFonts w:ascii="Times New Roman" w:eastAsia="Times New Roman" w:hAnsi="Times New Roman" w:cs="Times New Roman"/>
          <w:bCs/>
          <w:sz w:val="24"/>
        </w:rPr>
        <w:t>19</w:t>
      </w:r>
      <w:r w:rsidRPr="002E45DB">
        <w:rPr>
          <w:rFonts w:ascii="Times New Roman" w:eastAsia="Times New Roman" w:hAnsi="Times New Roman" w:cs="Times New Roman"/>
          <w:bCs/>
          <w:sz w:val="24"/>
        </w:rPr>
        <w:t xml:space="preserve">. </w:t>
      </w:r>
    </w:p>
    <w:p w:rsidR="00F023F5" w:rsidRPr="002E45DB" w:rsidP="00F04513" w14:paraId="1249F151" w14:textId="4E0303D8">
      <w:pPr>
        <w:tabs>
          <w:tab w:val="left" w:pos="720"/>
        </w:tabs>
        <w:spacing w:before="100" w:after="100" w:line="240" w:lineRule="auto"/>
        <w:rPr>
          <w:rFonts w:ascii="Times New Roman" w:hAnsi="Times New Roman" w:cs="Times New Roman"/>
          <w:spacing w:val="-8"/>
          <w:sz w:val="24"/>
          <w:szCs w:val="24"/>
          <w:shd w:val="clear" w:color="auto" w:fill="FFFFFF"/>
        </w:rPr>
      </w:pPr>
      <w:r w:rsidRPr="002E45DB">
        <w:rPr>
          <w:rFonts w:ascii="Times New Roman" w:hAnsi="Times New Roman" w:cs="Times New Roman"/>
          <w:sz w:val="24"/>
          <w:szCs w:val="24"/>
        </w:rPr>
        <w:t>Google Adwords</w:t>
      </w:r>
      <w:r w:rsidRPr="002E45DB">
        <w:rPr>
          <w:rFonts w:ascii="Times New Roman" w:hAnsi="Times New Roman" w:cs="Times New Roman"/>
          <w:sz w:val="24"/>
          <w:szCs w:val="24"/>
        </w:rPr>
        <w:t xml:space="preserve"> is a </w:t>
      </w:r>
      <w:r w:rsidRPr="002E45DB">
        <w:rPr>
          <w:rFonts w:ascii="Times New Roman" w:hAnsi="Times New Roman" w:cs="Times New Roman"/>
          <w:sz w:val="24"/>
          <w:szCs w:val="24"/>
        </w:rPr>
        <w:t>digital marketing domain</w:t>
      </w:r>
      <w:r w:rsidRPr="002E45DB">
        <w:rPr>
          <w:rFonts w:ascii="Times New Roman" w:hAnsi="Times New Roman" w:cs="Times New Roman"/>
          <w:sz w:val="24"/>
          <w:szCs w:val="24"/>
        </w:rPr>
        <w:t>.</w:t>
      </w:r>
      <w:r w:rsidRPr="002E45DB" w:rsidR="002E45DB">
        <w:rPr>
          <w:rFonts w:ascii="Times New Roman" w:hAnsi="Times New Roman" w:cs="Times New Roman"/>
          <w:spacing w:val="-8"/>
          <w:sz w:val="24"/>
          <w:szCs w:val="24"/>
          <w:shd w:val="clear" w:color="auto" w:fill="FFFFFF"/>
        </w:rPr>
        <w:t xml:space="preserve"> </w:t>
      </w:r>
      <w:r w:rsidRPr="002E45DB" w:rsidR="002E45DB">
        <w:rPr>
          <w:rFonts w:ascii="Times New Roman" w:hAnsi="Times New Roman" w:cs="Times New Roman"/>
          <w:spacing w:val="-8"/>
          <w:sz w:val="24"/>
          <w:szCs w:val="24"/>
          <w:shd w:val="clear" w:color="auto" w:fill="FFFFFF"/>
        </w:rPr>
        <w:t xml:space="preserve">With their own set of </w:t>
      </w:r>
      <w:r w:rsidRPr="002E45DB" w:rsidR="002E45DB">
        <w:rPr>
          <w:rFonts w:ascii="Times New Roman" w:hAnsi="Times New Roman" w:cs="Times New Roman"/>
          <w:spacing w:val="-8"/>
          <w:sz w:val="24"/>
          <w:szCs w:val="24"/>
          <w:shd w:val="clear" w:color="auto" w:fill="FFFFFF"/>
        </w:rPr>
        <w:t>logics</w:t>
      </w:r>
      <w:r w:rsidRPr="002E45DB" w:rsidR="002E45DB">
        <w:rPr>
          <w:rFonts w:ascii="Times New Roman" w:hAnsi="Times New Roman" w:cs="Times New Roman"/>
          <w:spacing w:val="-8"/>
          <w:sz w:val="24"/>
          <w:szCs w:val="24"/>
          <w:shd w:val="clear" w:color="auto" w:fill="FFFFFF"/>
        </w:rPr>
        <w:t xml:space="preserve">, experts perform a myriad of tasks on a daily basis. </w:t>
      </w:r>
      <w:r w:rsidRPr="002E45DB" w:rsidR="002E45DB">
        <w:rPr>
          <w:rFonts w:ascii="Times New Roman" w:hAnsi="Times New Roman" w:cs="Times New Roman"/>
          <w:spacing w:val="-8"/>
          <w:sz w:val="24"/>
          <w:szCs w:val="24"/>
          <w:shd w:val="clear" w:color="auto" w:fill="FFFFFF"/>
        </w:rPr>
        <w:t>These tasks</w:t>
      </w:r>
      <w:r w:rsidRPr="002E45DB" w:rsidR="002E45DB">
        <w:rPr>
          <w:rFonts w:ascii="Times New Roman" w:hAnsi="Times New Roman" w:cs="Times New Roman"/>
          <w:spacing w:val="-8"/>
          <w:sz w:val="24"/>
          <w:szCs w:val="24"/>
          <w:shd w:val="clear" w:color="auto" w:fill="FFFFFF"/>
        </w:rPr>
        <w:t xml:space="preserve"> can vary greatly, but the goal is common – to help a client reach their SEO objectives</w:t>
      </w:r>
      <w:r w:rsidRPr="002E45DB" w:rsidR="002E45DB">
        <w:rPr>
          <w:rFonts w:ascii="Times New Roman" w:hAnsi="Times New Roman" w:cs="Times New Roman"/>
          <w:spacing w:val="-8"/>
          <w:sz w:val="24"/>
          <w:szCs w:val="24"/>
          <w:shd w:val="clear" w:color="auto" w:fill="FFFFFF"/>
        </w:rPr>
        <w:t>.</w:t>
      </w:r>
    </w:p>
    <w:p w:rsidR="002E45DB" w:rsidRPr="002E45DB" w:rsidP="002E45DB" w14:paraId="7A9D10F6" w14:textId="76A0A2B4">
      <w:pPr>
        <w:spacing w:before="150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45DB">
        <w:rPr>
          <w:rFonts w:ascii="Times New Roman" w:eastAsia="Times New Roman" w:hAnsi="Times New Roman" w:cs="Times New Roman"/>
          <w:b/>
          <w:sz w:val="28"/>
          <w:szCs w:val="28"/>
        </w:rPr>
        <w:t>Responsibilities:</w:t>
      </w:r>
    </w:p>
    <w:p w:rsidR="002E45DB" w:rsidRPr="002E45DB" w:rsidP="002E45DB" w14:paraId="5C4664B0" w14:textId="0547C50A">
      <w:pPr>
        <w:numPr>
          <w:ilvl w:val="0"/>
          <w:numId w:val="2"/>
        </w:numPr>
        <w:spacing w:after="0"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E45DB">
        <w:rPr>
          <w:rFonts w:ascii="Times New Roman" w:hAnsi="Times New Roman" w:cs="Times New Roman"/>
          <w:sz w:val="24"/>
          <w:szCs w:val="24"/>
        </w:rPr>
        <w:t xml:space="preserve">Worked on various Google Ad Extensions processes, have knowledge of creating and </w:t>
      </w:r>
      <w:r w:rsidRPr="002E45DB">
        <w:rPr>
          <w:rFonts w:ascii="Times New Roman" w:hAnsi="Times New Roman" w:cs="Times New Roman"/>
          <w:sz w:val="24"/>
          <w:szCs w:val="24"/>
        </w:rPr>
        <w:t>analysing</w:t>
      </w:r>
      <w:r w:rsidRPr="002E45DB">
        <w:rPr>
          <w:rFonts w:ascii="Times New Roman" w:hAnsi="Times New Roman" w:cs="Times New Roman"/>
          <w:sz w:val="24"/>
          <w:szCs w:val="24"/>
        </w:rPr>
        <w:t xml:space="preserve"> reports for process betterment and the same sharing with client and management.</w:t>
      </w:r>
    </w:p>
    <w:p w:rsidR="002E45DB" w:rsidRPr="002E45DB" w:rsidP="002E45DB" w14:paraId="0773A1C2" w14:textId="7777777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E45DB" w:rsidRPr="00D84CB9" w:rsidP="00F04513" w14:paraId="00E319EE" w14:textId="77777777">
      <w:pPr>
        <w:tabs>
          <w:tab w:val="left" w:pos="720"/>
        </w:tabs>
        <w:spacing w:before="100" w:after="100" w:line="240" w:lineRule="auto"/>
        <w:rPr>
          <w:rFonts w:ascii="Times New Roman" w:hAnsi="Times New Roman" w:cs="Times New Roman"/>
          <w:spacing w:val="-8"/>
          <w:sz w:val="24"/>
          <w:szCs w:val="24"/>
          <w:shd w:val="clear" w:color="auto" w:fill="FFFFFF"/>
        </w:rPr>
      </w:pPr>
    </w:p>
    <w:p w:rsidR="00D84CB9" w:rsidRPr="00D84CB9" w:rsidP="00D84CB9" w14:paraId="5E3B3792" w14:textId="77777777">
      <w:pPr>
        <w:spacing w:before="27" w:after="0"/>
        <w:rPr>
          <w:rFonts w:ascii="Times New Roman" w:eastAsia="Times New Roman" w:hAnsi="Times New Roman" w:cs="Times New Roman"/>
          <w:b/>
          <w:bCs/>
        </w:rPr>
      </w:pPr>
      <w:r w:rsidRPr="00D84CB9">
        <w:rPr>
          <w:rFonts w:ascii="Times New Roman" w:eastAsia="Times New Roman" w:hAnsi="Times New Roman" w:cs="Times New Roman"/>
          <w:b/>
          <w:bCs/>
          <w:sz w:val="24"/>
          <w:u w:val="single"/>
        </w:rPr>
        <w:t>Personal Details</w:t>
      </w:r>
      <w:r w:rsidRPr="00D84CB9">
        <w:rPr>
          <w:rFonts w:ascii="Times New Roman" w:eastAsia="Times New Roman" w:hAnsi="Times New Roman" w:cs="Times New Roman"/>
          <w:b/>
          <w:bCs/>
          <w:sz w:val="24"/>
        </w:rPr>
        <w:t>:</w:t>
      </w:r>
    </w:p>
    <w:p w:rsidR="00D84CB9" w:rsidRPr="00D84CB9" w:rsidP="00D84CB9" w14:paraId="20CFBECC" w14:textId="6A9AA948">
      <w:pPr>
        <w:tabs>
          <w:tab w:val="left" w:pos="2342"/>
          <w:tab w:val="left" w:pos="3008"/>
        </w:tabs>
        <w:spacing w:before="69" w:after="0"/>
        <w:ind w:left="109"/>
        <w:rPr>
          <w:rFonts w:ascii="Times New Roman" w:eastAsia="Times New Roman" w:hAnsi="Times New Roman" w:cs="Times New Roman"/>
          <w:sz w:val="24"/>
        </w:rPr>
      </w:pPr>
      <w:r w:rsidRPr="00D84CB9">
        <w:rPr>
          <w:rFonts w:ascii="Times New Roman" w:eastAsia="Times New Roman" w:hAnsi="Times New Roman" w:cs="Times New Roman"/>
          <w:sz w:val="24"/>
        </w:rPr>
        <w:t xml:space="preserve">  Father’s name</w:t>
      </w:r>
      <w:r w:rsidRPr="00D84CB9">
        <w:rPr>
          <w:rFonts w:ascii="Times New Roman" w:eastAsia="Times New Roman" w:hAnsi="Times New Roman" w:cs="Times New Roman"/>
          <w:sz w:val="24"/>
        </w:rPr>
        <w:tab/>
      </w:r>
      <w:r w:rsidRPr="00D84CB9">
        <w:rPr>
          <w:rFonts w:ascii="Times New Roman" w:eastAsia="Times New Roman" w:hAnsi="Times New Roman" w:cs="Times New Roman"/>
          <w:sz w:val="24"/>
        </w:rPr>
        <w:tab/>
        <w:t>: Mr.</w:t>
      </w:r>
      <w:r w:rsidRPr="00D84CB9">
        <w:rPr>
          <w:rFonts w:ascii="Times New Roman" w:eastAsia="Times New Roman" w:hAnsi="Times New Roman" w:cs="Times New Roman"/>
          <w:sz w:val="24"/>
        </w:rPr>
        <w:t xml:space="preserve"> G</w:t>
      </w:r>
      <w:r w:rsidRPr="00D84CB9">
        <w:rPr>
          <w:rFonts w:ascii="Times New Roman" w:eastAsia="Times New Roman" w:hAnsi="Times New Roman" w:cs="Times New Roman"/>
          <w:sz w:val="24"/>
        </w:rPr>
        <w:t xml:space="preserve"> </w:t>
      </w:r>
      <w:r w:rsidRPr="00D84CB9">
        <w:rPr>
          <w:rFonts w:ascii="Times New Roman" w:eastAsia="Times New Roman" w:hAnsi="Times New Roman" w:cs="Times New Roman"/>
          <w:sz w:val="24"/>
        </w:rPr>
        <w:t>Trinadha</w:t>
      </w:r>
      <w:r w:rsidRPr="00D84CB9">
        <w:rPr>
          <w:rFonts w:ascii="Times New Roman" w:eastAsia="Times New Roman" w:hAnsi="Times New Roman" w:cs="Times New Roman"/>
          <w:sz w:val="24"/>
        </w:rPr>
        <w:t xml:space="preserve"> Rao</w:t>
      </w:r>
      <w:r w:rsidRPr="00D84CB9">
        <w:rPr>
          <w:rFonts w:ascii="Times New Roman" w:eastAsia="Times New Roman" w:hAnsi="Times New Roman" w:cs="Times New Roman"/>
          <w:sz w:val="24"/>
        </w:rPr>
        <w:t>.</w:t>
      </w:r>
    </w:p>
    <w:p w:rsidR="00D84CB9" w:rsidRPr="00D84CB9" w:rsidP="00D84CB9" w14:paraId="5CD75B05" w14:textId="7B8ECD6D">
      <w:pPr>
        <w:tabs>
          <w:tab w:val="left" w:pos="3008"/>
        </w:tabs>
        <w:spacing w:before="26" w:after="0"/>
        <w:ind w:left="109"/>
        <w:rPr>
          <w:rFonts w:ascii="Times New Roman" w:eastAsia="Times New Roman" w:hAnsi="Times New Roman" w:cs="Times New Roman"/>
          <w:sz w:val="24"/>
        </w:rPr>
      </w:pPr>
      <w:r w:rsidRPr="00D84CB9">
        <w:rPr>
          <w:rFonts w:ascii="Times New Roman" w:eastAsia="Times New Roman" w:hAnsi="Times New Roman" w:cs="Times New Roman"/>
          <w:sz w:val="24"/>
        </w:rPr>
        <w:t xml:space="preserve">  DOB</w:t>
      </w:r>
      <w:r w:rsidRPr="00D84CB9">
        <w:rPr>
          <w:rFonts w:ascii="Times New Roman" w:eastAsia="Times New Roman" w:hAnsi="Times New Roman" w:cs="Times New Roman"/>
          <w:sz w:val="24"/>
        </w:rPr>
        <w:tab/>
        <w:t xml:space="preserve">: July </w:t>
      </w:r>
      <w:r w:rsidRPr="00D84CB9">
        <w:rPr>
          <w:rFonts w:ascii="Times New Roman" w:eastAsia="Times New Roman" w:hAnsi="Times New Roman" w:cs="Times New Roman"/>
          <w:sz w:val="24"/>
        </w:rPr>
        <w:t>1</w:t>
      </w:r>
      <w:r w:rsidRPr="00D84CB9">
        <w:rPr>
          <w:rFonts w:ascii="Times New Roman" w:eastAsia="Times New Roman" w:hAnsi="Times New Roman" w:cs="Times New Roman"/>
          <w:sz w:val="24"/>
        </w:rPr>
        <w:t>9th, 199</w:t>
      </w:r>
      <w:r w:rsidRPr="00D84CB9">
        <w:rPr>
          <w:rFonts w:ascii="Times New Roman" w:eastAsia="Times New Roman" w:hAnsi="Times New Roman" w:cs="Times New Roman"/>
          <w:sz w:val="24"/>
        </w:rPr>
        <w:t>6</w:t>
      </w:r>
      <w:r w:rsidRPr="00D84CB9">
        <w:rPr>
          <w:rFonts w:ascii="Times New Roman" w:eastAsia="Times New Roman" w:hAnsi="Times New Roman" w:cs="Times New Roman"/>
          <w:sz w:val="24"/>
        </w:rPr>
        <w:t>.</w:t>
      </w:r>
    </w:p>
    <w:p w:rsidR="00D84CB9" w:rsidRPr="00D84CB9" w:rsidP="00D84CB9" w14:paraId="4CCBB086" w14:textId="1B7D91EA">
      <w:pPr>
        <w:tabs>
          <w:tab w:val="left" w:pos="3008"/>
        </w:tabs>
        <w:spacing w:before="2" w:after="0"/>
        <w:ind w:left="109"/>
        <w:rPr>
          <w:rFonts w:ascii="Times New Roman" w:eastAsia="Times New Roman" w:hAnsi="Times New Roman" w:cs="Times New Roman"/>
          <w:sz w:val="24"/>
        </w:rPr>
      </w:pPr>
      <w:r w:rsidRPr="00D84CB9">
        <w:rPr>
          <w:rFonts w:ascii="Times New Roman" w:eastAsia="Times New Roman" w:hAnsi="Times New Roman" w:cs="Times New Roman"/>
          <w:sz w:val="24"/>
        </w:rPr>
        <w:t xml:space="preserve">  Language</w:t>
      </w:r>
      <w:r w:rsidRPr="00D84CB9">
        <w:rPr>
          <w:rFonts w:ascii="Times New Roman" w:eastAsia="Times New Roman" w:hAnsi="Times New Roman" w:cs="Times New Roman"/>
          <w:sz w:val="24"/>
        </w:rPr>
        <w:tab/>
        <w:t>: English, Telugu</w:t>
      </w:r>
      <w:r w:rsidRPr="00D84CB9">
        <w:rPr>
          <w:rFonts w:ascii="Times New Roman" w:eastAsia="Times New Roman" w:hAnsi="Times New Roman" w:cs="Times New Roman"/>
          <w:sz w:val="24"/>
        </w:rPr>
        <w:t>, Hindi.</w:t>
      </w:r>
    </w:p>
    <w:p w:rsidR="00D84CB9" w:rsidRPr="00D84CB9" w:rsidP="00D84CB9" w14:paraId="3D3FD920" w14:textId="77777777">
      <w:pPr>
        <w:spacing w:before="56" w:after="0"/>
        <w:rPr>
          <w:rFonts w:ascii="Times New Roman" w:eastAsia="Times New Roman" w:hAnsi="Times New Roman" w:cs="Times New Roman"/>
          <w:sz w:val="24"/>
        </w:rPr>
      </w:pPr>
    </w:p>
    <w:p w:rsidR="00D84CB9" w:rsidRPr="00D84CB9" w:rsidP="00D84CB9" w14:paraId="55796F4C" w14:textId="77777777">
      <w:pPr>
        <w:spacing w:before="56" w:after="0"/>
        <w:rPr>
          <w:rFonts w:ascii="Times New Roman" w:eastAsia="Times New Roman" w:hAnsi="Times New Roman" w:cs="Times New Roman"/>
          <w:sz w:val="24"/>
        </w:rPr>
      </w:pPr>
      <w:r w:rsidRPr="00D84CB9">
        <w:rPr>
          <w:rFonts w:ascii="Times New Roman" w:eastAsia="Times New Roman" w:hAnsi="Times New Roman" w:cs="Times New Roman"/>
          <w:sz w:val="24"/>
        </w:rPr>
        <w:t>I hereby declare that all the information provided above is true to the best of my knowledge and belief.</w:t>
      </w:r>
    </w:p>
    <w:p w:rsidR="00D84CB9" w:rsidRPr="00D84CB9" w:rsidP="00D84CB9" w14:paraId="2EAFAC2C" w14:textId="77777777">
      <w:pPr>
        <w:spacing w:before="56" w:after="0"/>
        <w:rPr>
          <w:rFonts w:ascii="Times New Roman" w:eastAsia="Times New Roman" w:hAnsi="Times New Roman" w:cs="Times New Roman"/>
          <w:sz w:val="24"/>
        </w:rPr>
      </w:pPr>
    </w:p>
    <w:p w:rsidR="00D84CB9" w:rsidRPr="00D84CB9" w:rsidP="00D84CB9" w14:paraId="246CED9A" w14:textId="77777777">
      <w:pPr>
        <w:tabs>
          <w:tab w:val="left" w:pos="2342"/>
          <w:tab w:val="left" w:pos="3008"/>
        </w:tabs>
        <w:spacing w:before="69" w:after="0" w:line="240" w:lineRule="auto"/>
        <w:ind w:left="109"/>
        <w:rPr>
          <w:rFonts w:ascii="Times New Roman" w:eastAsia="Times New Roman" w:hAnsi="Times New Roman" w:cs="Times New Roman"/>
          <w:sz w:val="24"/>
        </w:rPr>
      </w:pPr>
      <w:r w:rsidRPr="00D84CB9">
        <w:rPr>
          <w:rFonts w:ascii="Times New Roman" w:eastAsia="Times New Roman" w:hAnsi="Times New Roman" w:cs="Times New Roman"/>
          <w:sz w:val="24"/>
        </w:rPr>
        <w:t>Date:</w:t>
      </w:r>
    </w:p>
    <w:p w:rsidR="00D84CB9" w:rsidRPr="00D84CB9" w:rsidP="00D84CB9" w14:paraId="01E3E9B7" w14:textId="471AFFA6">
      <w:pPr>
        <w:tabs>
          <w:tab w:val="left" w:pos="2342"/>
          <w:tab w:val="left" w:pos="3008"/>
        </w:tabs>
        <w:spacing w:before="69" w:after="0" w:line="240" w:lineRule="auto"/>
        <w:ind w:left="109"/>
        <w:rPr>
          <w:rFonts w:ascii="Times New Roman" w:eastAsia="Times New Roman" w:hAnsi="Times New Roman" w:cs="Times New Roman"/>
          <w:sz w:val="24"/>
        </w:rPr>
      </w:pPr>
      <w:r w:rsidRPr="00D84CB9">
        <w:rPr>
          <w:rFonts w:ascii="Times New Roman" w:eastAsia="Times New Roman" w:hAnsi="Times New Roman" w:cs="Times New Roman"/>
          <w:sz w:val="24"/>
        </w:rPr>
        <w:t>Place: Vi</w:t>
      </w:r>
      <w:r>
        <w:rPr>
          <w:rFonts w:ascii="Times New Roman" w:eastAsia="Times New Roman" w:hAnsi="Times New Roman" w:cs="Times New Roman"/>
          <w:sz w:val="24"/>
        </w:rPr>
        <w:t>sakhapatnam.</w:t>
      </w:r>
      <w:r w:rsidRPr="00D84CB9">
        <w:rPr>
          <w:rFonts w:ascii="Times New Roman" w:eastAsia="Times New Roman" w:hAnsi="Times New Roman" w:cs="Times New Roman"/>
          <w:sz w:val="24"/>
        </w:rPr>
        <w:tab/>
      </w:r>
      <w:r w:rsidRPr="00D84CB9">
        <w:rPr>
          <w:rFonts w:ascii="Times New Roman" w:eastAsia="Times New Roman" w:hAnsi="Times New Roman" w:cs="Times New Roman"/>
          <w:sz w:val="24"/>
        </w:rPr>
        <w:tab/>
      </w:r>
      <w:r w:rsidRPr="00D84CB9">
        <w:rPr>
          <w:rFonts w:ascii="Times New Roman" w:eastAsia="Times New Roman" w:hAnsi="Times New Roman" w:cs="Times New Roman"/>
          <w:sz w:val="24"/>
        </w:rPr>
        <w:tab/>
      </w:r>
      <w:r w:rsidRPr="00D84CB9">
        <w:rPr>
          <w:rFonts w:ascii="Times New Roman" w:eastAsia="Times New Roman" w:hAnsi="Times New Roman" w:cs="Times New Roman"/>
          <w:sz w:val="24"/>
        </w:rPr>
        <w:tab/>
      </w:r>
      <w:r w:rsidRPr="00D84CB9">
        <w:rPr>
          <w:rFonts w:ascii="Times New Roman" w:eastAsia="Times New Roman" w:hAnsi="Times New Roman" w:cs="Times New Roman"/>
          <w:sz w:val="24"/>
        </w:rPr>
        <w:tab/>
      </w:r>
      <w:r w:rsidRPr="00D84CB9">
        <w:rPr>
          <w:rFonts w:ascii="Times New Roman" w:eastAsia="Times New Roman" w:hAnsi="Times New Roman" w:cs="Times New Roman"/>
          <w:sz w:val="24"/>
        </w:rPr>
        <w:tab/>
      </w:r>
      <w:r w:rsidRPr="00D84CB9">
        <w:rPr>
          <w:rFonts w:ascii="Times New Roman" w:eastAsia="Times New Roman" w:hAnsi="Times New Roman" w:cs="Times New Roman"/>
          <w:sz w:val="24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</w:rPr>
        <w:t>(</w:t>
      </w:r>
      <w:r w:rsidRPr="00D84CB9">
        <w:rPr>
          <w:rFonts w:ascii="Times New Roman" w:eastAsia="Times New Roman" w:hAnsi="Times New Roman" w:cs="Times New Roman"/>
          <w:b/>
          <w:bCs/>
          <w:sz w:val="24"/>
        </w:rPr>
        <w:t>Godaba</w:t>
      </w:r>
      <w:r w:rsidRPr="00D84CB9">
        <w:rPr>
          <w:rFonts w:ascii="Times New Roman" w:eastAsia="Times New Roman" w:hAnsi="Times New Roman" w:cs="Times New Roman"/>
          <w:b/>
          <w:bCs/>
          <w:sz w:val="24"/>
        </w:rPr>
        <w:t xml:space="preserve"> Sukanya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2E45DB" w:rsidRPr="00D84CB9" w:rsidP="00F04513" w14:paraId="65A42FCD" w14:textId="77777777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AB4C8F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6C298A"/>
    <w:multiLevelType w:val="multilevel"/>
    <w:tmpl w:val="78AE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0626B"/>
    <w:multiLevelType w:val="multilevel"/>
    <w:tmpl w:val="1680626B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2152D7A"/>
    <w:multiLevelType w:val="multilevel"/>
    <w:tmpl w:val="9626AFB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353C7B70"/>
    <w:multiLevelType w:val="multilevel"/>
    <w:tmpl w:val="6FD4AC9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36BA3FFD"/>
    <w:multiLevelType w:val="multilevel"/>
    <w:tmpl w:val="3842B9C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40733060"/>
    <w:multiLevelType w:val="multilevel"/>
    <w:tmpl w:val="40733060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760F5F76"/>
    <w:multiLevelType w:val="hybridMultilevel"/>
    <w:tmpl w:val="C374BDE0"/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eastAsiaTheme="minorHAnsi" w:cs="Times New Roman" w:hint="default"/>
        <w:b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9F3EA9"/>
    <w:multiLevelType w:val="hybridMultilevel"/>
    <w:tmpl w:val="112ACD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FB"/>
    <w:rsid w:val="00045359"/>
    <w:rsid w:val="000C54FB"/>
    <w:rsid w:val="000D3088"/>
    <w:rsid w:val="001B3D3B"/>
    <w:rsid w:val="002E45DB"/>
    <w:rsid w:val="00362C53"/>
    <w:rsid w:val="004D5096"/>
    <w:rsid w:val="0058570A"/>
    <w:rsid w:val="00636241"/>
    <w:rsid w:val="008644FE"/>
    <w:rsid w:val="00884E97"/>
    <w:rsid w:val="00904EBA"/>
    <w:rsid w:val="009E00D1"/>
    <w:rsid w:val="00AB4C8F"/>
    <w:rsid w:val="00AC323E"/>
    <w:rsid w:val="00B877D9"/>
    <w:rsid w:val="00BC78DB"/>
    <w:rsid w:val="00D84CB9"/>
    <w:rsid w:val="00EE4484"/>
    <w:rsid w:val="00F023F5"/>
    <w:rsid w:val="00F04513"/>
    <w:rsid w:val="00F1686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28B836F-0C85-43B6-BCB2-8BAFED58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B4C8F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b/>
      <w:bCs/>
      <w:kern w:val="0"/>
      <w:sz w:val="32"/>
      <w:szCs w:val="3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B4C8F"/>
    <w:rPr>
      <w:rFonts w:ascii="Calibri" w:eastAsia="Calibri" w:hAnsi="Calibri" w:cs="Calibri"/>
      <w:b/>
      <w:bCs/>
      <w:kern w:val="0"/>
      <w:sz w:val="32"/>
      <w:szCs w:val="32"/>
      <w:lang w:val="en-US" w:bidi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B4C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4C8F"/>
    <w:rPr>
      <w:color w:val="605E5C"/>
      <w:shd w:val="clear" w:color="auto" w:fill="E1DFDD"/>
    </w:rPr>
  </w:style>
  <w:style w:type="table" w:customStyle="1" w:styleId="Style11">
    <w:name w:val="_Style 11"/>
    <w:basedOn w:val="TableNormal"/>
    <w:qFormat/>
    <w:rsid w:val="001B3D3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023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4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%20sukanyagodaba@gmail.com" TargetMode="External" /><Relationship Id="rId6" Type="http://schemas.openxmlformats.org/officeDocument/2006/relationships/image" Target="https://rdxfootmark.naukri.com/v2/track/openCv?trackingInfo=70f71cb1aea4b6e610092802e2ad21ba134f530e18705c4458440321091b5b58120b120519415d5d0a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AEBA5-D37E-4993-89FB-B4FBC92FB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kumar</dc:creator>
  <cp:lastModifiedBy>rakesh kumar</cp:lastModifiedBy>
  <cp:revision>6</cp:revision>
  <dcterms:created xsi:type="dcterms:W3CDTF">2023-05-05T07:19:00Z</dcterms:created>
  <dcterms:modified xsi:type="dcterms:W3CDTF">2023-05-06T16:27:00Z</dcterms:modified>
</cp:coreProperties>
</file>