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34314" w14:paraId="00000001" w14:textId="77777777">
      <w:pPr>
        <w:widowControl/>
        <w:pBdr>
          <w:top w:val="nil"/>
          <w:left w:val="nil"/>
          <w:bottom w:val="single" w:sz="4" w:space="1" w:color="000000"/>
          <w:right w:val="nil"/>
          <w:between w:val="nil"/>
        </w:pBdr>
        <w:tabs>
          <w:tab w:val="left" w:pos="1425"/>
          <w:tab w:val="center" w:pos="4677"/>
        </w:tabs>
        <w:spacing w:line="276" w:lineRule="auto"/>
        <w:ind w:left="-284"/>
        <w:rPr>
          <w:rFonts w:ascii="Microsoft New Tai Lue" w:eastAsia="Microsoft New Tai Lue" w:hAnsi="Microsoft New Tai Lue" w:cs="Microsoft New Tai Lue"/>
          <w:b/>
          <w:color w:val="000000"/>
          <w:sz w:val="28"/>
          <w:szCs w:val="28"/>
        </w:rPr>
      </w:pPr>
      <w:r>
        <w:rPr>
          <w:rFonts w:ascii="Microsoft New Tai Lue" w:eastAsia="Microsoft New Tai Lue" w:hAnsi="Microsoft New Tai Lue" w:cs="Microsoft New Tai Lue"/>
          <w:b/>
          <w:sz w:val="28"/>
          <w:szCs w:val="28"/>
        </w:rPr>
        <w:t>DURGA PRASAD J</w:t>
      </w:r>
      <w:bookmarkStart w:id="0" w:name="_GoBack"/>
      <w:bookmarkEnd w:id="0"/>
    </w:p>
    <w:p w:rsidR="00C34314" w14:paraId="00000002" w14:textId="2EBC73C0">
      <w:pPr>
        <w:widowControl/>
        <w:pBdr>
          <w:top w:val="nil"/>
          <w:left w:val="nil"/>
          <w:bottom w:val="single" w:sz="4" w:space="1" w:color="000000"/>
          <w:right w:val="nil"/>
          <w:between w:val="nil"/>
        </w:pBdr>
        <w:tabs>
          <w:tab w:val="left" w:pos="1425"/>
          <w:tab w:val="center" w:pos="4677"/>
        </w:tabs>
        <w:spacing w:line="276" w:lineRule="auto"/>
        <w:ind w:left="-284"/>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MOBILE: +91 9493094330</w:t>
      </w:r>
      <w:r w:rsidR="00D65B29">
        <w:rPr>
          <w:rFonts w:ascii="Microsoft New Tai Lue" w:eastAsia="Microsoft New Tai Lue" w:hAnsi="Microsoft New Tai Lue" w:cs="Microsoft New Tai Lue"/>
          <w:color w:val="000000"/>
          <w:sz w:val="22"/>
          <w:szCs w:val="22"/>
        </w:rPr>
        <w:tab/>
      </w:r>
      <w:r w:rsidR="00D65B29">
        <w:rPr>
          <w:rFonts w:ascii="Microsoft New Tai Lue" w:eastAsia="Microsoft New Tai Lue" w:hAnsi="Microsoft New Tai Lue" w:cs="Microsoft New Tai Lue"/>
          <w:color w:val="000000"/>
          <w:sz w:val="22"/>
          <w:szCs w:val="22"/>
        </w:rPr>
        <w:tab/>
      </w:r>
      <w:r w:rsidR="00D65B29">
        <w:rPr>
          <w:rFonts w:ascii="Microsoft New Tai Lue" w:eastAsia="Microsoft New Tai Lue" w:hAnsi="Microsoft New Tai Lue" w:cs="Microsoft New Tai Lue"/>
          <w:color w:val="000000"/>
          <w:sz w:val="22"/>
          <w:szCs w:val="22"/>
        </w:rPr>
        <w:tab/>
      </w:r>
      <w:r w:rsidR="00D65B29">
        <w:rPr>
          <w:rFonts w:ascii="Microsoft New Tai Lue" w:eastAsia="Microsoft New Tai Lue" w:hAnsi="Microsoft New Tai Lue" w:cs="Microsoft New Tai Lue"/>
          <w:color w:val="000000"/>
          <w:sz w:val="22"/>
          <w:szCs w:val="22"/>
        </w:rPr>
        <w:tab/>
      </w:r>
      <w:r w:rsidR="00D65B29">
        <w:rPr>
          <w:rFonts w:ascii="Microsoft New Tai Lue" w:eastAsia="Microsoft New Tai Lue" w:hAnsi="Microsoft New Tai Lue" w:cs="Microsoft New Tai Lue"/>
          <w:color w:val="000000"/>
          <w:sz w:val="22"/>
          <w:szCs w:val="22"/>
        </w:rPr>
        <w:tab/>
        <w:t xml:space="preserve">                </w:t>
      </w:r>
    </w:p>
    <w:p w:rsidR="00C34314" w14:paraId="00000003" w14:textId="4607CA23">
      <w:pPr>
        <w:widowControl/>
        <w:pBdr>
          <w:top w:val="nil"/>
          <w:left w:val="nil"/>
          <w:bottom w:val="single" w:sz="4" w:space="1" w:color="000000"/>
          <w:right w:val="nil"/>
          <w:between w:val="nil"/>
        </w:pBdr>
        <w:tabs>
          <w:tab w:val="left" w:pos="1425"/>
          <w:tab w:val="center" w:pos="4677"/>
        </w:tabs>
        <w:spacing w:line="276" w:lineRule="auto"/>
        <w:ind w:left="-284"/>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Email: </w:t>
      </w:r>
      <w:hyperlink r:id="rId5" w:history="1">
        <w:r w:rsidRPr="00BB524D" w:rsidR="00F33A4A">
          <w:rPr>
            <w:rStyle w:val="Hyperlink"/>
            <w:rFonts w:ascii="Microsoft New Tai Lue" w:eastAsia="Microsoft New Tai Lue" w:hAnsi="Microsoft New Tai Lue" w:cs="Microsoft New Tai Lue"/>
            <w:sz w:val="22"/>
            <w:szCs w:val="22"/>
          </w:rPr>
          <w:t>jdprasad533@gmail.com</w:t>
        </w:r>
      </w:hyperlink>
      <w:r>
        <w:rPr>
          <w:rFonts w:ascii="Microsoft New Tai Lue" w:eastAsia="Microsoft New Tai Lue" w:hAnsi="Microsoft New Tai Lue" w:cs="Microsoft New Tai Lue"/>
          <w:color w:val="000000"/>
          <w:sz w:val="22"/>
          <w:szCs w:val="22"/>
        </w:rPr>
        <w:tab/>
      </w:r>
    </w:p>
    <w:p w:rsidR="00C34314" w14:paraId="00000004" w14:textId="77777777">
      <w:pPr>
        <w:widowControl/>
        <w:pBdr>
          <w:top w:val="nil"/>
          <w:left w:val="nil"/>
          <w:bottom w:val="single" w:sz="4" w:space="1" w:color="000000"/>
          <w:right w:val="nil"/>
          <w:between w:val="nil"/>
        </w:pBdr>
        <w:tabs>
          <w:tab w:val="left" w:pos="1425"/>
          <w:tab w:val="center" w:pos="4677"/>
        </w:tabs>
        <w:spacing w:line="276" w:lineRule="auto"/>
        <w:ind w:left="-284"/>
        <w:rPr>
          <w:rFonts w:ascii="Microsoft New Tai Lue" w:eastAsia="Microsoft New Tai Lue" w:hAnsi="Microsoft New Tai Lue" w:cs="Microsoft New Tai Lue"/>
          <w:color w:val="000000"/>
          <w:sz w:val="22"/>
          <w:szCs w:val="22"/>
        </w:rPr>
      </w:pPr>
    </w:p>
    <w:p w:rsidR="00C34314" w14:paraId="00000005" w14:textId="77777777">
      <w:pPr>
        <w:shd w:val="clear" w:color="auto" w:fill="DEEAF6"/>
        <w:tabs>
          <w:tab w:val="left" w:pos="360"/>
        </w:tabs>
        <w:jc w:val="both"/>
        <w:rPr>
          <w:rFonts w:ascii="Microsoft New Tai Lue" w:eastAsia="Microsoft New Tai Lue" w:hAnsi="Microsoft New Tai Lue" w:cs="Microsoft New Tai Lue"/>
          <w:sz w:val="22"/>
          <w:szCs w:val="22"/>
        </w:rPr>
      </w:pPr>
      <w:r>
        <w:rPr>
          <w:rFonts w:ascii="Microsoft New Tai Lue" w:eastAsia="Microsoft New Tai Lue" w:hAnsi="Microsoft New Tai Lue" w:cs="Microsoft New Tai Lue"/>
          <w:b/>
          <w:sz w:val="22"/>
          <w:szCs w:val="22"/>
        </w:rPr>
        <w:t>PROFESSIONAL SUMMARY</w:t>
      </w:r>
    </w:p>
    <w:p w:rsidR="00C34314" w14:paraId="00000006"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p>
    <w:p w:rsidR="00C34314" w14:paraId="00000007"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Around </w:t>
      </w:r>
      <w:r>
        <w:rPr>
          <w:rFonts w:ascii="Microsoft New Tai Lue" w:eastAsia="Microsoft New Tai Lue" w:hAnsi="Microsoft New Tai Lue" w:cs="Microsoft New Tai Lue"/>
          <w:sz w:val="22"/>
          <w:szCs w:val="22"/>
        </w:rPr>
        <w:t xml:space="preserve">2.5 </w:t>
      </w:r>
      <w:r>
        <w:rPr>
          <w:rFonts w:ascii="Microsoft New Tai Lue" w:eastAsia="Microsoft New Tai Lue" w:hAnsi="Microsoft New Tai Lue" w:cs="Microsoft New Tai Lue"/>
          <w:color w:val="000000"/>
          <w:sz w:val="22"/>
          <w:szCs w:val="22"/>
        </w:rPr>
        <w:t>years of experience as a SQL Server DBA in production environment.</w:t>
      </w:r>
    </w:p>
    <w:p w:rsidR="00C34314" w14:paraId="00000008"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Experience on installing, configuring, managing, monitoring and troubleshooting various SQL server versions in standalone and cluster environment.</w:t>
      </w:r>
    </w:p>
    <w:p w:rsidR="00C34314" w14:paraId="00000009"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Experience in migrating databases from </w:t>
      </w:r>
      <w:r>
        <w:rPr>
          <w:rFonts w:ascii="Microsoft New Tai Lue" w:eastAsia="Microsoft New Tai Lue" w:hAnsi="Microsoft New Tai Lue" w:cs="Microsoft New Tai Lue"/>
          <w:color w:val="000000"/>
          <w:sz w:val="22"/>
          <w:szCs w:val="22"/>
        </w:rPr>
        <w:t>OnPrem</w:t>
      </w:r>
      <w:r>
        <w:rPr>
          <w:rFonts w:ascii="Microsoft New Tai Lue" w:eastAsia="Microsoft New Tai Lue" w:hAnsi="Microsoft New Tai Lue" w:cs="Microsoft New Tai Lue"/>
          <w:color w:val="000000"/>
          <w:sz w:val="22"/>
          <w:szCs w:val="22"/>
        </w:rPr>
        <w:t xml:space="preserve"> to Azure Cloud (PAAS/IAAS)</w:t>
      </w:r>
    </w:p>
    <w:p w:rsidR="00C34314" w14:paraId="0000000A"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Experience in applying necessary SQL Server service packs and CUs / Hot fixes.</w:t>
      </w:r>
    </w:p>
    <w:p w:rsidR="00C34314" w14:paraId="0000000B"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in configuring and managing the databases and placement and movement.</w:t>
      </w:r>
    </w:p>
    <w:p w:rsidR="00C34314" w14:paraId="0000000C"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Moving system and user </w:t>
      </w:r>
      <w:r>
        <w:rPr>
          <w:rFonts w:ascii="Microsoft New Tai Lue" w:eastAsia="Microsoft New Tai Lue" w:hAnsi="Microsoft New Tai Lue" w:cs="Microsoft New Tai Lue"/>
          <w:color w:val="000000"/>
          <w:sz w:val="22"/>
          <w:szCs w:val="22"/>
        </w:rPr>
        <w:t>dbs</w:t>
      </w:r>
      <w:r>
        <w:rPr>
          <w:rFonts w:ascii="Microsoft New Tai Lue" w:eastAsia="Microsoft New Tai Lue" w:hAnsi="Microsoft New Tai Lue" w:cs="Microsoft New Tai Lue"/>
          <w:color w:val="000000"/>
          <w:sz w:val="22"/>
          <w:szCs w:val="22"/>
        </w:rPr>
        <w:t xml:space="preserve"> from one location to another location.</w:t>
      </w:r>
    </w:p>
    <w:p w:rsidR="00C34314" w14:paraId="0000000D"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Back Up Databases: Preventing data loss; SQL Server backup; when to back up databases; performing backups; types of backup methods; planning a backup strategy.</w:t>
      </w:r>
    </w:p>
    <w:p w:rsidR="00C34314" w14:paraId="0000000E"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Managing Security: Implementing an authentication mode; assigning logins to users and roles; assigning permissions to users and roles; planning security; managing application security</w:t>
      </w:r>
    </w:p>
    <w:p w:rsidR="00C34314" w14:paraId="0000000F"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Provide operational support to key environments including user account management, work-flow, and log analysis, troubleshooting and service optimization.</w:t>
      </w:r>
    </w:p>
    <w:p w:rsidR="00C34314" w14:paraId="00000010"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Experience in provisioning Azure SQL database and Azure Managed Instance.</w:t>
      </w:r>
    </w:p>
    <w:p w:rsidR="00C34314" w14:paraId="00000011"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Monitor Scheduled Jobs, Live Production Environment and other automation Jobs.</w:t>
      </w:r>
    </w:p>
    <w:p w:rsidR="00C34314" w14:paraId="00000012"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Hands on experience in implementing the high availability techniques like Log shipping, mirroring and Fail-over Clustering and always on.</w:t>
      </w:r>
    </w:p>
    <w:p w:rsidR="00C34314" w14:paraId="00000013"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Hands on experience on taking backups to Azure Storage Accounts (Blobs).</w:t>
      </w:r>
    </w:p>
    <w:p w:rsidR="00C34314" w14:paraId="00000014"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Regular monitoring of Jobs and maintenance plans, Application Patch Management.</w:t>
      </w:r>
    </w:p>
    <w:p w:rsidR="00C34314" w14:paraId="00000015"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Administering the MS SQL Server by creating logins with appropriate roles, dropping and unlocking the logins, granting the privileges to users and groups.</w:t>
      </w:r>
    </w:p>
    <w:p w:rsidR="00C34314" w14:paraId="00000016"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Configured Geo-Replication for Azure SQL databases.</w:t>
      </w:r>
    </w:p>
    <w:p w:rsidR="00C34314" w14:paraId="00000017"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Configured and maintained Transactional Replication.</w:t>
      </w:r>
    </w:p>
    <w:p w:rsidR="00C34314" w14:paraId="00000018"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Checking the General Health of the servers and the databases.</w:t>
      </w:r>
    </w:p>
    <w:p w:rsidR="00C34314" w14:paraId="00000019"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Hands on experience in Migration of SQL Server 2008 to SQL Server 2016 &amp; SQL 2019 using in place and side by side approach.</w:t>
      </w:r>
    </w:p>
    <w:p w:rsidR="00C34314" w14:paraId="0000001A"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in configuring the Always on and adding and removing dbs.</w:t>
      </w:r>
    </w:p>
    <w:p w:rsidR="00C34314" w14:paraId="0000001B"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Configured Active/Passive clustering and failover and maintenance activities.</w:t>
      </w:r>
    </w:p>
    <w:p w:rsidR="00C34314" w14:paraId="0000001C"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Basic experience in SSIS packages and deploying packages.</w:t>
      </w:r>
    </w:p>
    <w:p w:rsidR="00C34314" w14:paraId="0000001D"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Basic experience in SSRS and deploying the reports and migration of reports.</w:t>
      </w:r>
    </w:p>
    <w:p w:rsidR="00C34314" w14:paraId="0000001E"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Excellent communication, presentation, interpersonal skills, strong troubleshooting and organizational skill.</w:t>
      </w:r>
    </w:p>
    <w:p w:rsidR="00C34314" w14:paraId="0000001F" w14:textId="77777777">
      <w:pPr>
        <w:widowControl/>
        <w:pBdr>
          <w:top w:val="nil"/>
          <w:left w:val="nil"/>
          <w:bottom w:val="nil"/>
          <w:right w:val="nil"/>
          <w:between w:val="nil"/>
        </w:pBdr>
        <w:spacing w:after="60" w:line="276" w:lineRule="auto"/>
        <w:ind w:left="360"/>
        <w:jc w:val="both"/>
        <w:rPr>
          <w:rFonts w:ascii="Microsoft New Tai Lue" w:eastAsia="Microsoft New Tai Lue" w:hAnsi="Microsoft New Tai Lue" w:cs="Microsoft New Tai Lue"/>
          <w:color w:val="000000"/>
          <w:sz w:val="22"/>
          <w:szCs w:val="22"/>
        </w:rPr>
      </w:pPr>
    </w:p>
    <w:p w:rsidR="00C34314" w14:paraId="00000020" w14:textId="77777777">
      <w:pPr>
        <w:shd w:val="clear" w:color="auto" w:fill="DEEAF6"/>
        <w:tabs>
          <w:tab w:val="left" w:pos="360"/>
        </w:tabs>
        <w:jc w:val="both"/>
        <w:rPr>
          <w:rFonts w:ascii="Microsoft New Tai Lue" w:eastAsia="Microsoft New Tai Lue" w:hAnsi="Microsoft New Tai Lue" w:cs="Microsoft New Tai Lue"/>
          <w:sz w:val="22"/>
          <w:szCs w:val="22"/>
        </w:rPr>
      </w:pPr>
      <w:r>
        <w:rPr>
          <w:rFonts w:ascii="Microsoft New Tai Lue" w:eastAsia="Microsoft New Tai Lue" w:hAnsi="Microsoft New Tai Lue" w:cs="Microsoft New Tai Lue"/>
          <w:b/>
          <w:sz w:val="22"/>
          <w:szCs w:val="22"/>
        </w:rPr>
        <w:t>Technical Skill Set:</w:t>
      </w:r>
    </w:p>
    <w:p w:rsidR="00C34314" w14:paraId="00000021" w14:textId="77777777">
      <w:pPr>
        <w:widowControl/>
        <w:pBdr>
          <w:top w:val="nil"/>
          <w:left w:val="nil"/>
          <w:bottom w:val="nil"/>
          <w:right w:val="nil"/>
          <w:between w:val="nil"/>
        </w:pBdr>
        <w:spacing w:line="276" w:lineRule="auto"/>
        <w:ind w:left="360"/>
        <w:jc w:val="both"/>
        <w:rPr>
          <w:rFonts w:ascii="Microsoft New Tai Lue" w:eastAsia="Microsoft New Tai Lue" w:hAnsi="Microsoft New Tai Lue" w:cs="Microsoft New Tai Lue"/>
          <w:color w:val="000000"/>
          <w:sz w:val="22"/>
          <w:szCs w:val="22"/>
        </w:rPr>
      </w:pPr>
    </w:p>
    <w:p w:rsidR="00C34314" w14:paraId="00000022"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RDBMS</w:t>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t>: MS SQL Server 2019,2017,2014/2012/ 2008 R2</w:t>
      </w:r>
    </w:p>
    <w:p w:rsidR="00C34314" w14:paraId="00000023"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SQL Server Tools used</w:t>
      </w:r>
      <w:r>
        <w:rPr>
          <w:rFonts w:ascii="Microsoft New Tai Lue" w:eastAsia="Microsoft New Tai Lue" w:hAnsi="Microsoft New Tai Lue" w:cs="Microsoft New Tai Lue"/>
          <w:color w:val="000000"/>
          <w:sz w:val="22"/>
          <w:szCs w:val="22"/>
        </w:rPr>
        <w:tab/>
        <w:t xml:space="preserve">: SQL Profiler, DMA, DMS, DBCC, DMV's, Trace, </w:t>
      </w:r>
      <w:r>
        <w:rPr>
          <w:rFonts w:ascii="Microsoft New Tai Lue" w:eastAsia="Microsoft New Tai Lue" w:hAnsi="Microsoft New Tai Lue" w:cs="Microsoft New Tai Lue"/>
          <w:color w:val="000000"/>
          <w:sz w:val="22"/>
          <w:szCs w:val="22"/>
        </w:rPr>
        <w:t>PerfMon</w:t>
      </w:r>
      <w:r>
        <w:rPr>
          <w:rFonts w:ascii="Microsoft New Tai Lue" w:eastAsia="Microsoft New Tai Lue" w:hAnsi="Microsoft New Tai Lue" w:cs="Microsoft New Tai Lue"/>
          <w:color w:val="000000"/>
          <w:sz w:val="22"/>
          <w:szCs w:val="22"/>
        </w:rPr>
        <w:t xml:space="preserve">, </w:t>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t xml:space="preserve">                          Activity Monitor, Event viewer, SSMS</w:t>
      </w:r>
    </w:p>
    <w:p w:rsidR="00C34314" w14:paraId="00000024"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High Availability Tools      </w:t>
      </w:r>
      <w:r>
        <w:rPr>
          <w:rFonts w:ascii="Microsoft New Tai Lue" w:eastAsia="Microsoft New Tai Lue" w:hAnsi="Microsoft New Tai Lue" w:cs="Microsoft New Tai Lue"/>
          <w:color w:val="000000"/>
          <w:sz w:val="22"/>
          <w:szCs w:val="22"/>
        </w:rPr>
        <w:tab/>
        <w:t xml:space="preserve">: Log Shipping, Database Mirroring, and Clustering, </w:t>
      </w:r>
      <w:r>
        <w:rPr>
          <w:rFonts w:ascii="Microsoft New Tai Lue" w:eastAsia="Microsoft New Tai Lue" w:hAnsi="Microsoft New Tai Lue" w:cs="Microsoft New Tai Lue"/>
          <w:color w:val="000000"/>
          <w:sz w:val="22"/>
          <w:szCs w:val="22"/>
        </w:rPr>
        <w:t>AlwaysOn</w:t>
      </w:r>
      <w:r>
        <w:rPr>
          <w:rFonts w:ascii="Microsoft New Tai Lue" w:eastAsia="Microsoft New Tai Lue" w:hAnsi="Microsoft New Tai Lue" w:cs="Microsoft New Tai Lue"/>
          <w:color w:val="000000"/>
          <w:sz w:val="22"/>
          <w:szCs w:val="22"/>
        </w:rPr>
        <w:t>.</w:t>
      </w:r>
    </w:p>
    <w:p w:rsidR="00C34314" w14:paraId="00000025"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Programming language</w:t>
      </w:r>
      <w:r>
        <w:rPr>
          <w:rFonts w:ascii="Microsoft New Tai Lue" w:eastAsia="Microsoft New Tai Lue" w:hAnsi="Microsoft New Tai Lue" w:cs="Microsoft New Tai Lue"/>
          <w:color w:val="000000"/>
          <w:sz w:val="22"/>
          <w:szCs w:val="22"/>
        </w:rPr>
        <w:tab/>
        <w:t>:  T-SQL, PowerShell</w:t>
      </w:r>
    </w:p>
    <w:p w:rsidR="00C34314" w14:paraId="00000026"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Operating Systems</w:t>
      </w:r>
      <w:r>
        <w:rPr>
          <w:rFonts w:ascii="Microsoft New Tai Lue" w:eastAsia="Microsoft New Tai Lue" w:hAnsi="Microsoft New Tai Lue" w:cs="Microsoft New Tai Lue"/>
          <w:color w:val="000000"/>
          <w:sz w:val="22"/>
          <w:szCs w:val="22"/>
        </w:rPr>
        <w:tab/>
        <w:t>: Windows Server 2012/2008 R2/2008, Windows 7/XP/98</w:t>
      </w:r>
    </w:p>
    <w:p w:rsidR="00C34314" w14:paraId="00000027"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Monitoring Tool</w:t>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t xml:space="preserve">: </w:t>
      </w:r>
      <w:r>
        <w:rPr>
          <w:rFonts w:ascii="Microsoft New Tai Lue" w:eastAsia="Microsoft New Tai Lue" w:hAnsi="Microsoft New Tai Lue" w:cs="Microsoft New Tai Lue"/>
          <w:color w:val="000000"/>
          <w:sz w:val="22"/>
          <w:szCs w:val="22"/>
        </w:rPr>
        <w:t>SolarWinds</w:t>
      </w:r>
      <w:r>
        <w:rPr>
          <w:rFonts w:ascii="Microsoft New Tai Lue" w:eastAsia="Microsoft New Tai Lue" w:hAnsi="Microsoft New Tai Lue" w:cs="Microsoft New Tai Lue"/>
          <w:color w:val="000000"/>
          <w:sz w:val="22"/>
          <w:szCs w:val="22"/>
        </w:rPr>
        <w:t xml:space="preserve">, </w:t>
      </w:r>
      <w:r>
        <w:rPr>
          <w:rFonts w:ascii="Microsoft New Tai Lue" w:eastAsia="Microsoft New Tai Lue" w:hAnsi="Microsoft New Tai Lue" w:cs="Microsoft New Tai Lue"/>
          <w:color w:val="000000"/>
          <w:sz w:val="22"/>
          <w:szCs w:val="22"/>
        </w:rPr>
        <w:t>SentryOne</w:t>
      </w:r>
      <w:r>
        <w:rPr>
          <w:rFonts w:ascii="Microsoft New Tai Lue" w:eastAsia="Microsoft New Tai Lue" w:hAnsi="Microsoft New Tai Lue" w:cs="Microsoft New Tai Lue"/>
          <w:color w:val="000000"/>
          <w:sz w:val="22"/>
          <w:szCs w:val="22"/>
        </w:rPr>
        <w:t xml:space="preserve">, </w:t>
      </w:r>
      <w:r>
        <w:rPr>
          <w:rFonts w:ascii="Microsoft New Tai Lue" w:eastAsia="Microsoft New Tai Lue" w:hAnsi="Microsoft New Tai Lue" w:cs="Microsoft New Tai Lue"/>
          <w:color w:val="000000"/>
          <w:sz w:val="22"/>
          <w:szCs w:val="22"/>
        </w:rPr>
        <w:t>Zabbix</w:t>
      </w:r>
      <w:r>
        <w:rPr>
          <w:rFonts w:ascii="Microsoft New Tai Lue" w:eastAsia="Microsoft New Tai Lue" w:hAnsi="Microsoft New Tai Lue" w:cs="Microsoft New Tai Lue"/>
          <w:color w:val="000000"/>
          <w:sz w:val="22"/>
          <w:szCs w:val="22"/>
        </w:rPr>
        <w:t xml:space="preserve"> and </w:t>
      </w:r>
      <w:r>
        <w:rPr>
          <w:rFonts w:ascii="Microsoft New Tai Lue" w:eastAsia="Microsoft New Tai Lue" w:hAnsi="Microsoft New Tai Lue" w:cs="Microsoft New Tai Lue"/>
          <w:color w:val="000000"/>
          <w:sz w:val="22"/>
          <w:szCs w:val="22"/>
        </w:rPr>
        <w:t>Negios</w:t>
      </w:r>
    </w:p>
    <w:p w:rsidR="00C34314" w14:paraId="00000028"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Ticketing Tool</w:t>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t>: REMEDY, HPSM, SERVICE NOW, JIRA</w:t>
      </w:r>
    </w:p>
    <w:p w:rsidR="00C34314" w14:paraId="00000029" w14:textId="77777777">
      <w:pPr>
        <w:widowControl/>
        <w:numPr>
          <w:ilvl w:val="0"/>
          <w:numId w:val="2"/>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BI Tools</w:t>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t>: Basic Knowledge on SSIS and SSRS</w:t>
      </w:r>
    </w:p>
    <w:p w:rsidR="00C34314" w14:paraId="0000002A" w14:textId="77777777">
      <w:pPr>
        <w:widowControl/>
        <w:pBdr>
          <w:top w:val="nil"/>
          <w:left w:val="nil"/>
          <w:bottom w:val="nil"/>
          <w:right w:val="nil"/>
          <w:between w:val="nil"/>
        </w:pBdr>
        <w:spacing w:line="276" w:lineRule="auto"/>
        <w:ind w:left="360"/>
        <w:jc w:val="both"/>
        <w:rPr>
          <w:rFonts w:ascii="Microsoft New Tai Lue" w:eastAsia="Microsoft New Tai Lue" w:hAnsi="Microsoft New Tai Lue" w:cs="Microsoft New Tai Lue"/>
          <w:color w:val="000000"/>
          <w:sz w:val="22"/>
          <w:szCs w:val="22"/>
        </w:rPr>
      </w:pPr>
    </w:p>
    <w:p w:rsidR="00C34314" w14:paraId="0000002B" w14:textId="77777777">
      <w:pPr>
        <w:widowControl/>
        <w:pBdr>
          <w:top w:val="nil"/>
          <w:left w:val="nil"/>
          <w:bottom w:val="nil"/>
          <w:right w:val="nil"/>
          <w:between w:val="nil"/>
        </w:pBdr>
        <w:spacing w:line="276" w:lineRule="auto"/>
        <w:ind w:left="360"/>
        <w:jc w:val="both"/>
        <w:rPr>
          <w:rFonts w:ascii="Microsoft New Tai Lue" w:eastAsia="Microsoft New Tai Lue" w:hAnsi="Microsoft New Tai Lue" w:cs="Microsoft New Tai Lue"/>
          <w:color w:val="000000"/>
          <w:sz w:val="22"/>
          <w:szCs w:val="22"/>
        </w:rPr>
      </w:pPr>
    </w:p>
    <w:p w:rsidR="00C34314" w14:paraId="0000002C" w14:textId="77777777">
      <w:pPr>
        <w:shd w:val="clear" w:color="auto" w:fill="DEEAF6"/>
        <w:tabs>
          <w:tab w:val="left" w:pos="360"/>
        </w:tabs>
        <w:jc w:val="both"/>
        <w:rPr>
          <w:rFonts w:ascii="Microsoft New Tai Lue" w:eastAsia="Microsoft New Tai Lue" w:hAnsi="Microsoft New Tai Lue" w:cs="Microsoft New Tai Lue"/>
          <w:sz w:val="22"/>
          <w:szCs w:val="22"/>
        </w:rPr>
      </w:pPr>
      <w:r>
        <w:rPr>
          <w:rFonts w:ascii="Microsoft New Tai Lue" w:eastAsia="Microsoft New Tai Lue" w:hAnsi="Microsoft New Tai Lue" w:cs="Microsoft New Tai Lue"/>
          <w:b/>
          <w:sz w:val="22"/>
          <w:szCs w:val="22"/>
        </w:rPr>
        <w:t>PROFESSIONALEXPERIENCE</w:t>
      </w:r>
    </w:p>
    <w:p w:rsidR="00C34314" w14:paraId="0000002D" w14:textId="77777777">
      <w:pPr>
        <w:widowControl/>
        <w:pBdr>
          <w:top w:val="nil"/>
          <w:left w:val="nil"/>
          <w:bottom w:val="nil"/>
          <w:right w:val="nil"/>
          <w:between w:val="nil"/>
        </w:pBdr>
        <w:tabs>
          <w:tab w:val="left" w:pos="5220"/>
        </w:tabs>
        <w:spacing w:line="276" w:lineRule="auto"/>
        <w:ind w:left="240" w:hanging="240"/>
        <w:jc w:val="both"/>
        <w:rPr>
          <w:rFonts w:ascii="Microsoft New Tai Lue" w:eastAsia="Microsoft New Tai Lue" w:hAnsi="Microsoft New Tai Lue" w:cs="Microsoft New Tai Lue"/>
          <w:color w:val="000000"/>
          <w:sz w:val="22"/>
          <w:szCs w:val="22"/>
        </w:rPr>
      </w:pPr>
    </w:p>
    <w:p w:rsidR="00C34314" w14:paraId="0000002E" w14:textId="77777777">
      <w:pPr>
        <w:widowControl/>
        <w:numPr>
          <w:ilvl w:val="0"/>
          <w:numId w:val="1"/>
        </w:numPr>
        <w:pBdr>
          <w:top w:val="nil"/>
          <w:left w:val="nil"/>
          <w:bottom w:val="nil"/>
          <w:right w:val="nil"/>
          <w:between w:val="nil"/>
        </w:pBdr>
        <w:spacing w:line="360" w:lineRule="auto"/>
        <w:ind w:left="357" w:hanging="357"/>
        <w:jc w:val="both"/>
        <w:rPr>
          <w:rFonts w:ascii="Microsoft New Tai Lue" w:eastAsia="Microsoft New Tai Lue" w:hAnsi="Microsoft New Tai Lue" w:cs="Microsoft New Tai Lue"/>
          <w:color w:val="000000"/>
          <w:sz w:val="22"/>
          <w:szCs w:val="22"/>
        </w:rPr>
      </w:pPr>
      <w:bookmarkStart w:id="1" w:name="_heading=h.gjdgxs" w:colFirst="0" w:colLast="0"/>
      <w:bookmarkEnd w:id="1"/>
      <w:r>
        <w:rPr>
          <w:rFonts w:ascii="Microsoft New Tai Lue" w:eastAsia="Microsoft New Tai Lue" w:hAnsi="Microsoft New Tai Lue" w:cs="Microsoft New Tai Lue"/>
          <w:color w:val="000000"/>
          <w:sz w:val="22"/>
          <w:szCs w:val="22"/>
        </w:rPr>
        <w:t xml:space="preserve">Working as a Database Administrator in </w:t>
      </w:r>
      <w:r>
        <w:rPr>
          <w:rFonts w:ascii="Microsoft New Tai Lue" w:eastAsia="Microsoft New Tai Lue" w:hAnsi="Microsoft New Tai Lue" w:cs="Microsoft New Tai Lue"/>
          <w:b/>
          <w:color w:val="000000"/>
          <w:sz w:val="22"/>
          <w:szCs w:val="22"/>
        </w:rPr>
        <w:t>ACCENTURE</w:t>
      </w:r>
      <w:r>
        <w:rPr>
          <w:rFonts w:ascii="Microsoft New Tai Lue" w:eastAsia="Microsoft New Tai Lue" w:hAnsi="Microsoft New Tai Lue" w:cs="Microsoft New Tai Lue"/>
          <w:color w:val="000000"/>
          <w:sz w:val="22"/>
          <w:szCs w:val="22"/>
        </w:rPr>
        <w:t xml:space="preserve">, Bangalore from </w:t>
      </w:r>
      <w:r>
        <w:rPr>
          <w:rFonts w:ascii="Microsoft New Tai Lue" w:eastAsia="Microsoft New Tai Lue" w:hAnsi="Microsoft New Tai Lue" w:cs="Microsoft New Tai Lue"/>
          <w:sz w:val="22"/>
          <w:szCs w:val="22"/>
        </w:rPr>
        <w:t xml:space="preserve">May-02-2020 </w:t>
      </w:r>
      <w:r>
        <w:rPr>
          <w:rFonts w:ascii="Microsoft New Tai Lue" w:eastAsia="Microsoft New Tai Lue" w:hAnsi="Microsoft New Tai Lue" w:cs="Microsoft New Tai Lue"/>
          <w:color w:val="000000"/>
          <w:sz w:val="22"/>
          <w:szCs w:val="22"/>
        </w:rPr>
        <w:t xml:space="preserve">to Till </w:t>
      </w:r>
      <w:r>
        <w:rPr>
          <w:rFonts w:ascii="Microsoft New Tai Lue" w:eastAsia="Microsoft New Tai Lue" w:hAnsi="Microsoft New Tai Lue" w:cs="Microsoft New Tai Lue"/>
          <w:sz w:val="22"/>
          <w:szCs w:val="22"/>
        </w:rPr>
        <w:t>D</w:t>
      </w:r>
      <w:r>
        <w:rPr>
          <w:rFonts w:ascii="Microsoft New Tai Lue" w:eastAsia="Microsoft New Tai Lue" w:hAnsi="Microsoft New Tai Lue" w:cs="Microsoft New Tai Lue"/>
          <w:color w:val="000000"/>
          <w:sz w:val="22"/>
          <w:szCs w:val="22"/>
        </w:rPr>
        <w:t>ate.</w:t>
      </w:r>
    </w:p>
    <w:p w:rsidR="00C34314" w14:paraId="0000002F" w14:textId="77777777">
      <w:pPr>
        <w:widowControl/>
        <w:pBdr>
          <w:top w:val="nil"/>
          <w:left w:val="nil"/>
          <w:bottom w:val="nil"/>
          <w:right w:val="nil"/>
          <w:between w:val="nil"/>
        </w:pBdr>
        <w:spacing w:line="360" w:lineRule="auto"/>
        <w:jc w:val="both"/>
        <w:rPr>
          <w:rFonts w:ascii="Microsoft New Tai Lue" w:eastAsia="Microsoft New Tai Lue" w:hAnsi="Microsoft New Tai Lue" w:cs="Microsoft New Tai Lue"/>
          <w:color w:val="000000"/>
          <w:sz w:val="22"/>
          <w:szCs w:val="22"/>
        </w:rPr>
      </w:pPr>
    </w:p>
    <w:p w:rsidR="00C34314" w14:paraId="00000030" w14:textId="77777777">
      <w:pPr>
        <w:shd w:val="clear" w:color="auto" w:fill="DEEAF6"/>
        <w:tabs>
          <w:tab w:val="left" w:pos="360"/>
        </w:tabs>
        <w:jc w:val="both"/>
        <w:rPr>
          <w:rFonts w:ascii="Microsoft New Tai Lue" w:eastAsia="Microsoft New Tai Lue" w:hAnsi="Microsoft New Tai Lue" w:cs="Microsoft New Tai Lue"/>
          <w:sz w:val="22"/>
          <w:szCs w:val="22"/>
        </w:rPr>
      </w:pPr>
      <w:r>
        <w:rPr>
          <w:rFonts w:ascii="Microsoft New Tai Lue" w:eastAsia="Microsoft New Tai Lue" w:hAnsi="Microsoft New Tai Lue" w:cs="Microsoft New Tai Lue"/>
          <w:b/>
          <w:sz w:val="22"/>
          <w:szCs w:val="22"/>
        </w:rPr>
        <w:t>HEIGHEST QUALIFICATION</w:t>
      </w:r>
    </w:p>
    <w:p w:rsidR="00C34314" w14:paraId="00000031" w14:textId="77777777">
      <w:pPr>
        <w:widowControl/>
        <w:numPr>
          <w:ilvl w:val="0"/>
          <w:numId w:val="1"/>
        </w:numPr>
        <w:pBdr>
          <w:top w:val="nil"/>
          <w:left w:val="nil"/>
          <w:bottom w:val="nil"/>
          <w:right w:val="nil"/>
          <w:between w:val="nil"/>
        </w:pBdr>
        <w:spacing w:before="120" w:after="120" w:line="360" w:lineRule="auto"/>
        <w:ind w:left="357" w:hanging="357"/>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Completed M.C.A from JNTU, Kakinada, India in year 2017.</w:t>
      </w:r>
    </w:p>
    <w:p w:rsidR="00C34314" w14:paraId="00000032" w14:textId="77777777">
      <w:pPr>
        <w:widowControl/>
        <w:pBdr>
          <w:top w:val="nil"/>
          <w:left w:val="nil"/>
          <w:bottom w:val="nil"/>
          <w:right w:val="nil"/>
          <w:between w:val="nil"/>
        </w:pBdr>
        <w:spacing w:before="120" w:after="120" w:line="360" w:lineRule="auto"/>
        <w:jc w:val="both"/>
        <w:rPr>
          <w:rFonts w:ascii="Microsoft New Tai Lue" w:eastAsia="Microsoft New Tai Lue" w:hAnsi="Microsoft New Tai Lue" w:cs="Microsoft New Tai Lue"/>
          <w:color w:val="000000"/>
          <w:sz w:val="22"/>
          <w:szCs w:val="22"/>
        </w:rPr>
      </w:pPr>
    </w:p>
    <w:p w:rsidR="00C34314" w14:paraId="00000033" w14:textId="77777777">
      <w:pPr>
        <w:shd w:val="clear" w:color="auto" w:fill="DEEAF6"/>
        <w:tabs>
          <w:tab w:val="left" w:pos="360"/>
        </w:tabs>
        <w:jc w:val="both"/>
        <w:rPr>
          <w:rFonts w:ascii="Microsoft New Tai Lue" w:eastAsia="Microsoft New Tai Lue" w:hAnsi="Microsoft New Tai Lue" w:cs="Microsoft New Tai Lue"/>
          <w:b/>
          <w:sz w:val="22"/>
          <w:szCs w:val="22"/>
        </w:rPr>
      </w:pPr>
      <w:r>
        <w:rPr>
          <w:rFonts w:ascii="Microsoft New Tai Lue" w:eastAsia="Microsoft New Tai Lue" w:hAnsi="Microsoft New Tai Lue" w:cs="Microsoft New Tai Lue"/>
          <w:b/>
          <w:sz w:val="22"/>
          <w:szCs w:val="22"/>
        </w:rPr>
        <w:t>CERTIFICATIONS:</w:t>
      </w:r>
    </w:p>
    <w:p w:rsidR="00C34314" w14:paraId="00000034" w14:textId="77777777">
      <w:pPr>
        <w:widowControl/>
        <w:numPr>
          <w:ilvl w:val="0"/>
          <w:numId w:val="1"/>
        </w:numPr>
        <w:pBdr>
          <w:top w:val="nil"/>
          <w:left w:val="nil"/>
          <w:bottom w:val="nil"/>
          <w:right w:val="nil"/>
          <w:between w:val="nil"/>
        </w:pBdr>
        <w:spacing w:before="120" w:after="120" w:line="360" w:lineRule="auto"/>
        <w:ind w:left="357" w:hanging="357"/>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70-764: Administering SQL server2016 database infrastructure</w:t>
      </w:r>
    </w:p>
    <w:p w:rsidR="00C34314" w14:paraId="00000035" w14:textId="77777777">
      <w:pPr>
        <w:widowControl/>
        <w:numPr>
          <w:ilvl w:val="0"/>
          <w:numId w:val="1"/>
        </w:numPr>
        <w:pBdr>
          <w:top w:val="nil"/>
          <w:left w:val="nil"/>
          <w:bottom w:val="nil"/>
          <w:right w:val="nil"/>
          <w:between w:val="nil"/>
        </w:pBdr>
        <w:spacing w:before="120" w:after="120" w:line="360" w:lineRule="auto"/>
        <w:ind w:left="357" w:hanging="357"/>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AZ-900 – Azure Fundamentals</w:t>
      </w:r>
    </w:p>
    <w:p w:rsidR="00C34314" w14:paraId="00000036" w14:textId="77777777">
      <w:pPr>
        <w:shd w:val="clear" w:color="auto" w:fill="DEEAF6"/>
        <w:tabs>
          <w:tab w:val="left" w:pos="360"/>
        </w:tabs>
        <w:jc w:val="both"/>
        <w:rPr>
          <w:rFonts w:ascii="Microsoft New Tai Lue" w:eastAsia="Microsoft New Tai Lue" w:hAnsi="Microsoft New Tai Lue" w:cs="Microsoft New Tai Lue"/>
          <w:sz w:val="22"/>
          <w:szCs w:val="22"/>
        </w:rPr>
      </w:pPr>
      <w:r>
        <w:rPr>
          <w:rFonts w:ascii="Microsoft New Tai Lue" w:eastAsia="Microsoft New Tai Lue" w:hAnsi="Microsoft New Tai Lue" w:cs="Microsoft New Tai Lue"/>
          <w:b/>
          <w:sz w:val="22"/>
          <w:szCs w:val="22"/>
        </w:rPr>
        <w:t>PROJECTS</w:t>
      </w:r>
    </w:p>
    <w:p w:rsidR="00C34314" w14:paraId="00000037"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p>
    <w:p w:rsidR="00C34314" w14:paraId="00000038"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r>
        <w:rPr>
          <w:rFonts w:ascii="Microsoft New Tai Lue" w:eastAsia="Microsoft New Tai Lue" w:hAnsi="Microsoft New Tai Lue" w:cs="Microsoft New Tai Lue"/>
          <w:b/>
          <w:color w:val="000000"/>
          <w:sz w:val="22"/>
          <w:szCs w:val="22"/>
          <w:u w:val="single"/>
        </w:rPr>
        <w:t xml:space="preserve">#Project 1: </w:t>
      </w:r>
    </w:p>
    <w:p w:rsidR="00C34314" w14:paraId="00000039"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 xml:space="preserve">Client: </w:t>
      </w:r>
      <w:r>
        <w:rPr>
          <w:rFonts w:ascii="Microsoft New Tai Lue" w:eastAsia="Microsoft New Tai Lue" w:hAnsi="Microsoft New Tai Lue" w:cs="Microsoft New Tai Lue"/>
          <w:color w:val="000000"/>
          <w:sz w:val="22"/>
          <w:szCs w:val="22"/>
        </w:rPr>
        <w:t>PROTECTIVE LIFE INSURANCE</w:t>
      </w:r>
    </w:p>
    <w:p w:rsidR="00C34314" w14:paraId="0000003A" w14:textId="77777777">
      <w:pPr>
        <w:widowControl/>
        <w:pBdr>
          <w:top w:val="nil"/>
          <w:left w:val="nil"/>
          <w:bottom w:val="nil"/>
          <w:right w:val="nil"/>
          <w:between w:val="nil"/>
        </w:pBdr>
        <w:spacing w:line="276" w:lineRule="auto"/>
        <w:ind w:left="240" w:hanging="240"/>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 xml:space="preserve">Duration: </w:t>
      </w:r>
      <w:r>
        <w:rPr>
          <w:rFonts w:ascii="Microsoft New Tai Lue" w:eastAsia="Microsoft New Tai Lue" w:hAnsi="Microsoft New Tai Lue" w:cs="Microsoft New Tai Lue"/>
          <w:sz w:val="22"/>
          <w:szCs w:val="22"/>
        </w:rPr>
        <w:t>May-02-</w:t>
      </w:r>
      <w:r>
        <w:rPr>
          <w:rFonts w:ascii="Microsoft New Tai Lue" w:eastAsia="Microsoft New Tai Lue" w:hAnsi="Microsoft New Tai Lue" w:cs="Microsoft New Tai Lue"/>
          <w:sz w:val="22"/>
          <w:szCs w:val="22"/>
        </w:rPr>
        <w:t>2020  -</w:t>
      </w:r>
      <w:r>
        <w:rPr>
          <w:rFonts w:ascii="Microsoft New Tai Lue" w:eastAsia="Microsoft New Tai Lue" w:hAnsi="Microsoft New Tai Lue" w:cs="Microsoft New Tai Lue"/>
          <w:sz w:val="22"/>
          <w:szCs w:val="22"/>
        </w:rPr>
        <w:t xml:space="preserve"> May-25-2021</w:t>
      </w:r>
    </w:p>
    <w:p w:rsidR="00C34314" w14:paraId="0000003B" w14:textId="77777777">
      <w:pPr>
        <w:widowControl/>
        <w:pBdr>
          <w:top w:val="nil"/>
          <w:left w:val="nil"/>
          <w:bottom w:val="nil"/>
          <w:right w:val="nil"/>
          <w:between w:val="nil"/>
        </w:pBdr>
        <w:spacing w:line="276" w:lineRule="auto"/>
        <w:ind w:left="240" w:hanging="240"/>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Team size:</w:t>
      </w:r>
      <w:r>
        <w:rPr>
          <w:rFonts w:ascii="Microsoft New Tai Lue" w:eastAsia="Microsoft New Tai Lue" w:hAnsi="Microsoft New Tai Lue" w:cs="Microsoft New Tai Lue"/>
          <w:color w:val="000000"/>
          <w:sz w:val="22"/>
          <w:szCs w:val="22"/>
        </w:rPr>
        <w:t xml:space="preserve"> 13</w:t>
      </w:r>
    </w:p>
    <w:p w:rsidR="00C34314" w14:paraId="0000003C"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 xml:space="preserve">Role: </w:t>
      </w:r>
      <w:r>
        <w:rPr>
          <w:rFonts w:ascii="Microsoft New Tai Lue" w:eastAsia="Microsoft New Tai Lue" w:hAnsi="Microsoft New Tai Lue" w:cs="Microsoft New Tai Lue"/>
          <w:color w:val="000000"/>
          <w:sz w:val="22"/>
          <w:szCs w:val="22"/>
        </w:rPr>
        <w:t>SQL Server DBA</w:t>
      </w:r>
    </w:p>
    <w:p w:rsidR="00C34314" w14:paraId="0000003D"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p>
    <w:p w:rsidR="00C34314" w14:paraId="0000003E"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Protective Life Corporation is a financial service holding company in Birmingham, Alabama. The company’s primary subsidiary, Protective Life Insurance Company, was established in 1907 and now markets its products and services in all 50 states. As of 2014, the corporation had more than 2,400 employees, annual revenues of $4.40 billion and assets of $70.4 billion. With a market capitalization of $5.48 billion as of September 2014, Protective is listed in the 2012 Fortune 1000 list and the 2012 Forbes Global 2000 list</w:t>
      </w:r>
    </w:p>
    <w:p w:rsidR="00C34314" w14:paraId="0000003F"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p>
    <w:p w:rsidR="00C34314" w14:paraId="00000040"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r>
        <w:rPr>
          <w:rFonts w:ascii="Microsoft New Tai Lue" w:eastAsia="Microsoft New Tai Lue" w:hAnsi="Microsoft New Tai Lue" w:cs="Microsoft New Tai Lue"/>
          <w:b/>
          <w:color w:val="000000"/>
          <w:sz w:val="22"/>
          <w:szCs w:val="22"/>
          <w:u w:val="single"/>
        </w:rPr>
        <w:t>Responsibilities:</w:t>
      </w:r>
    </w:p>
    <w:p w:rsidR="00C34314" w14:paraId="00000041"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p>
    <w:p w:rsidR="00C34314" w14:paraId="00000042"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Supporting Different versions of SQL Server like 2008R2 and 2012, 2014, 2017, 2019, Azure SQL, </w:t>
      </w:r>
      <w:r>
        <w:rPr>
          <w:rFonts w:ascii="Microsoft New Tai Lue" w:eastAsia="Microsoft New Tai Lue" w:hAnsi="Microsoft New Tai Lue" w:cs="Microsoft New Tai Lue"/>
          <w:color w:val="000000"/>
          <w:sz w:val="22"/>
          <w:szCs w:val="22"/>
        </w:rPr>
        <w:t>Azure</w:t>
      </w:r>
      <w:r>
        <w:rPr>
          <w:rFonts w:ascii="Microsoft New Tai Lue" w:eastAsia="Microsoft New Tai Lue" w:hAnsi="Microsoft New Tai Lue" w:cs="Microsoft New Tai Lue"/>
          <w:color w:val="000000"/>
          <w:sz w:val="22"/>
          <w:szCs w:val="22"/>
        </w:rPr>
        <w:t xml:space="preserve"> MI.</w:t>
      </w:r>
    </w:p>
    <w:p w:rsidR="00C34314" w14:paraId="00000043"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in installing and configuring the SQL Server 2016 and 2019.</w:t>
      </w:r>
    </w:p>
    <w:p w:rsidR="00C34314" w14:paraId="00000044"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Configuring and maintaining Database Backups and other maintenance activities.</w:t>
      </w:r>
    </w:p>
    <w:p w:rsidR="00C34314" w14:paraId="00000045"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in applying the service packs and Cumulative Updates in standalone and cluster servers.</w:t>
      </w:r>
    </w:p>
    <w:p w:rsidR="00C34314" w14:paraId="00000046"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Daily checking and resolving the tickets depends on the priority levels. </w:t>
      </w:r>
    </w:p>
    <w:p w:rsidR="00C34314" w14:paraId="00000047"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Responsible for performing Database Maintenance activities like rebuilding/reorganizing indexes update statistics, checking database integrity and clean up history on regular intervals.</w:t>
      </w:r>
    </w:p>
    <w:p w:rsidR="00C34314" w14:paraId="00000048"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Daily monitoring the Database Space Management parameters, allocating the required space to databases and suitably managing database growth.</w:t>
      </w:r>
    </w:p>
    <w:p w:rsidR="00C34314" w14:paraId="00000049"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Migrated databases from SQL 2008R2 to SQL 20016 and SQL2012 to SQL2019</w:t>
      </w:r>
    </w:p>
    <w:p w:rsidR="00C34314" w14:paraId="0000004A"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Enrolling users, controlling and monitoring User Access to the database, and maintaining system security.</w:t>
      </w:r>
    </w:p>
    <w:p w:rsidR="00C34314" w14:paraId="0000004B"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Doing Weekly Refresh of Database from Production to Test Environment.</w:t>
      </w:r>
    </w:p>
    <w:p w:rsidR="00C34314" w14:paraId="0000004C"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Executing scripts in prod environment.</w:t>
      </w:r>
    </w:p>
    <w:p w:rsidR="00C34314" w14:paraId="0000004D"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Configuring the Transaction replication in production environment.</w:t>
      </w:r>
    </w:p>
    <w:p w:rsidR="00C34314" w14:paraId="0000004E"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Migrated databases from </w:t>
      </w:r>
      <w:r>
        <w:rPr>
          <w:rFonts w:ascii="Microsoft New Tai Lue" w:eastAsia="Microsoft New Tai Lue" w:hAnsi="Microsoft New Tai Lue" w:cs="Microsoft New Tai Lue"/>
          <w:color w:val="000000"/>
          <w:sz w:val="22"/>
          <w:szCs w:val="22"/>
        </w:rPr>
        <w:t>OnPrem</w:t>
      </w:r>
      <w:r>
        <w:rPr>
          <w:rFonts w:ascii="Microsoft New Tai Lue" w:eastAsia="Microsoft New Tai Lue" w:hAnsi="Microsoft New Tai Lue" w:cs="Microsoft New Tai Lue"/>
          <w:color w:val="000000"/>
          <w:sz w:val="22"/>
          <w:szCs w:val="22"/>
        </w:rPr>
        <w:t xml:space="preserve"> Data Center to Azure Cloud.</w:t>
      </w:r>
    </w:p>
    <w:p w:rsidR="00C34314" w14:paraId="0000004F"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in performing the Log Shipping and Mirroring in Production environment.</w:t>
      </w:r>
    </w:p>
    <w:p w:rsidR="00C34314" w14:paraId="00000050"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Experience in installing the cluster and performing the failover and failback activities.</w:t>
      </w:r>
    </w:p>
    <w:p w:rsidR="00C34314" w14:paraId="00000051"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in migration activities.</w:t>
      </w:r>
    </w:p>
    <w:p w:rsidR="00C34314" w14:paraId="00000052"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Deployment of SSIS packages in MSDB or File System.</w:t>
      </w:r>
    </w:p>
    <w:p w:rsidR="00C34314" w14:paraId="00000053"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Providing the permission to SSRS reports</w:t>
      </w:r>
    </w:p>
    <w:p w:rsidR="00C34314" w14:paraId="00000054"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u w:val="single"/>
        </w:rPr>
        <w:t xml:space="preserve">Environment: </w:t>
      </w:r>
    </w:p>
    <w:p w:rsidR="00C34314" w14:paraId="00000055" w14:textId="77777777">
      <w:pPr>
        <w:widowControl/>
        <w:numPr>
          <w:ilvl w:val="0"/>
          <w:numId w:val="1"/>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Windows 2008/2008R2, SQL 2008/2008R2/2012,2014,2017,2019, Azure PaaS, HPSM, </w:t>
      </w:r>
      <w:r>
        <w:rPr>
          <w:rFonts w:ascii="Microsoft New Tai Lue" w:eastAsia="Microsoft New Tai Lue" w:hAnsi="Microsoft New Tai Lue" w:cs="Microsoft New Tai Lue"/>
          <w:color w:val="000000"/>
          <w:sz w:val="22"/>
          <w:szCs w:val="22"/>
        </w:rPr>
        <w:t>SentryOne</w:t>
      </w:r>
    </w:p>
    <w:p w:rsidR="00C34314" w14:paraId="00000056"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b/>
          <w:color w:val="000000"/>
          <w:sz w:val="22"/>
          <w:szCs w:val="22"/>
          <w:u w:val="single"/>
        </w:rPr>
      </w:pPr>
    </w:p>
    <w:p w:rsidR="00C34314" w14:paraId="00000057"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b/>
          <w:color w:val="000000"/>
          <w:sz w:val="22"/>
          <w:szCs w:val="22"/>
          <w:u w:val="single"/>
        </w:rPr>
      </w:pPr>
    </w:p>
    <w:p w:rsidR="00C34314" w14:paraId="00000058"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r>
        <w:rPr>
          <w:rFonts w:ascii="Microsoft New Tai Lue" w:eastAsia="Microsoft New Tai Lue" w:hAnsi="Microsoft New Tai Lue" w:cs="Microsoft New Tai Lue"/>
          <w:b/>
          <w:color w:val="000000"/>
          <w:sz w:val="22"/>
          <w:szCs w:val="22"/>
          <w:u w:val="single"/>
        </w:rPr>
        <w:t xml:space="preserve">#Project 2: </w:t>
      </w:r>
    </w:p>
    <w:p w:rsidR="00C34314" w14:paraId="00000059"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Client: ANTHEM HEALTHCARE, USA.</w:t>
      </w:r>
    </w:p>
    <w:p w:rsidR="00C34314" w14:paraId="0000005A" w14:textId="77777777">
      <w:pPr>
        <w:widowControl/>
        <w:pBdr>
          <w:top w:val="nil"/>
          <w:left w:val="nil"/>
          <w:bottom w:val="nil"/>
          <w:right w:val="nil"/>
          <w:between w:val="nil"/>
        </w:pBdr>
        <w:spacing w:line="276" w:lineRule="auto"/>
        <w:ind w:left="240" w:hanging="240"/>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Duration:</w:t>
      </w:r>
      <w:r>
        <w:rPr>
          <w:rFonts w:ascii="Microsoft New Tai Lue" w:eastAsia="Microsoft New Tai Lue" w:hAnsi="Microsoft New Tai Lue" w:cs="Microsoft New Tai Lue"/>
          <w:color w:val="000000"/>
          <w:sz w:val="22"/>
          <w:szCs w:val="22"/>
        </w:rPr>
        <w:t xml:space="preserve"> </w:t>
      </w:r>
      <w:r>
        <w:rPr>
          <w:rFonts w:ascii="Microsoft New Tai Lue" w:eastAsia="Microsoft New Tai Lue" w:hAnsi="Microsoft New Tai Lue" w:cs="Microsoft New Tai Lue"/>
          <w:sz w:val="22"/>
          <w:szCs w:val="22"/>
        </w:rPr>
        <w:t>May-26-2021 - Till Date.</w:t>
      </w:r>
    </w:p>
    <w:p w:rsidR="00C34314" w14:paraId="0000005B" w14:textId="77777777">
      <w:pPr>
        <w:widowControl/>
        <w:pBdr>
          <w:top w:val="nil"/>
          <w:left w:val="nil"/>
          <w:bottom w:val="nil"/>
          <w:right w:val="nil"/>
          <w:between w:val="nil"/>
        </w:pBdr>
        <w:spacing w:line="276" w:lineRule="auto"/>
        <w:ind w:left="240" w:hanging="240"/>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Team size:</w:t>
      </w:r>
      <w:r>
        <w:rPr>
          <w:rFonts w:ascii="Microsoft New Tai Lue" w:eastAsia="Microsoft New Tai Lue" w:hAnsi="Microsoft New Tai Lue" w:cs="Microsoft New Tai Lue"/>
          <w:color w:val="000000"/>
          <w:sz w:val="22"/>
          <w:szCs w:val="22"/>
        </w:rPr>
        <w:t xml:space="preserve"> 8</w:t>
      </w:r>
    </w:p>
    <w:p w:rsidR="00C34314" w14:paraId="0000005C"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 xml:space="preserve">Role: </w:t>
      </w:r>
      <w:r>
        <w:rPr>
          <w:rFonts w:ascii="Microsoft New Tai Lue" w:eastAsia="Microsoft New Tai Lue" w:hAnsi="Microsoft New Tai Lue" w:cs="Microsoft New Tai Lue"/>
          <w:color w:val="000000"/>
          <w:sz w:val="22"/>
          <w:szCs w:val="22"/>
        </w:rPr>
        <w:t>SQL Database Administrator</w:t>
      </w:r>
      <w:r>
        <w:rPr>
          <w:rFonts w:ascii="Microsoft New Tai Lue" w:eastAsia="Microsoft New Tai Lue" w:hAnsi="Microsoft New Tai Lue" w:cs="Microsoft New Tai Lue"/>
          <w:b/>
          <w:color w:val="000000"/>
          <w:sz w:val="22"/>
          <w:szCs w:val="22"/>
        </w:rPr>
        <w:t xml:space="preserve">. </w:t>
      </w:r>
    </w:p>
    <w:p w:rsidR="00C34314" w14:paraId="0000005D"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p>
    <w:p w:rsidR="00C34314" w14:paraId="0000005E"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Anthem Inc. is an American health insurance company founded in the 1940s, prior to 2014 known as WellPoint, Inc. It is the largest for-profit managed health care company in the Blue Cross and Blue Shield Association. It was formed when Anthem Insurance Company acquired WellPoint Health Networks, Inc., with the combined company adopting the name WellPoint, Inc.; trading on the NYSE for the combined company began under the WLP symbol on December 1, 2004. On December 3, 2014, WellPoint changed its corporate name to Anthem Inc., and its NYSE ticker changed from WLP to ANTM.</w:t>
      </w:r>
    </w:p>
    <w:p w:rsidR="00C34314" w14:paraId="0000005F"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p>
    <w:p w:rsidR="00C34314" w14:paraId="00000060"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r>
        <w:rPr>
          <w:rFonts w:ascii="Microsoft New Tai Lue" w:eastAsia="Microsoft New Tai Lue" w:hAnsi="Microsoft New Tai Lue" w:cs="Microsoft New Tai Lue"/>
          <w:b/>
          <w:color w:val="000000"/>
          <w:sz w:val="22"/>
          <w:szCs w:val="22"/>
          <w:u w:val="single"/>
        </w:rPr>
        <w:t>Responsibilities:</w:t>
      </w:r>
    </w:p>
    <w:p w:rsidR="00C34314" w14:paraId="00000061" w14:textId="77777777">
      <w:pPr>
        <w:widowControl/>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u w:val="single"/>
        </w:rPr>
      </w:pPr>
    </w:p>
    <w:p w:rsidR="00C34314" w14:paraId="00000062"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Installation &amp; Configuration of SQL Server.</w:t>
      </w:r>
    </w:p>
    <w:p w:rsidR="00C34314" w14:paraId="00000063"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Maintaining of over 100+ servers.</w:t>
      </w:r>
    </w:p>
    <w:p w:rsidR="00C34314" w14:paraId="00000064"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Continuously monitoring and updating the Backup &amp; Recovery strategy and also monitoring scheduled jobs of backup and restore procedure for database. </w:t>
      </w:r>
    </w:p>
    <w:p w:rsidR="00C34314" w14:paraId="00000065"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Fixing DB related issue which is raised in Production environment.</w:t>
      </w:r>
    </w:p>
    <w:p w:rsidR="00C34314" w14:paraId="00000066"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Having experience on database backup and restorations.</w:t>
      </w:r>
    </w:p>
    <w:p w:rsidR="00C34314" w14:paraId="00000067"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Implementation of Logins, creating Users, assigning responsibilities as a part of Security Policies for various categories of User Support.</w:t>
      </w:r>
    </w:p>
    <w:p w:rsidR="00C34314" w14:paraId="00000068"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Identifying/resolving fragmentation resulting in improved performance. </w:t>
      </w:r>
    </w:p>
    <w:p w:rsidR="00C34314" w14:paraId="00000069"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Hands on experience in High Availability such as Log-Shipping , Database Mirroring,  Replication and Clustering </w:t>
      </w:r>
    </w:p>
    <w:p w:rsidR="00C34314" w14:paraId="0000006A"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Monitoring SQL Server agent jobs/maintenance plans</w:t>
      </w:r>
    </w:p>
    <w:p w:rsidR="00C34314" w14:paraId="0000006B"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 xml:space="preserve">Provided 7 x 24 Production support for the database and application issues. </w:t>
      </w:r>
    </w:p>
    <w:p w:rsidR="00C34314" w14:paraId="0000006C"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Good experience on migration and up gradation of databases.</w:t>
      </w:r>
    </w:p>
    <w:p w:rsidR="00C34314" w14:paraId="0000006D"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Executing scripts in production environment.</w:t>
      </w:r>
    </w:p>
    <w:p w:rsidR="00C34314" w14:paraId="0000006E"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Database backups and restoration based on the user’s request.</w:t>
      </w:r>
    </w:p>
    <w:p w:rsidR="00C34314" w14:paraId="0000006F"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bookmarkStart w:id="2" w:name="_heading=h.30j0zll" w:colFirst="0" w:colLast="0"/>
      <w:bookmarkEnd w:id="2"/>
      <w:r>
        <w:rPr>
          <w:rFonts w:ascii="Microsoft New Tai Lue" w:eastAsia="Microsoft New Tai Lue" w:hAnsi="Microsoft New Tai Lue" w:cs="Microsoft New Tai Lue"/>
          <w:color w:val="000000"/>
          <w:sz w:val="22"/>
          <w:szCs w:val="22"/>
        </w:rPr>
        <w:t>Monitoring automated jobs on production environment.</w:t>
      </w:r>
    </w:p>
    <w:p w:rsidR="00C34314" w14:paraId="00000070"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Checking of disk utilization for all database servers.</w:t>
      </w:r>
    </w:p>
    <w:p w:rsidR="00C34314" w14:paraId="00000071"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Resolving various performance issues and running DBCC commands, SQL Tracer, SQL Profiler.</w:t>
      </w:r>
    </w:p>
    <w:p w:rsidR="00C34314" w14:paraId="00000072"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Creating Databases, Renaming &amp; Dropping of DB’s.</w:t>
      </w:r>
    </w:p>
    <w:p w:rsidR="00C34314" w14:paraId="00000073" w14:textId="77777777">
      <w:pPr>
        <w:widowControl/>
        <w:numPr>
          <w:ilvl w:val="0"/>
          <w:numId w:val="3"/>
        </w:numPr>
        <w:pBdr>
          <w:top w:val="nil"/>
          <w:left w:val="nil"/>
          <w:bottom w:val="nil"/>
          <w:right w:val="nil"/>
          <w:between w:val="nil"/>
        </w:pBdr>
        <w:spacing w:line="276" w:lineRule="auto"/>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color w:val="000000"/>
          <w:sz w:val="22"/>
          <w:szCs w:val="22"/>
        </w:rPr>
        <w:t>Taking Full, Transactional Backups as per needs.</w:t>
      </w:r>
    </w:p>
    <w:p w:rsidR="00C34314" w14:paraId="00000074" w14:textId="77777777">
      <w:pPr>
        <w:widowControl/>
        <w:pBdr>
          <w:top w:val="nil"/>
          <w:left w:val="nil"/>
          <w:bottom w:val="nil"/>
          <w:right w:val="nil"/>
          <w:between w:val="nil"/>
        </w:pBdr>
        <w:spacing w:line="276" w:lineRule="auto"/>
        <w:ind w:left="360"/>
        <w:jc w:val="both"/>
        <w:rPr>
          <w:rFonts w:ascii="Microsoft New Tai Lue" w:eastAsia="Microsoft New Tai Lue" w:hAnsi="Microsoft New Tai Lue" w:cs="Microsoft New Tai Lue"/>
          <w:color w:val="000000"/>
          <w:sz w:val="22"/>
          <w:szCs w:val="22"/>
        </w:rPr>
      </w:pPr>
    </w:p>
    <w:p w:rsidR="00C34314" w14:paraId="00000075" w14:textId="77777777">
      <w:pPr>
        <w:widowControl/>
        <w:pBdr>
          <w:top w:val="nil"/>
          <w:left w:val="nil"/>
          <w:bottom w:val="nil"/>
          <w:right w:val="nil"/>
          <w:between w:val="nil"/>
        </w:pBdr>
        <w:spacing w:line="276" w:lineRule="auto"/>
        <w:ind w:left="240" w:hanging="240"/>
        <w:jc w:val="both"/>
        <w:rPr>
          <w:rFonts w:ascii="Microsoft New Tai Lue" w:eastAsia="Microsoft New Tai Lue" w:hAnsi="Microsoft New Tai Lue" w:cs="Microsoft New Tai Lue"/>
          <w:color w:val="000000"/>
          <w:sz w:val="22"/>
          <w:szCs w:val="22"/>
        </w:rPr>
      </w:pPr>
    </w:p>
    <w:p w:rsidR="00C34314" w14:paraId="00000076" w14:textId="77777777">
      <w:pPr>
        <w:widowControl/>
        <w:pBdr>
          <w:top w:val="nil"/>
          <w:left w:val="nil"/>
          <w:bottom w:val="nil"/>
          <w:right w:val="nil"/>
          <w:between w:val="nil"/>
        </w:pBdr>
        <w:spacing w:line="276" w:lineRule="auto"/>
        <w:ind w:left="240" w:hanging="240"/>
        <w:jc w:val="both"/>
        <w:rPr>
          <w:rFonts w:ascii="Microsoft New Tai Lue" w:eastAsia="Microsoft New Tai Lue" w:hAnsi="Microsoft New Tai Lue" w:cs="Microsoft New Tai Lue"/>
          <w:color w:val="000000"/>
          <w:sz w:val="22"/>
          <w:szCs w:val="22"/>
        </w:rPr>
      </w:pPr>
    </w:p>
    <w:p w:rsidR="00C34314" w14:paraId="00000077" w14:textId="77777777">
      <w:pPr>
        <w:widowControl/>
        <w:pBdr>
          <w:top w:val="nil"/>
          <w:left w:val="nil"/>
          <w:bottom w:val="nil"/>
          <w:right w:val="nil"/>
          <w:between w:val="nil"/>
        </w:pBdr>
        <w:spacing w:line="276" w:lineRule="auto"/>
        <w:ind w:left="7440" w:hanging="240"/>
        <w:jc w:val="both"/>
        <w:rPr>
          <w:rFonts w:ascii="Microsoft New Tai Lue" w:eastAsia="Microsoft New Tai Lue" w:hAnsi="Microsoft New Tai Lue" w:cs="Microsoft New Tai Lue"/>
          <w:color w:val="000000"/>
          <w:sz w:val="22"/>
          <w:szCs w:val="22"/>
        </w:rPr>
      </w:pPr>
      <w:r>
        <w:rPr>
          <w:rFonts w:ascii="Microsoft New Tai Lue" w:eastAsia="Microsoft New Tai Lue" w:hAnsi="Microsoft New Tai Lue" w:cs="Microsoft New Tai Lue"/>
          <w:b/>
          <w:color w:val="000000"/>
          <w:sz w:val="22"/>
          <w:szCs w:val="22"/>
        </w:rPr>
        <w:t>(</w:t>
      </w:r>
      <w:r>
        <w:rPr>
          <w:rFonts w:ascii="Microsoft New Tai Lue" w:eastAsia="Microsoft New Tai Lue" w:hAnsi="Microsoft New Tai Lue" w:cs="Microsoft New Tai Lue"/>
          <w:b/>
          <w:color w:val="000000"/>
          <w:sz w:val="22"/>
          <w:szCs w:val="22"/>
        </w:rPr>
        <w:t>Durga</w:t>
      </w:r>
      <w:r>
        <w:rPr>
          <w:rFonts w:ascii="Microsoft New Tai Lue" w:eastAsia="Microsoft New Tai Lue" w:hAnsi="Microsoft New Tai Lue" w:cs="Microsoft New Tai Lue"/>
          <w:b/>
          <w:color w:val="000000"/>
          <w:sz w:val="22"/>
          <w:szCs w:val="22"/>
        </w:rPr>
        <w:t xml:space="preserve"> Prasad J)</w:t>
      </w:r>
    </w:p>
    <w:p w:rsidR="00C34314" w14:paraId="00000078" w14:textId="77777777">
      <w:pPr>
        <w:widowControl/>
        <w:pBdr>
          <w:top w:val="nil"/>
          <w:left w:val="nil"/>
          <w:bottom w:val="nil"/>
          <w:right w:val="nil"/>
          <w:between w:val="nil"/>
        </w:pBdr>
        <w:spacing w:after="240" w:line="276" w:lineRule="auto"/>
        <w:ind w:left="720"/>
        <w:jc w:val="both"/>
        <w:rPr>
          <w:rFonts w:ascii="Microsoft New Tai Lue" w:eastAsia="Microsoft New Tai Lue" w:hAnsi="Microsoft New Tai Lue" w:cs="Microsoft New Tai Lue"/>
          <w:color w:val="000000"/>
          <w:sz w:val="22"/>
          <w:szCs w:val="22"/>
        </w:rPr>
      </w:pPr>
      <w:bookmarkStart w:id="3" w:name="_heading=h.1fob9te" w:colFirst="0" w:colLast="0"/>
      <w:bookmarkEnd w:id="3"/>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r>
      <w:r>
        <w:rPr>
          <w:rFonts w:ascii="Microsoft New Tai Lue" w:eastAsia="Microsoft New Tai Lue" w:hAnsi="Microsoft New Tai Lue" w:cs="Microsoft New Tai Lue"/>
          <w:color w:val="000000"/>
          <w:sz w:val="22"/>
          <w:szCs w:val="22"/>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4314" w14:paraId="0000007C" w14:textId="7777777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4314" w14:paraId="0000007E" w14:textId="7777777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4314" w14:paraId="0000007D" w14:textId="77777777">
    <w:pPr>
      <w:pBdr>
        <w:top w:val="nil"/>
        <w:left w:val="nil"/>
        <w:bottom w:val="nil"/>
        <w:right w:val="nil"/>
        <w:between w:val="nil"/>
      </w:pBdr>
      <w:tabs>
        <w:tab w:val="center" w:pos="4680"/>
        <w:tab w:val="right" w:pos="936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4314" w14:paraId="0000007A"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4314" w14:paraId="00000079" w14:textId="77777777">
    <w:pPr>
      <w:spacing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4314" w14:paraId="0000007B"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7B5A8F"/>
    <w:multiLevelType w:val="multilevel"/>
    <w:tmpl w:val="CC0A307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3AF57751"/>
    <w:multiLevelType w:val="multilevel"/>
    <w:tmpl w:val="77D49EE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5800494A"/>
    <w:multiLevelType w:val="multilevel"/>
    <w:tmpl w:val="E5022F8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4"/>
    <w:rsid w:val="00667637"/>
    <w:rsid w:val="008D3D5C"/>
    <w:rsid w:val="00BB524D"/>
    <w:rsid w:val="00C34314"/>
    <w:rsid w:val="00D65B29"/>
    <w:rsid w:val="00F33A4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23294"/>
    <w:pPr>
      <w:tabs>
        <w:tab w:val="center" w:pos="4680"/>
        <w:tab w:val="right" w:pos="9360"/>
      </w:tabs>
    </w:pPr>
  </w:style>
  <w:style w:type="character" w:customStyle="1" w:styleId="HeaderChar">
    <w:name w:val="Header Char"/>
    <w:basedOn w:val="DefaultParagraphFont"/>
    <w:link w:val="Header"/>
    <w:uiPriority w:val="99"/>
    <w:rsid w:val="00423294"/>
  </w:style>
  <w:style w:type="paragraph" w:styleId="Footer">
    <w:name w:val="footer"/>
    <w:basedOn w:val="Normal"/>
    <w:link w:val="FooterChar"/>
    <w:uiPriority w:val="99"/>
    <w:unhideWhenUsed/>
    <w:rsid w:val="00423294"/>
    <w:pPr>
      <w:tabs>
        <w:tab w:val="center" w:pos="4680"/>
        <w:tab w:val="right" w:pos="9360"/>
      </w:tabs>
    </w:pPr>
  </w:style>
  <w:style w:type="character" w:customStyle="1" w:styleId="FooterChar">
    <w:name w:val="Footer Char"/>
    <w:basedOn w:val="DefaultParagraphFont"/>
    <w:link w:val="Footer"/>
    <w:uiPriority w:val="99"/>
    <w:rsid w:val="00423294"/>
  </w:style>
  <w:style w:type="character" w:styleId="Hyperlink">
    <w:name w:val="Hyperlink"/>
    <w:basedOn w:val="DefaultParagraphFont"/>
    <w:uiPriority w:val="99"/>
    <w:unhideWhenUsed/>
    <w:rsid w:val="00423294"/>
    <w:rPr>
      <w:color w:val="0000FF" w:themeColor="hyperlink"/>
      <w:u w:val="single"/>
    </w:rPr>
  </w:style>
  <w:style w:type="character" w:customStyle="1" w:styleId="UnresolvedMention">
    <w:name w:val="Unresolved Mention"/>
    <w:basedOn w:val="DefaultParagraphFont"/>
    <w:uiPriority w:val="99"/>
    <w:semiHidden/>
    <w:unhideWhenUsed/>
    <w:rsid w:val="0042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jdprasad533@gmail.com" TargetMode="External" /><Relationship Id="rId6" Type="http://schemas.openxmlformats.org/officeDocument/2006/relationships/image" Target="https://rdxfootmark.naukri.com/v2/track/openCv?trackingInfo=7e89853b66e57f27a0ca4f14bae65272134f530e18705c4458440321091b5b58110d130414405e5f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8GYoD8ZZ/ohXw4v2FBO7Hr4Ug==">AMUW2mXqwU6E0o2U3U4fo5JxaRJPH14FVrcXAVwLj/V6eX0wmZbVOgXZlTRji1il2uGJtcBCkQkGwhzh8KGyTbt8o9Jum1ds7tjUie1pT6UKPcqg061l8VW6rIcOy2pwmDsAFDeofMDEm2mV/uOQXkbyE+vG2pk0ig==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2022-12-11T13:36:00Z</dcterms:created>
  <dcterms:modified xsi:type="dcterms:W3CDTF">2022-12-11T13:44:00Z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ActionId">
    <vt:lpwstr>b2dc14ff-56b0-4b54-abaa-9576b0e3a399</vt:lpwstr>
  </property>
  <property fmtid="{D5CDD505-2E9C-101B-9397-08002B2CF9AE}" pid="3" name="MSIP_Label_1ebac993-578d-4fb6-a024-e1968d57a18c_ContentBits">
    <vt:lpwstr>0</vt:lpwstr>
  </property>
  <property fmtid="{D5CDD505-2E9C-101B-9397-08002B2CF9AE}" pid="4" name="MSIP_Label_1ebac993-578d-4fb6-a024-e1968d57a18c_Enabled">
    <vt:lpwstr>true</vt:lpwstr>
  </property>
  <property fmtid="{D5CDD505-2E9C-101B-9397-08002B2CF9AE}" pid="5" name="MSIP_Label_1ebac993-578d-4fb6-a024-e1968d57a18c_Method">
    <vt:lpwstr>Privileged</vt:lpwstr>
  </property>
  <property fmtid="{D5CDD505-2E9C-101B-9397-08002B2CF9AE}" pid="6" name="MSIP_Label_1ebac993-578d-4fb6-a024-e1968d57a18c_Name">
    <vt:lpwstr>1ebac993-578d-4fb6-a024-e1968d57a18c</vt:lpwstr>
  </property>
  <property fmtid="{D5CDD505-2E9C-101B-9397-08002B2CF9AE}" pid="7" name="MSIP_Label_1ebac993-578d-4fb6-a024-e1968d57a18c_SetDate">
    <vt:lpwstr>2022-09-24T11:34:48Z</vt:lpwstr>
  </property>
  <property fmtid="{D5CDD505-2E9C-101B-9397-08002B2CF9AE}" pid="8" name="MSIP_Label_1ebac993-578d-4fb6-a024-e1968d57a18c_SiteId">
    <vt:lpwstr>ae4df1f7-611e-444f-897e-f964e1205171</vt:lpwstr>
  </property>
</Properties>
</file>