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398"/>
        <w:gridCol w:w="4722"/>
        <w:gridCol w:w="2920"/>
        <w:gridCol w:w="48"/>
        <w:gridCol w:w="220"/>
        <w:gridCol w:w="40"/>
        <w:gridCol w:w="40"/>
        <w:gridCol w:w="104"/>
      </w:tblGrid>
      <w:tr w14:paraId="1EE6374D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7120" w:type="dxa"/>
            <w:gridSpan w:val="2"/>
            <w:shd w:val="clear" w:color="auto" w:fill="auto"/>
          </w:tcPr>
          <w:p w:rsidR="00EA5DE7" w14:paraId="29174369" w14:textId="77777777">
            <w:pPr>
              <w:spacing w:before="200"/>
            </w:pPr>
            <w:r>
              <w:rPr>
                <w:b/>
                <w:bCs/>
                <w:color w:val="9999FF"/>
                <w:sz w:val="28"/>
                <w:szCs w:val="28"/>
              </w:rPr>
              <w:t>Lokesh</w:t>
            </w:r>
            <w:r>
              <w:rPr>
                <w:b/>
                <w:bCs/>
                <w:color w:val="9999FF"/>
                <w:sz w:val="28"/>
                <w:szCs w:val="28"/>
              </w:rPr>
              <w:t xml:space="preserve"> Pandey</w:t>
            </w:r>
          </w:p>
        </w:tc>
        <w:tc>
          <w:tcPr>
            <w:tcW w:w="3372" w:type="dxa"/>
            <w:gridSpan w:val="6"/>
            <w:shd w:val="clear" w:color="auto" w:fill="auto"/>
          </w:tcPr>
          <w:p w:rsidR="00EA5DE7" w14:paraId="7C81E975" w14:textId="77777777">
            <w:pPr>
              <w:snapToGrid w:val="0"/>
            </w:pPr>
          </w:p>
        </w:tc>
      </w:tr>
      <w:tr w14:paraId="537B7D5D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7120" w:type="dxa"/>
            <w:gridSpan w:val="2"/>
            <w:shd w:val="clear" w:color="auto" w:fill="auto"/>
          </w:tcPr>
          <w:p w:rsidR="00EA5DE7" w14:paraId="00E439F3" w14:textId="77777777">
            <w:pPr>
              <w:snapToGrid w:val="0"/>
              <w:rPr>
                <w:rFonts w:ascii="sans-serif" w:eastAsia="sans-serif" w:hAnsi="sans-serif" w:cs="sans-serif"/>
                <w:color w:val="000000"/>
              </w:rPr>
            </w:pPr>
          </w:p>
        </w:tc>
        <w:tc>
          <w:tcPr>
            <w:tcW w:w="3228" w:type="dxa"/>
            <w:gridSpan w:val="4"/>
            <w:shd w:val="clear" w:color="auto" w:fill="auto"/>
          </w:tcPr>
          <w:p w:rsidR="00EA5DE7" w14:paraId="4E8FE2DD" w14:textId="77777777">
            <w:pPr>
              <w:snapToGrid w:val="0"/>
              <w:rPr>
                <w:rFonts w:ascii="sans-serif" w:eastAsia="sans-serif" w:hAnsi="sans-serif" w:cs="sans-serif"/>
                <w:color w:val="000000"/>
              </w:rPr>
            </w:pPr>
          </w:p>
        </w:tc>
        <w:tc>
          <w:tcPr>
            <w:tcW w:w="144" w:type="dxa"/>
            <w:gridSpan w:val="2"/>
            <w:shd w:val="clear" w:color="auto" w:fill="auto"/>
          </w:tcPr>
          <w:p w:rsidR="00EA5DE7" w14:paraId="00FF0BFC" w14:textId="77777777">
            <w:pPr>
              <w:snapToGrid w:val="0"/>
              <w:rPr>
                <w:rFonts w:ascii="sans-serif" w:eastAsia="sans-serif" w:hAnsi="sans-serif" w:cs="sans-serif"/>
                <w:color w:val="000000"/>
              </w:rPr>
            </w:pPr>
          </w:p>
        </w:tc>
      </w:tr>
      <w:tr w14:paraId="3FABB9CD" w14:textId="77777777">
        <w:tblPrEx>
          <w:tblW w:w="0" w:type="auto"/>
          <w:tblLayout w:type="fixed"/>
          <w:tblCellMar>
            <w:left w:w="28" w:type="dxa"/>
            <w:right w:w="28" w:type="dxa"/>
          </w:tblCellMar>
          <w:tblLook w:val="0000"/>
        </w:tblPrEx>
        <w:tc>
          <w:tcPr>
            <w:tcW w:w="10388" w:type="dxa"/>
            <w:gridSpan w:val="7"/>
            <w:tcBorders>
              <w:bottom w:val="single" w:sz="8" w:space="0" w:color="C0C0C0"/>
            </w:tcBorders>
            <w:shd w:val="clear" w:color="auto" w:fill="auto"/>
          </w:tcPr>
          <w:p w:rsidR="00EA5DE7" w14:paraId="4385492E" w14:textId="77777777">
            <w:r>
              <w:rPr>
                <w:b/>
                <w:bCs/>
                <w:color w:val="9999FF"/>
              </w:rPr>
              <w:t>Education</w:t>
            </w:r>
          </w:p>
        </w:tc>
        <w:tc>
          <w:tcPr>
            <w:tcW w:w="104" w:type="dxa"/>
            <w:shd w:val="clear" w:color="auto" w:fill="auto"/>
          </w:tcPr>
          <w:p w:rsidR="00EA5DE7" w14:paraId="6B553A55" w14:textId="77777777">
            <w:pPr>
              <w:snapToGrid w:val="0"/>
              <w:rPr>
                <w:b/>
                <w:bCs/>
                <w:color w:val="9999FF"/>
              </w:rPr>
            </w:pPr>
          </w:p>
        </w:tc>
      </w:tr>
      <w:tr w14:paraId="3D1F76F9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98" w:type="dxa"/>
            <w:shd w:val="clear" w:color="auto" w:fill="auto"/>
          </w:tcPr>
          <w:p w:rsidR="00EA5DE7" w14:paraId="3A03CF1B" w14:textId="77777777">
            <w:pPr>
              <w:spacing w:before="200"/>
              <w:ind w:left="200"/>
            </w:pPr>
            <w:r>
              <w:rPr>
                <w:b/>
                <w:bCs/>
                <w:color w:val="000000"/>
                <w:sz w:val="20"/>
                <w:szCs w:val="20"/>
              </w:rPr>
              <w:t>Qualifications</w:t>
            </w:r>
          </w:p>
        </w:tc>
        <w:tc>
          <w:tcPr>
            <w:tcW w:w="7910" w:type="dxa"/>
            <w:gridSpan w:val="4"/>
            <w:shd w:val="clear" w:color="auto" w:fill="auto"/>
          </w:tcPr>
          <w:p w:rsidR="00EA5DE7" w14:paraId="3F2D0C49" w14:textId="77777777">
            <w:pPr>
              <w:spacing w:before="200" w:line="200" w:lineRule="atLeas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B.Tech</w:t>
            </w:r>
            <w:r>
              <w:rPr>
                <w:b/>
                <w:color w:val="000000"/>
                <w:sz w:val="20"/>
                <w:szCs w:val="20"/>
              </w:rPr>
              <w:t xml:space="preserve"> in Electronics and communication</w:t>
            </w:r>
          </w:p>
          <w:p w:rsidR="00EA5DE7" w14:paraId="3E3D1F51" w14:textId="77777777">
            <w:pPr>
              <w:spacing w:before="200" w:line="200" w:lineRule="atLeast"/>
              <w:rPr>
                <w:color w:val="000000"/>
                <w:sz w:val="20"/>
                <w:szCs w:val="20"/>
              </w:rPr>
            </w:pPr>
          </w:p>
          <w:p w:rsidR="00EA5DE7" w14:paraId="49E73540" w14:textId="77777777">
            <w:pPr>
              <w:spacing w:before="200" w:line="200" w:lineRule="atLeas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Dr. MGR University India, 2013</w:t>
            </w:r>
          </w:p>
          <w:p w:rsidR="00EA5DE7" w14:paraId="45F2B563" w14:textId="77777777">
            <w:pPr>
              <w:spacing w:after="200" w:line="200" w:lineRule="atLeast"/>
              <w:rPr>
                <w:color w:val="000000"/>
                <w:sz w:val="20"/>
                <w:szCs w:val="20"/>
              </w:rPr>
            </w:pPr>
          </w:p>
          <w:p w:rsidR="00EA5DE7" w14:paraId="0B256857" w14:textId="77777777">
            <w:pPr>
              <w:spacing w:before="200"/>
              <w:ind w:left="20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gridSpan w:val="3"/>
            <w:shd w:val="clear" w:color="auto" w:fill="auto"/>
          </w:tcPr>
          <w:p w:rsidR="00EA5DE7" w14:paraId="35208F1F" w14:textId="77777777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14:paraId="32BD2370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10308" w:type="dxa"/>
            <w:gridSpan w:val="5"/>
            <w:tcBorders>
              <w:bottom w:val="single" w:sz="8" w:space="0" w:color="C0C0C0"/>
            </w:tcBorders>
            <w:shd w:val="clear" w:color="auto" w:fill="auto"/>
          </w:tcPr>
          <w:p w:rsidR="00EA5DE7" w14:paraId="7B23F8B5" w14:textId="77777777">
            <w:pPr>
              <w:spacing w:before="400"/>
            </w:pPr>
            <w:r>
              <w:rPr>
                <w:b/>
                <w:bCs/>
                <w:color w:val="9999FF"/>
              </w:rPr>
              <w:t>Professional experience</w:t>
            </w:r>
          </w:p>
        </w:tc>
        <w:tc>
          <w:tcPr>
            <w:tcW w:w="184" w:type="dxa"/>
            <w:gridSpan w:val="3"/>
            <w:shd w:val="clear" w:color="auto" w:fill="auto"/>
          </w:tcPr>
          <w:p w:rsidR="00EA5DE7" w14:paraId="2E09382F" w14:textId="77777777">
            <w:pPr>
              <w:snapToGrid w:val="0"/>
            </w:pPr>
          </w:p>
        </w:tc>
      </w:tr>
      <w:tr w14:paraId="64F72647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98" w:type="dxa"/>
            <w:shd w:val="clear" w:color="auto" w:fill="auto"/>
          </w:tcPr>
          <w:p w:rsidR="00EA5DE7" w14:paraId="1D055AA7" w14:textId="77777777">
            <w:pPr>
              <w:spacing w:before="200"/>
              <w:ind w:left="200"/>
            </w:pPr>
            <w:r>
              <w:rPr>
                <w:b/>
                <w:bCs/>
                <w:color w:val="000000"/>
                <w:sz w:val="20"/>
                <w:szCs w:val="20"/>
              </w:rPr>
              <w:t>Profile</w:t>
            </w:r>
          </w:p>
        </w:tc>
        <w:tc>
          <w:tcPr>
            <w:tcW w:w="7910" w:type="dxa"/>
            <w:gridSpan w:val="4"/>
            <w:shd w:val="clear" w:color="auto" w:fill="auto"/>
          </w:tcPr>
          <w:p w:rsidR="00EA5DE7" w14:paraId="71737FC6" w14:textId="77777777">
            <w:pPr>
              <w:spacing w:before="200"/>
            </w:pPr>
            <w:r>
              <w:rPr>
                <w:b/>
                <w:color w:val="000000"/>
                <w:sz w:val="20"/>
                <w:szCs w:val="20"/>
              </w:rPr>
              <w:t>DB2 Database Administrator - LUW</w:t>
            </w:r>
          </w:p>
        </w:tc>
        <w:tc>
          <w:tcPr>
            <w:tcW w:w="184" w:type="dxa"/>
            <w:gridSpan w:val="3"/>
            <w:shd w:val="clear" w:color="auto" w:fill="auto"/>
          </w:tcPr>
          <w:p w:rsidR="00EA5DE7" w14:paraId="76F9B73A" w14:textId="77777777">
            <w:pPr>
              <w:snapToGrid w:val="0"/>
            </w:pPr>
          </w:p>
        </w:tc>
      </w:tr>
      <w:tr w14:paraId="7B801C71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98" w:type="dxa"/>
            <w:shd w:val="clear" w:color="auto" w:fill="auto"/>
          </w:tcPr>
          <w:p w:rsidR="00EA5DE7" w14:paraId="78845585" w14:textId="77777777">
            <w:pPr>
              <w:spacing w:before="200"/>
              <w:ind w:left="20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Key Skills</w:t>
            </w:r>
          </w:p>
          <w:p w:rsidR="000213E3" w14:paraId="07D1C675" w14:textId="37CCBD28">
            <w:pPr>
              <w:spacing w:before="200"/>
              <w:ind w:left="200"/>
            </w:pPr>
            <w:r>
              <w:rPr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b/>
                <w:bCs/>
                <w:color w:val="000000"/>
                <w:sz w:val="20"/>
                <w:szCs w:val="20"/>
              </w:rPr>
              <w:t>xperience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="0058345A">
              <w:rPr>
                <w:b/>
                <w:bCs/>
                <w:color w:val="000000"/>
                <w:sz w:val="20"/>
                <w:szCs w:val="20"/>
              </w:rPr>
              <w:t xml:space="preserve">7.6 </w:t>
            </w:r>
          </w:p>
        </w:tc>
        <w:tc>
          <w:tcPr>
            <w:tcW w:w="7910" w:type="dxa"/>
            <w:gridSpan w:val="4"/>
            <w:shd w:val="clear" w:color="auto" w:fill="auto"/>
          </w:tcPr>
          <w:p w:rsidR="00EA5DE7" w14:paraId="15B722CA" w14:textId="77777777">
            <w:pPr>
              <w:spacing w:before="200"/>
            </w:pPr>
            <w:r>
              <w:rPr>
                <w:b/>
                <w:color w:val="000000"/>
                <w:sz w:val="20"/>
                <w:szCs w:val="20"/>
              </w:rPr>
              <w:t>DB</w:t>
            </w:r>
            <w:r>
              <w:rPr>
                <w:b/>
                <w:color w:val="000000"/>
                <w:sz w:val="20"/>
                <w:szCs w:val="20"/>
              </w:rPr>
              <w:t>2,Linux</w:t>
            </w:r>
          </w:p>
        </w:tc>
        <w:tc>
          <w:tcPr>
            <w:tcW w:w="184" w:type="dxa"/>
            <w:gridSpan w:val="3"/>
            <w:shd w:val="clear" w:color="auto" w:fill="auto"/>
          </w:tcPr>
          <w:p w:rsidR="00EA5DE7" w14:paraId="2DBE6046" w14:textId="77777777">
            <w:pPr>
              <w:snapToGrid w:val="0"/>
            </w:pPr>
          </w:p>
        </w:tc>
      </w:tr>
      <w:tr w14:paraId="4873E2CD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98" w:type="dxa"/>
            <w:shd w:val="clear" w:color="auto" w:fill="auto"/>
          </w:tcPr>
          <w:p w:rsidR="00EA5DE7" w14:paraId="7CD01209" w14:textId="41CEB7BA">
            <w:pPr>
              <w:snapToGrid w:val="0"/>
              <w:rPr>
                <w:rFonts w:ascii="sans-serif" w:eastAsia="sans-serif" w:hAnsi="sans-serif" w:cs="sans-serif"/>
                <w:color w:val="000000"/>
              </w:rPr>
            </w:pPr>
            <w:r>
              <w:rPr>
                <w:rFonts w:ascii="sans-serif" w:eastAsia="sans-serif" w:hAnsi="sans-serif" w:cs="sans-serif"/>
                <w:color w:val="000000"/>
              </w:rPr>
              <w:t>Years</w:t>
            </w:r>
          </w:p>
        </w:tc>
        <w:tc>
          <w:tcPr>
            <w:tcW w:w="7910" w:type="dxa"/>
            <w:gridSpan w:val="4"/>
            <w:shd w:val="clear" w:color="auto" w:fill="auto"/>
          </w:tcPr>
          <w:p w:rsidR="00EA5DE7" w14:paraId="5550CE31" w14:textId="77777777">
            <w:pPr>
              <w:snapToGrid w:val="0"/>
              <w:rPr>
                <w:rFonts w:ascii="sans-serif" w:eastAsia="sans-serif" w:hAnsi="sans-serif" w:cs="sans-serif"/>
                <w:color w:val="000000"/>
              </w:rPr>
            </w:pPr>
          </w:p>
        </w:tc>
        <w:tc>
          <w:tcPr>
            <w:tcW w:w="184" w:type="dxa"/>
            <w:gridSpan w:val="3"/>
            <w:shd w:val="clear" w:color="auto" w:fill="auto"/>
          </w:tcPr>
          <w:p w:rsidR="00EA5DE7" w14:paraId="18030F6F" w14:textId="77777777">
            <w:pPr>
              <w:snapToGrid w:val="0"/>
              <w:rPr>
                <w:rFonts w:ascii="sans-serif" w:eastAsia="sans-serif" w:hAnsi="sans-serif" w:cs="sans-serif"/>
                <w:color w:val="000000"/>
              </w:rPr>
            </w:pPr>
          </w:p>
        </w:tc>
      </w:tr>
      <w:tr w14:paraId="47A0E7AF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98" w:type="dxa"/>
            <w:shd w:val="clear" w:color="auto" w:fill="auto"/>
          </w:tcPr>
          <w:p w:rsidR="00EA5DE7" w14:paraId="20D0A545" w14:textId="77777777">
            <w:pPr>
              <w:spacing w:before="200"/>
              <w:ind w:left="200"/>
            </w:pPr>
            <w:r>
              <w:rPr>
                <w:b/>
                <w:bCs/>
                <w:color w:val="000000"/>
                <w:sz w:val="20"/>
                <w:szCs w:val="20"/>
              </w:rPr>
              <w:t>Career History</w:t>
            </w:r>
          </w:p>
        </w:tc>
        <w:tc>
          <w:tcPr>
            <w:tcW w:w="7910" w:type="dxa"/>
            <w:gridSpan w:val="4"/>
            <w:shd w:val="clear" w:color="auto" w:fill="auto"/>
          </w:tcPr>
          <w:p w:rsidR="00EA5DE7" w14:paraId="7F6116E3" w14:textId="77777777">
            <w:pPr>
              <w:spacing w:before="200" w:line="20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04/2014 </w:t>
            </w:r>
            <w:r w:rsidR="00B67C0C">
              <w:rPr>
                <w:b/>
                <w:bCs/>
                <w:color w:val="000000"/>
                <w:sz w:val="20"/>
                <w:szCs w:val="20"/>
              </w:rPr>
              <w:t>–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D2BAF">
              <w:rPr>
                <w:b/>
                <w:bCs/>
                <w:color w:val="000000"/>
                <w:sz w:val="20"/>
                <w:szCs w:val="20"/>
              </w:rPr>
              <w:t>06</w:t>
            </w:r>
            <w:r w:rsidR="00B67C0C">
              <w:rPr>
                <w:b/>
                <w:bCs/>
                <w:color w:val="000000"/>
                <w:sz w:val="20"/>
                <w:szCs w:val="20"/>
              </w:rPr>
              <w:t>/2018</w:t>
            </w:r>
            <w:r w:rsidR="00E70EC1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  <w:r w:rsidR="00987ACB">
              <w:rPr>
                <w:b/>
                <w:bCs/>
                <w:color w:val="000000"/>
                <w:sz w:val="20"/>
                <w:szCs w:val="20"/>
              </w:rPr>
              <w:t>.3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years</w:t>
            </w:r>
            <w:r w:rsidR="00763F4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IBM India </w:t>
            </w:r>
            <w:r>
              <w:rPr>
                <w:b/>
                <w:bCs/>
                <w:color w:val="000000"/>
                <w:sz w:val="20"/>
                <w:szCs w:val="20"/>
              </w:rPr>
              <w:t>Pvt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Ltd, India </w:t>
            </w:r>
          </w:p>
          <w:p w:rsidR="00EA5DE7" w14:paraId="4AB805F7" w14:textId="77777777">
            <w:pPr>
              <w:spacing w:before="200" w:line="200" w:lineRule="atLeast"/>
              <w:rPr>
                <w:b/>
                <w:bCs/>
                <w:color w:val="000000"/>
                <w:sz w:val="20"/>
                <w:szCs w:val="20"/>
              </w:rPr>
            </w:pPr>
          </w:p>
          <w:p w:rsidR="00763F40" w14:paraId="10C9A62E" w14:textId="472E232C">
            <w:pPr>
              <w:spacing w:before="200" w:line="20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06/2018 </w:t>
            </w:r>
            <w:r w:rsidR="00D54326">
              <w:rPr>
                <w:b/>
                <w:bCs/>
                <w:color w:val="000000"/>
                <w:sz w:val="20"/>
                <w:szCs w:val="20"/>
              </w:rPr>
              <w:t>-08/2020</w:t>
            </w:r>
            <w:r w:rsidR="00813AF3">
              <w:rPr>
                <w:b/>
                <w:bCs/>
                <w:color w:val="000000"/>
                <w:sz w:val="20"/>
                <w:szCs w:val="20"/>
              </w:rPr>
              <w:t>in cognizant</w:t>
            </w:r>
          </w:p>
          <w:p w:rsidR="00DC7FBF" w14:paraId="22F8F733" w14:textId="1C5C067F">
            <w:pPr>
              <w:spacing w:before="200" w:line="20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08/2020-08/2021 IBM</w:t>
            </w:r>
          </w:p>
          <w:p w:rsidR="00353FF7" w14:paraId="1171E5DF" w14:textId="4EF1B3E9">
            <w:pPr>
              <w:spacing w:before="200" w:line="20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09/</w:t>
            </w:r>
            <w:r w:rsidR="00835123">
              <w:rPr>
                <w:b/>
                <w:bCs/>
                <w:color w:val="000000"/>
                <w:sz w:val="20"/>
                <w:szCs w:val="20"/>
              </w:rPr>
              <w:t xml:space="preserve">2021 to till date in </w:t>
            </w:r>
            <w:r w:rsidR="00835123">
              <w:rPr>
                <w:b/>
                <w:bCs/>
                <w:color w:val="000000"/>
                <w:sz w:val="20"/>
                <w:szCs w:val="20"/>
              </w:rPr>
              <w:t>kyndryl</w:t>
            </w:r>
          </w:p>
          <w:p w:rsidR="00835123" w14:paraId="298FD347" w14:textId="77777777">
            <w:pPr>
              <w:spacing w:before="200" w:line="200" w:lineRule="atLeast"/>
              <w:rPr>
                <w:b/>
                <w:bCs/>
                <w:color w:val="000000"/>
                <w:sz w:val="20"/>
                <w:szCs w:val="20"/>
              </w:rPr>
            </w:pPr>
          </w:p>
          <w:p w:rsidR="00EA5DE7" w14:paraId="443013C1" w14:textId="1BB9737A">
            <w:pPr>
              <w:numPr>
                <w:ilvl w:val="0"/>
                <w:numId w:val="2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Around </w:t>
            </w:r>
            <w:r w:rsidR="008605C3">
              <w:rPr>
                <w:b/>
                <w:color w:val="000000"/>
                <w:sz w:val="20"/>
                <w:szCs w:val="20"/>
              </w:rPr>
              <w:t xml:space="preserve">8 </w:t>
            </w:r>
            <w:r>
              <w:rPr>
                <w:b/>
                <w:color w:val="000000"/>
                <w:sz w:val="20"/>
                <w:szCs w:val="20"/>
              </w:rPr>
              <w:t>years of experience in Database Administration, various phases of database  support such as product installation, configuration, implementation,  maintenance,</w:t>
            </w:r>
            <w:r w:rsidR="0002438F">
              <w:rPr>
                <w:b/>
                <w:color w:val="000000"/>
                <w:sz w:val="20"/>
                <w:szCs w:val="20"/>
              </w:rPr>
              <w:t>HADR,</w:t>
            </w:r>
            <w:r>
              <w:rPr>
                <w:b/>
                <w:color w:val="000000"/>
                <w:sz w:val="20"/>
                <w:szCs w:val="20"/>
              </w:rPr>
              <w:t xml:space="preserve"> backup and recovery.</w:t>
            </w:r>
          </w:p>
          <w:p w:rsidR="00EA5DE7" w14:paraId="03729DBF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5F1A5890" w14:textId="56B3EAF3">
            <w:pPr>
              <w:numPr>
                <w:ilvl w:val="0"/>
                <w:numId w:val="2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Experience in DB2 UDB v9.x/v10.x</w:t>
            </w:r>
            <w:r w:rsidR="006F7E5B">
              <w:rPr>
                <w:b/>
                <w:color w:val="000000"/>
                <w:sz w:val="20"/>
                <w:szCs w:val="20"/>
              </w:rPr>
              <w:t>,11.x</w:t>
            </w:r>
            <w:r>
              <w:rPr>
                <w:b/>
                <w:color w:val="000000"/>
                <w:sz w:val="20"/>
                <w:szCs w:val="20"/>
              </w:rPr>
              <w:t xml:space="preserve"> on Linux, Unix and Windows platform.</w:t>
            </w:r>
          </w:p>
          <w:p w:rsidR="00EA5DE7" w14:paraId="10C484A7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5E21A334" w14:textId="77777777">
            <w:pPr>
              <w:numPr>
                <w:ilvl w:val="0"/>
                <w:numId w:val="2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Supported production, testing, staging and development databases/servers.</w:t>
            </w:r>
          </w:p>
          <w:p w:rsidR="00EA5DE7" w14:paraId="4B7EE5FF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5E4A34E3" w14:textId="77777777">
            <w:pPr>
              <w:numPr>
                <w:ilvl w:val="0"/>
                <w:numId w:val="2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Ability to work on db2Load, Import, Export, db2</w:t>
            </w:r>
            <w:r>
              <w:rPr>
                <w:b/>
                <w:color w:val="000000"/>
                <w:sz w:val="20"/>
                <w:szCs w:val="20"/>
              </w:rPr>
              <w:t>look,  Reorg</w:t>
            </w:r>
            <w:r>
              <w:rPr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b/>
                <w:color w:val="000000"/>
                <w:sz w:val="20"/>
                <w:szCs w:val="20"/>
              </w:rPr>
              <w:t>Runstats</w:t>
            </w:r>
            <w:r>
              <w:rPr>
                <w:b/>
                <w:color w:val="000000"/>
                <w:sz w:val="20"/>
                <w:szCs w:val="20"/>
              </w:rPr>
              <w:t>, Backup, Restore .</w:t>
            </w:r>
          </w:p>
          <w:p w:rsidR="00EA5DE7" w14:paraId="5FDBCCB8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0E498A09" w14:textId="77777777">
            <w:pPr>
              <w:numPr>
                <w:ilvl w:val="0"/>
                <w:numId w:val="2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Performed database backup tasks on daily and weekly basis.</w:t>
            </w:r>
          </w:p>
          <w:p w:rsidR="00EA5DE7" w14:paraId="364130EB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7DFE834E" w14:textId="77777777">
            <w:pPr>
              <w:numPr>
                <w:ilvl w:val="0"/>
                <w:numId w:val="2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Scheduling Backup and Backup scripts using Scheduled Jobs.</w:t>
            </w:r>
            <w:r>
              <w:rPr>
                <w:b/>
                <w:color w:val="000000"/>
                <w:sz w:val="20"/>
                <w:szCs w:val="20"/>
              </w:rPr>
              <w:br/>
            </w:r>
          </w:p>
          <w:p w:rsidR="00EA5DE7" w14:paraId="280042AB" w14:textId="77777777">
            <w:pPr>
              <w:numPr>
                <w:ilvl w:val="0"/>
                <w:numId w:val="2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Develop and maintain patches for database environments.</w:t>
            </w:r>
          </w:p>
          <w:p w:rsidR="00EA5DE7" w14:paraId="2D0A735D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04F87714" w14:textId="77777777">
            <w:pPr>
              <w:numPr>
                <w:ilvl w:val="0"/>
                <w:numId w:val="2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Good exposure on giving required GRANT &amp; REVOKE privileges to users &amp; groups. </w:t>
            </w:r>
            <w:r>
              <w:rPr>
                <w:b/>
                <w:color w:val="000000"/>
                <w:sz w:val="20"/>
                <w:szCs w:val="20"/>
              </w:rPr>
              <w:br/>
            </w:r>
          </w:p>
          <w:p w:rsidR="00EA5DE7" w14:paraId="4AFCE7E6" w14:textId="77777777">
            <w:pPr>
              <w:numPr>
                <w:ilvl w:val="0"/>
                <w:numId w:val="2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Perform troubleshooting and maintenance of multiple databases.</w:t>
            </w:r>
            <w:r>
              <w:rPr>
                <w:b/>
                <w:color w:val="000000"/>
                <w:sz w:val="20"/>
                <w:szCs w:val="20"/>
              </w:rPr>
              <w:br/>
            </w:r>
          </w:p>
          <w:p w:rsidR="00EA5DE7" w14:paraId="63592DC8" w14:textId="77777777">
            <w:pPr>
              <w:numPr>
                <w:ilvl w:val="0"/>
                <w:numId w:val="2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Resolve any database issues in accurate and timely fashion.</w:t>
            </w:r>
            <w:r>
              <w:rPr>
                <w:b/>
                <w:color w:val="000000"/>
                <w:sz w:val="20"/>
                <w:szCs w:val="20"/>
              </w:rPr>
              <w:br/>
            </w:r>
          </w:p>
          <w:p w:rsidR="00EA5DE7" w14:paraId="6F3E3994" w14:textId="77777777">
            <w:pPr>
              <w:numPr>
                <w:ilvl w:val="0"/>
                <w:numId w:val="2"/>
              </w:numPr>
              <w:spacing w:line="200" w:lineRule="atLeas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Perform database enhancement &amp; modification as per the requirements.</w:t>
            </w:r>
            <w:r>
              <w:rPr>
                <w:b/>
                <w:color w:val="000000"/>
                <w:sz w:val="20"/>
                <w:szCs w:val="20"/>
              </w:rPr>
              <w:br/>
            </w:r>
          </w:p>
          <w:p w:rsidR="00EA5DE7" w14:paraId="4133E07F" w14:textId="77777777">
            <w:pPr>
              <w:spacing w:line="200" w:lineRule="atLeast"/>
              <w:rPr>
                <w:color w:val="000000"/>
                <w:sz w:val="20"/>
                <w:szCs w:val="20"/>
              </w:rPr>
            </w:pPr>
          </w:p>
          <w:p w:rsidR="00EA5DE7" w14:paraId="7E383A2E" w14:textId="77777777">
            <w:pPr>
              <w:spacing w:before="200"/>
              <w:ind w:left="20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gridSpan w:val="3"/>
            <w:shd w:val="clear" w:color="auto" w:fill="auto"/>
          </w:tcPr>
          <w:p w:rsidR="00EA5DE7" w14:paraId="4E1CF2F1" w14:textId="77777777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14:paraId="40A24F56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98" w:type="dxa"/>
            <w:shd w:val="clear" w:color="auto" w:fill="auto"/>
          </w:tcPr>
          <w:p w:rsidR="00EA5DE7" w14:paraId="02E50024" w14:textId="77777777">
            <w:pPr>
              <w:snapToGrid w:val="0"/>
              <w:rPr>
                <w:rFonts w:ascii="sans-serif" w:eastAsia="sans-serif" w:hAnsi="sans-serif" w:cs="sans-serif"/>
                <w:color w:val="000000"/>
              </w:rPr>
            </w:pPr>
          </w:p>
        </w:tc>
        <w:tc>
          <w:tcPr>
            <w:tcW w:w="7910" w:type="dxa"/>
            <w:gridSpan w:val="4"/>
            <w:shd w:val="clear" w:color="auto" w:fill="auto"/>
          </w:tcPr>
          <w:p w:rsidR="00EA5DE7" w14:paraId="26431735" w14:textId="77777777">
            <w:pPr>
              <w:snapToGrid w:val="0"/>
              <w:rPr>
                <w:rFonts w:ascii="sans-serif" w:eastAsia="sans-serif" w:hAnsi="sans-serif" w:cs="sans-serif"/>
                <w:color w:val="000000"/>
              </w:rPr>
            </w:pPr>
          </w:p>
        </w:tc>
        <w:tc>
          <w:tcPr>
            <w:tcW w:w="184" w:type="dxa"/>
            <w:gridSpan w:val="3"/>
            <w:shd w:val="clear" w:color="auto" w:fill="auto"/>
          </w:tcPr>
          <w:p w:rsidR="00EA5DE7" w14:paraId="76DE1396" w14:textId="77777777">
            <w:pPr>
              <w:snapToGrid w:val="0"/>
              <w:rPr>
                <w:rFonts w:ascii="sans-serif" w:eastAsia="sans-serif" w:hAnsi="sans-serif" w:cs="sans-serif"/>
                <w:color w:val="000000"/>
              </w:rPr>
            </w:pPr>
          </w:p>
        </w:tc>
      </w:tr>
      <w:tr w14:paraId="4FCEC574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98" w:type="dxa"/>
            <w:shd w:val="clear" w:color="auto" w:fill="auto"/>
          </w:tcPr>
          <w:p w:rsidR="00EA5DE7" w14:paraId="2DCA7B2C" w14:textId="77777777">
            <w:pPr>
              <w:snapToGrid w:val="0"/>
              <w:rPr>
                <w:rFonts w:ascii="sans-serif" w:eastAsia="sans-serif" w:hAnsi="sans-serif" w:cs="sans-serif"/>
                <w:color w:val="000000"/>
              </w:rPr>
            </w:pPr>
          </w:p>
        </w:tc>
        <w:tc>
          <w:tcPr>
            <w:tcW w:w="7910" w:type="dxa"/>
            <w:gridSpan w:val="4"/>
            <w:shd w:val="clear" w:color="auto" w:fill="auto"/>
          </w:tcPr>
          <w:p w:rsidR="00EA5DE7" w14:paraId="4BE41429" w14:textId="77777777">
            <w:pPr>
              <w:snapToGrid w:val="0"/>
              <w:rPr>
                <w:rFonts w:ascii="sans-serif" w:eastAsia="sans-serif" w:hAnsi="sans-serif" w:cs="sans-serif"/>
                <w:color w:val="000000"/>
              </w:rPr>
            </w:pPr>
          </w:p>
          <w:p w:rsidR="00EA5DE7" w14:paraId="07E6462F" w14:textId="77777777">
            <w:pPr>
              <w:rPr>
                <w:rFonts w:ascii="sans-serif" w:eastAsia="sans-serif" w:hAnsi="sans-serif" w:cs="sans-serif"/>
                <w:color w:val="000000"/>
              </w:rPr>
            </w:pPr>
          </w:p>
        </w:tc>
        <w:tc>
          <w:tcPr>
            <w:tcW w:w="184" w:type="dxa"/>
            <w:gridSpan w:val="3"/>
            <w:shd w:val="clear" w:color="auto" w:fill="auto"/>
          </w:tcPr>
          <w:p w:rsidR="00EA5DE7" w14:paraId="281F3206" w14:textId="77777777">
            <w:pPr>
              <w:snapToGrid w:val="0"/>
              <w:rPr>
                <w:rFonts w:ascii="sans-serif" w:eastAsia="sans-serif" w:hAnsi="sans-serif" w:cs="sans-serif"/>
                <w:color w:val="000000"/>
              </w:rPr>
            </w:pPr>
          </w:p>
        </w:tc>
      </w:tr>
      <w:tr w14:paraId="63B488CA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398" w:type="dxa"/>
            <w:shd w:val="clear" w:color="auto" w:fill="auto"/>
          </w:tcPr>
          <w:p w:rsidR="00EA5DE7" w14:paraId="4A79D299" w14:textId="77777777">
            <w:pPr>
              <w:spacing w:before="200"/>
              <w:ind w:left="200"/>
            </w:pPr>
            <w:r>
              <w:rPr>
                <w:b/>
                <w:bCs/>
                <w:color w:val="000000"/>
                <w:sz w:val="20"/>
                <w:szCs w:val="20"/>
              </w:rPr>
              <w:t>Assignment History</w:t>
            </w:r>
          </w:p>
        </w:tc>
        <w:tc>
          <w:tcPr>
            <w:tcW w:w="7950" w:type="dxa"/>
            <w:gridSpan w:val="5"/>
            <w:shd w:val="clear" w:color="auto" w:fill="auto"/>
          </w:tcPr>
          <w:p w:rsidR="00EA5DE7" w14:paraId="3E912128" w14:textId="77777777">
            <w:pPr>
              <w:spacing w:before="200" w:line="200" w:lineRule="atLeas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04/2014 - To date</w:t>
            </w:r>
          </w:p>
          <w:p w:rsidR="00EA5DE7" w14:paraId="60B1D2BF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L2/L3 support</w:t>
            </w:r>
          </w:p>
          <w:p w:rsidR="00EA5DE7" w14:paraId="20EED3B6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053CBD4B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0636A75D" w14:textId="77777777">
            <w:pPr>
              <w:spacing w:line="200" w:lineRule="atLeast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Responsibilities:</w:t>
            </w:r>
          </w:p>
          <w:p w:rsidR="00EA5DE7" w14:paraId="79BF4857" w14:textId="77777777">
            <w:pPr>
              <w:spacing w:line="200" w:lineRule="atLeast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EA5DE7" w14:paraId="3A471C3B" w14:textId="77777777">
            <w:pPr>
              <w:spacing w:line="200" w:lineRule="atLeast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EA5DE7" w14:paraId="5512C931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Participate in all client and internal meetings</w:t>
            </w:r>
          </w:p>
          <w:p w:rsidR="00EA5DE7" w14:paraId="4CBD3AC3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12841C24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713847A0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Interacting on daily basis with customer to share/discuss key focus areas and </w:t>
            </w:r>
            <w:r>
              <w:rPr>
                <w:b/>
                <w:color w:val="000000"/>
                <w:sz w:val="20"/>
                <w:szCs w:val="20"/>
              </w:rPr>
              <w:t>their  resolution..</w:t>
            </w:r>
          </w:p>
          <w:p w:rsidR="00EA5DE7" w14:paraId="1720A7F5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5AD82BF5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L2/L3 Physical DBA support for escalated issues with DB2 UDB environment.</w:t>
            </w:r>
          </w:p>
          <w:p w:rsidR="00EA5DE7" w14:paraId="321B3A8F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59A250A5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Analyzing backup failure or job failures via Control-M scheduler and resolve them.</w:t>
            </w:r>
          </w:p>
          <w:p w:rsidR="00EA5DE7" w14:paraId="42FCBBD5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74BEB7D0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Worked on DB2 servers that were configured with HADR environment.</w:t>
            </w:r>
          </w:p>
          <w:p w:rsidR="00EA5DE7" w14:paraId="539E93CF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05993FC0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Worked on RFS activity in </w:t>
            </w:r>
            <w:r>
              <w:rPr>
                <w:b/>
                <w:color w:val="000000"/>
                <w:sz w:val="20"/>
                <w:szCs w:val="20"/>
              </w:rPr>
              <w:t>peoplesoft</w:t>
            </w:r>
            <w:r>
              <w:rPr>
                <w:b/>
                <w:color w:val="000000"/>
                <w:sz w:val="20"/>
                <w:szCs w:val="20"/>
              </w:rPr>
              <w:t>/</w:t>
            </w:r>
            <w:r>
              <w:rPr>
                <w:b/>
                <w:color w:val="000000"/>
                <w:sz w:val="20"/>
                <w:szCs w:val="20"/>
              </w:rPr>
              <w:t>Filenet</w:t>
            </w:r>
            <w:r>
              <w:rPr>
                <w:b/>
                <w:color w:val="000000"/>
                <w:sz w:val="20"/>
                <w:szCs w:val="20"/>
              </w:rPr>
              <w:t>/Portal/</w:t>
            </w:r>
            <w:r>
              <w:rPr>
                <w:b/>
                <w:color w:val="000000"/>
                <w:sz w:val="20"/>
                <w:szCs w:val="20"/>
              </w:rPr>
              <w:t>Teps</w:t>
            </w:r>
            <w:r>
              <w:rPr>
                <w:b/>
                <w:color w:val="000000"/>
                <w:sz w:val="20"/>
                <w:szCs w:val="20"/>
              </w:rPr>
              <w:t xml:space="preserve"> environment.</w:t>
            </w:r>
          </w:p>
          <w:p w:rsidR="00EA5DE7" w14:paraId="632F4A2B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283D2DE9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DB2 restores and redirect restores from Prod to multiple environments.</w:t>
            </w:r>
          </w:p>
          <w:p w:rsidR="00EA5DE7" w14:paraId="4E1718C3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671DD7DD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Remediation of Security Health-check violations in accordance with IBM policies.</w:t>
            </w:r>
          </w:p>
          <w:p w:rsidR="00EA5DE7" w14:paraId="7EEF301E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3915F240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Granting of database roles/privileges as per Change requests or issue request from application owners.</w:t>
            </w:r>
          </w:p>
          <w:p w:rsidR="00EA5DE7" w14:paraId="19FB44C3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5789B991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Working with AIX and Linux teams to resolve any kind of space issues for file systems.</w:t>
            </w:r>
          </w:p>
          <w:p w:rsidR="00EA5DE7" w14:paraId="59A0C983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085F9EA1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Provide support during off-hours/weekends as per schedule.</w:t>
            </w:r>
          </w:p>
          <w:p w:rsidR="00EA5DE7" w14:paraId="57553983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7B8C4B2D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Troubleshooting performance issues for Production databases.</w:t>
            </w:r>
          </w:p>
          <w:p w:rsidR="00EA5DE7" w14:paraId="502CEF76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66EB7448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Perform database maintenance activities such as backup, reorg, </w:t>
            </w:r>
            <w:r>
              <w:rPr>
                <w:b/>
                <w:color w:val="000000"/>
                <w:sz w:val="20"/>
                <w:szCs w:val="20"/>
              </w:rPr>
              <w:t>runstats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</w:p>
          <w:p w:rsidR="00EA5DE7" w14:paraId="71D8D601" w14:textId="77777777">
            <w:pPr>
              <w:spacing w:line="200" w:lineRule="atLeast"/>
              <w:ind w:left="720"/>
              <w:rPr>
                <w:b/>
                <w:color w:val="000000"/>
                <w:sz w:val="20"/>
                <w:szCs w:val="20"/>
              </w:rPr>
            </w:pPr>
          </w:p>
          <w:p w:rsidR="00EA5DE7" w14:paraId="2696DB20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Install and configure DB2 UDB new releases, upgrades, and patches.</w:t>
            </w:r>
          </w:p>
          <w:p w:rsidR="00EA5DE7" w14:paraId="046130B9" w14:textId="77777777">
            <w:pPr>
              <w:spacing w:line="200" w:lineRule="atLeast"/>
              <w:ind w:left="720"/>
              <w:rPr>
                <w:b/>
                <w:color w:val="000000"/>
                <w:sz w:val="20"/>
                <w:szCs w:val="20"/>
              </w:rPr>
            </w:pPr>
          </w:p>
          <w:p w:rsidR="00EA5DE7" w:rsidRPr="00B354CE" w:rsidP="00B354CE" w14:paraId="1F96D15F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Scripting, design/analysis, installation, monitoring, maintaining, troubleshooting, and tuning UDB databases</w:t>
            </w:r>
          </w:p>
          <w:p w:rsidR="00EA5DE7" w14:paraId="77EAEAC5" w14:textId="77777777">
            <w:pPr>
              <w:spacing w:line="200" w:lineRule="atLeast"/>
            </w:pPr>
          </w:p>
          <w:p w:rsidR="00EA5DE7" w14:paraId="0A3D8FCA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  <w:u w:val="double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Assisting with the creation and modification of primary database storage </w:t>
            </w:r>
            <w:r>
              <w:rPr>
                <w:b/>
                <w:color w:val="000000"/>
                <w:sz w:val="20"/>
                <w:szCs w:val="20"/>
              </w:rPr>
              <w:t>structures (</w:t>
            </w:r>
            <w:r>
              <w:rPr>
                <w:b/>
                <w:color w:val="000000"/>
                <w:sz w:val="20"/>
                <w:szCs w:val="20"/>
              </w:rPr>
              <w:t>tablespaces</w:t>
            </w:r>
            <w:r>
              <w:rPr>
                <w:b/>
                <w:color w:val="000000"/>
                <w:sz w:val="20"/>
                <w:szCs w:val="20"/>
              </w:rPr>
              <w:t>) and primary objects (tables, views, indexes)</w:t>
            </w:r>
          </w:p>
          <w:p w:rsidR="00EA5DE7" w14:paraId="76C1F48C" w14:textId="77777777">
            <w:pPr>
              <w:spacing w:line="200" w:lineRule="atLeast"/>
              <w:rPr>
                <w:b/>
                <w:color w:val="000000"/>
                <w:sz w:val="20"/>
                <w:szCs w:val="20"/>
                <w:u w:val="double"/>
              </w:rPr>
            </w:pPr>
          </w:p>
          <w:p w:rsidR="00EA5DE7" w14:paraId="09CF9998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Monitor DB2 UDB processes and logs for any anomalies, provide corrective actions.</w:t>
            </w:r>
          </w:p>
          <w:p w:rsidR="00EA5DE7" w14:paraId="7C442412" w14:textId="77777777">
            <w:pPr>
              <w:spacing w:line="200" w:lineRule="atLeast"/>
              <w:ind w:left="720"/>
              <w:rPr>
                <w:b/>
                <w:color w:val="000000"/>
                <w:sz w:val="20"/>
                <w:szCs w:val="20"/>
              </w:rPr>
            </w:pPr>
          </w:p>
          <w:p w:rsidR="00EA5DE7" w14:paraId="5D28CE28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Provide assistance to the development team on performance tuning, resolving locking solutions, assist data modeler with SQL scripts.</w:t>
            </w:r>
          </w:p>
          <w:p w:rsidR="00EA5DE7" w14:paraId="0179CC0C" w14:textId="77777777">
            <w:pPr>
              <w:spacing w:line="200" w:lineRule="atLeast"/>
              <w:ind w:left="720"/>
              <w:rPr>
                <w:b/>
                <w:color w:val="000000"/>
                <w:sz w:val="20"/>
                <w:szCs w:val="20"/>
              </w:rPr>
            </w:pPr>
          </w:p>
          <w:p w:rsidR="00EA5DE7" w14:paraId="389590F9" w14:textId="77777777">
            <w:pPr>
              <w:numPr>
                <w:ilvl w:val="0"/>
                <w:numId w:val="1"/>
              </w:numPr>
              <w:spacing w:line="20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Taking Snapshots and gathering other information related to the database and the system </w:t>
            </w:r>
            <w:r>
              <w:rPr>
                <w:b/>
                <w:color w:val="000000"/>
                <w:sz w:val="20"/>
                <w:szCs w:val="20"/>
              </w:rPr>
              <w:t>during  performance</w:t>
            </w:r>
            <w:r>
              <w:rPr>
                <w:b/>
                <w:color w:val="000000"/>
                <w:sz w:val="20"/>
                <w:szCs w:val="20"/>
              </w:rPr>
              <w:t xml:space="preserve"> tuning.</w:t>
            </w:r>
          </w:p>
          <w:p w:rsidR="00EA5DE7" w14:paraId="5CE7652A" w14:textId="77777777">
            <w:pPr>
              <w:spacing w:line="200" w:lineRule="atLeast"/>
              <w:ind w:left="720"/>
              <w:rPr>
                <w:b/>
                <w:color w:val="000000"/>
                <w:sz w:val="20"/>
                <w:szCs w:val="20"/>
              </w:rPr>
            </w:pPr>
          </w:p>
          <w:p w:rsidR="00EA5DE7" w14:paraId="3420F737" w14:textId="77777777">
            <w:pPr>
              <w:numPr>
                <w:ilvl w:val="0"/>
                <w:numId w:val="1"/>
              </w:numPr>
              <w:spacing w:line="200" w:lineRule="atLeast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Use tools like db2advise, db2look and db2adutl to monitor, analyze and make changes in the database.</w:t>
            </w:r>
          </w:p>
          <w:p w:rsidR="00EA5DE7" w14:paraId="6FB8D597" w14:textId="77777777">
            <w:pPr>
              <w:spacing w:line="200" w:lineRule="atLeast"/>
              <w:rPr>
                <w:color w:val="000000"/>
                <w:sz w:val="20"/>
                <w:szCs w:val="20"/>
              </w:rPr>
            </w:pPr>
          </w:p>
          <w:p w:rsidR="00EA5DE7" w14:paraId="20E6EF2E" w14:textId="77777777">
            <w:pPr>
              <w:spacing w:line="20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br/>
            </w:r>
          </w:p>
          <w:p w:rsidR="00EA5DE7" w14:paraId="56726BC9" w14:textId="77777777">
            <w:pPr>
              <w:spacing w:line="200" w:lineRule="atLeast"/>
              <w:rPr>
                <w:color w:val="000000"/>
                <w:sz w:val="20"/>
                <w:szCs w:val="20"/>
              </w:rPr>
            </w:pPr>
          </w:p>
          <w:p w:rsidR="00EA5DE7" w14:paraId="7E9DE112" w14:textId="77777777">
            <w:pPr>
              <w:spacing w:before="200"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09D074B1" w14:textId="77777777">
            <w:pPr>
              <w:spacing w:line="200" w:lineRule="atLeast"/>
              <w:ind w:left="720"/>
              <w:rPr>
                <w:b/>
                <w:color w:val="000000"/>
                <w:sz w:val="20"/>
                <w:szCs w:val="20"/>
              </w:rPr>
            </w:pPr>
          </w:p>
          <w:p w:rsidR="00EA5DE7" w14:paraId="1D19553D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6FE7BBB5" w14:textId="77777777">
            <w:pPr>
              <w:spacing w:line="200" w:lineRule="atLeast"/>
              <w:ind w:left="720"/>
              <w:rPr>
                <w:b/>
                <w:color w:val="000000"/>
                <w:sz w:val="20"/>
                <w:szCs w:val="20"/>
              </w:rPr>
            </w:pPr>
          </w:p>
          <w:p w:rsidR="00EA5DE7" w14:paraId="2818F196" w14:textId="77777777">
            <w:pPr>
              <w:spacing w:line="200" w:lineRule="atLeast"/>
              <w:rPr>
                <w:b/>
                <w:color w:val="000000"/>
                <w:sz w:val="20"/>
                <w:szCs w:val="20"/>
              </w:rPr>
            </w:pPr>
          </w:p>
          <w:p w:rsidR="00EA5DE7" w14:paraId="5FF8D172" w14:textId="77777777">
            <w:pPr>
              <w:spacing w:before="200"/>
              <w:ind w:left="20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" w:type="dxa"/>
            <w:gridSpan w:val="2"/>
            <w:shd w:val="clear" w:color="auto" w:fill="auto"/>
          </w:tcPr>
          <w:p w:rsidR="00EA5DE7" w14:paraId="6787E6F7" w14:textId="77777777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14:paraId="256E706D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10040" w:type="dxa"/>
            <w:gridSpan w:val="3"/>
            <w:tcBorders>
              <w:bottom w:val="single" w:sz="8" w:space="0" w:color="C0C0C0"/>
            </w:tcBorders>
            <w:shd w:val="clear" w:color="auto" w:fill="auto"/>
          </w:tcPr>
          <w:p w:rsidR="00EA5DE7" w14:paraId="1FF09F47" w14:textId="77777777">
            <w:pPr>
              <w:snapToGrid w:val="0"/>
              <w:rPr>
                <w:b/>
                <w:bCs/>
                <w:color w:val="9999FF"/>
              </w:rPr>
            </w:pPr>
            <w:r>
              <w:rPr>
                <w:b/>
                <w:bCs/>
                <w:color w:val="9999FF"/>
              </w:rPr>
              <w:t>Personal Details:</w:t>
            </w:r>
          </w:p>
          <w:p w:rsidR="00EA5DE7" w14:paraId="6D1B1DDD" w14:textId="77777777">
            <w:pPr>
              <w:snapToGrid w:val="0"/>
              <w:rPr>
                <w:b/>
                <w:bCs/>
                <w:color w:val="9999FF"/>
              </w:rPr>
            </w:pPr>
          </w:p>
        </w:tc>
        <w:tc>
          <w:tcPr>
            <w:tcW w:w="48" w:type="dxa"/>
            <w:shd w:val="clear" w:color="auto" w:fill="auto"/>
          </w:tcPr>
          <w:p w:rsidR="00EA5DE7" w14:paraId="44559488" w14:textId="77777777">
            <w:pPr>
              <w:snapToGrid w:val="0"/>
              <w:rPr>
                <w:b/>
                <w:bCs/>
                <w:color w:val="9999FF"/>
              </w:rPr>
            </w:pPr>
          </w:p>
        </w:tc>
        <w:tc>
          <w:tcPr>
            <w:tcW w:w="404" w:type="dxa"/>
            <w:gridSpan w:val="4"/>
            <w:shd w:val="clear" w:color="auto" w:fill="auto"/>
          </w:tcPr>
          <w:p w:rsidR="00EA5DE7" w14:paraId="222FF8F4" w14:textId="77777777">
            <w:pPr>
              <w:snapToGrid w:val="0"/>
              <w:rPr>
                <w:b/>
                <w:bCs/>
                <w:color w:val="9999FF"/>
              </w:rPr>
            </w:pPr>
          </w:p>
        </w:tc>
      </w:tr>
    </w:tbl>
    <w:p w:rsidR="00EA5DE7" w14:paraId="18DBB987" w14:textId="77777777">
      <w:bookmarkStart w:id="0" w:name="end"/>
      <w:bookmarkStart w:id="1" w:name="pageNumberCitation1"/>
      <w:bookmarkEnd w:id="0"/>
      <w:bookmarkEnd w:id="1"/>
      <w:r>
        <w:t xml:space="preserve">                             </w:t>
      </w:r>
      <w:r>
        <w:t>Name :</w:t>
      </w:r>
      <w:r>
        <w:t xml:space="preserve">  </w:t>
      </w:r>
      <w:r>
        <w:t>Lokesh</w:t>
      </w:r>
      <w:r>
        <w:t xml:space="preserve"> Pandey</w:t>
      </w:r>
    </w:p>
    <w:p w:rsidR="00EA5DE7" w14:paraId="40691ECC" w14:textId="77777777">
      <w:r>
        <w:t xml:space="preserve">                         </w:t>
      </w:r>
    </w:p>
    <w:p w:rsidR="00EA5DE7" w14:paraId="1BCF5F23" w14:textId="6BE397FB">
      <w:r>
        <w:t xml:space="preserve">       Permanent </w:t>
      </w:r>
      <w:r>
        <w:t>Address :</w:t>
      </w:r>
      <w:r w:rsidR="00D446C0">
        <w:t xml:space="preserve">#341,Quality </w:t>
      </w:r>
      <w:r w:rsidR="00D446C0">
        <w:t>sadan</w:t>
      </w:r>
      <w:r w:rsidR="00D446C0">
        <w:t>,</w:t>
      </w:r>
      <w:r>
        <w:t xml:space="preserve"> </w:t>
      </w:r>
      <w:r w:rsidR="00671A68">
        <w:t>Amruthhalli</w:t>
      </w:r>
      <w:r w:rsidR="00671A68">
        <w:t xml:space="preserve"> </w:t>
      </w:r>
      <w:r w:rsidR="00D446C0">
        <w:t>,560092</w:t>
      </w:r>
    </w:p>
    <w:p w:rsidR="00EA5DE7" w14:paraId="7D81922F" w14:textId="77777777"/>
    <w:p w:rsidR="00EA5DE7" w14:paraId="6ED2186C" w14:textId="005121A2">
      <w:r>
        <w:t xml:space="preserve">             Contact Number : +91-</w:t>
      </w:r>
      <w:r w:rsidR="00987ACB">
        <w:t>7092039333</w:t>
      </w:r>
    </w:p>
    <w:p w:rsidR="00EA5DE7" w14:paraId="0CFFD11D" w14:textId="77777777"/>
    <w:p w:rsidR="00EA5DE7" w14:paraId="4D05EBF9" w14:textId="77777777">
      <w:r>
        <w:t xml:space="preserve">              Email </w:t>
      </w:r>
      <w:r>
        <w:t>Id:-</w:t>
      </w:r>
      <w:r>
        <w:t xml:space="preserve"> lokesh17pandey@gmail.com</w:t>
      </w:r>
    </w:p>
    <w:p w:rsidR="00EA5DE7" w14:paraId="773A9043" w14:textId="77777777"/>
    <w:p w:rsidR="00EA5DE7" w14:paraId="1CBD4E42" w14:textId="77777777">
      <w:pPr>
        <w:snapToGrid w:val="0"/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</w:pPr>
      <w:r>
        <w:rPr>
          <w:b/>
          <w:bCs/>
          <w:color w:val="9999FF"/>
        </w:rPr>
        <w:t>Declaration :</w:t>
      </w:r>
      <w:r>
        <w:rPr>
          <w:b/>
          <w:bCs/>
          <w:color w:val="9999FF"/>
        </w:rPr>
        <w:t xml:space="preserve"> </w:t>
      </w:r>
    </w:p>
    <w:p w:rsidR="00EA5DE7" w14:paraId="256FED74" w14:textId="77777777">
      <w:pPr>
        <w:snapToGrid w:val="0"/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  <w:t xml:space="preserve">                         </w:t>
      </w:r>
    </w:p>
    <w:p w:rsidR="00EA5DE7" w14:paraId="51F54CD0" w14:textId="77777777">
      <w:pPr>
        <w:snapToGrid w:val="0"/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  <w:t xml:space="preserve">                           </w:t>
      </w:r>
      <w:r>
        <w:rPr>
          <w:rFonts w:eastAsia="Liberation Sans"/>
          <w:color w:val="1A1A1A"/>
          <w:sz w:val="22"/>
          <w:szCs w:val="22"/>
        </w:rPr>
        <w:t xml:space="preserve">I, </w:t>
      </w:r>
      <w:r>
        <w:rPr>
          <w:rFonts w:eastAsia="Liberation Sans"/>
          <w:color w:val="1A1A1A"/>
          <w:sz w:val="22"/>
          <w:szCs w:val="22"/>
        </w:rPr>
        <w:t>Lokesh</w:t>
      </w:r>
      <w:r>
        <w:rPr>
          <w:rFonts w:eastAsia="Liberation Sans"/>
          <w:color w:val="1A1A1A"/>
          <w:sz w:val="22"/>
          <w:szCs w:val="22"/>
        </w:rPr>
        <w:t xml:space="preserve"> </w:t>
      </w:r>
      <w:r>
        <w:rPr>
          <w:rFonts w:eastAsia="Liberation Sans"/>
          <w:color w:val="1A1A1A"/>
          <w:sz w:val="22"/>
          <w:szCs w:val="22"/>
        </w:rPr>
        <w:t>Pandey ,</w:t>
      </w:r>
      <w:r>
        <w:rPr>
          <w:rFonts w:eastAsia="Liberation Sans"/>
          <w:color w:val="1A1A1A"/>
          <w:sz w:val="22"/>
          <w:szCs w:val="22"/>
        </w:rPr>
        <w:t xml:space="preserve"> hereby declare that the information given above is true and correct to best of my knowledge.</w:t>
      </w:r>
      <w:r>
        <w:rPr>
          <w:rFonts w:eastAsia="Liberation Sans"/>
          <w:b/>
          <w:bCs/>
          <w:color w:val="1A1A1A"/>
          <w:sz w:val="22"/>
          <w:szCs w:val="22"/>
        </w:rPr>
        <w:t xml:space="preserve">   </w:t>
      </w:r>
    </w:p>
    <w:p w:rsidR="00EA5DE7" w14:paraId="4A90A0F4" w14:textId="77777777">
      <w:pPr>
        <w:snapToGrid w:val="0"/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</w:pPr>
    </w:p>
    <w:p w:rsidR="00EA5DE7" w14:paraId="297B7EDE" w14:textId="77777777">
      <w:pPr>
        <w:snapToGrid w:val="0"/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</w:pPr>
    </w:p>
    <w:p w:rsidR="00EA5DE7" w14:paraId="01BED668" w14:textId="77777777">
      <w:pPr>
        <w:snapToGrid w:val="0"/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</w:pPr>
    </w:p>
    <w:p w:rsidR="00EA5DE7" w14:paraId="1133F966" w14:textId="77777777">
      <w:pPr>
        <w:snapToGrid w:val="0"/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</w:pPr>
    </w:p>
    <w:p w:rsidR="00EA5DE7" w14:paraId="11F37894" w14:textId="77777777">
      <w:pPr>
        <w:snapToGrid w:val="0"/>
        <w:rPr>
          <w:rFonts w:ascii="Liberation Sans" w:eastAsia="Liberation Sans" w:hAnsi="Liberation Sans" w:cs="Liberation Sans"/>
          <w:color w:val="1A1A1A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  <w:t xml:space="preserve"> </w:t>
      </w:r>
      <w:r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  <w:t>Place</w:t>
      </w:r>
      <w:r w:rsidR="003B66D7"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  <w:t>:Bangalore</w:t>
      </w:r>
      <w:r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  <w:t xml:space="preserve">                                                                                                                          </w:t>
      </w:r>
      <w:r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  <w:t>Lokesh</w:t>
      </w:r>
      <w:r>
        <w:rPr>
          <w:rFonts w:ascii="Liberation Sans" w:eastAsia="Liberation Sans" w:hAnsi="Liberation Sans" w:cs="Liberation Sans"/>
          <w:b/>
          <w:bCs/>
          <w:color w:val="1A1A1A"/>
          <w:sz w:val="20"/>
          <w:szCs w:val="20"/>
        </w:rPr>
        <w:t xml:space="preserve"> Pandey</w:t>
      </w:r>
    </w:p>
    <w:p w:rsidR="002D0782" w14:paraId="44658AED" w14:textId="77777777">
      <w:pPr>
        <w:snapToGrid w:val="0"/>
      </w:pPr>
      <w:r>
        <w:rPr>
          <w:rFonts w:ascii="Liberation Sans" w:eastAsia="Liberation Sans" w:hAnsi="Liberation Sans" w:cs="Liberation Sans"/>
          <w:color w:val="1A1A1A"/>
          <w:sz w:val="20"/>
          <w:szCs w:val="20"/>
        </w:rPr>
        <w:t xml:space="preserve">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60" w:h="16900"/>
      <w:pgMar w:top="1900" w:right="560" w:bottom="920" w:left="56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Liberation Sans">
    <w:altName w:val="Arial"/>
    <w:charset w:val="00"/>
    <w:family w:val="swiss"/>
    <w:pitch w:val="default"/>
  </w:font>
  <w:font w:name="文泉驛等寬正黑">
    <w:charset w:val="80"/>
    <w:family w:val="auto"/>
    <w:pitch w:val="variable"/>
  </w:font>
  <w:font w:name="Lohit Devanagari">
    <w:altName w:val="MS Mincho"/>
    <w:charset w:val="80"/>
    <w:family w:val="auto"/>
    <w:pitch w:val="variable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6275" w14:paraId="2969761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A5DE7" w14:paraId="5ED04AD8" w14:textId="77777777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>Date:</w:t>
    </w:r>
  </w:p>
  <w:p w:rsidR="00EA5DE7" w14:paraId="77D418BB" w14:textId="0F1B856E">
    <w:r>
      <w:rPr>
        <w:color w:val="000000"/>
        <w:sz w:val="20"/>
        <w:szCs w:val="20"/>
      </w:rPr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 PAGE \* ARABIC 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3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of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 PAGEREF pageNumberCitation1 \h </w:instrText>
    </w:r>
    <w:r>
      <w:rPr>
        <w:color w:val="000000"/>
        <w:sz w:val="20"/>
        <w:szCs w:val="20"/>
      </w:rPr>
      <w:fldChar w:fldCharType="separate"/>
    </w:r>
    <w:r w:rsidR="008605C3">
      <w:rPr>
        <w:noProof/>
        <w:color w:val="000000"/>
        <w:sz w:val="20"/>
        <w:szCs w:val="20"/>
      </w:rPr>
      <w:t>3</w:t>
    </w:r>
    <w:r>
      <w:rPr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A5DE7" w14:paraId="07885157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6275" w14:paraId="5B0A788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A5DE7" w14:paraId="40BB9000" w14:textId="77777777">
    <w:r>
      <w:rPr>
        <w:rFonts w:ascii="sans-serif" w:eastAsia="sans-serif" w:hAnsi="sans-serif" w:cs="sans-serif"/>
        <w:noProof/>
        <w:color w:val="000000"/>
      </w:rPr>
      <w:drawing>
        <wp:inline distT="0" distB="0" distL="0" distR="0">
          <wp:extent cx="1079500" cy="554355"/>
          <wp:effectExtent l="0" t="0" r="0" b="0"/>
          <wp:docPr id="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2494130" name=" 1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55435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/>
    </w:tblPr>
    <w:tblGrid>
      <w:gridCol w:w="10540"/>
    </w:tblGrid>
    <w:tr w14:paraId="1362B1A0" w14:textId="77777777">
      <w:tblPrEx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Ex>
      <w:tc>
        <w:tcPr>
          <w:tcW w:w="10540" w:type="dxa"/>
          <w:tcBorders>
            <w:bottom w:val="single" w:sz="8" w:space="0" w:color="C0C0C0"/>
          </w:tcBorders>
          <w:shd w:val="clear" w:color="auto" w:fill="auto"/>
        </w:tcPr>
        <w:p w:rsidR="00EA5DE7" w14:paraId="76902830" w14:textId="77777777">
          <w:pPr>
            <w:snapToGrid w:val="0"/>
          </w:pPr>
        </w:p>
      </w:tc>
    </w:tr>
  </w:tbl>
  <w:p w:rsidR="00EA5DE7" w14:paraId="4C450816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A5DE7" w14:paraId="22F3D846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75"/>
    <w:rsid w:val="000213E3"/>
    <w:rsid w:val="0002438F"/>
    <w:rsid w:val="00062D32"/>
    <w:rsid w:val="001632C6"/>
    <w:rsid w:val="0018786B"/>
    <w:rsid w:val="00254F19"/>
    <w:rsid w:val="002D0782"/>
    <w:rsid w:val="002F474B"/>
    <w:rsid w:val="00353FF7"/>
    <w:rsid w:val="00356275"/>
    <w:rsid w:val="003B66D7"/>
    <w:rsid w:val="00443BD2"/>
    <w:rsid w:val="005224E9"/>
    <w:rsid w:val="00557A17"/>
    <w:rsid w:val="00564C66"/>
    <w:rsid w:val="0058345A"/>
    <w:rsid w:val="00671A68"/>
    <w:rsid w:val="006F7E5B"/>
    <w:rsid w:val="0074447A"/>
    <w:rsid w:val="00763F40"/>
    <w:rsid w:val="00813AF3"/>
    <w:rsid w:val="00835123"/>
    <w:rsid w:val="008605C3"/>
    <w:rsid w:val="00952F05"/>
    <w:rsid w:val="00987ACB"/>
    <w:rsid w:val="009D64E3"/>
    <w:rsid w:val="00B354CE"/>
    <w:rsid w:val="00B67C0C"/>
    <w:rsid w:val="00CD2BAF"/>
    <w:rsid w:val="00CF27AC"/>
    <w:rsid w:val="00D446C0"/>
    <w:rsid w:val="00D54326"/>
    <w:rsid w:val="00DC7FBF"/>
    <w:rsid w:val="00E16EC3"/>
    <w:rsid w:val="00E70EC1"/>
    <w:rsid w:val="00EA5DE7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chartTrackingRefBased/>
  <w15:docId w15:val="{4F4C2A96-4102-6E47-8091-BA7D6AFE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Arial" w:eastAsia="Arial" w:hAnsi="Arial" w:cs="Arial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color w:val="000000"/>
      <w:sz w:val="20"/>
      <w:szCs w:val="20"/>
    </w:rPr>
  </w:style>
  <w:style w:type="character" w:customStyle="1" w:styleId="WW8Num2z0">
    <w:name w:val="WW8Num2z0"/>
    <w:rPr>
      <w:rFonts w:ascii="Wingdings" w:hAnsi="Wingdings" w:cs="Wingdings"/>
      <w:color w:val="000000"/>
      <w:sz w:val="20"/>
      <w:szCs w:val="20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DefaultParagraphFont1">
    <w:name w:val="Default Paragraph Font1"/>
  </w:style>
  <w:style w:type="character" w:customStyle="1" w:styleId="WW-DefaultParagraphFont">
    <w:name w:val="WW-Default Paragraph Fon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ypewriter">
    <w:name w:val="Typewriter"/>
    <w:rPr>
      <w:rFonts w:ascii="Courier New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文泉驛等寬正黑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5420"/>
        <w:tab w:val="right" w:pos="108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5420"/>
        <w:tab w:val="right" w:pos="108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2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dcf0cceb90f83bac8f0b7ec0cc821aa134f530e18705c4458440321091b5b58120b180b1843505e0e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lokesh17pandey@gmail.com</cp:lastModifiedBy>
  <cp:revision>17</cp:revision>
  <cp:lastPrinted>1899-12-31T18:30:00Z</cp:lastPrinted>
  <dcterms:created xsi:type="dcterms:W3CDTF">2019-05-12T06:55:00Z</dcterms:created>
  <dcterms:modified xsi:type="dcterms:W3CDTF">2022-06-02T13:28:00Z</dcterms:modified>
</cp:coreProperties>
</file>