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37BBF" w:rsidRPr="006D0EBB" w:rsidP="00A27D10">
      <w:pPr>
        <w:pStyle w:val="Default"/>
        <w:jc w:val="both"/>
        <w:rPr>
          <w:b/>
          <w:color w:val="333333"/>
          <w:sz w:val="22"/>
          <w:szCs w:val="22"/>
        </w:rPr>
      </w:pPr>
      <w:r w:rsidRPr="006D0EBB">
        <w:rPr>
          <w:b/>
          <w:color w:val="333333"/>
          <w:sz w:val="22"/>
          <w:szCs w:val="22"/>
        </w:rPr>
        <w:tab/>
      </w:r>
      <w:r w:rsidRPr="006D0EBB">
        <w:rPr>
          <w:b/>
          <w:color w:val="333333"/>
          <w:sz w:val="22"/>
          <w:szCs w:val="22"/>
        </w:rPr>
        <w:tab/>
      </w:r>
      <w:r w:rsidRPr="006D0EBB">
        <w:rPr>
          <w:b/>
          <w:color w:val="333333"/>
          <w:sz w:val="22"/>
          <w:szCs w:val="22"/>
        </w:rPr>
        <w:tab/>
      </w:r>
      <w:r w:rsidRPr="006D0EBB">
        <w:rPr>
          <w:b/>
          <w:color w:val="333333"/>
          <w:sz w:val="22"/>
          <w:szCs w:val="22"/>
        </w:rPr>
        <w:tab/>
      </w:r>
      <w:r>
        <w:rPr>
          <w:b/>
          <w:color w:val="333333"/>
          <w:sz w:val="22"/>
          <w:szCs w:val="22"/>
        </w:rPr>
        <w:t xml:space="preserve">                   </w:t>
      </w:r>
      <w:r w:rsidRPr="006D0EBB">
        <w:rPr>
          <w:b/>
          <w:color w:val="333333"/>
          <w:sz w:val="22"/>
          <w:szCs w:val="22"/>
          <w:u w:val="single"/>
        </w:rPr>
        <w:t>RESUME</w:t>
      </w:r>
      <w:r w:rsidRPr="006D0EBB">
        <w:rPr>
          <w:b/>
          <w:color w:val="333333"/>
          <w:sz w:val="22"/>
          <w:szCs w:val="22"/>
        </w:rPr>
        <w:tab/>
      </w:r>
    </w:p>
    <w:p w:rsidR="00080E3D" w:rsidP="00A27D10">
      <w:pPr>
        <w:pStyle w:val="Default"/>
        <w:jc w:val="both"/>
        <w:rPr>
          <w:b/>
          <w:color w:val="333333"/>
          <w:sz w:val="22"/>
          <w:szCs w:val="22"/>
        </w:rPr>
      </w:pPr>
      <w:r>
        <w:rPr>
          <w:b/>
          <w:color w:val="333333"/>
          <w:sz w:val="22"/>
          <w:szCs w:val="22"/>
        </w:rPr>
        <w:t>Lokpati</w:t>
      </w:r>
      <w:r>
        <w:rPr>
          <w:b/>
          <w:color w:val="333333"/>
          <w:sz w:val="22"/>
          <w:szCs w:val="22"/>
        </w:rPr>
        <w:t xml:space="preserve"> </w:t>
      </w:r>
      <w:r>
        <w:rPr>
          <w:b/>
          <w:color w:val="333333"/>
          <w:sz w:val="22"/>
          <w:szCs w:val="22"/>
        </w:rPr>
        <w:t>Chaturvedi</w:t>
      </w:r>
      <w:r w:rsidRPr="006D0EBB" w:rsidR="00A27D10">
        <w:rPr>
          <w:b/>
          <w:color w:val="333333"/>
          <w:sz w:val="22"/>
          <w:szCs w:val="22"/>
        </w:rPr>
        <w:tab/>
      </w:r>
      <w:r w:rsidRPr="006D0EBB" w:rsidR="00A27D10">
        <w:rPr>
          <w:b/>
          <w:color w:val="333333"/>
          <w:sz w:val="22"/>
          <w:szCs w:val="22"/>
        </w:rPr>
        <w:tab/>
      </w:r>
    </w:p>
    <w:p w:rsidR="00A27D10" w:rsidRPr="006D0EBB" w:rsidP="00A27D10">
      <w:pPr>
        <w:pStyle w:val="Default"/>
        <w:jc w:val="both"/>
        <w:rPr>
          <w:b/>
          <w:color w:val="333333"/>
          <w:sz w:val="22"/>
          <w:szCs w:val="22"/>
        </w:rPr>
      </w:pPr>
      <w:r w:rsidRPr="006D0EBB">
        <w:rPr>
          <w:b/>
          <w:color w:val="333333"/>
          <w:sz w:val="22"/>
          <w:szCs w:val="22"/>
        </w:rPr>
        <w:tab/>
      </w:r>
      <w:r w:rsidRPr="006D0EBB">
        <w:rPr>
          <w:b/>
          <w:color w:val="333333"/>
          <w:sz w:val="22"/>
          <w:szCs w:val="22"/>
        </w:rPr>
        <w:tab/>
      </w:r>
      <w:r w:rsidRPr="006D0EBB">
        <w:rPr>
          <w:b/>
          <w:color w:val="333333"/>
          <w:sz w:val="22"/>
          <w:szCs w:val="22"/>
        </w:rPr>
        <w:tab/>
      </w:r>
      <w:r w:rsidRPr="006D0EBB">
        <w:rPr>
          <w:b/>
          <w:color w:val="333333"/>
          <w:sz w:val="22"/>
          <w:szCs w:val="22"/>
        </w:rPr>
        <w:tab/>
      </w:r>
      <w:r w:rsidRPr="006D0EBB">
        <w:rPr>
          <w:b/>
          <w:color w:val="333333"/>
          <w:sz w:val="22"/>
          <w:szCs w:val="22"/>
        </w:rPr>
        <w:tab/>
      </w:r>
      <w:r w:rsidR="00837BBF">
        <w:rPr>
          <w:b/>
          <w:color w:val="333333"/>
          <w:sz w:val="22"/>
          <w:szCs w:val="22"/>
        </w:rPr>
        <w:t xml:space="preserve">                        </w:t>
      </w:r>
    </w:p>
    <w:p w:rsidR="00BC6070" w:rsidP="00A27D10">
      <w:pPr>
        <w:rPr>
          <w:color w:val="333333"/>
        </w:rPr>
      </w:pPr>
      <w:r w:rsidRPr="006D0EBB">
        <w:rPr>
          <w:color w:val="333333"/>
        </w:rPr>
        <w:t xml:space="preserve">E-mail: </w:t>
      </w:r>
      <w:hyperlink r:id="rId5" w:history="1">
        <w:r w:rsidRPr="005A3216" w:rsidR="00080E3D">
          <w:rPr>
            <w:rStyle w:val="Hyperlink"/>
          </w:rPr>
          <w:t>lokpati.c@gmail.com</w:t>
        </w:r>
      </w:hyperlink>
      <w:r w:rsidR="004F36FA">
        <w:t xml:space="preserve">    </w:t>
      </w:r>
      <w:r w:rsidR="00080E3D">
        <w:t xml:space="preserve">                                                                                        </w:t>
      </w:r>
      <w:r w:rsidR="004F36FA">
        <w:rPr>
          <w:color w:val="333333"/>
        </w:rPr>
        <w:t xml:space="preserve">Mobile: </w:t>
      </w:r>
      <w:r w:rsidRPr="00080E3D" w:rsidR="004F36FA">
        <w:rPr>
          <w:b/>
          <w:color w:val="333333"/>
        </w:rPr>
        <w:t>7676834616</w:t>
      </w:r>
    </w:p>
    <w:tbl>
      <w:tblPr>
        <w:tblStyle w:val="TableGrid"/>
        <w:tblW w:w="10024" w:type="dxa"/>
        <w:tblLook w:val="04A0"/>
      </w:tblPr>
      <w:tblGrid>
        <w:gridCol w:w="10024"/>
      </w:tblGrid>
      <w:tr w:rsidTr="00837BB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27D10" w:rsidRPr="006D0EBB" w:rsidP="00D22D27">
            <w:pPr>
              <w:pStyle w:val="Default"/>
              <w:jc w:val="both"/>
              <w:rPr>
                <w:b/>
                <w:bCs/>
                <w:sz w:val="22"/>
                <w:szCs w:val="22"/>
              </w:rPr>
            </w:pPr>
            <w:r w:rsidRPr="006D0EBB">
              <w:rPr>
                <w:b/>
                <w:bCs/>
                <w:sz w:val="22"/>
                <w:szCs w:val="22"/>
              </w:rPr>
              <w:t>OBJECTIVE</w:t>
            </w:r>
          </w:p>
        </w:tc>
      </w:tr>
    </w:tbl>
    <w:p w:rsidR="00A27D10" w:rsidP="00A27D10">
      <w:pPr>
        <w:pStyle w:val="Default"/>
        <w:jc w:val="both"/>
        <w:rPr>
          <w:sz w:val="22"/>
          <w:szCs w:val="22"/>
        </w:rPr>
      </w:pPr>
    </w:p>
    <w:p w:rsidR="00A27D10" w:rsidP="00A27D10">
      <w:pPr>
        <w:pStyle w:val="Default"/>
        <w:jc w:val="both"/>
        <w:rPr>
          <w:sz w:val="22"/>
          <w:szCs w:val="22"/>
        </w:rPr>
      </w:pPr>
      <w:r w:rsidRPr="006D0EBB">
        <w:rPr>
          <w:sz w:val="22"/>
          <w:szCs w:val="22"/>
        </w:rPr>
        <w:t xml:space="preserve">To work in an environment that will enhance my professional quality &amp; strength. </w:t>
      </w:r>
      <w:r w:rsidRPr="006D0EBB" w:rsidR="002B6000">
        <w:rPr>
          <w:sz w:val="22"/>
          <w:szCs w:val="22"/>
        </w:rPr>
        <w:t>And</w:t>
      </w:r>
      <w:r w:rsidRPr="006D0EBB">
        <w:rPr>
          <w:sz w:val="22"/>
          <w:szCs w:val="22"/>
        </w:rPr>
        <w:t xml:space="preserve"> would help me exploring new opportunities, contributing towards organizational growth.</w:t>
      </w:r>
    </w:p>
    <w:p w:rsidR="00A27D10" w:rsidRPr="006D0EBB" w:rsidP="00A27D10">
      <w:pPr>
        <w:pStyle w:val="Default"/>
        <w:jc w:val="both"/>
        <w:rPr>
          <w:sz w:val="22"/>
          <w:szCs w:val="22"/>
        </w:rPr>
      </w:pPr>
    </w:p>
    <w:tbl>
      <w:tblPr>
        <w:tblStyle w:val="TableGrid"/>
        <w:tblW w:w="10024" w:type="dxa"/>
        <w:tblLook w:val="04A0"/>
      </w:tblPr>
      <w:tblGrid>
        <w:gridCol w:w="10024"/>
      </w:tblGrid>
      <w:tr w:rsidTr="00837BB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27D10" w:rsidRPr="006D0EBB" w:rsidP="00D22D27">
            <w:pPr>
              <w:pStyle w:val="Default"/>
              <w:jc w:val="both"/>
              <w:rPr>
                <w:b/>
                <w:bCs/>
                <w:sz w:val="22"/>
                <w:szCs w:val="22"/>
              </w:rPr>
            </w:pPr>
            <w:r w:rsidRPr="006D0EBB">
              <w:rPr>
                <w:b/>
                <w:bCs/>
                <w:sz w:val="22"/>
                <w:szCs w:val="22"/>
              </w:rPr>
              <w:t>PRECISE</w:t>
            </w:r>
          </w:p>
        </w:tc>
      </w:tr>
    </w:tbl>
    <w:p w:rsidR="00A27D10" w:rsidP="00A27D10">
      <w:pPr>
        <w:pStyle w:val="Default"/>
        <w:jc w:val="both"/>
        <w:rPr>
          <w:sz w:val="22"/>
          <w:szCs w:val="22"/>
          <w:lang w:val="en-GB"/>
        </w:rPr>
      </w:pPr>
      <w:r>
        <w:rPr>
          <w:b/>
          <w:bCs/>
          <w:sz w:val="22"/>
          <w:szCs w:val="22"/>
        </w:rPr>
        <w:t>Nearly 8</w:t>
      </w:r>
      <w:r w:rsidR="00BA2FAA">
        <w:rPr>
          <w:b/>
          <w:bCs/>
          <w:sz w:val="22"/>
          <w:szCs w:val="22"/>
        </w:rPr>
        <w:t xml:space="preserve"> </w:t>
      </w:r>
      <w:r w:rsidRPr="006D0EBB">
        <w:rPr>
          <w:b/>
          <w:bCs/>
          <w:sz w:val="22"/>
          <w:szCs w:val="22"/>
        </w:rPr>
        <w:t>years</w:t>
      </w:r>
      <w:r w:rsidRPr="006D0EBB">
        <w:rPr>
          <w:sz w:val="22"/>
          <w:szCs w:val="22"/>
        </w:rPr>
        <w:t xml:space="preserve"> of experience on </w:t>
      </w:r>
      <w:r w:rsidRPr="00C5513A" w:rsidR="00C5513A">
        <w:rPr>
          <w:b/>
          <w:sz w:val="22"/>
          <w:szCs w:val="22"/>
        </w:rPr>
        <w:t>MS</w:t>
      </w:r>
      <w:r w:rsidRPr="00EE36F0">
        <w:rPr>
          <w:b/>
          <w:sz w:val="22"/>
          <w:szCs w:val="22"/>
          <w:lang w:val="en-GB"/>
        </w:rPr>
        <w:t>SQL Server Database Admi</w:t>
      </w:r>
      <w:r w:rsidRPr="00EE36F0" w:rsidR="00837BBF">
        <w:rPr>
          <w:b/>
          <w:sz w:val="22"/>
          <w:szCs w:val="22"/>
          <w:lang w:val="en-GB"/>
        </w:rPr>
        <w:t>nistration</w:t>
      </w:r>
      <w:r w:rsidR="00EE36F0">
        <w:rPr>
          <w:sz w:val="22"/>
          <w:szCs w:val="22"/>
          <w:lang w:val="en-GB"/>
        </w:rPr>
        <w:t xml:space="preserve"> </w:t>
      </w:r>
      <w:r w:rsidR="004F36FA">
        <w:rPr>
          <w:b/>
          <w:sz w:val="22"/>
          <w:szCs w:val="22"/>
          <w:lang w:val="en-GB"/>
        </w:rPr>
        <w:t xml:space="preserve">in Information </w:t>
      </w:r>
      <w:r w:rsidR="002B6000">
        <w:rPr>
          <w:b/>
          <w:sz w:val="22"/>
          <w:szCs w:val="22"/>
          <w:lang w:val="en-GB"/>
        </w:rPr>
        <w:t>Technology &amp;</w:t>
      </w:r>
      <w:r w:rsidR="004F36FA">
        <w:rPr>
          <w:b/>
          <w:sz w:val="22"/>
          <w:szCs w:val="22"/>
          <w:lang w:val="en-GB"/>
        </w:rPr>
        <w:t xml:space="preserve"> </w:t>
      </w:r>
      <w:r w:rsidRPr="00EE36F0" w:rsidR="00EE36F0">
        <w:rPr>
          <w:b/>
          <w:sz w:val="22"/>
          <w:szCs w:val="22"/>
          <w:lang w:val="en-GB"/>
        </w:rPr>
        <w:t>Production Support environments</w:t>
      </w:r>
      <w:r w:rsidRPr="00EE36F0" w:rsidR="00837BBF">
        <w:rPr>
          <w:b/>
          <w:sz w:val="22"/>
          <w:szCs w:val="22"/>
          <w:lang w:val="en-GB"/>
        </w:rPr>
        <w:t>,</w:t>
      </w:r>
      <w:r w:rsidR="00837BBF">
        <w:rPr>
          <w:sz w:val="22"/>
          <w:szCs w:val="22"/>
          <w:lang w:val="en-GB"/>
        </w:rPr>
        <w:t xml:space="preserve"> </w:t>
      </w:r>
      <w:r w:rsidR="009A2932">
        <w:rPr>
          <w:sz w:val="22"/>
          <w:szCs w:val="22"/>
          <w:lang w:val="en-GB"/>
        </w:rPr>
        <w:t>working</w:t>
      </w:r>
      <w:r w:rsidR="00837BBF">
        <w:rPr>
          <w:sz w:val="22"/>
          <w:szCs w:val="22"/>
          <w:lang w:val="en-GB"/>
        </w:rPr>
        <w:t xml:space="preserve"> as SQL</w:t>
      </w:r>
      <w:r w:rsidR="002F7D01">
        <w:rPr>
          <w:sz w:val="22"/>
          <w:szCs w:val="22"/>
          <w:lang w:val="en-GB"/>
        </w:rPr>
        <w:t xml:space="preserve"> &amp; </w:t>
      </w:r>
      <w:r w:rsidR="00C12D79">
        <w:rPr>
          <w:sz w:val="22"/>
          <w:szCs w:val="22"/>
          <w:lang w:val="en-GB"/>
        </w:rPr>
        <w:t>Azure</w:t>
      </w:r>
      <w:r w:rsidR="00837BBF">
        <w:rPr>
          <w:sz w:val="22"/>
          <w:szCs w:val="22"/>
          <w:lang w:val="en-GB"/>
        </w:rPr>
        <w:t xml:space="preserve"> Datab</w:t>
      </w:r>
      <w:r w:rsidRPr="006D0EBB">
        <w:rPr>
          <w:sz w:val="22"/>
          <w:szCs w:val="22"/>
          <w:lang w:val="en-GB"/>
        </w:rPr>
        <w:t xml:space="preserve">ase Administrator at </w:t>
      </w:r>
      <w:r w:rsidR="003D5B4A">
        <w:rPr>
          <w:b/>
          <w:sz w:val="22"/>
          <w:szCs w:val="22"/>
          <w:lang w:val="en-GB"/>
        </w:rPr>
        <w:t>Capgemini</w:t>
      </w:r>
      <w:r w:rsidR="003D5B4A">
        <w:rPr>
          <w:b/>
          <w:sz w:val="22"/>
          <w:szCs w:val="22"/>
          <w:lang w:val="en-GB"/>
        </w:rPr>
        <w:t xml:space="preserve"> Technologies Services </w:t>
      </w:r>
      <w:r w:rsidR="00FF59BE">
        <w:rPr>
          <w:sz w:val="22"/>
          <w:szCs w:val="22"/>
          <w:lang w:val="en-GB"/>
        </w:rPr>
        <w:t>Bangalore.</w:t>
      </w:r>
    </w:p>
    <w:p w:rsidR="004A32FD" w:rsidP="00A27D10">
      <w:pPr>
        <w:pStyle w:val="Default"/>
        <w:jc w:val="both"/>
        <w:rPr>
          <w:sz w:val="22"/>
          <w:szCs w:val="22"/>
          <w:lang w:val="en-GB"/>
        </w:rPr>
      </w:pPr>
    </w:p>
    <w:p w:rsidR="004A32FD" w:rsidRPr="006D0EBB" w:rsidP="004A32FD">
      <w:pPr>
        <w:pStyle w:val="Default"/>
        <w:jc w:val="both"/>
        <w:rPr>
          <w:sz w:val="22"/>
          <w:szCs w:val="22"/>
          <w:lang w:val="en-GB"/>
        </w:rPr>
      </w:pPr>
    </w:p>
    <w:p w:rsidR="004A32FD" w:rsidP="004A32FD">
      <w:pPr>
        <w:pStyle w:val="Default"/>
        <w:numPr>
          <w:ilvl w:val="0"/>
          <w:numId w:val="15"/>
        </w:numPr>
        <w:jc w:val="both"/>
        <w:rPr>
          <w:sz w:val="22"/>
          <w:szCs w:val="22"/>
          <w:lang w:val="en-GB"/>
        </w:rPr>
      </w:pPr>
      <w:r w:rsidRPr="006D0EBB">
        <w:rPr>
          <w:sz w:val="22"/>
          <w:szCs w:val="22"/>
          <w:lang w:val="en-GB"/>
        </w:rPr>
        <w:t>Experience in Database administration activities like Installation, Configuration, Backup &amp; Recovery, Database Security, and T-SQL.</w:t>
      </w:r>
    </w:p>
    <w:p w:rsidR="004A32FD" w:rsidRPr="006D0EBB" w:rsidP="004A32FD">
      <w:pPr>
        <w:pStyle w:val="Default"/>
        <w:ind w:left="720"/>
        <w:jc w:val="both"/>
        <w:rPr>
          <w:sz w:val="22"/>
          <w:szCs w:val="22"/>
          <w:lang w:val="en-GB"/>
        </w:rPr>
      </w:pPr>
    </w:p>
    <w:p w:rsidR="004A32FD" w:rsidP="004A32FD">
      <w:pPr>
        <w:pStyle w:val="Default"/>
        <w:numPr>
          <w:ilvl w:val="0"/>
          <w:numId w:val="15"/>
        </w:numPr>
        <w:jc w:val="both"/>
        <w:rPr>
          <w:sz w:val="22"/>
          <w:szCs w:val="22"/>
          <w:lang w:val="en-GB"/>
        </w:rPr>
      </w:pPr>
      <w:r w:rsidRPr="006D0EBB">
        <w:rPr>
          <w:sz w:val="22"/>
          <w:szCs w:val="22"/>
          <w:lang w:val="en-GB"/>
        </w:rPr>
        <w:t>Successfully resolving SQL Server problems which involve in-depth knowledge of SQL Server architecture, connectivity, backup/restore, database corruption, security etc.</w:t>
      </w:r>
    </w:p>
    <w:p w:rsidR="004A32FD" w:rsidRPr="00F60FC6" w:rsidP="004A32FD">
      <w:pPr>
        <w:pStyle w:val="Default"/>
        <w:ind w:left="720"/>
        <w:jc w:val="both"/>
        <w:rPr>
          <w:b/>
          <w:sz w:val="22"/>
          <w:szCs w:val="22"/>
          <w:lang w:val="en-GB"/>
        </w:rPr>
      </w:pPr>
    </w:p>
    <w:p w:rsidR="004A32FD" w:rsidRPr="00F60FC6" w:rsidP="004A32FD">
      <w:pPr>
        <w:pStyle w:val="Default"/>
        <w:numPr>
          <w:ilvl w:val="0"/>
          <w:numId w:val="15"/>
        </w:numPr>
        <w:jc w:val="both"/>
        <w:rPr>
          <w:sz w:val="22"/>
          <w:szCs w:val="22"/>
          <w:lang w:val="en-GB"/>
        </w:rPr>
      </w:pPr>
      <w:r w:rsidRPr="00F60FC6">
        <w:rPr>
          <w:sz w:val="22"/>
          <w:szCs w:val="22"/>
          <w:lang w:val="en-GB"/>
        </w:rPr>
        <w:t xml:space="preserve">Protecting the databases by taking different kinds of Backups such as </w:t>
      </w:r>
      <w:r w:rsidRPr="00F60FC6">
        <w:rPr>
          <w:b/>
          <w:sz w:val="22"/>
          <w:szCs w:val="22"/>
          <w:lang w:val="en-GB"/>
        </w:rPr>
        <w:t>Full, Differential, and Transactional log backups.</w:t>
      </w:r>
    </w:p>
    <w:p w:rsidR="004A32FD" w:rsidRPr="00F60FC6" w:rsidP="004A32FD">
      <w:pPr>
        <w:pStyle w:val="Default"/>
        <w:jc w:val="both"/>
        <w:rPr>
          <w:sz w:val="22"/>
          <w:szCs w:val="22"/>
          <w:lang w:val="en-GB"/>
        </w:rPr>
      </w:pPr>
    </w:p>
    <w:p w:rsidR="004A32FD" w:rsidP="004A32FD">
      <w:pPr>
        <w:pStyle w:val="Default"/>
        <w:numPr>
          <w:ilvl w:val="0"/>
          <w:numId w:val="15"/>
        </w:numPr>
        <w:jc w:val="both"/>
        <w:rPr>
          <w:sz w:val="22"/>
          <w:szCs w:val="22"/>
          <w:lang w:val="en-GB"/>
        </w:rPr>
      </w:pPr>
      <w:r w:rsidRPr="006D0EBB">
        <w:rPr>
          <w:sz w:val="22"/>
          <w:szCs w:val="22"/>
          <w:lang w:val="en-GB"/>
        </w:rPr>
        <w:t xml:space="preserve">Creation and maintenance of Databases, creating Roles and managing user permissions. </w:t>
      </w:r>
    </w:p>
    <w:p w:rsidR="004A32FD" w:rsidRPr="00A4650A" w:rsidP="004A32FD">
      <w:pPr>
        <w:pStyle w:val="Default"/>
        <w:jc w:val="both"/>
        <w:rPr>
          <w:sz w:val="22"/>
          <w:szCs w:val="22"/>
          <w:lang w:val="en-GB"/>
        </w:rPr>
      </w:pPr>
    </w:p>
    <w:p w:rsidR="004A32FD" w:rsidRPr="00A4650A" w:rsidP="004A32FD">
      <w:pPr>
        <w:numPr>
          <w:ilvl w:val="0"/>
          <w:numId w:val="15"/>
        </w:numPr>
        <w:suppressAutoHyphens/>
        <w:spacing w:after="0" w:line="360" w:lineRule="auto"/>
        <w:jc w:val="both"/>
        <w:rPr>
          <w:rFonts w:ascii="Times New Roman" w:hAnsi="Times New Roman"/>
          <w:color w:val="000000"/>
          <w:lang w:val="en-GB"/>
        </w:rPr>
      </w:pPr>
      <w:r w:rsidRPr="00A4650A">
        <w:rPr>
          <w:rFonts w:ascii="Times New Roman" w:hAnsi="Times New Roman"/>
          <w:color w:val="000000"/>
          <w:lang w:val="en-GB"/>
        </w:rPr>
        <w:t xml:space="preserve">Verifying and resolving the </w:t>
      </w:r>
      <w:r w:rsidRPr="00A4650A">
        <w:rPr>
          <w:rFonts w:ascii="Times New Roman" w:hAnsi="Times New Roman"/>
          <w:b/>
          <w:color w:val="000000"/>
          <w:lang w:val="en-GB"/>
        </w:rPr>
        <w:t>SQL Server blocking issues</w:t>
      </w:r>
      <w:r w:rsidRPr="00A4650A">
        <w:rPr>
          <w:rFonts w:ascii="Times New Roman" w:hAnsi="Times New Roman"/>
          <w:color w:val="000000"/>
          <w:lang w:val="en-GB"/>
        </w:rPr>
        <w:t xml:space="preserve"> and </w:t>
      </w:r>
      <w:r w:rsidRPr="00A4650A" w:rsidR="0085071B">
        <w:rPr>
          <w:rFonts w:ascii="Times New Roman" w:hAnsi="Times New Roman"/>
          <w:color w:val="000000"/>
          <w:lang w:val="en-GB"/>
        </w:rPr>
        <w:t>finding</w:t>
      </w:r>
      <w:r w:rsidRPr="00A4650A">
        <w:rPr>
          <w:rFonts w:ascii="Times New Roman" w:hAnsi="Times New Roman"/>
          <w:color w:val="000000"/>
          <w:lang w:val="en-GB"/>
        </w:rPr>
        <w:t xml:space="preserve"> and fixing the root cause.</w:t>
      </w:r>
    </w:p>
    <w:p w:rsidR="004A32FD" w:rsidP="004A32FD">
      <w:pPr>
        <w:pStyle w:val="Default"/>
        <w:numPr>
          <w:ilvl w:val="0"/>
          <w:numId w:val="15"/>
        </w:numPr>
        <w:jc w:val="both"/>
        <w:rPr>
          <w:sz w:val="22"/>
          <w:szCs w:val="22"/>
          <w:lang w:val="en-GB"/>
        </w:rPr>
      </w:pPr>
      <w:r w:rsidRPr="006D0EBB">
        <w:rPr>
          <w:sz w:val="22"/>
          <w:szCs w:val="22"/>
          <w:lang w:val="en-GB"/>
        </w:rPr>
        <w:t xml:space="preserve">Experience in setting up, </w:t>
      </w:r>
      <w:r w:rsidRPr="006D0EBB" w:rsidR="0085071B">
        <w:rPr>
          <w:sz w:val="22"/>
          <w:szCs w:val="22"/>
          <w:lang w:val="en-GB"/>
        </w:rPr>
        <w:t>troubleshooting,</w:t>
      </w:r>
      <w:r w:rsidRPr="006D0EBB">
        <w:rPr>
          <w:sz w:val="22"/>
          <w:szCs w:val="22"/>
          <w:lang w:val="en-GB"/>
        </w:rPr>
        <w:t xml:space="preserve"> and maintaining SQL Server </w:t>
      </w:r>
      <w:r>
        <w:rPr>
          <w:sz w:val="22"/>
          <w:szCs w:val="22"/>
          <w:lang w:val="en-GB"/>
        </w:rPr>
        <w:t>Databases.</w:t>
      </w:r>
    </w:p>
    <w:p w:rsidR="004A32FD" w:rsidRPr="00A4650A" w:rsidP="004A32FD">
      <w:pPr>
        <w:pStyle w:val="Default"/>
        <w:ind w:left="720"/>
        <w:jc w:val="both"/>
        <w:rPr>
          <w:sz w:val="22"/>
          <w:szCs w:val="22"/>
          <w:lang w:val="en-GB"/>
        </w:rPr>
      </w:pPr>
    </w:p>
    <w:p w:rsidR="004A32FD" w:rsidP="004A32FD">
      <w:pPr>
        <w:pStyle w:val="Default"/>
        <w:numPr>
          <w:ilvl w:val="0"/>
          <w:numId w:val="15"/>
        </w:numPr>
        <w:jc w:val="both"/>
        <w:rPr>
          <w:sz w:val="22"/>
          <w:szCs w:val="22"/>
          <w:lang w:val="en-GB"/>
        </w:rPr>
      </w:pPr>
      <w:r w:rsidRPr="00B9501F">
        <w:rPr>
          <w:sz w:val="22"/>
          <w:szCs w:val="22"/>
          <w:lang w:val="en-GB"/>
        </w:rPr>
        <w:t xml:space="preserve">Good experience with deploy the </w:t>
      </w:r>
      <w:r w:rsidRPr="00A4650A">
        <w:rPr>
          <w:b/>
          <w:sz w:val="22"/>
          <w:szCs w:val="22"/>
          <w:lang w:val="en-GB"/>
        </w:rPr>
        <w:t>SSIS, SSIS package migration</w:t>
      </w:r>
      <w:r w:rsidRPr="00B9501F">
        <w:rPr>
          <w:sz w:val="22"/>
          <w:szCs w:val="22"/>
          <w:lang w:val="en-GB"/>
        </w:rPr>
        <w:t>,</w:t>
      </w:r>
      <w:r>
        <w:rPr>
          <w:sz w:val="22"/>
          <w:szCs w:val="22"/>
          <w:lang w:val="en-GB"/>
        </w:rPr>
        <w:t xml:space="preserve"> </w:t>
      </w:r>
      <w:r w:rsidRPr="00B9501F">
        <w:rPr>
          <w:sz w:val="22"/>
          <w:szCs w:val="22"/>
          <w:lang w:val="en-GB"/>
        </w:rPr>
        <w:t>SSIS troubleshooting and SQL server agent jobs and</w:t>
      </w:r>
      <w:r w:rsidR="007162EA">
        <w:rPr>
          <w:sz w:val="22"/>
          <w:szCs w:val="22"/>
          <w:lang w:val="en-GB"/>
        </w:rPr>
        <w:t xml:space="preserve"> scheduling the jobs in Control M tool</w:t>
      </w:r>
      <w:r w:rsidRPr="00B9501F">
        <w:rPr>
          <w:sz w:val="22"/>
          <w:szCs w:val="22"/>
          <w:lang w:val="en-GB"/>
        </w:rPr>
        <w:t>.</w:t>
      </w:r>
    </w:p>
    <w:p w:rsidR="004A32FD" w:rsidP="004A32FD">
      <w:pPr>
        <w:pStyle w:val="Default"/>
        <w:ind w:left="720"/>
        <w:jc w:val="both"/>
        <w:rPr>
          <w:sz w:val="22"/>
          <w:szCs w:val="22"/>
          <w:lang w:val="en-GB"/>
        </w:rPr>
      </w:pPr>
    </w:p>
    <w:p w:rsidR="004A32FD" w:rsidRPr="00F60FC6" w:rsidP="004A32FD">
      <w:pPr>
        <w:numPr>
          <w:ilvl w:val="0"/>
          <w:numId w:val="15"/>
        </w:numPr>
        <w:suppressAutoHyphens/>
        <w:spacing w:after="0" w:line="360" w:lineRule="auto"/>
        <w:jc w:val="both"/>
        <w:rPr>
          <w:rFonts w:ascii="Times New Roman" w:hAnsi="Times New Roman"/>
          <w:color w:val="000000"/>
          <w:lang w:val="en-GB"/>
        </w:rPr>
      </w:pPr>
      <w:r w:rsidRPr="00F60FC6">
        <w:rPr>
          <w:rFonts w:ascii="Times New Roman" w:hAnsi="Times New Roman"/>
          <w:color w:val="000000"/>
          <w:lang w:val="en-GB"/>
        </w:rPr>
        <w:t xml:space="preserve">Experience in Creating and Administering the SQL Server Databases like </w:t>
      </w:r>
      <w:r w:rsidRPr="00F60FC6">
        <w:rPr>
          <w:rFonts w:ascii="Times New Roman" w:hAnsi="Times New Roman"/>
          <w:b/>
          <w:color w:val="000000"/>
          <w:lang w:val="en-GB"/>
        </w:rPr>
        <w:t>data and log file placements and managing the growth parameters and database options</w:t>
      </w:r>
      <w:r w:rsidRPr="00F60FC6">
        <w:rPr>
          <w:rFonts w:ascii="Times New Roman" w:hAnsi="Times New Roman"/>
          <w:color w:val="000000"/>
          <w:lang w:val="en-GB"/>
        </w:rPr>
        <w:t>.</w:t>
      </w:r>
    </w:p>
    <w:p w:rsidR="004A32FD" w:rsidRPr="00B9501F" w:rsidP="004A32FD">
      <w:pPr>
        <w:pStyle w:val="BodyTextIndent"/>
        <w:numPr>
          <w:ilvl w:val="0"/>
          <w:numId w:val="15"/>
        </w:numPr>
        <w:spacing w:line="360" w:lineRule="auto"/>
        <w:jc w:val="both"/>
        <w:rPr>
          <w:sz w:val="22"/>
          <w:szCs w:val="22"/>
          <w:lang w:val="en-GB"/>
        </w:rPr>
      </w:pPr>
      <w:r w:rsidRPr="00B9501F">
        <w:rPr>
          <w:rFonts w:ascii="Arial" w:hAnsi="Arial" w:cs="Arial"/>
          <w:color w:val="000000"/>
          <w:sz w:val="20"/>
        </w:rPr>
        <w:t xml:space="preserve">Good experience on </w:t>
      </w:r>
      <w:r w:rsidRPr="00B9501F">
        <w:rPr>
          <w:rFonts w:ascii="Arial" w:hAnsi="Arial" w:cs="Arial"/>
          <w:b/>
          <w:color w:val="000000"/>
          <w:sz w:val="20"/>
        </w:rPr>
        <w:t>Failover and Failback operations in the cluster environment</w:t>
      </w:r>
      <w:r w:rsidRPr="00B9501F">
        <w:rPr>
          <w:rFonts w:ascii="Arial" w:hAnsi="Arial" w:cs="Arial"/>
          <w:color w:val="000000"/>
          <w:sz w:val="20"/>
        </w:rPr>
        <w:t xml:space="preserve"> and adding the new Disks and troubleshooting activities.</w:t>
      </w:r>
    </w:p>
    <w:p w:rsidR="004A32FD" w:rsidP="004A32FD">
      <w:pPr>
        <w:pStyle w:val="BodyTextIndent"/>
        <w:numPr>
          <w:ilvl w:val="0"/>
          <w:numId w:val="15"/>
        </w:numPr>
        <w:spacing w:line="360" w:lineRule="auto"/>
        <w:jc w:val="both"/>
        <w:rPr>
          <w:rFonts w:ascii="Arial" w:hAnsi="Arial" w:cs="Arial"/>
          <w:b/>
          <w:color w:val="000000"/>
          <w:sz w:val="20"/>
        </w:rPr>
      </w:pPr>
      <w:r w:rsidRPr="00F86626">
        <w:rPr>
          <w:rFonts w:ascii="Arial" w:hAnsi="Arial" w:cs="Arial"/>
          <w:color w:val="000000"/>
          <w:sz w:val="20"/>
        </w:rPr>
        <w:t xml:space="preserve">Good experience with implementing and Troubleshooting High Availability of database servers using </w:t>
      </w:r>
      <w:r>
        <w:rPr>
          <w:rFonts w:ascii="Arial" w:hAnsi="Arial" w:cs="Arial"/>
          <w:b/>
          <w:color w:val="000000"/>
          <w:sz w:val="20"/>
        </w:rPr>
        <w:t>Replication and Always on Technology</w:t>
      </w:r>
      <w:r w:rsidRPr="00F86626">
        <w:rPr>
          <w:rFonts w:ascii="Arial" w:hAnsi="Arial" w:cs="Arial"/>
          <w:b/>
          <w:color w:val="000000"/>
          <w:sz w:val="20"/>
        </w:rPr>
        <w:t>.</w:t>
      </w:r>
    </w:p>
    <w:p w:rsidR="004A32FD" w:rsidRPr="006D0EBB" w:rsidP="004A32FD">
      <w:pPr>
        <w:pStyle w:val="Default"/>
        <w:ind w:left="720"/>
        <w:jc w:val="both"/>
        <w:rPr>
          <w:sz w:val="22"/>
          <w:szCs w:val="22"/>
          <w:lang w:val="en-GB"/>
        </w:rPr>
      </w:pPr>
    </w:p>
    <w:p w:rsidR="004A32FD" w:rsidRPr="00FB6FA9" w:rsidP="004A32FD">
      <w:pPr>
        <w:pStyle w:val="ListParagraph"/>
        <w:numPr>
          <w:ilvl w:val="0"/>
          <w:numId w:val="15"/>
        </w:numPr>
        <w:suppressAutoHyphens/>
        <w:spacing w:line="360" w:lineRule="auto"/>
        <w:jc w:val="both"/>
        <w:rPr>
          <w:rFonts w:ascii="Arial" w:hAnsi="Arial" w:cs="Arial"/>
          <w:sz w:val="20"/>
          <w:szCs w:val="20"/>
        </w:rPr>
      </w:pPr>
      <w:r w:rsidRPr="00FB6FA9">
        <w:rPr>
          <w:rFonts w:ascii="Times New Roman" w:hAnsi="Times New Roman"/>
          <w:b/>
          <w:color w:val="000000"/>
          <w:lang w:val="en-GB"/>
        </w:rPr>
        <w:t>Replicating</w:t>
      </w:r>
      <w:r w:rsidRPr="00FB6FA9">
        <w:rPr>
          <w:rFonts w:ascii="Times New Roman" w:hAnsi="Times New Roman"/>
          <w:color w:val="000000"/>
          <w:lang w:val="en-GB"/>
        </w:rPr>
        <w:t xml:space="preserve"> the SQL Server to transfer and update data at remote servers, setting up of </w:t>
      </w:r>
      <w:r w:rsidRPr="00FB6FA9">
        <w:rPr>
          <w:rFonts w:ascii="Times New Roman" w:hAnsi="Times New Roman"/>
          <w:b/>
          <w:color w:val="000000"/>
          <w:lang w:val="en-GB"/>
        </w:rPr>
        <w:t xml:space="preserve">Transactional </w:t>
      </w:r>
      <w:r w:rsidRPr="00FB6FA9">
        <w:rPr>
          <w:rFonts w:ascii="Times New Roman" w:hAnsi="Times New Roman"/>
          <w:color w:val="000000"/>
          <w:lang w:val="en-GB"/>
        </w:rPr>
        <w:t xml:space="preserve">&amp; </w:t>
      </w:r>
      <w:r w:rsidRPr="00FB6FA9">
        <w:rPr>
          <w:rFonts w:ascii="Times New Roman" w:hAnsi="Times New Roman"/>
          <w:b/>
          <w:color w:val="000000"/>
          <w:lang w:val="en-GB"/>
        </w:rPr>
        <w:t>Snapshot</w:t>
      </w:r>
      <w:r w:rsidRPr="00FB6FA9">
        <w:rPr>
          <w:rFonts w:ascii="Times New Roman" w:hAnsi="Times New Roman"/>
          <w:color w:val="000000"/>
          <w:lang w:val="en-GB"/>
        </w:rPr>
        <w:t xml:space="preserve"> </w:t>
      </w:r>
      <w:r w:rsidRPr="00FB6FA9">
        <w:rPr>
          <w:rFonts w:ascii="Times New Roman" w:hAnsi="Times New Roman"/>
          <w:b/>
          <w:color w:val="000000"/>
          <w:lang w:val="en-GB"/>
        </w:rPr>
        <w:t>replication</w:t>
      </w:r>
      <w:r w:rsidRPr="00FB6FA9">
        <w:rPr>
          <w:rFonts w:ascii="Times New Roman" w:hAnsi="Times New Roman"/>
          <w:color w:val="000000"/>
          <w:lang w:val="en-GB"/>
        </w:rPr>
        <w:t>, created publisher database, distributor database and push &amp; pull subscriber databases.</w:t>
      </w:r>
    </w:p>
    <w:p w:rsidR="004A32FD" w:rsidRPr="00FB6FA9" w:rsidP="004A32FD">
      <w:pPr>
        <w:pStyle w:val="ListParagraph"/>
        <w:numPr>
          <w:ilvl w:val="0"/>
          <w:numId w:val="15"/>
        </w:numPr>
        <w:suppressAutoHyphens/>
        <w:spacing w:line="360" w:lineRule="auto"/>
        <w:jc w:val="both"/>
        <w:rPr>
          <w:rFonts w:ascii="Arial" w:hAnsi="Arial" w:cs="Arial"/>
          <w:sz w:val="20"/>
          <w:lang w:val="en-GB"/>
        </w:rPr>
      </w:pPr>
      <w:r w:rsidRPr="00FB6FA9">
        <w:rPr>
          <w:rFonts w:ascii="Arial" w:hAnsi="Arial" w:cs="Arial"/>
          <w:sz w:val="20"/>
          <w:szCs w:val="20"/>
        </w:rPr>
        <w:t>Migration of SQL server databases from one server to another server.</w:t>
      </w:r>
    </w:p>
    <w:p w:rsidR="004A32FD" w:rsidRPr="007162EA" w:rsidP="004A32FD">
      <w:pPr>
        <w:pStyle w:val="ListParagraph"/>
        <w:numPr>
          <w:ilvl w:val="0"/>
          <w:numId w:val="15"/>
        </w:numPr>
        <w:suppressAutoHyphens/>
        <w:spacing w:line="360" w:lineRule="auto"/>
        <w:jc w:val="both"/>
        <w:rPr>
          <w:rFonts w:ascii="Arial" w:hAnsi="Arial" w:cs="Arial"/>
          <w:sz w:val="20"/>
          <w:lang w:val="en-GB"/>
        </w:rPr>
      </w:pPr>
      <w:r w:rsidRPr="00FB6FA9">
        <w:rPr>
          <w:lang w:val="en-GB"/>
        </w:rPr>
        <w:t xml:space="preserve">Good experience with deploy the </w:t>
      </w:r>
      <w:r>
        <w:rPr>
          <w:b/>
          <w:lang w:val="en-GB"/>
        </w:rPr>
        <w:t xml:space="preserve">SSRS RDL &amp; </w:t>
      </w:r>
      <w:r w:rsidRPr="004A32FD">
        <w:rPr>
          <w:b/>
          <w:lang w:val="en-GB"/>
        </w:rPr>
        <w:t>SSRS</w:t>
      </w:r>
      <w:r w:rsidRPr="000300F4">
        <w:rPr>
          <w:b/>
          <w:lang w:val="en-GB"/>
        </w:rPr>
        <w:t xml:space="preserve"> RDL troubleshooting.</w:t>
      </w:r>
    </w:p>
    <w:p w:rsidR="007162EA" w:rsidRPr="00524EDE" w:rsidP="004A32FD">
      <w:pPr>
        <w:pStyle w:val="ListParagraph"/>
        <w:numPr>
          <w:ilvl w:val="0"/>
          <w:numId w:val="15"/>
        </w:numPr>
        <w:suppressAutoHyphens/>
        <w:spacing w:line="360" w:lineRule="auto"/>
        <w:jc w:val="both"/>
        <w:rPr>
          <w:rFonts w:ascii="Arial" w:hAnsi="Arial" w:cs="Arial"/>
          <w:sz w:val="20"/>
          <w:lang w:val="en-GB"/>
        </w:rPr>
      </w:pPr>
      <w:r w:rsidRPr="002F7D01">
        <w:rPr>
          <w:lang w:val="en-GB"/>
        </w:rPr>
        <w:t>Good</w:t>
      </w:r>
      <w:r>
        <w:rPr>
          <w:b/>
          <w:lang w:val="en-GB"/>
        </w:rPr>
        <w:t xml:space="preserve"> </w:t>
      </w:r>
      <w:r w:rsidRPr="002F7D01">
        <w:rPr>
          <w:lang w:val="en-GB"/>
        </w:rPr>
        <w:t xml:space="preserve">experience in setting up and working </w:t>
      </w:r>
      <w:r w:rsidRPr="002F7D01" w:rsidR="002F7D01">
        <w:rPr>
          <w:lang w:val="en-GB"/>
        </w:rPr>
        <w:t xml:space="preserve">in </w:t>
      </w:r>
      <w:r w:rsidRPr="002F7D01" w:rsidR="002F7D01">
        <w:rPr>
          <w:b/>
          <w:lang w:val="en-GB"/>
        </w:rPr>
        <w:t>Actifio</w:t>
      </w:r>
      <w:r w:rsidRPr="002F7D01" w:rsidR="002F7D01">
        <w:rPr>
          <w:b/>
          <w:lang w:val="en-GB"/>
        </w:rPr>
        <w:t xml:space="preserve"> Tool</w:t>
      </w:r>
      <w:r w:rsidRPr="002F7D01" w:rsidR="002F7D01">
        <w:rPr>
          <w:lang w:val="en-GB"/>
        </w:rPr>
        <w:t xml:space="preserve"> for backup</w:t>
      </w:r>
      <w:r w:rsidR="00B10E75">
        <w:rPr>
          <w:lang w:val="en-GB"/>
        </w:rPr>
        <w:t xml:space="preserve">, restore, </w:t>
      </w:r>
      <w:r w:rsidRPr="002F7D01" w:rsidR="002F7D01">
        <w:rPr>
          <w:lang w:val="en-GB"/>
        </w:rPr>
        <w:t>DB refresh and other operation</w:t>
      </w:r>
      <w:r w:rsidR="002F7D01">
        <w:rPr>
          <w:lang w:val="en-GB"/>
        </w:rPr>
        <w:t>.</w:t>
      </w:r>
    </w:p>
    <w:p w:rsidR="00524EDE" w:rsidRPr="00A90D79" w:rsidP="004A32FD">
      <w:pPr>
        <w:pStyle w:val="ListParagraph"/>
        <w:numPr>
          <w:ilvl w:val="0"/>
          <w:numId w:val="15"/>
        </w:numPr>
        <w:suppressAutoHyphens/>
        <w:spacing w:line="360" w:lineRule="auto"/>
        <w:jc w:val="both"/>
        <w:rPr>
          <w:rFonts w:ascii="Arial" w:hAnsi="Arial" w:cs="Arial"/>
          <w:sz w:val="20"/>
          <w:lang w:val="en-GB"/>
        </w:rPr>
      </w:pPr>
      <w:r>
        <w:rPr>
          <w:lang w:val="en-GB"/>
        </w:rPr>
        <w:t xml:space="preserve">Good experience in securing the data through </w:t>
      </w:r>
      <w:r w:rsidRPr="00524EDE">
        <w:rPr>
          <w:b/>
          <w:lang w:val="en-GB"/>
        </w:rPr>
        <w:t>Thales</w:t>
      </w:r>
      <w:r>
        <w:rPr>
          <w:lang w:val="en-GB"/>
        </w:rPr>
        <w:t xml:space="preserve"> </w:t>
      </w:r>
      <w:r w:rsidRPr="00524EDE">
        <w:rPr>
          <w:b/>
          <w:lang w:val="en-GB"/>
        </w:rPr>
        <w:t>Encryption &amp; TDE model</w:t>
      </w:r>
    </w:p>
    <w:p w:rsidR="00A90D79" w:rsidRPr="00A90D79" w:rsidP="00A90D79">
      <w:pPr>
        <w:suppressAutoHyphens/>
        <w:spacing w:line="360" w:lineRule="auto"/>
        <w:ind w:left="360"/>
        <w:jc w:val="both"/>
        <w:rPr>
          <w:rFonts w:ascii="Arial" w:hAnsi="Arial" w:cs="Arial"/>
          <w:sz w:val="20"/>
          <w:lang w:val="en-GB"/>
        </w:rPr>
      </w:pPr>
    </w:p>
    <w:p w:rsidR="00667A49" w:rsidRPr="00A90D79" w:rsidP="001F38FC">
      <w:pPr>
        <w:pStyle w:val="NormalWeb"/>
        <w:shd w:val="clear" w:color="auto" w:fill="FFFFFF"/>
        <w:spacing w:before="150" w:beforeAutospacing="0" w:after="0" w:afterAutospacing="0"/>
        <w:rPr>
          <w:rStyle w:val="Strong"/>
          <w:rFonts w:ascii="Open Sans" w:hAnsi="Open Sans" w:cs="Open Sans"/>
          <w:color w:val="000000"/>
          <w:sz w:val="21"/>
          <w:szCs w:val="21"/>
          <w:u w:val="single"/>
        </w:rPr>
      </w:pPr>
      <w:r w:rsidRPr="00A90D79">
        <w:rPr>
          <w:rStyle w:val="Strong"/>
          <w:rFonts w:ascii="Open Sans" w:hAnsi="Open Sans" w:cs="Open Sans"/>
          <w:color w:val="000000"/>
          <w:sz w:val="21"/>
          <w:szCs w:val="21"/>
          <w:u w:val="single"/>
        </w:rPr>
        <w:t>Cloud/Azure</w:t>
      </w:r>
      <w:r w:rsidRPr="00A90D79">
        <w:rPr>
          <w:rStyle w:val="Strong"/>
          <w:rFonts w:ascii="Open Sans" w:hAnsi="Open Sans" w:cs="Open Sans"/>
          <w:color w:val="000000"/>
          <w:sz w:val="21"/>
          <w:szCs w:val="21"/>
          <w:u w:val="single"/>
        </w:rPr>
        <w:t>/ AWS/ GCP</w:t>
      </w:r>
    </w:p>
    <w:p w:rsidR="001F38FC" w:rsidP="00A90D79">
      <w:pPr>
        <w:suppressAutoHyphens/>
        <w:spacing w:line="360" w:lineRule="auto"/>
        <w:jc w:val="both"/>
        <w:rPr>
          <w:lang w:val="en-GB"/>
        </w:rPr>
      </w:pPr>
      <w:r w:rsidRPr="00A90D79">
        <w:rPr>
          <w:lang w:val="en-GB"/>
        </w:rPr>
        <w:t>experience</w:t>
      </w:r>
      <w:r w:rsidRPr="00A90D79">
        <w:rPr>
          <w:lang w:val="en-GB"/>
        </w:rPr>
        <w:t xml:space="preserve"> includes Azure Services, </w:t>
      </w:r>
      <w:r w:rsidRPr="00A90D79">
        <w:rPr>
          <w:lang w:val="en-GB"/>
        </w:rPr>
        <w:t>PaaS</w:t>
      </w:r>
      <w:r w:rsidRPr="00A90D79">
        <w:rPr>
          <w:lang w:val="en-GB"/>
        </w:rPr>
        <w:t xml:space="preserve">, </w:t>
      </w:r>
      <w:r w:rsidRPr="00A90D79">
        <w:rPr>
          <w:lang w:val="en-GB"/>
        </w:rPr>
        <w:t>IaaS</w:t>
      </w:r>
      <w:r w:rsidRPr="00A90D79">
        <w:rPr>
          <w:lang w:val="en-GB"/>
        </w:rPr>
        <w:t>, and Migrated from premises databases and Legacy databases to Azure, deployed products on Azure, Setup development and test environment on Azure</w:t>
      </w:r>
      <w:r w:rsidR="00741AA8">
        <w:rPr>
          <w:lang w:val="en-GB"/>
        </w:rPr>
        <w:t>.</w:t>
      </w:r>
    </w:p>
    <w:p w:rsidR="00741AA8" w:rsidRPr="00741AA8" w:rsidP="00A90D79">
      <w:pPr>
        <w:suppressAutoHyphens/>
        <w:spacing w:line="360" w:lineRule="auto"/>
        <w:jc w:val="both"/>
        <w:rPr>
          <w:b/>
          <w:lang w:val="en-GB"/>
        </w:rPr>
      </w:pPr>
      <w:r w:rsidRPr="00741AA8">
        <w:rPr>
          <w:b/>
          <w:lang w:val="en-GB"/>
        </w:rPr>
        <w:t>A certified Microsoft Azure AZ-900 Professional.</w:t>
      </w:r>
    </w:p>
    <w:p w:rsidR="001D2A13" w:rsidP="00A27D10">
      <w:pPr>
        <w:pStyle w:val="Default"/>
        <w:jc w:val="both"/>
        <w:rPr>
          <w:sz w:val="22"/>
          <w:szCs w:val="22"/>
          <w:lang w:val="en-GB"/>
        </w:rPr>
      </w:pPr>
    </w:p>
    <w:tbl>
      <w:tblPr>
        <w:tblStyle w:val="TableGrid"/>
        <w:tblW w:w="10024" w:type="dxa"/>
        <w:tblLook w:val="04A0"/>
      </w:tblPr>
      <w:tblGrid>
        <w:gridCol w:w="10024"/>
      </w:tblGrid>
      <w:tr w:rsidTr="00783C7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50592" w:rsidRPr="006D0EBB" w:rsidP="00783C7F">
            <w:pPr>
              <w:pStyle w:val="Default"/>
              <w:jc w:val="both"/>
              <w:rPr>
                <w:b/>
                <w:bCs/>
                <w:sz w:val="22"/>
                <w:szCs w:val="22"/>
              </w:rPr>
            </w:pPr>
            <w:r w:rsidRPr="006D0EBB">
              <w:rPr>
                <w:b/>
                <w:bCs/>
                <w:sz w:val="22"/>
                <w:szCs w:val="22"/>
              </w:rPr>
              <w:t>SKILL SET</w:t>
            </w:r>
          </w:p>
        </w:tc>
      </w:tr>
    </w:tbl>
    <w:p w:rsidR="00A50592" w:rsidP="00A50592">
      <w:pPr>
        <w:pStyle w:val="Default"/>
        <w:jc w:val="both"/>
        <w:rPr>
          <w:sz w:val="22"/>
          <w:szCs w:val="22"/>
        </w:rPr>
      </w:pPr>
    </w:p>
    <w:p w:rsidR="00A50592" w:rsidP="00A50592">
      <w:pPr>
        <w:pStyle w:val="Default"/>
        <w:jc w:val="both"/>
        <w:rPr>
          <w:sz w:val="22"/>
          <w:szCs w:val="22"/>
        </w:rPr>
      </w:pPr>
      <w:r w:rsidRPr="006D0EBB">
        <w:rPr>
          <w:sz w:val="22"/>
          <w:szCs w:val="22"/>
        </w:rPr>
        <w:t xml:space="preserve">         </w:t>
      </w:r>
    </w:p>
    <w:tbl>
      <w:tblPr>
        <w:tblStyle w:val="TableGrid"/>
        <w:tblW w:w="0" w:type="auto"/>
        <w:tblLook w:val="04A0"/>
      </w:tblPr>
      <w:tblGrid>
        <w:gridCol w:w="2268"/>
        <w:gridCol w:w="7308"/>
      </w:tblGrid>
      <w:tr w:rsidTr="0044642D">
        <w:tblPrEx>
          <w:tblW w:w="0" w:type="auto"/>
          <w:tblLook w:val="04A0"/>
        </w:tblPrEx>
        <w:trPr>
          <w:trHeight w:val="359"/>
        </w:trPr>
        <w:tc>
          <w:tcPr>
            <w:tcW w:w="2268" w:type="dxa"/>
          </w:tcPr>
          <w:p w:rsidR="00A50592" w:rsidRPr="00327730" w:rsidP="00A50592">
            <w:pPr>
              <w:pStyle w:val="Default"/>
              <w:jc w:val="both"/>
              <w:rPr>
                <w:b/>
                <w:sz w:val="22"/>
                <w:szCs w:val="22"/>
              </w:rPr>
            </w:pPr>
            <w:r w:rsidRPr="00327730">
              <w:rPr>
                <w:b/>
                <w:sz w:val="22"/>
                <w:szCs w:val="22"/>
              </w:rPr>
              <w:t>Operating System</w:t>
            </w:r>
          </w:p>
        </w:tc>
        <w:tc>
          <w:tcPr>
            <w:tcW w:w="7308" w:type="dxa"/>
          </w:tcPr>
          <w:p w:rsidR="00A50592" w:rsidP="00A50592">
            <w:pPr>
              <w:pStyle w:val="Default"/>
              <w:jc w:val="both"/>
              <w:rPr>
                <w:sz w:val="22"/>
                <w:szCs w:val="22"/>
              </w:rPr>
            </w:pPr>
            <w:r w:rsidRPr="00327730">
              <w:rPr>
                <w:b/>
                <w:sz w:val="22"/>
                <w:szCs w:val="22"/>
              </w:rPr>
              <w:t>Linux</w:t>
            </w:r>
            <w:r>
              <w:rPr>
                <w:sz w:val="22"/>
                <w:szCs w:val="22"/>
              </w:rPr>
              <w:t xml:space="preserve"> (</w:t>
            </w:r>
            <w:r>
              <w:rPr>
                <w:sz w:val="22"/>
                <w:szCs w:val="22"/>
              </w:rPr>
              <w:t>RedHat</w:t>
            </w:r>
            <w:r>
              <w:rPr>
                <w:sz w:val="22"/>
                <w:szCs w:val="22"/>
              </w:rPr>
              <w:t xml:space="preserve">- 7 &amp; related </w:t>
            </w:r>
            <w:r w:rsidR="00327730">
              <w:rPr>
                <w:sz w:val="22"/>
                <w:szCs w:val="22"/>
              </w:rPr>
              <w:t>flavors</w:t>
            </w:r>
            <w:r>
              <w:rPr>
                <w:sz w:val="22"/>
                <w:szCs w:val="22"/>
              </w:rPr>
              <w:t xml:space="preserve">), </w:t>
            </w:r>
            <w:r w:rsidRPr="00327730">
              <w:rPr>
                <w:b/>
                <w:sz w:val="22"/>
                <w:szCs w:val="22"/>
              </w:rPr>
              <w:t>Windows</w:t>
            </w:r>
            <w:r>
              <w:rPr>
                <w:sz w:val="22"/>
                <w:szCs w:val="22"/>
              </w:rPr>
              <w:t xml:space="preserve"> (7/ 8/ 12/ 16)</w:t>
            </w:r>
          </w:p>
        </w:tc>
      </w:tr>
      <w:tr w:rsidTr="0044642D">
        <w:tblPrEx>
          <w:tblW w:w="0" w:type="auto"/>
          <w:tblLook w:val="04A0"/>
        </w:tblPrEx>
        <w:trPr>
          <w:trHeight w:val="368"/>
        </w:trPr>
        <w:tc>
          <w:tcPr>
            <w:tcW w:w="2268" w:type="dxa"/>
          </w:tcPr>
          <w:p w:rsidR="00A50592" w:rsidRPr="00327730" w:rsidP="00A50592">
            <w:pPr>
              <w:pStyle w:val="Default"/>
              <w:jc w:val="both"/>
              <w:rPr>
                <w:b/>
                <w:sz w:val="22"/>
                <w:szCs w:val="22"/>
              </w:rPr>
            </w:pPr>
            <w:r w:rsidRPr="00327730">
              <w:rPr>
                <w:b/>
                <w:sz w:val="22"/>
                <w:szCs w:val="22"/>
              </w:rPr>
              <w:t>Databases</w:t>
            </w:r>
          </w:p>
        </w:tc>
        <w:tc>
          <w:tcPr>
            <w:tcW w:w="7308" w:type="dxa"/>
          </w:tcPr>
          <w:p w:rsidR="00A50592" w:rsidP="00A50592">
            <w:pPr>
              <w:pStyle w:val="Default"/>
              <w:jc w:val="both"/>
              <w:rPr>
                <w:sz w:val="22"/>
                <w:szCs w:val="22"/>
              </w:rPr>
            </w:pPr>
            <w:r w:rsidRPr="00327730">
              <w:rPr>
                <w:b/>
                <w:sz w:val="22"/>
                <w:szCs w:val="22"/>
              </w:rPr>
              <w:t xml:space="preserve">MS-SQL </w:t>
            </w:r>
            <w:r w:rsidR="00327730">
              <w:rPr>
                <w:b/>
                <w:sz w:val="22"/>
                <w:szCs w:val="22"/>
              </w:rPr>
              <w:t>S</w:t>
            </w:r>
            <w:r w:rsidRPr="00327730">
              <w:rPr>
                <w:b/>
                <w:sz w:val="22"/>
                <w:szCs w:val="22"/>
              </w:rPr>
              <w:t>erver</w:t>
            </w:r>
            <w:r>
              <w:rPr>
                <w:sz w:val="22"/>
                <w:szCs w:val="22"/>
              </w:rPr>
              <w:t xml:space="preserve"> 2008R2 / 2012 / 2014 / 2016 / 2017</w:t>
            </w:r>
            <w:r w:rsidR="007F5972">
              <w:rPr>
                <w:sz w:val="22"/>
                <w:szCs w:val="22"/>
              </w:rPr>
              <w:t>/ 2019</w:t>
            </w:r>
          </w:p>
        </w:tc>
      </w:tr>
      <w:tr w:rsidTr="0044642D">
        <w:tblPrEx>
          <w:tblW w:w="0" w:type="auto"/>
          <w:tblLook w:val="04A0"/>
        </w:tblPrEx>
        <w:trPr>
          <w:trHeight w:val="368"/>
        </w:trPr>
        <w:tc>
          <w:tcPr>
            <w:tcW w:w="2268" w:type="dxa"/>
          </w:tcPr>
          <w:p w:rsidR="00A50592" w:rsidRPr="00327730" w:rsidP="00A50592">
            <w:pPr>
              <w:pStyle w:val="Default"/>
              <w:jc w:val="both"/>
              <w:rPr>
                <w:b/>
                <w:sz w:val="22"/>
                <w:szCs w:val="22"/>
              </w:rPr>
            </w:pPr>
            <w:r w:rsidRPr="00327730">
              <w:rPr>
                <w:b/>
                <w:sz w:val="22"/>
                <w:szCs w:val="22"/>
              </w:rPr>
              <w:t>Tools</w:t>
            </w:r>
          </w:p>
        </w:tc>
        <w:tc>
          <w:tcPr>
            <w:tcW w:w="7308" w:type="dxa"/>
          </w:tcPr>
          <w:p w:rsidR="00A50592" w:rsidP="00A50592">
            <w:pPr>
              <w:pStyle w:val="Default"/>
              <w:jc w:val="both"/>
              <w:rPr>
                <w:sz w:val="22"/>
                <w:szCs w:val="22"/>
              </w:rPr>
            </w:pPr>
            <w:r>
              <w:rPr>
                <w:sz w:val="22"/>
                <w:szCs w:val="22"/>
              </w:rPr>
              <w:t xml:space="preserve">SSMS, SSCM, SQL Profiler, </w:t>
            </w:r>
            <w:r>
              <w:rPr>
                <w:sz w:val="22"/>
                <w:szCs w:val="22"/>
              </w:rPr>
              <w:t>Perfmon</w:t>
            </w:r>
            <w:r w:rsidR="00327730">
              <w:rPr>
                <w:sz w:val="22"/>
                <w:szCs w:val="22"/>
              </w:rPr>
              <w:t>, SSIS, SSRS</w:t>
            </w:r>
            <w:r w:rsidR="009A0319">
              <w:rPr>
                <w:sz w:val="22"/>
                <w:szCs w:val="22"/>
              </w:rPr>
              <w:t>, Service now</w:t>
            </w:r>
          </w:p>
        </w:tc>
      </w:tr>
      <w:tr w:rsidTr="0044642D">
        <w:tblPrEx>
          <w:tblW w:w="0" w:type="auto"/>
          <w:tblLook w:val="04A0"/>
        </w:tblPrEx>
        <w:trPr>
          <w:trHeight w:val="647"/>
        </w:trPr>
        <w:tc>
          <w:tcPr>
            <w:tcW w:w="2268" w:type="dxa"/>
          </w:tcPr>
          <w:p w:rsidR="00A50592" w:rsidRPr="00327730" w:rsidP="00A50592">
            <w:pPr>
              <w:pStyle w:val="Default"/>
              <w:jc w:val="both"/>
              <w:rPr>
                <w:b/>
                <w:sz w:val="22"/>
                <w:szCs w:val="22"/>
              </w:rPr>
            </w:pPr>
            <w:r w:rsidRPr="00327730">
              <w:rPr>
                <w:b/>
                <w:sz w:val="22"/>
                <w:szCs w:val="22"/>
              </w:rPr>
              <w:t xml:space="preserve"> </w:t>
            </w:r>
            <w:r w:rsidRPr="00327730">
              <w:rPr>
                <w:b/>
                <w:sz w:val="22"/>
                <w:szCs w:val="22"/>
              </w:rPr>
              <w:t>HA</w:t>
            </w:r>
          </w:p>
        </w:tc>
        <w:tc>
          <w:tcPr>
            <w:tcW w:w="7308" w:type="dxa"/>
          </w:tcPr>
          <w:p w:rsidR="00580097" w:rsidRPr="00580097" w:rsidP="00A50592">
            <w:pPr>
              <w:pStyle w:val="Default"/>
              <w:jc w:val="both"/>
              <w:rPr>
                <w:b/>
                <w:sz w:val="22"/>
                <w:szCs w:val="22"/>
              </w:rPr>
            </w:pPr>
            <w:r w:rsidRPr="0044642D">
              <w:rPr>
                <w:b/>
                <w:sz w:val="22"/>
                <w:szCs w:val="22"/>
              </w:rPr>
              <w:t>Replication</w:t>
            </w:r>
            <w:r>
              <w:rPr>
                <w:sz w:val="22"/>
                <w:szCs w:val="22"/>
              </w:rPr>
              <w:t xml:space="preserve"> (SR &amp; TR), </w:t>
            </w:r>
            <w:r w:rsidRPr="0044642D">
              <w:rPr>
                <w:b/>
                <w:sz w:val="22"/>
                <w:szCs w:val="22"/>
              </w:rPr>
              <w:t>Availability group</w:t>
            </w:r>
            <w:r w:rsidR="00327730">
              <w:rPr>
                <w:b/>
                <w:sz w:val="22"/>
                <w:szCs w:val="22"/>
              </w:rPr>
              <w:t xml:space="preserve"> </w:t>
            </w:r>
            <w:r w:rsidR="0044642D">
              <w:rPr>
                <w:sz w:val="22"/>
                <w:szCs w:val="22"/>
              </w:rPr>
              <w:t>(AG)</w:t>
            </w:r>
            <w:r>
              <w:rPr>
                <w:sz w:val="22"/>
                <w:szCs w:val="22"/>
              </w:rPr>
              <w:t>,</w:t>
            </w:r>
            <w:r w:rsidR="009A2932">
              <w:rPr>
                <w:sz w:val="22"/>
                <w:szCs w:val="22"/>
              </w:rPr>
              <w:t xml:space="preserve"> </w:t>
            </w:r>
            <w:r w:rsidRPr="009A2932" w:rsidR="009A2932">
              <w:rPr>
                <w:b/>
                <w:sz w:val="22"/>
                <w:szCs w:val="22"/>
              </w:rPr>
              <w:t>Always On</w:t>
            </w:r>
            <w:r w:rsidR="009A2932">
              <w:rPr>
                <w:sz w:val="22"/>
                <w:szCs w:val="22"/>
              </w:rPr>
              <w:t>,</w:t>
            </w:r>
            <w:r w:rsidR="0044642D">
              <w:rPr>
                <w:sz w:val="22"/>
                <w:szCs w:val="22"/>
              </w:rPr>
              <w:t xml:space="preserve"> </w:t>
            </w:r>
            <w:r w:rsidRPr="0044642D" w:rsidR="0044642D">
              <w:rPr>
                <w:b/>
                <w:sz w:val="22"/>
                <w:szCs w:val="22"/>
              </w:rPr>
              <w:t>Log shipping</w:t>
            </w:r>
            <w:r w:rsidR="0044642D">
              <w:rPr>
                <w:sz w:val="22"/>
                <w:szCs w:val="22"/>
              </w:rPr>
              <w:t xml:space="preserve">, </w:t>
            </w:r>
            <w:r w:rsidRPr="0044642D" w:rsidR="009A2932">
              <w:rPr>
                <w:b/>
                <w:sz w:val="22"/>
                <w:szCs w:val="22"/>
              </w:rPr>
              <w:t>Mirroring</w:t>
            </w:r>
            <w:r w:rsidR="009A2932">
              <w:rPr>
                <w:sz w:val="22"/>
                <w:szCs w:val="22"/>
              </w:rPr>
              <w:t xml:space="preserve">, </w:t>
            </w:r>
            <w:r w:rsidRPr="009A2932" w:rsidR="009A2932">
              <w:rPr>
                <w:b/>
                <w:sz w:val="22"/>
                <w:szCs w:val="22"/>
              </w:rPr>
              <w:t>SQLFCI</w:t>
            </w:r>
            <w:r w:rsidRPr="0044642D">
              <w:rPr>
                <w:b/>
                <w:sz w:val="22"/>
                <w:szCs w:val="22"/>
              </w:rPr>
              <w:t xml:space="preserve"> Clustering</w:t>
            </w:r>
            <w:r>
              <w:rPr>
                <w:sz w:val="22"/>
                <w:szCs w:val="22"/>
              </w:rPr>
              <w:t xml:space="preserve"> </w:t>
            </w:r>
            <w:r w:rsidR="0044642D">
              <w:rPr>
                <w:sz w:val="22"/>
                <w:szCs w:val="22"/>
              </w:rPr>
              <w:t xml:space="preserve">(Active/Active, Active/Passive), </w:t>
            </w:r>
            <w:r w:rsidRPr="0044642D" w:rsidR="0044642D">
              <w:rPr>
                <w:b/>
                <w:sz w:val="22"/>
                <w:szCs w:val="22"/>
              </w:rPr>
              <w:t>Windows clustering</w:t>
            </w:r>
          </w:p>
        </w:tc>
      </w:tr>
      <w:tr w:rsidTr="006433A6">
        <w:tblPrEx>
          <w:tblW w:w="0" w:type="auto"/>
          <w:tblLook w:val="04A0"/>
        </w:tblPrEx>
        <w:trPr>
          <w:trHeight w:val="404"/>
        </w:trPr>
        <w:tc>
          <w:tcPr>
            <w:tcW w:w="2268" w:type="dxa"/>
          </w:tcPr>
          <w:p w:rsidR="006433A6" w:rsidRPr="00327730" w:rsidP="00A50592">
            <w:pPr>
              <w:pStyle w:val="Default"/>
              <w:jc w:val="both"/>
              <w:rPr>
                <w:b/>
                <w:sz w:val="22"/>
                <w:szCs w:val="22"/>
              </w:rPr>
            </w:pPr>
            <w:r>
              <w:rPr>
                <w:b/>
                <w:sz w:val="22"/>
                <w:szCs w:val="22"/>
              </w:rPr>
              <w:t xml:space="preserve">Language </w:t>
            </w:r>
          </w:p>
        </w:tc>
        <w:tc>
          <w:tcPr>
            <w:tcW w:w="7308" w:type="dxa"/>
          </w:tcPr>
          <w:p w:rsidR="006433A6" w:rsidRPr="0044642D" w:rsidP="00A50592">
            <w:pPr>
              <w:pStyle w:val="Default"/>
              <w:jc w:val="both"/>
              <w:rPr>
                <w:b/>
                <w:sz w:val="22"/>
                <w:szCs w:val="22"/>
              </w:rPr>
            </w:pPr>
            <w:r>
              <w:rPr>
                <w:b/>
                <w:sz w:val="22"/>
                <w:szCs w:val="22"/>
              </w:rPr>
              <w:t xml:space="preserve">Transact SQL </w:t>
            </w:r>
          </w:p>
        </w:tc>
      </w:tr>
      <w:tr w:rsidTr="00580097">
        <w:tblPrEx>
          <w:tblW w:w="0" w:type="auto"/>
          <w:tblLook w:val="04A0"/>
        </w:tblPrEx>
        <w:trPr>
          <w:trHeight w:val="377"/>
        </w:trPr>
        <w:tc>
          <w:tcPr>
            <w:tcW w:w="2268" w:type="dxa"/>
          </w:tcPr>
          <w:p w:rsidR="00580097" w:rsidRPr="00327730" w:rsidP="00A50592">
            <w:pPr>
              <w:pStyle w:val="Default"/>
              <w:jc w:val="both"/>
              <w:rPr>
                <w:b/>
                <w:sz w:val="22"/>
                <w:szCs w:val="22"/>
              </w:rPr>
            </w:pPr>
            <w:r>
              <w:rPr>
                <w:b/>
                <w:sz w:val="22"/>
                <w:szCs w:val="22"/>
              </w:rPr>
              <w:t xml:space="preserve">Area of Interest </w:t>
            </w:r>
          </w:p>
        </w:tc>
        <w:tc>
          <w:tcPr>
            <w:tcW w:w="7308" w:type="dxa"/>
          </w:tcPr>
          <w:p w:rsidR="00580097" w:rsidRPr="00667A49" w:rsidP="00A50592">
            <w:pPr>
              <w:pStyle w:val="Default"/>
              <w:jc w:val="both"/>
              <w:rPr>
                <w:b/>
                <w:bCs/>
                <w:sz w:val="22"/>
                <w:szCs w:val="22"/>
              </w:rPr>
            </w:pPr>
            <w:r>
              <w:rPr>
                <w:b/>
                <w:sz w:val="22"/>
                <w:szCs w:val="22"/>
              </w:rPr>
              <w:t>Troubleshooting, Performance tuning, Clustering</w:t>
            </w:r>
            <w:r w:rsidR="006B6C7C">
              <w:rPr>
                <w:b/>
                <w:sz w:val="22"/>
                <w:szCs w:val="22"/>
              </w:rPr>
              <w:t>, Automation</w:t>
            </w:r>
            <w:r w:rsidR="00202406">
              <w:rPr>
                <w:b/>
                <w:sz w:val="22"/>
                <w:szCs w:val="22"/>
              </w:rPr>
              <w:t xml:space="preserve">, Open Source </w:t>
            </w:r>
            <w:r w:rsidR="00667A49">
              <w:rPr>
                <w:b/>
                <w:sz w:val="22"/>
                <w:szCs w:val="22"/>
              </w:rPr>
              <w:t>,</w:t>
            </w:r>
            <w:r w:rsidR="00667A49">
              <w:rPr>
                <w:sz w:val="22"/>
                <w:szCs w:val="22"/>
              </w:rPr>
              <w:t xml:space="preserve"> </w:t>
            </w:r>
            <w:r w:rsidR="00667A49">
              <w:rPr>
                <w:b/>
                <w:bCs/>
                <w:sz w:val="22"/>
                <w:szCs w:val="22"/>
              </w:rPr>
              <w:t>Cloud Technologies</w:t>
            </w:r>
          </w:p>
        </w:tc>
      </w:tr>
    </w:tbl>
    <w:p w:rsidR="00A50592" w:rsidP="00A50592">
      <w:pPr>
        <w:pStyle w:val="Default"/>
        <w:jc w:val="both"/>
        <w:rPr>
          <w:sz w:val="22"/>
          <w:szCs w:val="22"/>
        </w:rPr>
      </w:pPr>
    </w:p>
    <w:p w:rsidR="00C5513A" w:rsidP="00C5513A">
      <w:pPr>
        <w:pStyle w:val="Default"/>
        <w:jc w:val="both"/>
        <w:rPr>
          <w:sz w:val="22"/>
          <w:szCs w:val="22"/>
          <w:lang w:val="en-GB"/>
        </w:rPr>
      </w:pPr>
    </w:p>
    <w:tbl>
      <w:tblPr>
        <w:tblStyle w:val="TableGrid"/>
        <w:tblW w:w="10024" w:type="dxa"/>
        <w:tblLook w:val="04A0"/>
      </w:tblPr>
      <w:tblGrid>
        <w:gridCol w:w="10024"/>
      </w:tblGrid>
      <w:tr w:rsidTr="00783C7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5513A" w:rsidRPr="006D0EBB" w:rsidP="00783C7F">
            <w:pPr>
              <w:pStyle w:val="Default"/>
              <w:jc w:val="both"/>
              <w:rPr>
                <w:b/>
                <w:bCs/>
                <w:sz w:val="22"/>
                <w:szCs w:val="22"/>
              </w:rPr>
            </w:pPr>
            <w:r>
              <w:rPr>
                <w:b/>
                <w:bCs/>
                <w:sz w:val="22"/>
                <w:szCs w:val="22"/>
              </w:rPr>
              <w:t xml:space="preserve">Professional Experiences </w:t>
            </w:r>
          </w:p>
        </w:tc>
      </w:tr>
    </w:tbl>
    <w:p w:rsidR="00C5513A" w:rsidP="00C5513A">
      <w:pPr>
        <w:pStyle w:val="Default"/>
        <w:jc w:val="both"/>
        <w:rPr>
          <w:sz w:val="22"/>
          <w:szCs w:val="22"/>
        </w:rPr>
      </w:pPr>
    </w:p>
    <w:p w:rsidR="00C5513A" w:rsidP="00C5513A">
      <w:pPr>
        <w:pStyle w:val="Default"/>
        <w:numPr>
          <w:ilvl w:val="0"/>
          <w:numId w:val="12"/>
        </w:numPr>
        <w:jc w:val="both"/>
        <w:rPr>
          <w:sz w:val="22"/>
          <w:szCs w:val="22"/>
        </w:rPr>
      </w:pPr>
      <w:r>
        <w:rPr>
          <w:sz w:val="22"/>
          <w:szCs w:val="22"/>
        </w:rPr>
        <w:t>Currently</w:t>
      </w:r>
      <w:r w:rsidR="0085071B">
        <w:rPr>
          <w:sz w:val="22"/>
          <w:szCs w:val="22"/>
        </w:rPr>
        <w:t xml:space="preserve"> </w:t>
      </w:r>
      <w:r>
        <w:rPr>
          <w:sz w:val="22"/>
          <w:szCs w:val="22"/>
        </w:rPr>
        <w:t xml:space="preserve">working with </w:t>
      </w:r>
      <w:r w:rsidR="003D5B4A">
        <w:rPr>
          <w:b/>
          <w:sz w:val="22"/>
          <w:szCs w:val="22"/>
        </w:rPr>
        <w:t>Capgemini</w:t>
      </w:r>
      <w:r w:rsidR="0085071B">
        <w:rPr>
          <w:b/>
          <w:sz w:val="22"/>
          <w:szCs w:val="22"/>
        </w:rPr>
        <w:t xml:space="preserve"> </w:t>
      </w:r>
      <w:r w:rsidR="003D5B4A">
        <w:rPr>
          <w:b/>
          <w:sz w:val="22"/>
          <w:szCs w:val="22"/>
        </w:rPr>
        <w:t xml:space="preserve">Technologies </w:t>
      </w:r>
      <w:r w:rsidR="003D5B4A">
        <w:rPr>
          <w:b/>
          <w:sz w:val="22"/>
          <w:szCs w:val="22"/>
        </w:rPr>
        <w:t>Services</w:t>
      </w:r>
      <w:r w:rsidR="004A1CBE">
        <w:rPr>
          <w:b/>
          <w:sz w:val="22"/>
          <w:szCs w:val="22"/>
        </w:rPr>
        <w:t>,</w:t>
      </w:r>
      <w:r>
        <w:rPr>
          <w:b/>
          <w:sz w:val="22"/>
          <w:szCs w:val="22"/>
        </w:rPr>
        <w:t>Bangalore</w:t>
      </w:r>
      <w:r>
        <w:rPr>
          <w:sz w:val="22"/>
          <w:szCs w:val="22"/>
        </w:rPr>
        <w:t xml:space="preserve"> from </w:t>
      </w:r>
      <w:r w:rsidR="003D5B4A">
        <w:rPr>
          <w:b/>
          <w:sz w:val="22"/>
          <w:szCs w:val="22"/>
        </w:rPr>
        <w:t>Oct</w:t>
      </w:r>
      <w:r w:rsidR="0085071B">
        <w:rPr>
          <w:b/>
          <w:sz w:val="22"/>
          <w:szCs w:val="22"/>
        </w:rPr>
        <w:t xml:space="preserve"> </w:t>
      </w:r>
      <w:r w:rsidRPr="00A50592">
        <w:rPr>
          <w:b/>
          <w:sz w:val="22"/>
          <w:szCs w:val="22"/>
        </w:rPr>
        <w:t>20</w:t>
      </w:r>
      <w:r w:rsidR="003D5B4A">
        <w:rPr>
          <w:b/>
          <w:sz w:val="22"/>
          <w:szCs w:val="22"/>
        </w:rPr>
        <w:t>21</w:t>
      </w:r>
      <w:r w:rsidR="003D5B4A">
        <w:rPr>
          <w:sz w:val="22"/>
          <w:szCs w:val="22"/>
        </w:rPr>
        <w:t xml:space="preserve"> </w:t>
      </w:r>
      <w:r>
        <w:rPr>
          <w:sz w:val="22"/>
          <w:szCs w:val="22"/>
        </w:rPr>
        <w:t xml:space="preserve">to </w:t>
      </w:r>
      <w:r w:rsidR="00741AA8">
        <w:rPr>
          <w:sz w:val="22"/>
          <w:szCs w:val="22"/>
        </w:rPr>
        <w:t>till date</w:t>
      </w:r>
    </w:p>
    <w:p w:rsidR="00667A49" w:rsidP="00667A49">
      <w:pPr>
        <w:pStyle w:val="Default"/>
        <w:ind w:left="720"/>
        <w:jc w:val="both"/>
        <w:rPr>
          <w:sz w:val="22"/>
          <w:szCs w:val="22"/>
        </w:rPr>
      </w:pPr>
    </w:p>
    <w:p w:rsidR="003D5B4A" w:rsidP="00C5513A">
      <w:pPr>
        <w:pStyle w:val="Default"/>
        <w:numPr>
          <w:ilvl w:val="0"/>
          <w:numId w:val="12"/>
        </w:numPr>
        <w:jc w:val="both"/>
        <w:rPr>
          <w:sz w:val="22"/>
          <w:szCs w:val="22"/>
        </w:rPr>
      </w:pPr>
      <w:r>
        <w:rPr>
          <w:b/>
          <w:bCs/>
          <w:sz w:val="22"/>
          <w:szCs w:val="22"/>
        </w:rPr>
        <w:t xml:space="preserve">Infosys Limited Bangalore </w:t>
      </w:r>
      <w:r>
        <w:rPr>
          <w:sz w:val="22"/>
          <w:szCs w:val="22"/>
        </w:rPr>
        <w:t>from</w:t>
      </w:r>
      <w:r>
        <w:rPr>
          <w:b/>
          <w:bCs/>
          <w:sz w:val="22"/>
          <w:szCs w:val="22"/>
        </w:rPr>
        <w:t xml:space="preserve"> Sep 2018 to Oct 2021</w:t>
      </w:r>
    </w:p>
    <w:p w:rsidR="00C5513A" w:rsidP="00C5513A">
      <w:pPr>
        <w:pStyle w:val="Default"/>
        <w:jc w:val="both"/>
        <w:rPr>
          <w:sz w:val="22"/>
          <w:szCs w:val="22"/>
        </w:rPr>
      </w:pPr>
    </w:p>
    <w:p w:rsidR="00C5513A" w:rsidP="00C5513A">
      <w:pPr>
        <w:pStyle w:val="Default"/>
        <w:numPr>
          <w:ilvl w:val="0"/>
          <w:numId w:val="12"/>
        </w:numPr>
        <w:jc w:val="both"/>
        <w:rPr>
          <w:sz w:val="22"/>
          <w:szCs w:val="22"/>
        </w:rPr>
      </w:pPr>
      <w:r>
        <w:rPr>
          <w:b/>
          <w:sz w:val="22"/>
          <w:szCs w:val="22"/>
        </w:rPr>
        <w:t>Flipkart</w:t>
      </w:r>
      <w:r>
        <w:rPr>
          <w:b/>
          <w:sz w:val="22"/>
          <w:szCs w:val="22"/>
        </w:rPr>
        <w:t xml:space="preserve"> Internet</w:t>
      </w:r>
      <w:r w:rsidRPr="00DA1E2E">
        <w:rPr>
          <w:b/>
          <w:sz w:val="22"/>
          <w:szCs w:val="22"/>
        </w:rPr>
        <w:t xml:space="preserve"> Pvt. Ltd.</w:t>
      </w:r>
      <w:r>
        <w:rPr>
          <w:b/>
          <w:sz w:val="22"/>
          <w:szCs w:val="22"/>
        </w:rPr>
        <w:t>,</w:t>
      </w:r>
      <w:r w:rsidRPr="00DA1E2E">
        <w:rPr>
          <w:b/>
          <w:sz w:val="22"/>
          <w:szCs w:val="22"/>
        </w:rPr>
        <w:t xml:space="preserve"> </w:t>
      </w:r>
      <w:r>
        <w:rPr>
          <w:b/>
          <w:sz w:val="22"/>
          <w:szCs w:val="22"/>
        </w:rPr>
        <w:t>Bangalore</w:t>
      </w:r>
      <w:r>
        <w:rPr>
          <w:sz w:val="22"/>
          <w:szCs w:val="22"/>
        </w:rPr>
        <w:t xml:space="preserve"> from </w:t>
      </w:r>
      <w:r>
        <w:rPr>
          <w:b/>
          <w:sz w:val="22"/>
          <w:szCs w:val="22"/>
        </w:rPr>
        <w:t>Feb 2015</w:t>
      </w:r>
      <w:r w:rsidRPr="00DA1E2E">
        <w:rPr>
          <w:b/>
          <w:sz w:val="22"/>
          <w:szCs w:val="22"/>
        </w:rPr>
        <w:t xml:space="preserve"> to </w:t>
      </w:r>
      <w:r>
        <w:rPr>
          <w:b/>
          <w:sz w:val="22"/>
          <w:szCs w:val="22"/>
        </w:rPr>
        <w:t>Sep</w:t>
      </w:r>
      <w:r w:rsidRPr="00DA1E2E">
        <w:rPr>
          <w:b/>
          <w:sz w:val="22"/>
          <w:szCs w:val="22"/>
        </w:rPr>
        <w:t xml:space="preserve"> 2018</w:t>
      </w:r>
      <w:r>
        <w:rPr>
          <w:sz w:val="22"/>
          <w:szCs w:val="22"/>
        </w:rPr>
        <w:t>.</w:t>
      </w:r>
    </w:p>
    <w:p w:rsidR="004A32FD" w:rsidRPr="00AE4375" w:rsidP="00667A49">
      <w:pPr>
        <w:pStyle w:val="Default"/>
        <w:jc w:val="both"/>
        <w:rPr>
          <w:sz w:val="22"/>
          <w:szCs w:val="22"/>
        </w:rPr>
      </w:pPr>
    </w:p>
    <w:p w:rsidR="004A32FD" w:rsidRPr="004A32FD" w:rsidP="004A32FD">
      <w:pPr>
        <w:pStyle w:val="Default"/>
        <w:jc w:val="both"/>
        <w:rPr>
          <w:sz w:val="22"/>
          <w:szCs w:val="22"/>
        </w:rPr>
      </w:pPr>
    </w:p>
    <w:p w:rsidR="003864B6" w:rsidP="003864B6">
      <w:pPr>
        <w:pStyle w:val="Default"/>
        <w:jc w:val="both"/>
        <w:rPr>
          <w:sz w:val="22"/>
          <w:szCs w:val="22"/>
        </w:rPr>
      </w:pPr>
    </w:p>
    <w:tbl>
      <w:tblPr>
        <w:tblStyle w:val="TableGrid"/>
        <w:tblW w:w="10024" w:type="dxa"/>
        <w:tblLook w:val="04A0"/>
      </w:tblPr>
      <w:tblGrid>
        <w:gridCol w:w="10024"/>
      </w:tblGrid>
      <w:tr w:rsidTr="00783C7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864B6" w:rsidRPr="006D0EBB" w:rsidP="00783C7F">
            <w:pPr>
              <w:pStyle w:val="Default"/>
              <w:jc w:val="both"/>
              <w:rPr>
                <w:b/>
                <w:bCs/>
                <w:sz w:val="22"/>
                <w:szCs w:val="22"/>
              </w:rPr>
            </w:pPr>
            <w:r>
              <w:rPr>
                <w:b/>
                <w:bCs/>
                <w:sz w:val="22"/>
                <w:szCs w:val="22"/>
              </w:rPr>
              <w:t>PROJECT SUMMARY</w:t>
            </w:r>
          </w:p>
        </w:tc>
      </w:tr>
    </w:tbl>
    <w:p w:rsidR="006426DB" w:rsidP="003864B6"/>
    <w:p w:rsidR="009A0319" w:rsidP="003864B6">
      <w:pPr>
        <w:jc w:val="both"/>
        <w:rPr>
          <w:rFonts w:ascii="Arial" w:hAnsi="Arial" w:cs="Arial"/>
          <w:b/>
          <w:u w:val="single"/>
        </w:rPr>
      </w:pPr>
      <w:r>
        <w:rPr>
          <w:rFonts w:ascii="Arial" w:hAnsi="Arial" w:cs="Arial"/>
          <w:b/>
          <w:u w:val="single"/>
        </w:rPr>
        <w:t xml:space="preserve">Project Currently Involved in </w:t>
      </w:r>
      <w:r>
        <w:rPr>
          <w:rFonts w:ascii="Arial" w:hAnsi="Arial" w:cs="Arial"/>
          <w:b/>
          <w:u w:val="single"/>
        </w:rPr>
        <w:t>Capgemini</w:t>
      </w:r>
    </w:p>
    <w:p w:rsidR="009A0319" w:rsidRPr="00DA1E2E" w:rsidP="009A0319">
      <w:pPr>
        <w:jc w:val="both"/>
        <w:rPr>
          <w:rFonts w:ascii="Times New Roman" w:hAnsi="Times New Roman"/>
          <w:b/>
          <w:color w:val="000000"/>
          <w:sz w:val="20"/>
          <w:szCs w:val="20"/>
        </w:rPr>
      </w:pPr>
      <w:r w:rsidRPr="00DA1E2E">
        <w:rPr>
          <w:rFonts w:ascii="Times New Roman" w:hAnsi="Times New Roman"/>
          <w:b/>
          <w:color w:val="000000"/>
          <w:sz w:val="20"/>
          <w:szCs w:val="20"/>
        </w:rPr>
        <w:t>Client</w:t>
      </w:r>
      <w:r w:rsidRPr="00DA1E2E">
        <w:rPr>
          <w:rFonts w:ascii="Times New Roman" w:hAnsi="Times New Roman"/>
          <w:b/>
          <w:color w:val="000000"/>
          <w:sz w:val="20"/>
          <w:szCs w:val="20"/>
        </w:rPr>
        <w:tab/>
      </w:r>
      <w:r w:rsidRPr="00DA1E2E">
        <w:rPr>
          <w:rFonts w:ascii="Times New Roman" w:hAnsi="Times New Roman"/>
          <w:b/>
          <w:color w:val="000000"/>
          <w:sz w:val="20"/>
          <w:szCs w:val="20"/>
        </w:rPr>
        <w:tab/>
        <w:t>:</w:t>
      </w:r>
      <w:r w:rsidRPr="00DA1E2E">
        <w:rPr>
          <w:rFonts w:ascii="Times New Roman" w:hAnsi="Times New Roman"/>
          <w:b/>
          <w:color w:val="000000"/>
          <w:sz w:val="20"/>
          <w:szCs w:val="20"/>
        </w:rPr>
        <w:tab/>
      </w:r>
      <w:r>
        <w:rPr>
          <w:rFonts w:ascii="Times New Roman" w:hAnsi="Times New Roman"/>
          <w:b/>
          <w:color w:val="000000"/>
          <w:sz w:val="20"/>
          <w:szCs w:val="20"/>
        </w:rPr>
        <w:t>Yara</w:t>
      </w:r>
      <w:r>
        <w:rPr>
          <w:rFonts w:ascii="Times New Roman" w:hAnsi="Times New Roman"/>
          <w:b/>
          <w:color w:val="000000"/>
          <w:sz w:val="20"/>
          <w:szCs w:val="20"/>
        </w:rPr>
        <w:t xml:space="preserve"> International ASA</w:t>
      </w:r>
    </w:p>
    <w:p w:rsidR="009A0319" w:rsidP="009A0319">
      <w:pPr>
        <w:widowControl w:val="0"/>
        <w:jc w:val="both"/>
        <w:rPr>
          <w:rFonts w:ascii="Times New Roman" w:hAnsi="Times New Roman"/>
          <w:b/>
          <w:color w:val="000000"/>
          <w:sz w:val="20"/>
          <w:szCs w:val="20"/>
        </w:rPr>
      </w:pPr>
      <w:r w:rsidRPr="00DA1E2E">
        <w:rPr>
          <w:rFonts w:ascii="Times New Roman" w:hAnsi="Times New Roman"/>
          <w:b/>
          <w:color w:val="000000"/>
          <w:sz w:val="20"/>
          <w:szCs w:val="20"/>
        </w:rPr>
        <w:t>Duration</w:t>
      </w:r>
      <w:r w:rsidRPr="00DA1E2E">
        <w:rPr>
          <w:rFonts w:ascii="Times New Roman" w:hAnsi="Times New Roman"/>
          <w:b/>
          <w:color w:val="000000"/>
          <w:sz w:val="20"/>
          <w:szCs w:val="20"/>
        </w:rPr>
        <w:tab/>
        <w:t>:</w:t>
      </w:r>
      <w:r w:rsidRPr="00DA1E2E">
        <w:rPr>
          <w:rFonts w:ascii="Times New Roman" w:hAnsi="Times New Roman"/>
          <w:b/>
          <w:color w:val="000000"/>
          <w:sz w:val="20"/>
          <w:szCs w:val="20"/>
        </w:rPr>
        <w:tab/>
      </w:r>
      <w:r>
        <w:rPr>
          <w:rFonts w:ascii="Times New Roman" w:hAnsi="Times New Roman"/>
          <w:b/>
          <w:color w:val="000000"/>
          <w:sz w:val="20"/>
          <w:szCs w:val="20"/>
        </w:rPr>
        <w:t xml:space="preserve">from Oct </w:t>
      </w:r>
      <w:r w:rsidRPr="00DA1E2E">
        <w:rPr>
          <w:rFonts w:ascii="Times New Roman" w:hAnsi="Times New Roman"/>
          <w:b/>
          <w:color w:val="000000"/>
          <w:sz w:val="20"/>
          <w:szCs w:val="20"/>
        </w:rPr>
        <w:t>20</w:t>
      </w:r>
      <w:r>
        <w:rPr>
          <w:rFonts w:ascii="Times New Roman" w:hAnsi="Times New Roman"/>
          <w:b/>
          <w:color w:val="000000"/>
          <w:sz w:val="20"/>
          <w:szCs w:val="20"/>
        </w:rPr>
        <w:t>21, till date</w:t>
      </w:r>
    </w:p>
    <w:p w:rsidR="00667A49" w:rsidP="009A0319">
      <w:pPr>
        <w:widowControl w:val="0"/>
        <w:jc w:val="both"/>
        <w:rPr>
          <w:rFonts w:ascii="Times New Roman" w:hAnsi="Times New Roman"/>
          <w:b/>
          <w:color w:val="000000"/>
          <w:sz w:val="20"/>
          <w:szCs w:val="20"/>
        </w:rPr>
      </w:pPr>
    </w:p>
    <w:p w:rsidR="00667A49" w:rsidP="009A0319">
      <w:pPr>
        <w:widowControl w:val="0"/>
        <w:jc w:val="both"/>
        <w:rPr>
          <w:rFonts w:ascii="Times New Roman" w:hAnsi="Times New Roman"/>
          <w:b/>
          <w:color w:val="000000"/>
          <w:sz w:val="20"/>
          <w:szCs w:val="20"/>
        </w:rPr>
      </w:pPr>
    </w:p>
    <w:p w:rsidR="009A0319" w:rsidP="009A0319">
      <w:pPr>
        <w:jc w:val="both"/>
        <w:rPr>
          <w:rFonts w:ascii="Arial" w:hAnsi="Arial" w:cs="Arial"/>
          <w:b/>
          <w:sz w:val="20"/>
          <w:szCs w:val="20"/>
          <w:u w:val="single"/>
          <w:lang w:val="en-GB"/>
        </w:rPr>
      </w:pPr>
      <w:r>
        <w:rPr>
          <w:rFonts w:ascii="Arial" w:hAnsi="Arial" w:cs="Arial"/>
          <w:b/>
          <w:sz w:val="20"/>
          <w:szCs w:val="20"/>
          <w:u w:val="single"/>
          <w:lang w:val="en-GB"/>
        </w:rPr>
        <w:t>Description:</w:t>
      </w:r>
    </w:p>
    <w:p w:rsidR="009A0319" w:rsidP="000E3B13">
      <w:pPr>
        <w:spacing w:line="360" w:lineRule="auto"/>
        <w:jc w:val="both"/>
        <w:rPr>
          <w:rFonts w:ascii="Times New Roman" w:hAnsi="Times New Roman"/>
          <w:shd w:val="clear" w:color="auto" w:fill="FFFFFF"/>
        </w:rPr>
      </w:pPr>
      <w:r w:rsidRPr="000E3B13">
        <w:rPr>
          <w:rFonts w:ascii="Times New Roman" w:hAnsi="Times New Roman"/>
          <w:shd w:val="clear" w:color="auto" w:fill="FFFFFF"/>
        </w:rPr>
        <w:t>Yara</w:t>
      </w:r>
      <w:r w:rsidRPr="000E3B13">
        <w:rPr>
          <w:rFonts w:ascii="Times New Roman" w:hAnsi="Times New Roman"/>
          <w:shd w:val="clear" w:color="auto" w:fill="FFFFFF"/>
        </w:rPr>
        <w:t xml:space="preserve"> Chemic</w:t>
      </w:r>
      <w:r w:rsidRPr="000E3B13" w:rsidR="000E3B13">
        <w:rPr>
          <w:rFonts w:ascii="Times New Roman" w:hAnsi="Times New Roman"/>
          <w:shd w:val="clear" w:color="auto" w:fill="FFFFFF"/>
        </w:rPr>
        <w:t xml:space="preserve">al is Oslo based firm, the world’s leading crop </w:t>
      </w:r>
      <w:r w:rsidRPr="000E3B13" w:rsidR="000E3B13">
        <w:rPr>
          <w:rFonts w:ascii="Times New Roman" w:hAnsi="Times New Roman"/>
          <w:shd w:val="clear" w:color="auto" w:fill="FFFFFF"/>
        </w:rPr>
        <w:t>nutrition company</w:t>
      </w:r>
      <w:r w:rsidRPr="000E3B13" w:rsidR="000E3B13">
        <w:rPr>
          <w:rFonts w:ascii="Times New Roman" w:hAnsi="Times New Roman"/>
          <w:shd w:val="clear" w:color="auto" w:fill="FFFFFF"/>
        </w:rPr>
        <w:t xml:space="preserve"> and a provider of environmental and agricultural solutions</w:t>
      </w:r>
      <w:r w:rsidR="000E3B13">
        <w:rPr>
          <w:rFonts w:ascii="Times New Roman" w:hAnsi="Times New Roman"/>
          <w:shd w:val="clear" w:color="auto" w:fill="FFFFFF"/>
        </w:rPr>
        <w:t xml:space="preserve">. Data pertaining to products and transport is stored, fetched through MS SQL Server. Applications involved in operations are using </w:t>
      </w:r>
      <w:r w:rsidR="000E3B13">
        <w:rPr>
          <w:rFonts w:ascii="Times New Roman" w:hAnsi="Times New Roman"/>
          <w:shd w:val="clear" w:color="auto" w:fill="FFFFFF"/>
        </w:rPr>
        <w:t>sql</w:t>
      </w:r>
      <w:r w:rsidR="000E3B13">
        <w:rPr>
          <w:rFonts w:ascii="Times New Roman" w:hAnsi="Times New Roman"/>
          <w:shd w:val="clear" w:color="auto" w:fill="FFFFFF"/>
        </w:rPr>
        <w:t xml:space="preserve"> server services</w:t>
      </w:r>
    </w:p>
    <w:p w:rsidR="000E3B13" w:rsidP="000E3B13">
      <w:pPr>
        <w:spacing w:line="360" w:lineRule="auto"/>
        <w:jc w:val="both"/>
        <w:rPr>
          <w:rFonts w:ascii="Times New Roman" w:hAnsi="Times New Roman"/>
          <w:shd w:val="clear" w:color="auto" w:fill="FFFFFF"/>
        </w:rPr>
      </w:pPr>
    </w:p>
    <w:p w:rsidR="000E3B13" w:rsidRPr="000E3B13" w:rsidP="000E3B13">
      <w:pPr>
        <w:pStyle w:val="Default"/>
        <w:jc w:val="both"/>
        <w:rPr>
          <w:sz w:val="22"/>
          <w:szCs w:val="22"/>
          <w:lang w:val="fr-FR"/>
        </w:rPr>
      </w:pPr>
      <w:r w:rsidRPr="006D0EBB">
        <w:rPr>
          <w:b/>
          <w:sz w:val="22"/>
          <w:szCs w:val="22"/>
          <w:u w:val="single"/>
          <w:lang w:val="fr-FR"/>
        </w:rPr>
        <w:t>Job respons</w:t>
      </w:r>
      <w:r>
        <w:rPr>
          <w:b/>
          <w:sz w:val="22"/>
          <w:szCs w:val="22"/>
          <w:u w:val="single"/>
          <w:lang w:val="fr-FR"/>
        </w:rPr>
        <w:t>a</w:t>
      </w:r>
      <w:r w:rsidRPr="006D0EBB">
        <w:rPr>
          <w:b/>
          <w:sz w:val="22"/>
          <w:szCs w:val="22"/>
          <w:u w:val="single"/>
          <w:lang w:val="fr-FR"/>
        </w:rPr>
        <w:t>bili</w:t>
      </w:r>
      <w:r>
        <w:rPr>
          <w:b/>
          <w:sz w:val="22"/>
          <w:szCs w:val="22"/>
          <w:u w:val="single"/>
          <w:lang w:val="fr-FR"/>
        </w:rPr>
        <w:t>tés</w:t>
      </w:r>
      <w:r w:rsidRPr="006D0EBB">
        <w:rPr>
          <w:sz w:val="22"/>
          <w:szCs w:val="22"/>
          <w:lang w:val="fr-FR"/>
        </w:rPr>
        <w:t xml:space="preserve"> :</w:t>
      </w:r>
    </w:p>
    <w:p w:rsidR="000E3B13" w:rsidP="000E3B13">
      <w:pPr>
        <w:pStyle w:val="Default"/>
        <w:jc w:val="both"/>
        <w:rPr>
          <w:sz w:val="22"/>
          <w:szCs w:val="22"/>
          <w:lang w:val="fr-FR"/>
        </w:rPr>
      </w:pPr>
    </w:p>
    <w:p w:rsidR="000E3B13" w:rsidRPr="001F38FC" w:rsidP="001F38FC">
      <w:pPr>
        <w:numPr>
          <w:ilvl w:val="0"/>
          <w:numId w:val="13"/>
        </w:numPr>
        <w:suppressAutoHyphens/>
        <w:spacing w:before="120" w:after="120" w:line="240" w:lineRule="auto"/>
        <w:rPr>
          <w:rFonts w:ascii="Times New Roman" w:hAnsi="Times New Roman"/>
          <w:shd w:val="clear" w:color="auto" w:fill="FFFFFF"/>
        </w:rPr>
      </w:pPr>
      <w:r w:rsidRPr="001F38FC">
        <w:rPr>
          <w:rFonts w:ascii="Times New Roman" w:hAnsi="Times New Roman"/>
          <w:shd w:val="clear" w:color="auto" w:fill="FFFFFF"/>
        </w:rPr>
        <w:t xml:space="preserve">Installation and configuration of SQL server for </w:t>
      </w:r>
      <w:r w:rsidRPr="001F38FC">
        <w:rPr>
          <w:rFonts w:ascii="Times New Roman" w:hAnsi="Times New Roman"/>
          <w:b/>
          <w:bCs/>
          <w:shd w:val="clear" w:color="auto" w:fill="FFFFFF"/>
        </w:rPr>
        <w:t>production, Stage, Quality, Test and Development</w:t>
      </w:r>
      <w:r w:rsidRPr="001F38FC">
        <w:rPr>
          <w:rFonts w:ascii="Times New Roman" w:hAnsi="Times New Roman"/>
          <w:shd w:val="clear" w:color="auto" w:fill="FFFFFF"/>
        </w:rPr>
        <w:t xml:space="preserve"> environments</w:t>
      </w:r>
      <w:r w:rsidR="00191FFC">
        <w:rPr>
          <w:rFonts w:ascii="Times New Roman" w:hAnsi="Times New Roman"/>
          <w:shd w:val="clear" w:color="auto" w:fill="FFFFFF"/>
        </w:rPr>
        <w:t xml:space="preserve"> and responsible for managing around </w:t>
      </w:r>
      <w:r w:rsidRPr="00191FFC" w:rsidR="00191FFC">
        <w:rPr>
          <w:rFonts w:ascii="Times New Roman" w:hAnsi="Times New Roman"/>
          <w:b/>
          <w:bCs/>
          <w:shd w:val="clear" w:color="auto" w:fill="FFFFFF"/>
        </w:rPr>
        <w:t>250 server</w:t>
      </w:r>
      <w:r w:rsidR="00191FFC">
        <w:rPr>
          <w:rFonts w:ascii="Times New Roman" w:hAnsi="Times New Roman"/>
          <w:b/>
          <w:bCs/>
          <w:shd w:val="clear" w:color="auto" w:fill="FFFFFF"/>
        </w:rPr>
        <w:t>s.</w:t>
      </w:r>
    </w:p>
    <w:p w:rsidR="000E3B13" w:rsidP="000E3B13">
      <w:pPr>
        <w:numPr>
          <w:ilvl w:val="0"/>
          <w:numId w:val="13"/>
        </w:numPr>
        <w:suppressAutoHyphens/>
        <w:spacing w:before="120" w:after="120" w:line="240" w:lineRule="auto"/>
        <w:rPr>
          <w:rFonts w:ascii="Times New Roman" w:hAnsi="Times New Roman"/>
          <w:shd w:val="clear" w:color="auto" w:fill="FFFFFF"/>
        </w:rPr>
      </w:pPr>
      <w:r w:rsidRPr="007E0AC2">
        <w:rPr>
          <w:rFonts w:ascii="Times New Roman" w:hAnsi="Times New Roman"/>
          <w:shd w:val="clear" w:color="auto" w:fill="FFFFFF"/>
        </w:rPr>
        <w:t>Installation and configuration of MS SQL Server 2012</w:t>
      </w:r>
      <w:r>
        <w:rPr>
          <w:rFonts w:ascii="Times New Roman" w:hAnsi="Times New Roman"/>
          <w:shd w:val="clear" w:color="auto" w:fill="FFFFFF"/>
        </w:rPr>
        <w:t>,</w:t>
      </w:r>
      <w:r w:rsidRPr="007E0AC2">
        <w:rPr>
          <w:rFonts w:ascii="Times New Roman" w:hAnsi="Times New Roman"/>
          <w:shd w:val="clear" w:color="auto" w:fill="FFFFFF"/>
        </w:rPr>
        <w:t xml:space="preserve"> 2016 and SQL Server 2017.</w:t>
      </w:r>
    </w:p>
    <w:p w:rsidR="001F38FC" w:rsidP="000E3B13">
      <w:pPr>
        <w:numPr>
          <w:ilvl w:val="0"/>
          <w:numId w:val="13"/>
        </w:numPr>
        <w:suppressAutoHyphens/>
        <w:spacing w:before="120" w:after="120" w:line="240" w:lineRule="auto"/>
        <w:rPr>
          <w:rFonts w:ascii="Times New Roman" w:hAnsi="Times New Roman"/>
          <w:shd w:val="clear" w:color="auto" w:fill="FFFFFF"/>
        </w:rPr>
      </w:pPr>
      <w:r>
        <w:rPr>
          <w:rFonts w:ascii="Times New Roman" w:hAnsi="Times New Roman"/>
          <w:shd w:val="clear" w:color="auto" w:fill="FFFFFF"/>
        </w:rPr>
        <w:t>Upgradation</w:t>
      </w:r>
      <w:r>
        <w:rPr>
          <w:rFonts w:ascii="Times New Roman" w:hAnsi="Times New Roman"/>
          <w:shd w:val="clear" w:color="auto" w:fill="FFFFFF"/>
        </w:rPr>
        <w:t xml:space="preserve"> of SQL server through </w:t>
      </w:r>
      <w:r w:rsidRPr="001F38FC">
        <w:rPr>
          <w:rFonts w:ascii="Times New Roman" w:hAnsi="Times New Roman"/>
          <w:b/>
          <w:bCs/>
          <w:shd w:val="clear" w:color="auto" w:fill="FFFFFF"/>
        </w:rPr>
        <w:t>Side by Side &amp; In Place upgrades</w:t>
      </w:r>
      <w:r>
        <w:rPr>
          <w:rFonts w:ascii="Times New Roman" w:hAnsi="Times New Roman"/>
          <w:shd w:val="clear" w:color="auto" w:fill="FFFFFF"/>
        </w:rPr>
        <w:t xml:space="preserve"> </w:t>
      </w:r>
    </w:p>
    <w:p w:rsidR="000E3B13" w:rsidP="000E3B13">
      <w:pPr>
        <w:numPr>
          <w:ilvl w:val="0"/>
          <w:numId w:val="13"/>
        </w:numPr>
        <w:suppressAutoHyphens/>
        <w:spacing w:before="120" w:after="120" w:line="240" w:lineRule="auto"/>
        <w:rPr>
          <w:rFonts w:ascii="Times New Roman" w:hAnsi="Times New Roman"/>
          <w:shd w:val="clear" w:color="auto" w:fill="FFFFFF"/>
        </w:rPr>
      </w:pPr>
      <w:r w:rsidRPr="000E3B13">
        <w:rPr>
          <w:rFonts w:ascii="Times New Roman" w:hAnsi="Times New Roman"/>
          <w:shd w:val="clear" w:color="auto" w:fill="FFFFFF"/>
        </w:rPr>
        <w:t xml:space="preserve">Migrated existing SQL Server instances to </w:t>
      </w:r>
      <w:r w:rsidRPr="001F38FC">
        <w:rPr>
          <w:rFonts w:ascii="Times New Roman" w:hAnsi="Times New Roman"/>
          <w:b/>
          <w:bCs/>
          <w:shd w:val="clear" w:color="auto" w:fill="FFFFFF"/>
        </w:rPr>
        <w:t>Azure SQL</w:t>
      </w:r>
      <w:r w:rsidRPr="000E3B13">
        <w:rPr>
          <w:rFonts w:ascii="Times New Roman" w:hAnsi="Times New Roman"/>
          <w:shd w:val="clear" w:color="auto" w:fill="FFFFFF"/>
        </w:rPr>
        <w:t xml:space="preserve"> or provision a new Azure SQL database</w:t>
      </w:r>
    </w:p>
    <w:p w:rsidR="000E3B13" w:rsidRPr="001F38FC" w:rsidP="001F38FC">
      <w:pPr>
        <w:numPr>
          <w:ilvl w:val="0"/>
          <w:numId w:val="13"/>
        </w:numPr>
        <w:suppressAutoHyphens/>
        <w:spacing w:before="120" w:after="120" w:line="240" w:lineRule="auto"/>
        <w:rPr>
          <w:rFonts w:ascii="Times New Roman" w:hAnsi="Times New Roman"/>
          <w:shd w:val="clear" w:color="auto" w:fill="FFFFFF"/>
        </w:rPr>
      </w:pPr>
      <w:r w:rsidRPr="001F38FC">
        <w:rPr>
          <w:rFonts w:ascii="Times New Roman" w:hAnsi="Times New Roman"/>
          <w:shd w:val="clear" w:color="auto" w:fill="FFFFFF"/>
        </w:rPr>
        <w:t>Good experience with implementing and Troubleshooting High Availability of database servers using</w:t>
      </w:r>
      <w:r w:rsidR="001F38FC">
        <w:rPr>
          <w:rFonts w:ascii="Times New Roman" w:hAnsi="Times New Roman"/>
          <w:shd w:val="clear" w:color="auto" w:fill="FFFFFF"/>
        </w:rPr>
        <w:t xml:space="preserve"> </w:t>
      </w:r>
      <w:r w:rsidRPr="001F38FC">
        <w:rPr>
          <w:rFonts w:ascii="Times New Roman" w:hAnsi="Times New Roman"/>
          <w:shd w:val="clear" w:color="auto" w:fill="FFFFFF"/>
        </w:rPr>
        <w:t>Always on Technology.</w:t>
      </w:r>
    </w:p>
    <w:p w:rsidR="000E3B13" w:rsidRPr="001F38FC" w:rsidP="001F38FC">
      <w:pPr>
        <w:numPr>
          <w:ilvl w:val="0"/>
          <w:numId w:val="13"/>
        </w:numPr>
        <w:suppressAutoHyphens/>
        <w:spacing w:before="120" w:after="120" w:line="240" w:lineRule="auto"/>
        <w:rPr>
          <w:rFonts w:ascii="Times New Roman" w:hAnsi="Times New Roman"/>
          <w:shd w:val="clear" w:color="auto" w:fill="FFFFFF"/>
        </w:rPr>
      </w:pPr>
      <w:r w:rsidRPr="001F38FC">
        <w:rPr>
          <w:rFonts w:ascii="Times New Roman" w:hAnsi="Times New Roman"/>
          <w:shd w:val="clear" w:color="auto" w:fill="FFFFFF"/>
        </w:rPr>
        <w:t xml:space="preserve">Database </w:t>
      </w:r>
      <w:r w:rsidRPr="001F38FC">
        <w:rPr>
          <w:rFonts w:ascii="Times New Roman" w:hAnsi="Times New Roman"/>
          <w:b/>
          <w:bCs/>
          <w:shd w:val="clear" w:color="auto" w:fill="FFFFFF"/>
        </w:rPr>
        <w:t>performance monitoring and tuning</w:t>
      </w:r>
      <w:r w:rsidRPr="001F38FC">
        <w:rPr>
          <w:rFonts w:ascii="Times New Roman" w:hAnsi="Times New Roman"/>
          <w:shd w:val="clear" w:color="auto" w:fill="FFFFFF"/>
        </w:rPr>
        <w:t xml:space="preserve"> when required as per application and business requirements</w:t>
      </w:r>
    </w:p>
    <w:p w:rsidR="000E3B13" w:rsidRPr="001F38FC" w:rsidP="001F38FC">
      <w:pPr>
        <w:numPr>
          <w:ilvl w:val="0"/>
          <w:numId w:val="13"/>
        </w:numPr>
        <w:suppressAutoHyphens/>
        <w:spacing w:before="120" w:after="120" w:line="240" w:lineRule="auto"/>
        <w:rPr>
          <w:rFonts w:ascii="Times New Roman" w:hAnsi="Times New Roman"/>
          <w:shd w:val="clear" w:color="auto" w:fill="FFFFFF"/>
        </w:rPr>
      </w:pPr>
      <w:r w:rsidRPr="001F38FC">
        <w:rPr>
          <w:rFonts w:ascii="Times New Roman" w:hAnsi="Times New Roman"/>
          <w:shd w:val="clear" w:color="auto" w:fill="FFFFFF"/>
        </w:rPr>
        <w:t>Working on standard database maintenance tasks (</w:t>
      </w:r>
      <w:r w:rsidRPr="001F38FC">
        <w:rPr>
          <w:rFonts w:ascii="Times New Roman" w:hAnsi="Times New Roman"/>
          <w:b/>
          <w:bCs/>
          <w:shd w:val="clear" w:color="auto" w:fill="FFFFFF"/>
        </w:rPr>
        <w:t>Integrity Checks, Index Maintenance &amp; Update Stats</w:t>
      </w:r>
      <w:r w:rsidRPr="001F38FC">
        <w:rPr>
          <w:rFonts w:ascii="Times New Roman" w:hAnsi="Times New Roman"/>
          <w:shd w:val="clear" w:color="auto" w:fill="FFFFFF"/>
        </w:rPr>
        <w:t>) on Production, Development and Test environments.</w:t>
      </w:r>
    </w:p>
    <w:p w:rsidR="000E3B13" w:rsidRPr="001F38FC" w:rsidP="001F38FC">
      <w:pPr>
        <w:numPr>
          <w:ilvl w:val="0"/>
          <w:numId w:val="13"/>
        </w:numPr>
        <w:suppressAutoHyphens/>
        <w:spacing w:before="120" w:after="120" w:line="240" w:lineRule="auto"/>
        <w:rPr>
          <w:rFonts w:ascii="Times New Roman" w:hAnsi="Times New Roman"/>
          <w:shd w:val="clear" w:color="auto" w:fill="FFFFFF"/>
        </w:rPr>
      </w:pPr>
      <w:r w:rsidRPr="001F38FC">
        <w:rPr>
          <w:rFonts w:ascii="Times New Roman" w:hAnsi="Times New Roman"/>
          <w:shd w:val="clear" w:color="auto" w:fill="FFFFFF"/>
        </w:rPr>
        <w:t>Constantly checking functionality of the environment and taking necessary action when an alert is thrown from alerting mechanism by taking a prompt action based on its severity and considering the resolution of the issues as most primitive tasks.</w:t>
      </w:r>
    </w:p>
    <w:p w:rsidR="000E3B13" w:rsidP="001F38FC">
      <w:pPr>
        <w:numPr>
          <w:ilvl w:val="0"/>
          <w:numId w:val="13"/>
        </w:numPr>
        <w:suppressAutoHyphens/>
        <w:spacing w:before="120" w:after="120" w:line="240" w:lineRule="auto"/>
        <w:rPr>
          <w:rFonts w:ascii="Times New Roman" w:hAnsi="Times New Roman"/>
          <w:shd w:val="clear" w:color="auto" w:fill="FFFFFF"/>
        </w:rPr>
      </w:pPr>
      <w:r w:rsidRPr="001F38FC">
        <w:rPr>
          <w:rFonts w:ascii="Times New Roman" w:hAnsi="Times New Roman"/>
          <w:shd w:val="clear" w:color="auto" w:fill="FFFFFF"/>
        </w:rPr>
        <w:t xml:space="preserve">Installing and configuring </w:t>
      </w:r>
      <w:r w:rsidRPr="001F38FC">
        <w:rPr>
          <w:rFonts w:ascii="Times New Roman" w:hAnsi="Times New Roman"/>
          <w:b/>
          <w:bCs/>
          <w:shd w:val="clear" w:color="auto" w:fill="FFFFFF"/>
        </w:rPr>
        <w:t>Tivoli Tool</w:t>
      </w:r>
      <w:r w:rsidRPr="001F38FC">
        <w:rPr>
          <w:rFonts w:ascii="Times New Roman" w:hAnsi="Times New Roman"/>
          <w:shd w:val="clear" w:color="auto" w:fill="FFFFFF"/>
        </w:rPr>
        <w:t xml:space="preserve"> for proactive health check monitoring.</w:t>
      </w:r>
    </w:p>
    <w:p w:rsidR="001F38FC" w:rsidP="001F38FC">
      <w:pPr>
        <w:numPr>
          <w:ilvl w:val="0"/>
          <w:numId w:val="13"/>
        </w:numPr>
        <w:suppressAutoHyphens/>
        <w:spacing w:before="120" w:after="120" w:line="240" w:lineRule="auto"/>
        <w:rPr>
          <w:rFonts w:ascii="Times New Roman" w:hAnsi="Times New Roman"/>
          <w:shd w:val="clear" w:color="auto" w:fill="FFFFFF"/>
        </w:rPr>
      </w:pPr>
      <w:r>
        <w:rPr>
          <w:rFonts w:ascii="Times New Roman" w:hAnsi="Times New Roman"/>
          <w:shd w:val="clear" w:color="auto" w:fill="FFFFFF"/>
        </w:rPr>
        <w:t xml:space="preserve">Securing database by configuring backup by </w:t>
      </w:r>
      <w:r w:rsidRPr="001F38FC">
        <w:rPr>
          <w:rFonts w:ascii="Times New Roman" w:hAnsi="Times New Roman"/>
          <w:b/>
          <w:bCs/>
          <w:shd w:val="clear" w:color="auto" w:fill="FFFFFF"/>
        </w:rPr>
        <w:t>Service Recovery Vault</w:t>
      </w:r>
      <w:r>
        <w:rPr>
          <w:rFonts w:ascii="Times New Roman" w:hAnsi="Times New Roman"/>
          <w:shd w:val="clear" w:color="auto" w:fill="FFFFFF"/>
        </w:rPr>
        <w:t xml:space="preserve"> in Azure Portal</w:t>
      </w:r>
    </w:p>
    <w:p w:rsidR="001F38FC" w:rsidP="001F38FC">
      <w:pPr>
        <w:pStyle w:val="ListParagraph"/>
        <w:numPr>
          <w:ilvl w:val="0"/>
          <w:numId w:val="13"/>
        </w:numPr>
        <w:spacing w:after="0" w:line="240" w:lineRule="auto"/>
        <w:rPr>
          <w:lang w:eastAsia="zh-CN"/>
        </w:rPr>
      </w:pPr>
      <w:r w:rsidRPr="006144BE">
        <w:rPr>
          <w:lang w:eastAsia="zh-CN"/>
        </w:rPr>
        <w:t xml:space="preserve">End to end support for all SQL servers during </w:t>
      </w:r>
      <w:r w:rsidRPr="001F38FC">
        <w:rPr>
          <w:b/>
          <w:bCs/>
          <w:lang w:eastAsia="zh-CN"/>
        </w:rPr>
        <w:t>patching window</w:t>
      </w:r>
      <w:r>
        <w:rPr>
          <w:b/>
          <w:bCs/>
          <w:lang w:eastAsia="zh-CN"/>
        </w:rPr>
        <w:t xml:space="preserve"> in</w:t>
      </w:r>
      <w:r w:rsidRPr="006144BE">
        <w:rPr>
          <w:lang w:eastAsia="zh-CN"/>
        </w:rPr>
        <w:t xml:space="preserve"> all the environments.</w:t>
      </w:r>
    </w:p>
    <w:p w:rsidR="009A0319" w:rsidP="003864B6">
      <w:pPr>
        <w:jc w:val="both"/>
        <w:rPr>
          <w:rFonts w:ascii="Arial" w:hAnsi="Arial" w:cs="Arial"/>
          <w:b/>
          <w:u w:val="single"/>
        </w:rPr>
      </w:pPr>
    </w:p>
    <w:p w:rsidR="00667A49" w:rsidP="003864B6">
      <w:pPr>
        <w:jc w:val="both"/>
        <w:rPr>
          <w:rFonts w:ascii="Arial" w:hAnsi="Arial" w:cs="Arial"/>
          <w:b/>
          <w:u w:val="single"/>
        </w:rPr>
      </w:pPr>
    </w:p>
    <w:p w:rsidR="009A0319" w:rsidP="003864B6">
      <w:pPr>
        <w:jc w:val="both"/>
        <w:rPr>
          <w:rFonts w:ascii="Arial" w:hAnsi="Arial" w:cs="Arial"/>
          <w:b/>
          <w:u w:val="single"/>
        </w:rPr>
      </w:pPr>
    </w:p>
    <w:p w:rsidR="003864B6" w:rsidRPr="007E0AC2" w:rsidP="003864B6">
      <w:pPr>
        <w:jc w:val="both"/>
        <w:rPr>
          <w:rFonts w:ascii="Arial" w:hAnsi="Arial" w:cs="Arial"/>
          <w:b/>
          <w:u w:val="single"/>
        </w:rPr>
      </w:pPr>
      <w:r w:rsidRPr="007E0AC2">
        <w:rPr>
          <w:rFonts w:ascii="Arial" w:hAnsi="Arial" w:cs="Arial"/>
          <w:b/>
          <w:u w:val="single"/>
        </w:rPr>
        <w:t>Project work</w:t>
      </w:r>
      <w:r w:rsidR="006426DB">
        <w:rPr>
          <w:rFonts w:ascii="Arial" w:hAnsi="Arial" w:cs="Arial"/>
          <w:b/>
          <w:u w:val="single"/>
        </w:rPr>
        <w:t>ed</w:t>
      </w:r>
      <w:r w:rsidRPr="007E0AC2">
        <w:rPr>
          <w:rFonts w:ascii="Arial" w:hAnsi="Arial" w:cs="Arial"/>
          <w:b/>
          <w:u w:val="single"/>
        </w:rPr>
        <w:t xml:space="preserve"> in Infosys Limited, Bangalore</w:t>
      </w:r>
    </w:p>
    <w:p w:rsidR="003864B6" w:rsidRPr="00DA1E2E" w:rsidP="003864B6">
      <w:pPr>
        <w:jc w:val="both"/>
        <w:rPr>
          <w:rFonts w:ascii="Times New Roman" w:hAnsi="Times New Roman"/>
          <w:b/>
          <w:color w:val="000000"/>
          <w:sz w:val="20"/>
          <w:szCs w:val="20"/>
        </w:rPr>
      </w:pPr>
      <w:r w:rsidRPr="00DA1E2E">
        <w:rPr>
          <w:rFonts w:ascii="Times New Roman" w:hAnsi="Times New Roman"/>
          <w:b/>
          <w:color w:val="000000"/>
          <w:sz w:val="20"/>
          <w:szCs w:val="20"/>
        </w:rPr>
        <w:t>Client</w:t>
      </w:r>
      <w:r w:rsidRPr="00DA1E2E">
        <w:rPr>
          <w:rFonts w:ascii="Times New Roman" w:hAnsi="Times New Roman"/>
          <w:b/>
          <w:color w:val="000000"/>
          <w:sz w:val="20"/>
          <w:szCs w:val="20"/>
        </w:rPr>
        <w:tab/>
      </w:r>
      <w:r w:rsidRPr="00DA1E2E">
        <w:rPr>
          <w:rFonts w:ascii="Times New Roman" w:hAnsi="Times New Roman"/>
          <w:b/>
          <w:color w:val="000000"/>
          <w:sz w:val="20"/>
          <w:szCs w:val="20"/>
        </w:rPr>
        <w:tab/>
        <w:t>:</w:t>
      </w:r>
      <w:r w:rsidRPr="00DA1E2E">
        <w:rPr>
          <w:rFonts w:ascii="Times New Roman" w:hAnsi="Times New Roman"/>
          <w:b/>
          <w:color w:val="000000"/>
          <w:sz w:val="20"/>
          <w:szCs w:val="20"/>
        </w:rPr>
        <w:tab/>
        <w:t>IS (EPM)</w:t>
      </w:r>
      <w:r w:rsidR="004A32FD">
        <w:rPr>
          <w:rFonts w:ascii="Times New Roman" w:hAnsi="Times New Roman"/>
          <w:b/>
          <w:color w:val="000000"/>
          <w:sz w:val="20"/>
          <w:szCs w:val="20"/>
        </w:rPr>
        <w:t xml:space="preserve"> </w:t>
      </w:r>
      <w:r w:rsidRPr="00DA1E2E">
        <w:rPr>
          <w:rFonts w:ascii="Times New Roman" w:hAnsi="Times New Roman"/>
          <w:b/>
          <w:color w:val="000000"/>
          <w:sz w:val="20"/>
          <w:szCs w:val="20"/>
        </w:rPr>
        <w:t>Infosys, India.</w:t>
      </w:r>
    </w:p>
    <w:p w:rsidR="003864B6" w:rsidRPr="00DA1E2E" w:rsidP="003864B6">
      <w:pPr>
        <w:widowControl w:val="0"/>
        <w:jc w:val="both"/>
        <w:rPr>
          <w:rFonts w:ascii="Times New Roman" w:hAnsi="Times New Roman"/>
          <w:b/>
          <w:color w:val="000000"/>
          <w:sz w:val="20"/>
          <w:szCs w:val="20"/>
        </w:rPr>
      </w:pPr>
      <w:r w:rsidRPr="00DA1E2E">
        <w:rPr>
          <w:rFonts w:ascii="Times New Roman" w:hAnsi="Times New Roman"/>
          <w:b/>
          <w:color w:val="000000"/>
          <w:sz w:val="20"/>
          <w:szCs w:val="20"/>
        </w:rPr>
        <w:t>Duration</w:t>
      </w:r>
      <w:r w:rsidRPr="00DA1E2E">
        <w:rPr>
          <w:rFonts w:ascii="Times New Roman" w:hAnsi="Times New Roman"/>
          <w:b/>
          <w:color w:val="000000"/>
          <w:sz w:val="20"/>
          <w:szCs w:val="20"/>
        </w:rPr>
        <w:tab/>
        <w:t>:</w:t>
      </w:r>
      <w:r w:rsidRPr="00DA1E2E">
        <w:rPr>
          <w:rFonts w:ascii="Times New Roman" w:hAnsi="Times New Roman"/>
          <w:b/>
          <w:color w:val="000000"/>
          <w:sz w:val="20"/>
          <w:szCs w:val="20"/>
        </w:rPr>
        <w:tab/>
      </w:r>
      <w:r w:rsidR="00AE41A5">
        <w:rPr>
          <w:rFonts w:ascii="Times New Roman" w:hAnsi="Times New Roman"/>
          <w:b/>
          <w:color w:val="000000"/>
          <w:sz w:val="20"/>
          <w:szCs w:val="20"/>
        </w:rPr>
        <w:t xml:space="preserve">from </w:t>
      </w:r>
      <w:r w:rsidR="004A1CBE">
        <w:rPr>
          <w:rFonts w:ascii="Times New Roman" w:hAnsi="Times New Roman"/>
          <w:b/>
          <w:color w:val="000000"/>
          <w:sz w:val="20"/>
          <w:szCs w:val="20"/>
        </w:rPr>
        <w:t xml:space="preserve">Sep </w:t>
      </w:r>
      <w:r w:rsidRPr="00DA1E2E" w:rsidR="004A1CBE">
        <w:rPr>
          <w:rFonts w:ascii="Times New Roman" w:hAnsi="Times New Roman"/>
          <w:b/>
          <w:color w:val="000000"/>
          <w:sz w:val="20"/>
          <w:szCs w:val="20"/>
        </w:rPr>
        <w:t>2018</w:t>
      </w:r>
      <w:r w:rsidR="009A0319">
        <w:rPr>
          <w:rFonts w:ascii="Times New Roman" w:hAnsi="Times New Roman"/>
          <w:b/>
          <w:color w:val="000000"/>
          <w:sz w:val="20"/>
          <w:szCs w:val="20"/>
        </w:rPr>
        <w:t xml:space="preserve"> to Oct 2021</w:t>
      </w:r>
    </w:p>
    <w:p w:rsidR="003864B6" w:rsidP="003864B6">
      <w:pPr>
        <w:jc w:val="both"/>
        <w:rPr>
          <w:rFonts w:ascii="Arial" w:hAnsi="Arial" w:cs="Arial"/>
          <w:b/>
          <w:sz w:val="20"/>
          <w:szCs w:val="20"/>
          <w:u w:val="single"/>
          <w:lang w:val="en-GB"/>
        </w:rPr>
      </w:pPr>
      <w:r>
        <w:rPr>
          <w:rFonts w:ascii="Arial" w:hAnsi="Arial" w:cs="Arial"/>
          <w:b/>
          <w:sz w:val="20"/>
          <w:szCs w:val="20"/>
          <w:u w:val="single"/>
          <w:lang w:val="en-GB"/>
        </w:rPr>
        <w:t>Description:</w:t>
      </w:r>
    </w:p>
    <w:p w:rsidR="003864B6" w:rsidP="00EF1ECB">
      <w:pPr>
        <w:spacing w:line="360" w:lineRule="auto"/>
        <w:jc w:val="both"/>
        <w:rPr>
          <w:rFonts w:ascii="Times New Roman" w:hAnsi="Times New Roman"/>
          <w:shd w:val="clear" w:color="auto" w:fill="FFFFFF"/>
        </w:rPr>
      </w:pPr>
      <w:r w:rsidRPr="00EF1ECB">
        <w:rPr>
          <w:rFonts w:ascii="Times New Roman" w:hAnsi="Times New Roman"/>
          <w:shd w:val="clear" w:color="auto" w:fill="FFFFFF"/>
        </w:rPr>
        <w:t>This project is based on administration of all SQL databases</w:t>
      </w:r>
      <w:r w:rsidR="00910CDF">
        <w:rPr>
          <w:rFonts w:ascii="Times New Roman" w:hAnsi="Times New Roman"/>
          <w:shd w:val="clear" w:color="auto" w:fill="FFFFFF"/>
        </w:rPr>
        <w:t xml:space="preserve"> and Open Source DBs</w:t>
      </w:r>
      <w:r w:rsidRPr="00EF1ECB">
        <w:rPr>
          <w:rFonts w:ascii="Times New Roman" w:hAnsi="Times New Roman"/>
          <w:shd w:val="clear" w:color="auto" w:fill="FFFFFF"/>
        </w:rPr>
        <w:t xml:space="preserve"> which keeps</w:t>
      </w:r>
      <w:r>
        <w:rPr>
          <w:rFonts w:ascii="Times New Roman" w:hAnsi="Times New Roman"/>
          <w:shd w:val="clear" w:color="auto" w:fill="FFFFFF"/>
        </w:rPr>
        <w:t xml:space="preserve"> </w:t>
      </w:r>
      <w:r w:rsidRPr="00EF1ECB">
        <w:rPr>
          <w:rFonts w:ascii="Times New Roman" w:hAnsi="Times New Roman"/>
          <w:shd w:val="clear" w:color="auto" w:fill="FFFFFF"/>
        </w:rPr>
        <w:t>records of all the Infosys Employees and other stake holders along with other their related</w:t>
      </w:r>
      <w:r>
        <w:rPr>
          <w:rFonts w:ascii="Times New Roman" w:hAnsi="Times New Roman"/>
          <w:shd w:val="clear" w:color="auto" w:fill="FFFFFF"/>
        </w:rPr>
        <w:t xml:space="preserve"> </w:t>
      </w:r>
      <w:r w:rsidRPr="00EF1ECB">
        <w:rPr>
          <w:rFonts w:ascii="Times New Roman" w:hAnsi="Times New Roman"/>
          <w:shd w:val="clear" w:color="auto" w:fill="FFFFFF"/>
        </w:rPr>
        <w:t>information. It also includes administration of Infosys.com database servers.</w:t>
      </w:r>
    </w:p>
    <w:p w:rsidR="00667A49" w:rsidP="00EF1ECB">
      <w:pPr>
        <w:spacing w:line="360" w:lineRule="auto"/>
        <w:jc w:val="both"/>
        <w:rPr>
          <w:rFonts w:ascii="Times New Roman" w:hAnsi="Times New Roman"/>
          <w:shd w:val="clear" w:color="auto" w:fill="FFFFFF"/>
        </w:rPr>
      </w:pPr>
    </w:p>
    <w:p w:rsidR="00EF1ECB" w:rsidRPr="00EF1ECB" w:rsidP="00EF1ECB">
      <w:pPr>
        <w:spacing w:line="360" w:lineRule="auto"/>
        <w:jc w:val="both"/>
        <w:rPr>
          <w:rStyle w:val="apple-style-span"/>
          <w:rFonts w:ascii="Times New Roman" w:hAnsi="Times New Roman"/>
          <w:shd w:val="clear" w:color="auto" w:fill="FFFFFF"/>
        </w:rPr>
      </w:pPr>
    </w:p>
    <w:p w:rsidR="003864B6" w:rsidP="003864B6">
      <w:pPr>
        <w:pStyle w:val="Default"/>
        <w:jc w:val="both"/>
        <w:rPr>
          <w:sz w:val="22"/>
          <w:szCs w:val="22"/>
          <w:lang w:val="fr-FR"/>
        </w:rPr>
      </w:pPr>
      <w:r w:rsidRPr="006D0EBB">
        <w:rPr>
          <w:b/>
          <w:sz w:val="22"/>
          <w:szCs w:val="22"/>
          <w:u w:val="single"/>
          <w:lang w:val="fr-FR"/>
        </w:rPr>
        <w:t>Job respons</w:t>
      </w:r>
      <w:r>
        <w:rPr>
          <w:b/>
          <w:sz w:val="22"/>
          <w:szCs w:val="22"/>
          <w:u w:val="single"/>
          <w:lang w:val="fr-FR"/>
        </w:rPr>
        <w:t>a</w:t>
      </w:r>
      <w:r w:rsidRPr="006D0EBB">
        <w:rPr>
          <w:b/>
          <w:sz w:val="22"/>
          <w:szCs w:val="22"/>
          <w:u w:val="single"/>
          <w:lang w:val="fr-FR"/>
        </w:rPr>
        <w:t>bili</w:t>
      </w:r>
      <w:r>
        <w:rPr>
          <w:b/>
          <w:sz w:val="22"/>
          <w:szCs w:val="22"/>
          <w:u w:val="single"/>
          <w:lang w:val="fr-FR"/>
        </w:rPr>
        <w:t>tés</w:t>
      </w:r>
      <w:r w:rsidRPr="006D0EBB">
        <w:rPr>
          <w:sz w:val="22"/>
          <w:szCs w:val="22"/>
          <w:lang w:val="fr-FR"/>
        </w:rPr>
        <w:t xml:space="preserve"> :</w:t>
      </w:r>
    </w:p>
    <w:p w:rsidR="00910CDF" w:rsidRPr="00910CDF" w:rsidP="00910CDF">
      <w:pPr>
        <w:numPr>
          <w:ilvl w:val="0"/>
          <w:numId w:val="13"/>
        </w:numPr>
        <w:suppressAutoHyphens/>
        <w:spacing w:before="120" w:after="120" w:line="240" w:lineRule="auto"/>
        <w:rPr>
          <w:rFonts w:ascii="Times New Roman" w:hAnsi="Times New Roman"/>
          <w:shd w:val="clear" w:color="auto" w:fill="FFFFFF"/>
        </w:rPr>
      </w:pPr>
      <w:r w:rsidRPr="00910CDF">
        <w:rPr>
          <w:rFonts w:ascii="Times New Roman" w:hAnsi="Times New Roman"/>
          <w:shd w:val="clear" w:color="auto" w:fill="FFFFFF"/>
        </w:rPr>
        <w:t>Handling around 300 Intranet, Internet and Azure database servers in all environments</w:t>
      </w:r>
      <w:r>
        <w:rPr>
          <w:rFonts w:ascii="Times New Roman" w:hAnsi="Times New Roman"/>
          <w:shd w:val="clear" w:color="auto" w:fill="FFFFFF"/>
        </w:rPr>
        <w:t xml:space="preserve"> </w:t>
      </w:r>
      <w:r w:rsidRPr="00910CDF">
        <w:rPr>
          <w:rFonts w:ascii="Times New Roman" w:hAnsi="Times New Roman"/>
          <w:shd w:val="clear" w:color="auto" w:fill="FFFFFF"/>
        </w:rPr>
        <w:t>hosting more than 350 applications internal to Infosys users and also Infosys.com website. This also includes hands on experience on managing 12 node OLTP cluster in Production and Test environment.</w:t>
      </w:r>
    </w:p>
    <w:p w:rsidR="003864B6" w:rsidP="00C823A3">
      <w:pPr>
        <w:numPr>
          <w:ilvl w:val="0"/>
          <w:numId w:val="13"/>
        </w:numPr>
        <w:suppressAutoHyphens/>
        <w:spacing w:before="120" w:after="120" w:line="240" w:lineRule="auto"/>
        <w:rPr>
          <w:rFonts w:ascii="Times New Roman" w:hAnsi="Times New Roman"/>
          <w:shd w:val="clear" w:color="auto" w:fill="FFFFFF"/>
        </w:rPr>
      </w:pPr>
      <w:r w:rsidRPr="007E0AC2">
        <w:rPr>
          <w:rFonts w:ascii="Times New Roman" w:hAnsi="Times New Roman"/>
          <w:shd w:val="clear" w:color="auto" w:fill="FFFFFF"/>
        </w:rPr>
        <w:t>Installation and configuration of MS SQL Server 2012</w:t>
      </w:r>
      <w:r w:rsidR="00C823A3">
        <w:rPr>
          <w:rFonts w:ascii="Times New Roman" w:hAnsi="Times New Roman"/>
          <w:shd w:val="clear" w:color="auto" w:fill="FFFFFF"/>
        </w:rPr>
        <w:t>,</w:t>
      </w:r>
      <w:r w:rsidRPr="007E0AC2">
        <w:rPr>
          <w:rFonts w:ascii="Times New Roman" w:hAnsi="Times New Roman"/>
          <w:shd w:val="clear" w:color="auto" w:fill="FFFFFF"/>
        </w:rPr>
        <w:t xml:space="preserve"> 2016 and SQL Server 2017.</w:t>
      </w:r>
    </w:p>
    <w:p w:rsidR="00C823A3" w:rsidRPr="007E0AC2" w:rsidP="00C823A3">
      <w:pPr>
        <w:numPr>
          <w:ilvl w:val="0"/>
          <w:numId w:val="13"/>
        </w:numPr>
        <w:suppressAutoHyphens/>
        <w:spacing w:before="120" w:after="120" w:line="240" w:lineRule="auto"/>
        <w:rPr>
          <w:rFonts w:ascii="Times New Roman" w:hAnsi="Times New Roman"/>
          <w:shd w:val="clear" w:color="auto" w:fill="FFFFFF"/>
        </w:rPr>
      </w:pPr>
      <w:r w:rsidRPr="009A56EF">
        <w:rPr>
          <w:rFonts w:ascii="Times New Roman" w:hAnsi="Times New Roman"/>
          <w:shd w:val="clear" w:color="auto" w:fill="FFFFFF"/>
        </w:rPr>
        <w:t>Mentor other DBA</w:t>
      </w:r>
      <w:r w:rsidR="000B1C47">
        <w:rPr>
          <w:rFonts w:ascii="Times New Roman" w:hAnsi="Times New Roman"/>
          <w:shd w:val="clear" w:color="auto" w:fill="FFFFFF"/>
        </w:rPr>
        <w:t>’</w:t>
      </w:r>
      <w:r w:rsidRPr="009A56EF">
        <w:rPr>
          <w:rFonts w:ascii="Times New Roman" w:hAnsi="Times New Roman"/>
          <w:shd w:val="clear" w:color="auto" w:fill="FFFFFF"/>
        </w:rPr>
        <w:t>s in best practice and automation of tasks whenever and wherever possible</w:t>
      </w:r>
      <w:r>
        <w:rPr>
          <w:rFonts w:ascii="Times New Roman" w:hAnsi="Times New Roman"/>
          <w:shd w:val="clear" w:color="auto" w:fill="FFFFFF"/>
        </w:rPr>
        <w:t>.</w:t>
      </w:r>
    </w:p>
    <w:p w:rsidR="003864B6" w:rsidRPr="007E0AC2" w:rsidP="00C823A3">
      <w:pPr>
        <w:numPr>
          <w:ilvl w:val="0"/>
          <w:numId w:val="13"/>
        </w:numPr>
        <w:suppressAutoHyphens/>
        <w:spacing w:before="120" w:after="120" w:line="240" w:lineRule="auto"/>
        <w:rPr>
          <w:rFonts w:ascii="Times New Roman" w:hAnsi="Times New Roman"/>
          <w:shd w:val="clear" w:color="auto" w:fill="FFFFFF"/>
        </w:rPr>
      </w:pPr>
      <w:r w:rsidRPr="000B1C47">
        <w:rPr>
          <w:rFonts w:ascii="Times New Roman" w:hAnsi="Times New Roman"/>
          <w:b/>
          <w:shd w:val="clear" w:color="auto" w:fill="FFFFFF"/>
        </w:rPr>
        <w:t>Configured 12 node Windows SQLFCI with availability group &amp; Replication</w:t>
      </w:r>
      <w:r>
        <w:rPr>
          <w:rFonts w:ascii="Times New Roman" w:hAnsi="Times New Roman"/>
          <w:shd w:val="clear" w:color="auto" w:fill="FFFFFF"/>
        </w:rPr>
        <w:t>.</w:t>
      </w:r>
    </w:p>
    <w:p w:rsidR="00C823A3" w:rsidRPr="006426DB" w:rsidP="00C823A3">
      <w:pPr>
        <w:pStyle w:val="Default"/>
        <w:numPr>
          <w:ilvl w:val="0"/>
          <w:numId w:val="13"/>
        </w:numPr>
        <w:jc w:val="both"/>
        <w:rPr>
          <w:sz w:val="22"/>
          <w:szCs w:val="22"/>
          <w:lang w:val="en-GB"/>
        </w:rPr>
      </w:pPr>
      <w:r w:rsidRPr="006426DB">
        <w:rPr>
          <w:sz w:val="22"/>
          <w:szCs w:val="22"/>
          <w:lang w:val="en-GB"/>
        </w:rPr>
        <w:t xml:space="preserve">Good experience with deploy the </w:t>
      </w:r>
      <w:r w:rsidRPr="006426DB">
        <w:rPr>
          <w:b/>
          <w:sz w:val="22"/>
          <w:szCs w:val="22"/>
          <w:lang w:val="en-GB"/>
        </w:rPr>
        <w:t>SSIS, SSIS package migration</w:t>
      </w:r>
      <w:r w:rsidRPr="006426DB">
        <w:rPr>
          <w:sz w:val="22"/>
          <w:szCs w:val="22"/>
          <w:lang w:val="en-GB"/>
        </w:rPr>
        <w:t>, SSIS troubleshooting and SQL server agent job</w:t>
      </w:r>
      <w:r w:rsidR="00910CDF">
        <w:rPr>
          <w:sz w:val="22"/>
          <w:szCs w:val="22"/>
          <w:lang w:val="en-GB"/>
        </w:rPr>
        <w:t>s and scheduling the jobs in Control M</w:t>
      </w:r>
      <w:r w:rsidRPr="006426DB">
        <w:rPr>
          <w:sz w:val="22"/>
          <w:szCs w:val="22"/>
          <w:lang w:val="en-GB"/>
        </w:rPr>
        <w:t xml:space="preserve"> tool.</w:t>
      </w:r>
    </w:p>
    <w:p w:rsidR="00C823A3" w:rsidP="00C823A3">
      <w:pPr>
        <w:pStyle w:val="BodyTextIndent"/>
        <w:numPr>
          <w:ilvl w:val="0"/>
          <w:numId w:val="13"/>
        </w:numPr>
        <w:spacing w:line="360" w:lineRule="auto"/>
        <w:jc w:val="both"/>
        <w:rPr>
          <w:rFonts w:ascii="Arial" w:hAnsi="Arial" w:cs="Arial"/>
          <w:b/>
          <w:color w:val="000000"/>
          <w:sz w:val="20"/>
        </w:rPr>
      </w:pPr>
      <w:r w:rsidRPr="00F86626">
        <w:rPr>
          <w:rFonts w:ascii="Arial" w:hAnsi="Arial" w:cs="Arial"/>
          <w:color w:val="000000"/>
          <w:sz w:val="20"/>
        </w:rPr>
        <w:t xml:space="preserve">Good experience with implementing and Troubleshooting High Availability of database servers using </w:t>
      </w:r>
      <w:r>
        <w:rPr>
          <w:rFonts w:ascii="Arial" w:hAnsi="Arial" w:cs="Arial"/>
          <w:b/>
          <w:color w:val="000000"/>
          <w:sz w:val="20"/>
        </w:rPr>
        <w:t>Replication and Always on Technology</w:t>
      </w:r>
      <w:r w:rsidRPr="00F86626">
        <w:rPr>
          <w:rFonts w:ascii="Arial" w:hAnsi="Arial" w:cs="Arial"/>
          <w:b/>
          <w:color w:val="000000"/>
          <w:sz w:val="20"/>
        </w:rPr>
        <w:t>.</w:t>
      </w:r>
    </w:p>
    <w:p w:rsidR="00C823A3" w:rsidRPr="00C823A3" w:rsidP="00C823A3">
      <w:pPr>
        <w:pStyle w:val="BodyTextIndent"/>
        <w:numPr>
          <w:ilvl w:val="0"/>
          <w:numId w:val="13"/>
        </w:numPr>
        <w:spacing w:line="360" w:lineRule="auto"/>
        <w:jc w:val="both"/>
        <w:rPr>
          <w:rFonts w:ascii="Arial" w:hAnsi="Arial" w:cs="Arial"/>
          <w:b/>
          <w:color w:val="000000"/>
          <w:sz w:val="20"/>
        </w:rPr>
      </w:pPr>
      <w:r w:rsidRPr="00C823A3">
        <w:rPr>
          <w:rFonts w:ascii="Arial" w:hAnsi="Arial" w:cs="Arial"/>
          <w:color w:val="000000"/>
          <w:sz w:val="20"/>
        </w:rPr>
        <w:t>Good experience with deploy the</w:t>
      </w:r>
      <w:r w:rsidRPr="00C823A3">
        <w:rPr>
          <w:lang w:val="en-GB"/>
        </w:rPr>
        <w:t xml:space="preserve"> </w:t>
      </w:r>
      <w:r w:rsidRPr="00C823A3">
        <w:rPr>
          <w:rFonts w:ascii="Arial" w:hAnsi="Arial" w:cs="Arial"/>
          <w:b/>
          <w:color w:val="000000"/>
          <w:sz w:val="20"/>
        </w:rPr>
        <w:t xml:space="preserve">SSRS RDL </w:t>
      </w:r>
      <w:r w:rsidRPr="00C823A3" w:rsidR="00466B18">
        <w:rPr>
          <w:rFonts w:ascii="Arial" w:hAnsi="Arial" w:cs="Arial"/>
          <w:b/>
          <w:color w:val="000000"/>
          <w:sz w:val="20"/>
        </w:rPr>
        <w:t>&amp; SSRS</w:t>
      </w:r>
      <w:r w:rsidRPr="00C823A3">
        <w:rPr>
          <w:rFonts w:ascii="Arial" w:hAnsi="Arial" w:cs="Arial"/>
          <w:b/>
          <w:color w:val="000000"/>
          <w:sz w:val="20"/>
        </w:rPr>
        <w:t xml:space="preserve"> RDL troubleshooting.</w:t>
      </w:r>
    </w:p>
    <w:p w:rsidR="00C823A3" w:rsidRPr="007E0AC2" w:rsidP="00C823A3">
      <w:pPr>
        <w:numPr>
          <w:ilvl w:val="0"/>
          <w:numId w:val="13"/>
        </w:numPr>
        <w:suppressAutoHyphens/>
        <w:spacing w:before="120" w:after="120" w:line="240" w:lineRule="auto"/>
        <w:rPr>
          <w:rFonts w:ascii="Times New Roman" w:hAnsi="Times New Roman"/>
          <w:shd w:val="clear" w:color="auto" w:fill="FFFFFF"/>
        </w:rPr>
      </w:pPr>
      <w:r w:rsidRPr="007E0AC2">
        <w:rPr>
          <w:rFonts w:ascii="Times New Roman" w:hAnsi="Times New Roman"/>
          <w:shd w:val="clear" w:color="auto" w:fill="FFFFFF"/>
        </w:rPr>
        <w:t xml:space="preserve">Responsible for refreshing databases as per </w:t>
      </w:r>
      <w:r w:rsidR="007F5972">
        <w:rPr>
          <w:rFonts w:ascii="Times New Roman" w:hAnsi="Times New Roman"/>
          <w:shd w:val="clear" w:color="auto" w:fill="FFFFFF"/>
        </w:rPr>
        <w:t xml:space="preserve">application </w:t>
      </w:r>
      <w:r w:rsidR="000E3B13">
        <w:rPr>
          <w:rFonts w:ascii="Times New Roman" w:hAnsi="Times New Roman"/>
          <w:shd w:val="clear" w:color="auto" w:fill="FFFFFF"/>
        </w:rPr>
        <w:t xml:space="preserve">team </w:t>
      </w:r>
      <w:r w:rsidRPr="007E0AC2" w:rsidR="000E3B13">
        <w:rPr>
          <w:rFonts w:ascii="Times New Roman" w:hAnsi="Times New Roman"/>
          <w:shd w:val="clear" w:color="auto" w:fill="FFFFFF"/>
        </w:rPr>
        <w:t>request</w:t>
      </w:r>
      <w:r w:rsidRPr="007E0AC2">
        <w:rPr>
          <w:rFonts w:ascii="Times New Roman" w:hAnsi="Times New Roman"/>
          <w:shd w:val="clear" w:color="auto" w:fill="FFFFFF"/>
        </w:rPr>
        <w:t>.</w:t>
      </w:r>
    </w:p>
    <w:p w:rsidR="00D81709" w:rsidP="00A27D10">
      <w:pPr>
        <w:rPr>
          <w:rFonts w:ascii="Times New Roman" w:hAnsi="Times New Roman"/>
          <w:b/>
          <w:u w:val="single"/>
        </w:rPr>
      </w:pPr>
    </w:p>
    <w:p w:rsidR="004A32FD" w:rsidP="00A27D10">
      <w:pPr>
        <w:rPr>
          <w:rFonts w:ascii="Times New Roman" w:hAnsi="Times New Roman"/>
          <w:b/>
          <w:u w:val="single"/>
        </w:rPr>
      </w:pPr>
    </w:p>
    <w:p w:rsidR="005C5D13" w:rsidRPr="00DA1E2E" w:rsidP="00A27D10">
      <w:pPr>
        <w:rPr>
          <w:rFonts w:ascii="Times New Roman" w:hAnsi="Times New Roman"/>
          <w:b/>
          <w:u w:val="single"/>
        </w:rPr>
      </w:pPr>
      <w:r>
        <w:rPr>
          <w:rFonts w:ascii="Times New Roman" w:hAnsi="Times New Roman"/>
          <w:b/>
          <w:u w:val="single"/>
        </w:rPr>
        <w:t>Flipkart</w:t>
      </w:r>
      <w:r>
        <w:rPr>
          <w:rFonts w:ascii="Times New Roman" w:hAnsi="Times New Roman"/>
          <w:b/>
          <w:u w:val="single"/>
        </w:rPr>
        <w:t xml:space="preserve"> </w:t>
      </w:r>
      <w:r>
        <w:rPr>
          <w:rFonts w:ascii="Times New Roman" w:hAnsi="Times New Roman"/>
          <w:b/>
          <w:u w:val="single"/>
        </w:rPr>
        <w:t>Internet  Pvt</w:t>
      </w:r>
      <w:r>
        <w:rPr>
          <w:rFonts w:ascii="Times New Roman" w:hAnsi="Times New Roman"/>
          <w:b/>
          <w:u w:val="single"/>
        </w:rPr>
        <w:t>. Ltd  Bangalore</w:t>
      </w:r>
    </w:p>
    <w:p w:rsidR="00A27D10" w:rsidRPr="006D0EBB" w:rsidP="00A27D10">
      <w:pPr>
        <w:pStyle w:val="Default"/>
        <w:jc w:val="both"/>
        <w:rPr>
          <w:sz w:val="22"/>
          <w:szCs w:val="22"/>
        </w:rPr>
      </w:pPr>
      <w:r w:rsidRPr="004F06D5">
        <w:rPr>
          <w:b/>
          <w:sz w:val="22"/>
          <w:szCs w:val="22"/>
          <w:u w:val="single"/>
        </w:rPr>
        <w:t>Title:</w:t>
      </w:r>
      <w:r w:rsidR="00D35458">
        <w:rPr>
          <w:sz w:val="22"/>
          <w:szCs w:val="22"/>
        </w:rPr>
        <w:t xml:space="preserve">     Payment Reconciliation </w:t>
      </w:r>
      <w:r w:rsidR="004A1CBE">
        <w:rPr>
          <w:sz w:val="22"/>
          <w:szCs w:val="22"/>
        </w:rPr>
        <w:t>Details.</w:t>
      </w:r>
    </w:p>
    <w:p w:rsidR="00A27D10" w:rsidRPr="006D0EBB" w:rsidP="00A27D10">
      <w:pPr>
        <w:pStyle w:val="Default"/>
        <w:jc w:val="both"/>
        <w:rPr>
          <w:sz w:val="22"/>
          <w:szCs w:val="22"/>
        </w:rPr>
      </w:pPr>
    </w:p>
    <w:p w:rsidR="00A27D10" w:rsidP="00A27D10">
      <w:pPr>
        <w:pStyle w:val="Default"/>
        <w:jc w:val="both"/>
        <w:rPr>
          <w:b/>
          <w:sz w:val="22"/>
          <w:szCs w:val="22"/>
          <w:u w:val="single"/>
        </w:rPr>
      </w:pPr>
      <w:r w:rsidRPr="004F06D5">
        <w:rPr>
          <w:b/>
          <w:sz w:val="22"/>
          <w:szCs w:val="22"/>
          <w:u w:val="single"/>
        </w:rPr>
        <w:t>Description:</w:t>
      </w:r>
    </w:p>
    <w:p w:rsidR="00D35458" w:rsidRPr="004F06D5" w:rsidP="00A27D10">
      <w:pPr>
        <w:pStyle w:val="Default"/>
        <w:jc w:val="both"/>
        <w:rPr>
          <w:b/>
          <w:sz w:val="22"/>
          <w:szCs w:val="22"/>
          <w:u w:val="single"/>
        </w:rPr>
      </w:pPr>
    </w:p>
    <w:p w:rsidR="00D35458" w:rsidP="00D35458">
      <w:pPr>
        <w:pBdr>
          <w:top w:val="nil"/>
          <w:left w:val="nil"/>
          <w:bottom w:val="nil"/>
          <w:right w:val="nil"/>
          <w:between w:val="nil"/>
        </w:pBdr>
        <w:spacing w:line="360" w:lineRule="auto"/>
        <w:rPr>
          <w:rFonts w:ascii="Arial" w:eastAsia="Arial" w:hAnsi="Arial" w:cs="Arial"/>
          <w:color w:val="000000"/>
          <w:sz w:val="20"/>
          <w:szCs w:val="20"/>
        </w:rPr>
      </w:pPr>
      <w:r w:rsidRPr="006D0EBB">
        <w:t xml:space="preserve">      </w:t>
      </w:r>
      <w:r w:rsidR="005053D7">
        <w:t>Flipkart</w:t>
      </w:r>
      <w:r w:rsidR="005053D7">
        <w:t xml:space="preserve"> is India’s largest online selling platform having customer and seller end. </w:t>
      </w:r>
      <w:r>
        <w:rPr>
          <w:rFonts w:ascii="Arial" w:eastAsia="Arial" w:hAnsi="Arial" w:cs="Arial"/>
          <w:color w:val="000000"/>
          <w:sz w:val="20"/>
          <w:szCs w:val="20"/>
        </w:rPr>
        <w:t>As a part of seller platform</w:t>
      </w:r>
      <w:r w:rsidR="00A629B8">
        <w:rPr>
          <w:rFonts w:ascii="Arial" w:eastAsia="Arial" w:hAnsi="Arial" w:cs="Arial"/>
          <w:color w:val="000000"/>
          <w:sz w:val="20"/>
          <w:szCs w:val="20"/>
        </w:rPr>
        <w:t xml:space="preserve"> team, worked</w:t>
      </w:r>
      <w:r>
        <w:rPr>
          <w:rFonts w:ascii="Arial" w:eastAsia="Arial" w:hAnsi="Arial" w:cs="Arial"/>
          <w:color w:val="000000"/>
          <w:sz w:val="20"/>
          <w:szCs w:val="20"/>
        </w:rPr>
        <w:t xml:space="preserve"> </w:t>
      </w:r>
      <w:r w:rsidR="00A629B8">
        <w:rPr>
          <w:rFonts w:ascii="Arial" w:eastAsia="Arial" w:hAnsi="Arial" w:cs="Arial"/>
          <w:color w:val="000000"/>
          <w:sz w:val="20"/>
          <w:szCs w:val="20"/>
        </w:rPr>
        <w:t>in</w:t>
      </w:r>
      <w:r>
        <w:rPr>
          <w:rFonts w:ascii="Arial" w:eastAsia="Arial" w:hAnsi="Arial" w:cs="Arial"/>
          <w:color w:val="000000"/>
          <w:sz w:val="20"/>
          <w:szCs w:val="20"/>
        </w:rPr>
        <w:t xml:space="preserve"> L2 production </w:t>
      </w:r>
      <w:r w:rsidR="00A629B8">
        <w:rPr>
          <w:rFonts w:ascii="Arial" w:eastAsia="Arial" w:hAnsi="Arial" w:cs="Arial"/>
          <w:color w:val="000000"/>
          <w:sz w:val="20"/>
          <w:szCs w:val="20"/>
        </w:rPr>
        <w:t>solution</w:t>
      </w:r>
      <w:r>
        <w:rPr>
          <w:rFonts w:ascii="Arial" w:eastAsia="Arial" w:hAnsi="Arial" w:cs="Arial"/>
          <w:color w:val="000000"/>
          <w:sz w:val="20"/>
          <w:szCs w:val="20"/>
        </w:rPr>
        <w:t xml:space="preserve"> team to resolve the payment </w:t>
      </w:r>
      <w:r w:rsidR="00C12D79">
        <w:rPr>
          <w:rFonts w:ascii="Arial" w:eastAsia="Arial" w:hAnsi="Arial" w:cs="Arial"/>
          <w:color w:val="000000"/>
          <w:sz w:val="20"/>
          <w:szCs w:val="20"/>
        </w:rPr>
        <w:t>queries order</w:t>
      </w:r>
      <w:r>
        <w:rPr>
          <w:rFonts w:ascii="Arial" w:eastAsia="Arial" w:hAnsi="Arial" w:cs="Arial"/>
          <w:color w:val="000000"/>
          <w:sz w:val="20"/>
          <w:szCs w:val="20"/>
        </w:rPr>
        <w:t xml:space="preserve"> management system &amp; Listing Management API.</w:t>
      </w:r>
    </w:p>
    <w:p w:rsidR="00A27D10" w:rsidRPr="006D0EBB" w:rsidP="00A27D10">
      <w:pPr>
        <w:pStyle w:val="Default"/>
        <w:jc w:val="both"/>
        <w:rPr>
          <w:sz w:val="22"/>
          <w:szCs w:val="22"/>
        </w:rPr>
      </w:pPr>
    </w:p>
    <w:p w:rsidR="00A27D10" w:rsidRPr="006D0EBB" w:rsidP="00A27D10">
      <w:pPr>
        <w:pStyle w:val="Default"/>
        <w:jc w:val="both"/>
        <w:rPr>
          <w:sz w:val="22"/>
          <w:szCs w:val="22"/>
          <w:u w:val="single"/>
        </w:rPr>
      </w:pPr>
      <w:r w:rsidRPr="006D0EBB">
        <w:rPr>
          <w:b/>
          <w:sz w:val="22"/>
          <w:szCs w:val="22"/>
          <w:u w:val="single"/>
          <w:lang w:val="fr-FR"/>
        </w:rPr>
        <w:t xml:space="preserve">Job </w:t>
      </w:r>
      <w:r w:rsidRPr="006D0EBB" w:rsidR="007E0AC2">
        <w:rPr>
          <w:b/>
          <w:sz w:val="22"/>
          <w:szCs w:val="22"/>
          <w:u w:val="single"/>
          <w:lang w:val="fr-FR"/>
        </w:rPr>
        <w:t>respons</w:t>
      </w:r>
      <w:r w:rsidR="007E0AC2">
        <w:rPr>
          <w:b/>
          <w:sz w:val="22"/>
          <w:szCs w:val="22"/>
          <w:u w:val="single"/>
          <w:lang w:val="fr-FR"/>
        </w:rPr>
        <w:t>a</w:t>
      </w:r>
      <w:r w:rsidRPr="006D0EBB" w:rsidR="007E0AC2">
        <w:rPr>
          <w:b/>
          <w:sz w:val="22"/>
          <w:szCs w:val="22"/>
          <w:u w:val="single"/>
          <w:lang w:val="fr-FR"/>
        </w:rPr>
        <w:t>bili</w:t>
      </w:r>
      <w:r w:rsidR="007E0AC2">
        <w:rPr>
          <w:b/>
          <w:sz w:val="22"/>
          <w:szCs w:val="22"/>
          <w:u w:val="single"/>
          <w:lang w:val="fr-FR"/>
        </w:rPr>
        <w:t>tés</w:t>
      </w:r>
      <w:r w:rsidRPr="006D0EBB">
        <w:rPr>
          <w:sz w:val="22"/>
          <w:szCs w:val="22"/>
          <w:lang w:val="fr-FR"/>
        </w:rPr>
        <w:t xml:space="preserve"> :</w:t>
      </w:r>
    </w:p>
    <w:p w:rsidR="00A27D10" w:rsidRPr="006D0EBB" w:rsidP="00A27D10">
      <w:pPr>
        <w:pStyle w:val="Default"/>
        <w:jc w:val="both"/>
        <w:rPr>
          <w:sz w:val="22"/>
          <w:szCs w:val="22"/>
          <w:u w:val="single"/>
        </w:rPr>
      </w:pPr>
    </w:p>
    <w:p w:rsidR="00D35458" w:rsidP="00D35458">
      <w:pPr>
        <w:widowControl w:val="0"/>
        <w:numPr>
          <w:ilvl w:val="0"/>
          <w:numId w:val="17"/>
        </w:numPr>
        <w:pBdr>
          <w:top w:val="nil"/>
          <w:left w:val="nil"/>
          <w:bottom w:val="nil"/>
          <w:right w:val="nil"/>
          <w:between w:val="nil"/>
        </w:pBdr>
        <w:spacing w:after="0" w:line="360" w:lineRule="auto"/>
        <w:ind w:hanging="360"/>
        <w:contextualSpacing/>
        <w:rPr>
          <w:color w:val="000000"/>
          <w:sz w:val="20"/>
          <w:szCs w:val="20"/>
        </w:rPr>
      </w:pPr>
      <w:r>
        <w:rPr>
          <w:rFonts w:ascii="Arial" w:eastAsia="Arial" w:hAnsi="Arial" w:cs="Arial"/>
          <w:color w:val="000000"/>
          <w:sz w:val="20"/>
          <w:szCs w:val="20"/>
        </w:rPr>
        <w:t>Wrote SQL Queries using Joins, Sub Queries and correlated sub Queries to retrieve data from the database.</w:t>
      </w:r>
    </w:p>
    <w:p w:rsidR="00D35458" w:rsidP="00D35458">
      <w:pPr>
        <w:widowControl w:val="0"/>
        <w:numPr>
          <w:ilvl w:val="0"/>
          <w:numId w:val="17"/>
        </w:numPr>
        <w:pBdr>
          <w:top w:val="nil"/>
          <w:left w:val="nil"/>
          <w:bottom w:val="nil"/>
          <w:right w:val="nil"/>
          <w:between w:val="nil"/>
        </w:pBdr>
        <w:spacing w:after="0" w:line="360" w:lineRule="auto"/>
        <w:ind w:hanging="360"/>
        <w:contextualSpacing/>
        <w:rPr>
          <w:color w:val="000000"/>
          <w:sz w:val="20"/>
          <w:szCs w:val="20"/>
        </w:rPr>
      </w:pPr>
      <w:r>
        <w:rPr>
          <w:rFonts w:ascii="Arial" w:eastAsia="Arial" w:hAnsi="Arial" w:cs="Arial"/>
          <w:color w:val="000000"/>
          <w:sz w:val="20"/>
          <w:szCs w:val="20"/>
        </w:rPr>
        <w:t>Worked on SQL*Loader to load data from flat files obtained from various facilities every day.</w:t>
      </w:r>
    </w:p>
    <w:p w:rsidR="00D35458" w:rsidP="00D35458">
      <w:pPr>
        <w:widowControl w:val="0"/>
        <w:numPr>
          <w:ilvl w:val="0"/>
          <w:numId w:val="17"/>
        </w:numPr>
        <w:pBdr>
          <w:top w:val="nil"/>
          <w:left w:val="nil"/>
          <w:bottom w:val="nil"/>
          <w:right w:val="nil"/>
          <w:between w:val="nil"/>
        </w:pBdr>
        <w:spacing w:after="0" w:line="360" w:lineRule="auto"/>
        <w:ind w:hanging="360"/>
        <w:contextualSpacing/>
        <w:rPr>
          <w:color w:val="000000"/>
          <w:sz w:val="20"/>
          <w:szCs w:val="20"/>
        </w:rPr>
      </w:pPr>
      <w:r>
        <w:rPr>
          <w:rFonts w:ascii="Arial" w:eastAsia="Arial" w:hAnsi="Arial" w:cs="Arial"/>
          <w:color w:val="000000"/>
          <w:sz w:val="20"/>
          <w:szCs w:val="20"/>
        </w:rPr>
        <w:t>Create and maintain Database Objects like Tables, View, Stored Procedures, Function, SQL statements, Database Diagram, etc.</w:t>
      </w:r>
    </w:p>
    <w:p w:rsidR="00D35458" w:rsidRPr="00191FFC" w:rsidP="00D35458">
      <w:pPr>
        <w:widowControl w:val="0"/>
        <w:numPr>
          <w:ilvl w:val="0"/>
          <w:numId w:val="17"/>
        </w:numPr>
        <w:pBdr>
          <w:top w:val="nil"/>
          <w:left w:val="nil"/>
          <w:bottom w:val="nil"/>
          <w:right w:val="nil"/>
          <w:between w:val="nil"/>
        </w:pBdr>
        <w:spacing w:after="0" w:line="360" w:lineRule="auto"/>
        <w:ind w:hanging="360"/>
        <w:contextualSpacing/>
        <w:rPr>
          <w:color w:val="000000"/>
          <w:sz w:val="20"/>
          <w:szCs w:val="20"/>
        </w:rPr>
      </w:pPr>
      <w:r>
        <w:rPr>
          <w:rFonts w:ascii="Arial" w:eastAsia="Arial" w:hAnsi="Arial" w:cs="Arial"/>
          <w:color w:val="000000"/>
          <w:sz w:val="20"/>
          <w:szCs w:val="20"/>
        </w:rPr>
        <w:t xml:space="preserve">Raising and following </w:t>
      </w:r>
      <w:r>
        <w:rPr>
          <w:rFonts w:ascii="Arial" w:eastAsia="Arial" w:hAnsi="Arial" w:cs="Arial"/>
          <w:color w:val="000000"/>
          <w:sz w:val="20"/>
          <w:szCs w:val="20"/>
        </w:rPr>
        <w:t>up  JIRA</w:t>
      </w:r>
      <w:r>
        <w:rPr>
          <w:rFonts w:ascii="Arial" w:eastAsia="Arial" w:hAnsi="Arial" w:cs="Arial"/>
          <w:color w:val="000000"/>
          <w:sz w:val="20"/>
          <w:szCs w:val="20"/>
        </w:rPr>
        <w:t xml:space="preserve"> / OTRS / </w:t>
      </w:r>
      <w:r>
        <w:rPr>
          <w:rFonts w:ascii="Arial" w:eastAsia="Arial" w:hAnsi="Arial" w:cs="Arial"/>
          <w:color w:val="000000"/>
          <w:sz w:val="20"/>
          <w:szCs w:val="20"/>
        </w:rPr>
        <w:t>RightNow</w:t>
      </w:r>
      <w:r>
        <w:rPr>
          <w:rFonts w:ascii="Arial" w:eastAsia="Arial" w:hAnsi="Arial" w:cs="Arial"/>
          <w:color w:val="000000"/>
          <w:sz w:val="20"/>
          <w:szCs w:val="20"/>
        </w:rPr>
        <w:t xml:space="preserve"> tickets for coordinating with internal teams.</w:t>
      </w:r>
    </w:p>
    <w:p w:rsidR="00191FFC" w:rsidP="00191FFC">
      <w:pPr>
        <w:widowControl w:val="0"/>
        <w:pBdr>
          <w:top w:val="nil"/>
          <w:left w:val="nil"/>
          <w:bottom w:val="nil"/>
          <w:right w:val="nil"/>
          <w:between w:val="nil"/>
        </w:pBdr>
        <w:spacing w:after="0" w:line="360" w:lineRule="auto"/>
        <w:contextualSpacing/>
        <w:rPr>
          <w:rFonts w:ascii="Arial" w:eastAsia="Arial" w:hAnsi="Arial" w:cs="Arial"/>
          <w:color w:val="000000"/>
          <w:sz w:val="20"/>
          <w:szCs w:val="20"/>
        </w:rPr>
      </w:pPr>
    </w:p>
    <w:p w:rsidR="00191FFC" w:rsidRPr="00191FFC" w:rsidP="00191FFC">
      <w:pPr>
        <w:widowControl w:val="0"/>
        <w:pBdr>
          <w:top w:val="nil"/>
          <w:left w:val="nil"/>
          <w:bottom w:val="nil"/>
          <w:right w:val="nil"/>
          <w:between w:val="nil"/>
        </w:pBdr>
        <w:spacing w:after="0" w:line="360" w:lineRule="auto"/>
        <w:contextualSpacing/>
        <w:rPr>
          <w:color w:val="000000"/>
          <w:sz w:val="20"/>
          <w:szCs w:val="20"/>
        </w:rPr>
      </w:pPr>
    </w:p>
    <w:p w:rsidR="00191FFC" w:rsidP="00191FFC">
      <w:pPr>
        <w:widowControl w:val="0"/>
        <w:pBdr>
          <w:top w:val="nil"/>
          <w:left w:val="nil"/>
          <w:bottom w:val="nil"/>
          <w:right w:val="nil"/>
          <w:between w:val="nil"/>
        </w:pBdr>
        <w:spacing w:after="0" w:line="360" w:lineRule="auto"/>
        <w:contextualSpacing/>
        <w:rPr>
          <w:rFonts w:ascii="Arial" w:eastAsia="Arial" w:hAnsi="Arial" w:cs="Arial"/>
          <w:color w:val="000000"/>
          <w:sz w:val="20"/>
          <w:szCs w:val="20"/>
        </w:rPr>
      </w:pPr>
    </w:p>
    <w:p w:rsidR="00191FFC" w:rsidRPr="00191FFC" w:rsidP="00191FFC">
      <w:pPr>
        <w:widowControl w:val="0"/>
        <w:pBdr>
          <w:top w:val="nil"/>
          <w:left w:val="nil"/>
          <w:bottom w:val="nil"/>
          <w:right w:val="nil"/>
          <w:between w:val="nil"/>
        </w:pBdr>
        <w:spacing w:after="0" w:line="360" w:lineRule="auto"/>
        <w:contextualSpacing/>
        <w:rPr>
          <w:color w:val="000000"/>
          <w:sz w:val="20"/>
          <w:szCs w:val="20"/>
        </w:rPr>
      </w:pPr>
    </w:p>
    <w:tbl>
      <w:tblPr>
        <w:tblStyle w:val="TableGrid"/>
        <w:tblW w:w="10024" w:type="dxa"/>
        <w:tblLook w:val="04A0"/>
      </w:tblPr>
      <w:tblGrid>
        <w:gridCol w:w="10024"/>
      </w:tblGrid>
      <w:tr w:rsidTr="00497683">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91FFC" w:rsidRPr="006D0EBB" w:rsidP="00497683">
            <w:pPr>
              <w:pStyle w:val="Default"/>
              <w:jc w:val="both"/>
              <w:rPr>
                <w:b/>
                <w:bCs/>
                <w:sz w:val="22"/>
                <w:szCs w:val="22"/>
              </w:rPr>
            </w:pPr>
            <w:r>
              <w:rPr>
                <w:b/>
                <w:bCs/>
                <w:sz w:val="22"/>
                <w:szCs w:val="22"/>
              </w:rPr>
              <w:t>Summary</w:t>
            </w:r>
          </w:p>
        </w:tc>
      </w:tr>
    </w:tbl>
    <w:p w:rsidR="005053D7" w:rsidP="005053D7">
      <w:pPr>
        <w:widowControl w:val="0"/>
        <w:pBdr>
          <w:top w:val="nil"/>
          <w:left w:val="nil"/>
          <w:bottom w:val="nil"/>
          <w:right w:val="nil"/>
          <w:between w:val="nil"/>
        </w:pBdr>
        <w:spacing w:after="0" w:line="360" w:lineRule="auto"/>
        <w:contextualSpacing/>
        <w:rPr>
          <w:rFonts w:ascii="Arial" w:eastAsia="Arial" w:hAnsi="Arial" w:cs="Arial"/>
          <w:color w:val="000000"/>
          <w:sz w:val="20"/>
          <w:szCs w:val="20"/>
        </w:rPr>
      </w:pPr>
    </w:p>
    <w:p w:rsidR="00191FFC" w:rsidRPr="005053D7" w:rsidP="005053D7">
      <w:pPr>
        <w:widowControl w:val="0"/>
        <w:numPr>
          <w:ilvl w:val="0"/>
          <w:numId w:val="17"/>
        </w:numPr>
        <w:pBdr>
          <w:top w:val="nil"/>
          <w:left w:val="nil"/>
          <w:bottom w:val="nil"/>
          <w:right w:val="nil"/>
          <w:between w:val="nil"/>
        </w:pBdr>
        <w:spacing w:after="0" w:line="360" w:lineRule="auto"/>
        <w:ind w:hanging="360"/>
        <w:contextualSpacing/>
        <w:rPr>
          <w:rFonts w:ascii="Arial" w:eastAsia="Arial" w:hAnsi="Arial" w:cs="Arial"/>
          <w:color w:val="000000"/>
          <w:sz w:val="20"/>
          <w:szCs w:val="20"/>
        </w:rPr>
      </w:pPr>
      <w:r w:rsidRPr="005053D7">
        <w:rPr>
          <w:rFonts w:ascii="Arial" w:eastAsia="Arial" w:hAnsi="Arial" w:cs="Arial"/>
          <w:color w:val="000000"/>
          <w:sz w:val="20"/>
          <w:szCs w:val="20"/>
        </w:rPr>
        <w:t xml:space="preserve">An experienced SQL Server DBA with detail oriented, </w:t>
      </w:r>
      <w:r w:rsidRPr="005053D7" w:rsidR="00C12D79">
        <w:rPr>
          <w:rFonts w:ascii="Arial" w:eastAsia="Arial" w:hAnsi="Arial" w:cs="Arial"/>
          <w:color w:val="000000"/>
          <w:sz w:val="20"/>
          <w:szCs w:val="20"/>
        </w:rPr>
        <w:t>analytical,</w:t>
      </w:r>
      <w:r w:rsidRPr="005053D7">
        <w:rPr>
          <w:rFonts w:ascii="Arial" w:eastAsia="Arial" w:hAnsi="Arial" w:cs="Arial"/>
          <w:color w:val="000000"/>
          <w:sz w:val="20"/>
          <w:szCs w:val="20"/>
        </w:rPr>
        <w:t xml:space="preserve"> and troubleshooting having more than 7 years of professional experience in different Microsoft products as a SQL Server DBA. As a DBA professional and troubleshooting experience include SQL Server database administration, data modeling, </w:t>
      </w:r>
      <w:r w:rsidRPr="005053D7" w:rsidR="005053D7">
        <w:rPr>
          <w:rFonts w:ascii="Arial" w:eastAsia="Arial" w:hAnsi="Arial" w:cs="Arial"/>
          <w:color w:val="000000"/>
          <w:sz w:val="20"/>
          <w:szCs w:val="20"/>
        </w:rPr>
        <w:t>gathering,</w:t>
      </w:r>
      <w:r w:rsidRPr="005053D7">
        <w:rPr>
          <w:rFonts w:ascii="Arial" w:eastAsia="Arial" w:hAnsi="Arial" w:cs="Arial"/>
          <w:color w:val="000000"/>
          <w:sz w:val="20"/>
          <w:szCs w:val="20"/>
        </w:rPr>
        <w:t xml:space="preserve"> and analyzing business requirement and Operating Systems. Solid working experience in managing large databases, backup/recovery, configuring and managing HA solutions, managing reports using SQL Reporting Services (SSRS), Monitoring, Performance Tuning, stored procedures, triggers, functions, constraints, and views etc. Working experience entails strong knowledge on using database third party tools like Tivoli, </w:t>
      </w:r>
      <w:r w:rsidRPr="005053D7">
        <w:rPr>
          <w:rFonts w:ascii="Arial" w:eastAsia="Arial" w:hAnsi="Arial" w:cs="Arial"/>
          <w:color w:val="000000"/>
          <w:sz w:val="20"/>
          <w:szCs w:val="20"/>
        </w:rPr>
        <w:t>Actifio</w:t>
      </w:r>
      <w:r w:rsidRPr="005053D7">
        <w:rPr>
          <w:rFonts w:ascii="Arial" w:eastAsia="Arial" w:hAnsi="Arial" w:cs="Arial"/>
          <w:color w:val="000000"/>
          <w:sz w:val="20"/>
          <w:szCs w:val="20"/>
        </w:rPr>
        <w:t>.</w:t>
      </w:r>
    </w:p>
    <w:p w:rsidR="00191FFC" w:rsidRPr="005053D7" w:rsidP="005053D7">
      <w:pPr>
        <w:widowControl w:val="0"/>
        <w:numPr>
          <w:ilvl w:val="0"/>
          <w:numId w:val="17"/>
        </w:numPr>
        <w:pBdr>
          <w:top w:val="nil"/>
          <w:left w:val="nil"/>
          <w:bottom w:val="nil"/>
          <w:right w:val="nil"/>
          <w:between w:val="nil"/>
        </w:pBdr>
        <w:spacing w:after="0" w:line="360" w:lineRule="auto"/>
        <w:ind w:hanging="360"/>
        <w:contextualSpacing/>
        <w:rPr>
          <w:rFonts w:ascii="Arial" w:eastAsia="Arial" w:hAnsi="Arial" w:cs="Arial"/>
          <w:color w:val="000000"/>
          <w:sz w:val="20"/>
          <w:szCs w:val="20"/>
        </w:rPr>
      </w:pPr>
      <w:r w:rsidRPr="005053D7">
        <w:rPr>
          <w:rFonts w:ascii="Arial" w:eastAsia="Arial" w:hAnsi="Arial" w:cs="Arial"/>
          <w:color w:val="000000"/>
          <w:sz w:val="20"/>
          <w:szCs w:val="20"/>
        </w:rPr>
        <w:t xml:space="preserve">Strong business and technical vision with effective people skills, ability to manage multiple complex projects, innovative and creative problem solver, results oriented, and has an </w:t>
      </w:r>
      <w:r w:rsidRPr="005053D7" w:rsidR="00C12D79">
        <w:rPr>
          <w:rFonts w:ascii="Arial" w:eastAsia="Arial" w:hAnsi="Arial" w:cs="Arial"/>
          <w:color w:val="000000"/>
          <w:sz w:val="20"/>
          <w:szCs w:val="20"/>
        </w:rPr>
        <w:t>attitude</w:t>
      </w:r>
      <w:r w:rsidRPr="005053D7">
        <w:rPr>
          <w:rFonts w:ascii="Arial" w:eastAsia="Arial" w:hAnsi="Arial" w:cs="Arial"/>
          <w:color w:val="000000"/>
          <w:sz w:val="20"/>
          <w:szCs w:val="20"/>
        </w:rPr>
        <w:t xml:space="preserve"> for learning and can maximize resources while possessing a sense of urgency.</w:t>
      </w:r>
    </w:p>
    <w:p w:rsidR="00191FFC" w:rsidRPr="00191FFC" w:rsidP="00191FFC">
      <w:pPr>
        <w:suppressAutoHyphens/>
        <w:spacing w:line="360" w:lineRule="auto"/>
        <w:jc w:val="both"/>
        <w:rPr>
          <w:rFonts w:ascii="Times New Roman" w:hAnsi="Times New Roman"/>
          <w:lang w:val="fr-FR"/>
        </w:rPr>
      </w:pPr>
    </w:p>
    <w:tbl>
      <w:tblPr>
        <w:tblStyle w:val="TableGrid"/>
        <w:tblW w:w="10024" w:type="dxa"/>
        <w:tblLook w:val="04A0"/>
      </w:tblPr>
      <w:tblGrid>
        <w:gridCol w:w="10024"/>
      </w:tblGrid>
      <w:tr w:rsidTr="00837BB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27D10" w:rsidRPr="006D0EBB" w:rsidP="00D22D27">
            <w:pPr>
              <w:pStyle w:val="Default"/>
              <w:jc w:val="both"/>
              <w:rPr>
                <w:b/>
                <w:bCs/>
                <w:sz w:val="22"/>
                <w:szCs w:val="22"/>
              </w:rPr>
            </w:pPr>
            <w:r w:rsidRPr="006D0EBB">
              <w:rPr>
                <w:b/>
                <w:bCs/>
                <w:sz w:val="22"/>
                <w:szCs w:val="22"/>
              </w:rPr>
              <w:t>ACADEMIC QUALIFICATION</w:t>
            </w:r>
          </w:p>
        </w:tc>
      </w:tr>
    </w:tbl>
    <w:p w:rsidR="007E0AC2" w:rsidP="00A27D10">
      <w:pPr>
        <w:pStyle w:val="Default"/>
        <w:jc w:val="both"/>
        <w:rPr>
          <w:b/>
          <w:bCs/>
          <w:sz w:val="22"/>
          <w:szCs w:val="22"/>
        </w:rPr>
      </w:pPr>
    </w:p>
    <w:p w:rsidR="00A27D10" w:rsidRPr="006D0EBB" w:rsidP="00A27D10">
      <w:pPr>
        <w:pStyle w:val="Default"/>
        <w:jc w:val="both"/>
        <w:rPr>
          <w:bCs/>
          <w:sz w:val="22"/>
          <w:szCs w:val="22"/>
        </w:rPr>
      </w:pPr>
      <w:r w:rsidRPr="00A27D88">
        <w:rPr>
          <w:b/>
          <w:bCs/>
          <w:sz w:val="22"/>
          <w:szCs w:val="22"/>
        </w:rPr>
        <w:t xml:space="preserve">Bachelor of </w:t>
      </w:r>
      <w:r w:rsidR="00D35458">
        <w:rPr>
          <w:b/>
          <w:bCs/>
          <w:sz w:val="22"/>
          <w:szCs w:val="22"/>
        </w:rPr>
        <w:t>Engineering</w:t>
      </w:r>
      <w:r w:rsidR="00D35458">
        <w:rPr>
          <w:bCs/>
          <w:sz w:val="22"/>
          <w:szCs w:val="22"/>
        </w:rPr>
        <w:t xml:space="preserve">    : AMC Engineering College Bangalore KA.</w:t>
      </w:r>
    </w:p>
    <w:p w:rsidR="00A27D10" w:rsidRPr="006D0EBB" w:rsidP="00A27D10">
      <w:pPr>
        <w:pStyle w:val="Default"/>
        <w:jc w:val="both"/>
        <w:rPr>
          <w:bCs/>
          <w:sz w:val="22"/>
          <w:szCs w:val="22"/>
        </w:rPr>
      </w:pPr>
    </w:p>
    <w:p w:rsidR="00A27D10" w:rsidRPr="006D0EBB" w:rsidP="00A27D10">
      <w:pPr>
        <w:pStyle w:val="Default"/>
        <w:jc w:val="both"/>
        <w:rPr>
          <w:bCs/>
          <w:sz w:val="22"/>
          <w:szCs w:val="22"/>
        </w:rPr>
      </w:pPr>
      <w:r>
        <w:rPr>
          <w:b/>
          <w:bCs/>
          <w:sz w:val="22"/>
          <w:szCs w:val="22"/>
        </w:rPr>
        <w:t xml:space="preserve">PUC </w:t>
      </w:r>
      <w:r w:rsidR="00837BBF">
        <w:rPr>
          <w:b/>
          <w:bCs/>
          <w:sz w:val="22"/>
          <w:szCs w:val="22"/>
        </w:rPr>
        <w:t xml:space="preserve">              </w:t>
      </w:r>
      <w:r>
        <w:rPr>
          <w:b/>
          <w:bCs/>
          <w:sz w:val="22"/>
          <w:szCs w:val="22"/>
        </w:rPr>
        <w:t xml:space="preserve">                    : </w:t>
      </w:r>
      <w:r>
        <w:rPr>
          <w:bCs/>
          <w:sz w:val="22"/>
          <w:szCs w:val="22"/>
        </w:rPr>
        <w:t>Surana</w:t>
      </w:r>
      <w:r>
        <w:rPr>
          <w:bCs/>
          <w:sz w:val="22"/>
          <w:szCs w:val="22"/>
        </w:rPr>
        <w:t xml:space="preserve"> College Bangalore KA.</w:t>
      </w:r>
    </w:p>
    <w:p w:rsidR="00A27D10" w:rsidRPr="006D0EBB" w:rsidP="00A27D10">
      <w:pPr>
        <w:pStyle w:val="Default"/>
        <w:jc w:val="both"/>
        <w:rPr>
          <w:bCs/>
          <w:sz w:val="22"/>
          <w:szCs w:val="22"/>
        </w:rPr>
      </w:pPr>
    </w:p>
    <w:p w:rsidR="00A27D10" w:rsidP="00A27D10">
      <w:pPr>
        <w:pStyle w:val="Default"/>
        <w:jc w:val="both"/>
        <w:rPr>
          <w:bCs/>
          <w:sz w:val="22"/>
          <w:szCs w:val="22"/>
        </w:rPr>
      </w:pPr>
      <w:r w:rsidRPr="00A27D88">
        <w:rPr>
          <w:b/>
          <w:bCs/>
          <w:sz w:val="22"/>
          <w:szCs w:val="22"/>
        </w:rPr>
        <w:t xml:space="preserve"> High school</w:t>
      </w:r>
      <w:r w:rsidRPr="006D0EBB">
        <w:rPr>
          <w:bCs/>
          <w:sz w:val="22"/>
          <w:szCs w:val="22"/>
        </w:rPr>
        <w:t xml:space="preserve"> </w:t>
      </w:r>
      <w:r w:rsidR="00D35458">
        <w:rPr>
          <w:bCs/>
          <w:sz w:val="22"/>
          <w:szCs w:val="22"/>
        </w:rPr>
        <w:t xml:space="preserve">                      : </w:t>
      </w:r>
      <w:r w:rsidR="00D35458">
        <w:rPr>
          <w:bCs/>
          <w:sz w:val="22"/>
          <w:szCs w:val="22"/>
        </w:rPr>
        <w:t>Saraswati</w:t>
      </w:r>
      <w:r w:rsidR="00D35458">
        <w:rPr>
          <w:bCs/>
          <w:sz w:val="22"/>
          <w:szCs w:val="22"/>
        </w:rPr>
        <w:t xml:space="preserve"> </w:t>
      </w:r>
      <w:r w:rsidR="00D35458">
        <w:rPr>
          <w:bCs/>
          <w:sz w:val="22"/>
          <w:szCs w:val="22"/>
        </w:rPr>
        <w:t>Shishu</w:t>
      </w:r>
      <w:r w:rsidR="00D35458">
        <w:rPr>
          <w:bCs/>
          <w:sz w:val="22"/>
          <w:szCs w:val="22"/>
        </w:rPr>
        <w:t xml:space="preserve"> </w:t>
      </w:r>
      <w:r w:rsidR="00D35458">
        <w:rPr>
          <w:bCs/>
          <w:sz w:val="22"/>
          <w:szCs w:val="22"/>
        </w:rPr>
        <w:t>Mandir</w:t>
      </w:r>
      <w:r w:rsidR="00D35458">
        <w:rPr>
          <w:bCs/>
          <w:sz w:val="22"/>
          <w:szCs w:val="22"/>
        </w:rPr>
        <w:t xml:space="preserve"> </w:t>
      </w:r>
      <w:r w:rsidR="00D35458">
        <w:rPr>
          <w:bCs/>
          <w:sz w:val="22"/>
          <w:szCs w:val="22"/>
        </w:rPr>
        <w:t>Vidisha</w:t>
      </w:r>
      <w:r w:rsidR="00D35458">
        <w:rPr>
          <w:bCs/>
          <w:sz w:val="22"/>
          <w:szCs w:val="22"/>
        </w:rPr>
        <w:t xml:space="preserve"> MP</w:t>
      </w:r>
      <w:r w:rsidRPr="006D0EBB">
        <w:rPr>
          <w:bCs/>
          <w:sz w:val="22"/>
          <w:szCs w:val="22"/>
        </w:rPr>
        <w:t>.</w:t>
      </w:r>
    </w:p>
    <w:p w:rsidR="00667A49" w:rsidP="00A27D10">
      <w:pPr>
        <w:pStyle w:val="Default"/>
        <w:jc w:val="both"/>
        <w:rPr>
          <w:bCs/>
          <w:sz w:val="22"/>
          <w:szCs w:val="22"/>
        </w:rPr>
      </w:pPr>
    </w:p>
    <w:tbl>
      <w:tblPr>
        <w:tblStyle w:val="TableGrid"/>
        <w:tblW w:w="10024" w:type="dxa"/>
        <w:tblLook w:val="04A0"/>
      </w:tblPr>
      <w:tblGrid>
        <w:gridCol w:w="10024"/>
      </w:tblGrid>
      <w:tr w:rsidTr="00497683">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67A49" w:rsidRPr="006D0EBB" w:rsidP="00497683">
            <w:pPr>
              <w:pStyle w:val="Default"/>
              <w:jc w:val="both"/>
              <w:rPr>
                <w:b/>
                <w:bCs/>
                <w:sz w:val="22"/>
                <w:szCs w:val="22"/>
              </w:rPr>
            </w:pPr>
            <w:r>
              <w:rPr>
                <w:b/>
                <w:bCs/>
                <w:sz w:val="22"/>
                <w:szCs w:val="22"/>
              </w:rPr>
              <w:t xml:space="preserve">Achievements </w:t>
            </w:r>
          </w:p>
        </w:tc>
      </w:tr>
    </w:tbl>
    <w:p w:rsidR="00667A49" w:rsidP="00667A49">
      <w:pPr>
        <w:pStyle w:val="Default"/>
        <w:jc w:val="both"/>
        <w:rPr>
          <w:sz w:val="22"/>
          <w:szCs w:val="22"/>
        </w:rPr>
      </w:pPr>
    </w:p>
    <w:p w:rsidR="00667A49" w:rsidP="00667A49">
      <w:pPr>
        <w:pStyle w:val="Default"/>
        <w:numPr>
          <w:ilvl w:val="0"/>
          <w:numId w:val="12"/>
        </w:numPr>
        <w:jc w:val="both"/>
        <w:rPr>
          <w:sz w:val="22"/>
          <w:szCs w:val="22"/>
        </w:rPr>
      </w:pPr>
      <w:r w:rsidRPr="002E4951">
        <w:rPr>
          <w:b/>
          <w:sz w:val="22"/>
          <w:szCs w:val="22"/>
        </w:rPr>
        <w:t>IS Extra miller award</w:t>
      </w:r>
      <w:r>
        <w:rPr>
          <w:sz w:val="22"/>
          <w:szCs w:val="22"/>
        </w:rPr>
        <w:t xml:space="preserve"> in Infosys tenure for OLTP 12 node Cluster migration from SQL 2012 to SQL 2016 &amp; SSIS package migration from 2012 to </w:t>
      </w:r>
      <w:r>
        <w:rPr>
          <w:sz w:val="22"/>
          <w:szCs w:val="22"/>
        </w:rPr>
        <w:t>2016.</w:t>
      </w:r>
    </w:p>
    <w:p w:rsidR="00667A49" w:rsidP="00667A49">
      <w:pPr>
        <w:pStyle w:val="Default"/>
        <w:ind w:left="720"/>
        <w:jc w:val="both"/>
        <w:rPr>
          <w:sz w:val="22"/>
          <w:szCs w:val="22"/>
        </w:rPr>
      </w:pPr>
    </w:p>
    <w:p w:rsidR="00667A49" w:rsidRPr="00734455" w:rsidP="00667A49">
      <w:pPr>
        <w:pStyle w:val="Default"/>
        <w:numPr>
          <w:ilvl w:val="0"/>
          <w:numId w:val="12"/>
        </w:numPr>
        <w:jc w:val="both"/>
        <w:rPr>
          <w:b/>
          <w:sz w:val="22"/>
          <w:szCs w:val="22"/>
        </w:rPr>
      </w:pPr>
      <w:r>
        <w:rPr>
          <w:sz w:val="22"/>
          <w:szCs w:val="22"/>
        </w:rPr>
        <w:t xml:space="preserve">Received </w:t>
      </w:r>
      <w:r w:rsidRPr="00734455">
        <w:rPr>
          <w:b/>
          <w:sz w:val="22"/>
          <w:szCs w:val="22"/>
        </w:rPr>
        <w:t xml:space="preserve">Rising Star Award </w:t>
      </w:r>
      <w:r w:rsidRPr="00734455">
        <w:rPr>
          <w:sz w:val="22"/>
          <w:szCs w:val="22"/>
        </w:rPr>
        <w:t xml:space="preserve">for setting up </w:t>
      </w:r>
      <w:r w:rsidRPr="00734455">
        <w:rPr>
          <w:b/>
          <w:sz w:val="22"/>
          <w:szCs w:val="22"/>
        </w:rPr>
        <w:t>Actifio</w:t>
      </w:r>
      <w:r>
        <w:rPr>
          <w:b/>
          <w:sz w:val="22"/>
          <w:szCs w:val="22"/>
        </w:rPr>
        <w:t xml:space="preserve"> &amp; Thales Configuration.</w:t>
      </w:r>
    </w:p>
    <w:p w:rsidR="00667A49" w:rsidP="00667A49">
      <w:pPr>
        <w:pStyle w:val="Default"/>
        <w:ind w:left="720"/>
        <w:jc w:val="both"/>
        <w:rPr>
          <w:sz w:val="22"/>
          <w:szCs w:val="22"/>
        </w:rPr>
      </w:pPr>
    </w:p>
    <w:p w:rsidR="00667A49" w:rsidP="00667A49">
      <w:pPr>
        <w:pStyle w:val="Default"/>
        <w:numPr>
          <w:ilvl w:val="0"/>
          <w:numId w:val="12"/>
        </w:numPr>
        <w:jc w:val="both"/>
        <w:rPr>
          <w:sz w:val="22"/>
          <w:szCs w:val="22"/>
        </w:rPr>
      </w:pPr>
      <w:r w:rsidRPr="002E4951">
        <w:rPr>
          <w:b/>
          <w:sz w:val="22"/>
          <w:szCs w:val="22"/>
        </w:rPr>
        <w:t>Insta</w:t>
      </w:r>
      <w:r w:rsidRPr="002E4951">
        <w:rPr>
          <w:b/>
          <w:sz w:val="22"/>
          <w:szCs w:val="22"/>
        </w:rPr>
        <w:t xml:space="preserve"> award</w:t>
      </w:r>
      <w:r>
        <w:rPr>
          <w:sz w:val="22"/>
          <w:szCs w:val="22"/>
        </w:rPr>
        <w:t xml:space="preserve"> in Infosys for leading database refresh &amp; SQL patch upgrade activity flawlessly.</w:t>
      </w:r>
    </w:p>
    <w:p w:rsidR="00667A49" w:rsidP="00667A49">
      <w:pPr>
        <w:ind w:left="360"/>
      </w:pPr>
    </w:p>
    <w:p w:rsidR="00667A49" w:rsidP="00667A49">
      <w:pPr>
        <w:widowControl w:val="0"/>
        <w:numPr>
          <w:ilvl w:val="0"/>
          <w:numId w:val="12"/>
        </w:numPr>
        <w:pBdr>
          <w:top w:val="nil"/>
          <w:left w:val="nil"/>
          <w:bottom w:val="nil"/>
          <w:right w:val="nil"/>
          <w:between w:val="nil"/>
        </w:pBdr>
        <w:spacing w:after="0" w:line="360" w:lineRule="auto"/>
        <w:jc w:val="both"/>
      </w:pPr>
      <w:r>
        <w:rPr>
          <w:rFonts w:ascii="Arial" w:eastAsia="Arial" w:hAnsi="Arial" w:cs="Arial"/>
          <w:color w:val="000000"/>
          <w:sz w:val="20"/>
          <w:szCs w:val="20"/>
        </w:rPr>
        <w:t xml:space="preserve">Awarded </w:t>
      </w:r>
      <w:r>
        <w:rPr>
          <w:rFonts w:ascii="Arial" w:eastAsia="Arial" w:hAnsi="Arial" w:cs="Arial"/>
          <w:b/>
          <w:color w:val="000000"/>
          <w:sz w:val="20"/>
          <w:szCs w:val="20"/>
        </w:rPr>
        <w:t>The Best Performer</w:t>
      </w:r>
      <w:r>
        <w:rPr>
          <w:rFonts w:ascii="Arial" w:eastAsia="Arial" w:hAnsi="Arial" w:cs="Arial"/>
          <w:color w:val="000000"/>
          <w:sz w:val="20"/>
          <w:szCs w:val="20"/>
        </w:rPr>
        <w:t xml:space="preserve"> for the 3</w:t>
      </w:r>
      <w:r w:rsidRPr="00AE4375">
        <w:rPr>
          <w:rFonts w:ascii="Arial" w:eastAsia="Arial" w:hAnsi="Arial" w:cs="Arial"/>
          <w:color w:val="000000"/>
          <w:sz w:val="20"/>
          <w:szCs w:val="20"/>
          <w:vertAlign w:val="superscript"/>
        </w:rPr>
        <w:t>rd</w:t>
      </w:r>
      <w:r>
        <w:rPr>
          <w:rFonts w:ascii="Arial" w:eastAsia="Arial" w:hAnsi="Arial" w:cs="Arial"/>
          <w:color w:val="000000"/>
          <w:sz w:val="20"/>
          <w:szCs w:val="20"/>
        </w:rPr>
        <w:t xml:space="preserve"> &amp; 4</w:t>
      </w:r>
      <w:r w:rsidRPr="00AE4375">
        <w:rPr>
          <w:rFonts w:ascii="Arial" w:eastAsia="Arial" w:hAnsi="Arial" w:cs="Arial"/>
          <w:color w:val="000000"/>
          <w:sz w:val="20"/>
          <w:szCs w:val="20"/>
          <w:vertAlign w:val="superscript"/>
        </w:rPr>
        <w:t>th</w:t>
      </w:r>
      <w:r>
        <w:rPr>
          <w:rFonts w:ascii="Arial" w:eastAsia="Arial" w:hAnsi="Arial" w:cs="Arial"/>
          <w:color w:val="000000"/>
          <w:sz w:val="20"/>
          <w:szCs w:val="20"/>
        </w:rPr>
        <w:t xml:space="preserve"> quarter of 2016 in </w:t>
      </w:r>
      <w:r>
        <w:rPr>
          <w:rFonts w:ascii="Arial" w:eastAsia="Arial" w:hAnsi="Arial" w:cs="Arial"/>
          <w:color w:val="000000"/>
          <w:sz w:val="20"/>
          <w:szCs w:val="20"/>
        </w:rPr>
        <w:t>Flipkart</w:t>
      </w:r>
      <w:r>
        <w:rPr>
          <w:rFonts w:ascii="Arial" w:eastAsia="Arial" w:hAnsi="Arial" w:cs="Arial"/>
          <w:color w:val="000000"/>
          <w:sz w:val="20"/>
          <w:szCs w:val="20"/>
        </w:rPr>
        <w:t>.</w:t>
      </w:r>
    </w:p>
    <w:p w:rsidR="00667A49" w:rsidP="00A27D10">
      <w:pPr>
        <w:pStyle w:val="Default"/>
        <w:jc w:val="both"/>
        <w:rPr>
          <w:bCs/>
          <w:sz w:val="22"/>
          <w:szCs w:val="22"/>
        </w:rPr>
      </w:pPr>
    </w:p>
    <w:p w:rsidR="007E0AC2" w:rsidRPr="006D0EBB" w:rsidP="00A27D10">
      <w:pPr>
        <w:pStyle w:val="Default"/>
        <w:jc w:val="both"/>
        <w:rPr>
          <w:bCs/>
          <w:sz w:val="22"/>
          <w:szCs w:val="22"/>
        </w:rPr>
      </w:pPr>
    </w:p>
    <w:p w:rsidR="007E0AC2" w:rsidRPr="006D0EBB" w:rsidP="00A27D10">
      <w:pPr>
        <w:pStyle w:val="Default"/>
        <w:jc w:val="both"/>
        <w:rPr>
          <w:bCs/>
          <w:sz w:val="22"/>
          <w:szCs w:val="22"/>
        </w:rPr>
      </w:pPr>
    </w:p>
    <w:tbl>
      <w:tblPr>
        <w:tblStyle w:val="TableGrid"/>
        <w:tblW w:w="10024" w:type="dxa"/>
        <w:tblLook w:val="04A0"/>
      </w:tblPr>
      <w:tblGrid>
        <w:gridCol w:w="10024"/>
      </w:tblGrid>
      <w:tr w:rsidTr="00837BB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27D10" w:rsidRPr="006D0EBB" w:rsidP="00D22D27">
            <w:pPr>
              <w:pStyle w:val="Default"/>
              <w:jc w:val="both"/>
              <w:rPr>
                <w:b/>
                <w:bCs/>
                <w:sz w:val="22"/>
                <w:szCs w:val="22"/>
              </w:rPr>
            </w:pPr>
            <w:r>
              <w:rPr>
                <w:b/>
                <w:bCs/>
                <w:sz w:val="22"/>
                <w:szCs w:val="22"/>
              </w:rPr>
              <w:t>PERSONAL SNIPPETS</w:t>
            </w:r>
          </w:p>
        </w:tc>
      </w:tr>
    </w:tbl>
    <w:p w:rsidR="007E0AC2" w:rsidP="00A27D10">
      <w:pPr>
        <w:pStyle w:val="Default"/>
        <w:jc w:val="both"/>
        <w:rPr>
          <w:b/>
          <w:bCs/>
          <w:sz w:val="22"/>
          <w:szCs w:val="22"/>
        </w:rPr>
      </w:pPr>
    </w:p>
    <w:p w:rsidR="00A27D10" w:rsidRPr="006D0EBB" w:rsidP="00A27D10">
      <w:pPr>
        <w:pStyle w:val="Default"/>
        <w:jc w:val="both"/>
        <w:rPr>
          <w:bCs/>
          <w:sz w:val="22"/>
          <w:szCs w:val="22"/>
        </w:rPr>
      </w:pPr>
      <w:r>
        <w:rPr>
          <w:b/>
          <w:bCs/>
          <w:sz w:val="22"/>
          <w:szCs w:val="22"/>
        </w:rPr>
        <w:t xml:space="preserve">Nationality </w:t>
      </w:r>
      <w:r w:rsidR="000B1C47">
        <w:rPr>
          <w:b/>
          <w:bCs/>
          <w:sz w:val="22"/>
          <w:szCs w:val="22"/>
        </w:rPr>
        <w:tab/>
      </w:r>
      <w:r w:rsidR="000B1C47">
        <w:rPr>
          <w:b/>
          <w:bCs/>
          <w:sz w:val="22"/>
          <w:szCs w:val="22"/>
        </w:rPr>
        <w:tab/>
        <w:t xml:space="preserve">          </w:t>
      </w:r>
      <w:r w:rsidR="00837BBF">
        <w:rPr>
          <w:b/>
          <w:bCs/>
          <w:sz w:val="22"/>
          <w:szCs w:val="22"/>
        </w:rPr>
        <w:t xml:space="preserve">:  </w:t>
      </w:r>
      <w:r>
        <w:rPr>
          <w:bCs/>
          <w:sz w:val="22"/>
          <w:szCs w:val="22"/>
        </w:rPr>
        <w:t>Indian</w:t>
      </w:r>
    </w:p>
    <w:p w:rsidR="00A27D10" w:rsidRPr="006D0EBB" w:rsidP="00A27D10">
      <w:pPr>
        <w:pStyle w:val="Default"/>
        <w:jc w:val="both"/>
        <w:rPr>
          <w:b/>
          <w:bCs/>
          <w:sz w:val="22"/>
          <w:szCs w:val="22"/>
        </w:rPr>
      </w:pPr>
      <w:r>
        <w:rPr>
          <w:b/>
          <w:bCs/>
          <w:sz w:val="22"/>
          <w:szCs w:val="22"/>
        </w:rPr>
        <w:t>Gender</w:t>
      </w:r>
      <w:r w:rsidRPr="006D0EBB">
        <w:rPr>
          <w:b/>
          <w:bCs/>
          <w:sz w:val="22"/>
          <w:szCs w:val="22"/>
        </w:rPr>
        <w:tab/>
      </w:r>
      <w:r w:rsidR="00837BBF">
        <w:rPr>
          <w:b/>
          <w:bCs/>
          <w:sz w:val="22"/>
          <w:szCs w:val="22"/>
        </w:rPr>
        <w:t xml:space="preserve">          </w:t>
      </w:r>
      <w:r>
        <w:rPr>
          <w:b/>
          <w:bCs/>
          <w:sz w:val="22"/>
          <w:szCs w:val="22"/>
        </w:rPr>
        <w:tab/>
      </w:r>
      <w:r>
        <w:rPr>
          <w:b/>
          <w:bCs/>
          <w:sz w:val="22"/>
          <w:szCs w:val="22"/>
        </w:rPr>
        <w:tab/>
        <w:t xml:space="preserve">          </w:t>
      </w:r>
      <w:r w:rsidR="00837BBF">
        <w:rPr>
          <w:b/>
          <w:bCs/>
          <w:sz w:val="22"/>
          <w:szCs w:val="22"/>
        </w:rPr>
        <w:t xml:space="preserve">: </w:t>
      </w:r>
      <w:r>
        <w:rPr>
          <w:b/>
          <w:bCs/>
          <w:sz w:val="22"/>
          <w:szCs w:val="22"/>
        </w:rPr>
        <w:t xml:space="preserve"> </w:t>
      </w:r>
      <w:r w:rsidRPr="00D35458">
        <w:rPr>
          <w:bCs/>
          <w:sz w:val="22"/>
          <w:szCs w:val="22"/>
        </w:rPr>
        <w:t>Male</w:t>
      </w:r>
    </w:p>
    <w:p w:rsidR="00A27D10" w:rsidP="00A27D10">
      <w:pPr>
        <w:pStyle w:val="Default"/>
        <w:jc w:val="both"/>
        <w:rPr>
          <w:sz w:val="22"/>
          <w:szCs w:val="22"/>
        </w:rPr>
      </w:pPr>
      <w:r w:rsidRPr="006D0EBB">
        <w:rPr>
          <w:b/>
          <w:bCs/>
          <w:sz w:val="22"/>
          <w:szCs w:val="22"/>
        </w:rPr>
        <w:t>Languages known</w:t>
      </w:r>
      <w:r w:rsidRPr="006D0EBB">
        <w:rPr>
          <w:b/>
          <w:bCs/>
          <w:sz w:val="22"/>
          <w:szCs w:val="22"/>
        </w:rPr>
        <w:tab/>
      </w:r>
      <w:r w:rsidR="00837BBF">
        <w:rPr>
          <w:b/>
          <w:bCs/>
          <w:sz w:val="22"/>
          <w:szCs w:val="22"/>
        </w:rPr>
        <w:t xml:space="preserve">          :  </w:t>
      </w:r>
      <w:r w:rsidRPr="006D0EBB">
        <w:rPr>
          <w:sz w:val="22"/>
          <w:szCs w:val="22"/>
        </w:rPr>
        <w:t xml:space="preserve">English </w:t>
      </w:r>
      <w:r w:rsidR="000B1C47">
        <w:rPr>
          <w:sz w:val="22"/>
          <w:szCs w:val="22"/>
        </w:rPr>
        <w:t xml:space="preserve">&amp; </w:t>
      </w:r>
      <w:r w:rsidRPr="006D0EBB">
        <w:rPr>
          <w:sz w:val="22"/>
          <w:szCs w:val="22"/>
        </w:rPr>
        <w:t>Hindi.</w:t>
      </w:r>
    </w:p>
    <w:p w:rsidR="00D35458" w:rsidP="00D35458">
      <w:pPr>
        <w:pStyle w:val="Default"/>
        <w:jc w:val="both"/>
        <w:rPr>
          <w:sz w:val="22"/>
          <w:szCs w:val="22"/>
        </w:rPr>
      </w:pPr>
      <w:r>
        <w:rPr>
          <w:b/>
          <w:bCs/>
          <w:sz w:val="22"/>
          <w:szCs w:val="22"/>
        </w:rPr>
        <w:t xml:space="preserve">Hobbies         </w:t>
      </w:r>
      <w:r w:rsidRPr="006D0EBB">
        <w:rPr>
          <w:b/>
          <w:bCs/>
          <w:sz w:val="22"/>
          <w:szCs w:val="22"/>
        </w:rPr>
        <w:tab/>
      </w:r>
      <w:r>
        <w:rPr>
          <w:b/>
          <w:bCs/>
          <w:sz w:val="22"/>
          <w:szCs w:val="22"/>
        </w:rPr>
        <w:t xml:space="preserve">                      :  </w:t>
      </w:r>
      <w:r>
        <w:rPr>
          <w:sz w:val="22"/>
          <w:szCs w:val="22"/>
        </w:rPr>
        <w:t>Travelling &amp; Reading Novels</w:t>
      </w:r>
      <w:r w:rsidRPr="006D0EBB">
        <w:rPr>
          <w:sz w:val="22"/>
          <w:szCs w:val="22"/>
        </w:rPr>
        <w:t>.</w:t>
      </w:r>
    </w:p>
    <w:p w:rsidR="00D35458" w:rsidP="00A27D10">
      <w:pPr>
        <w:pStyle w:val="Default"/>
        <w:jc w:val="both"/>
        <w:rPr>
          <w:sz w:val="22"/>
          <w:szCs w:val="22"/>
        </w:rPr>
      </w:pPr>
    </w:p>
    <w:p w:rsidR="007E0AC2" w:rsidRPr="006D0EBB" w:rsidP="00A27D10">
      <w:pPr>
        <w:pStyle w:val="Default"/>
        <w:jc w:val="both"/>
        <w:rPr>
          <w:sz w:val="22"/>
          <w:szCs w:val="22"/>
        </w:rPr>
      </w:pPr>
    </w:p>
    <w:tbl>
      <w:tblPr>
        <w:tblStyle w:val="TableGrid"/>
        <w:tblW w:w="10024" w:type="dxa"/>
        <w:tblLook w:val="04A0"/>
      </w:tblPr>
      <w:tblGrid>
        <w:gridCol w:w="10024"/>
      </w:tblGrid>
      <w:tr w:rsidTr="00837BBF">
        <w:tblPrEx>
          <w:tblW w:w="10024" w:type="dxa"/>
          <w:tblLook w:val="04A0"/>
        </w:tblPrEx>
        <w:trPr>
          <w:trHeight w:val="283"/>
        </w:trPr>
        <w:tc>
          <w:tcPr>
            <w:tcW w:w="10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27D10" w:rsidRPr="006D0EBB" w:rsidP="00D22D27">
            <w:pPr>
              <w:pStyle w:val="Default"/>
              <w:jc w:val="both"/>
              <w:rPr>
                <w:b/>
                <w:bCs/>
                <w:sz w:val="22"/>
                <w:szCs w:val="22"/>
              </w:rPr>
            </w:pPr>
            <w:r>
              <w:rPr>
                <w:b/>
                <w:bCs/>
                <w:sz w:val="22"/>
                <w:szCs w:val="22"/>
              </w:rPr>
              <w:t>DECLARATION</w:t>
            </w:r>
          </w:p>
        </w:tc>
      </w:tr>
    </w:tbl>
    <w:p w:rsidR="007E0AC2" w:rsidP="00A27D10">
      <w:pPr>
        <w:rPr>
          <w:rFonts w:ascii="Times New Roman" w:hAnsi="Times New Roman"/>
        </w:rPr>
      </w:pPr>
      <w:r>
        <w:rPr>
          <w:rFonts w:ascii="Times New Roman" w:hAnsi="Times New Roman"/>
        </w:rPr>
        <w:t xml:space="preserve"> </w:t>
      </w:r>
    </w:p>
    <w:p w:rsidR="007E0AC2" w:rsidP="00A27D10">
      <w:pPr>
        <w:rPr>
          <w:rFonts w:ascii="Times New Roman" w:hAnsi="Times New Roman"/>
        </w:rPr>
      </w:pPr>
      <w:r w:rsidRPr="006D0EBB">
        <w:rPr>
          <w:rFonts w:ascii="Times New Roman" w:hAnsi="Times New Roman"/>
        </w:rPr>
        <w:t>I hereby declare that the information furnished above is true to the best of my knowledge.</w:t>
      </w:r>
    </w:p>
    <w:p w:rsidR="00A27D10" w:rsidRPr="006D0EBB" w:rsidP="00A27D10">
      <w:pPr>
        <w:rPr>
          <w:rFonts w:ascii="Times New Roman" w:hAnsi="Times New Roman"/>
        </w:rPr>
      </w:pPr>
      <w:r w:rsidRPr="006D0EBB">
        <w:rPr>
          <w:rFonts w:ascii="Times New Roman" w:hAnsi="Times New Roman"/>
        </w:rPr>
        <w:t xml:space="preserve">Place: </w:t>
      </w:r>
      <w:r w:rsidR="007E0AC2">
        <w:rPr>
          <w:rFonts w:ascii="Times New Roman" w:hAnsi="Times New Roman"/>
          <w:b/>
        </w:rPr>
        <w:t>Bangalore</w:t>
      </w:r>
    </w:p>
    <w:p w:rsidR="00A27D10" w:rsidRPr="00A27D10" w:rsidP="00A27D10">
      <w:pPr>
        <w:rPr>
          <w:rFonts w:ascii="Times New Roman" w:hAnsi="Times New Roman"/>
        </w:rPr>
      </w:pPr>
      <w:r w:rsidRPr="006D0EBB">
        <w:rPr>
          <w:rFonts w:ascii="Times New Roman" w:hAnsi="Times New Roman"/>
        </w:rPr>
        <w:t xml:space="preserve">Date:                                                                                    </w:t>
      </w:r>
      <w:r w:rsidR="00837BBF">
        <w:rPr>
          <w:rFonts w:ascii="Times New Roman" w:hAnsi="Times New Roman"/>
        </w:rPr>
        <w:t xml:space="preserve">              </w:t>
      </w:r>
      <w:r w:rsidR="00D35458">
        <w:rPr>
          <w:rFonts w:ascii="Times New Roman" w:hAnsi="Times New Roman"/>
        </w:rPr>
        <w:t xml:space="preserve">                        </w:t>
      </w:r>
      <w:r w:rsidR="009A2932">
        <w:rPr>
          <w:rFonts w:ascii="Times New Roman" w:hAnsi="Times New Roman"/>
        </w:rPr>
        <w:t>(</w:t>
      </w:r>
      <w:r w:rsidR="00D35458">
        <w:rPr>
          <w:rFonts w:ascii="Times New Roman" w:hAnsi="Times New Roman"/>
          <w:b/>
        </w:rPr>
        <w:t>Lokpati</w:t>
      </w:r>
      <w:r w:rsidR="00D35458">
        <w:rPr>
          <w:rFonts w:ascii="Times New Roman" w:hAnsi="Times New Roman"/>
          <w:b/>
        </w:rPr>
        <w:t xml:space="preserve"> </w:t>
      </w:r>
      <w:r w:rsidR="00D35458">
        <w:rPr>
          <w:rFonts w:ascii="Times New Roman" w:hAnsi="Times New Roman"/>
          <w:b/>
        </w:rPr>
        <w:t>Chaturvedi</w:t>
      </w:r>
      <w:r w:rsidRPr="006D0EBB">
        <w:rPr>
          <w:rFonts w:ascii="Times New Roman" w:hAnsi="Times New Roman"/>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837BBF">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PL SungtiL GB">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97">
    <w:pPr>
      <w:pStyle w:val="Footer"/>
    </w:pPr>
    <w:r>
      <w:rPr>
        <w:noProof/>
      </w:rPr>
      <w:pict>
        <v:shapetype id="_x0000_t202" coordsize="21600,21600" o:spt="202" path="m,l,21600r21600,l21600,xe">
          <v:stroke joinstyle="miter"/>
          <v:path gradientshapeok="t" o:connecttype="rect"/>
        </v:shapetype>
        <v:shape id="MSIPCMa4be41fb91740e464e208e51" o:spid="_x0000_s2049" type="#_x0000_t202" alt="{&quot;HashCode&quot;:-1770358562,&quot;Height&quot;:792.0,&quot;Width&quot;:612.0,&quot;Placement&quot;:&quot;Footer&quot;,&quot;Index&quot;:&quot;Primary&quot;,&quot;Section&quot;:1,&quot;Top&quot;:0.0,&quot;Left&quot;:0.0}" style="width:612pt;height:21pt;margin-top:756pt;margin-left:0;mso-position-horizontal-relative:page;mso-position-vertical-relative:page;position:absolute;visibility:visible;v-text-anchor:bottom;z-index:251658240" o:allowincell="f" filled="f" stroked="f">
          <v:textbox inset="20pt,0,,0">
            <w:txbxContent>
              <w:p w:rsidR="00580097" w:rsidRPr="00580097" w:rsidP="00580097">
                <w:pPr>
                  <w:spacing w:after="0"/>
                  <w:rPr>
                    <w:rFonts w:cs="Calibri"/>
                    <w:color w:val="7F7F7F"/>
                    <w:sz w:val="12"/>
                  </w:rPr>
                </w:pPr>
              </w:p>
            </w:txbxContent>
          </v:textbox>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ind w:left="720" w:hanging="360"/>
      </w:pPr>
      <w:rPr>
        <w:rFonts w:ascii="Symbol" w:hAnsi="Symbol" w:cs="Symbol" w:hint="default"/>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800"/>
        </w:tabs>
        <w:ind w:left="1800" w:hanging="360"/>
      </w:pPr>
      <w:rPr>
        <w:rFonts w:ascii="Wingdings" w:hAnsi="Wingdings"/>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3">
    <w:nsid w:val="0ACC59F6"/>
    <w:multiLevelType w:val="multilevel"/>
    <w:tmpl w:val="1646C190"/>
    <w:lvl w:ilvl="0">
      <w:start w:val="1"/>
      <w:numFmt w:val="bullet"/>
      <w:lvlText w:val=""/>
      <w:lvlJc w:val="left"/>
      <w:pPr>
        <w:tabs>
          <w:tab w:val="num" w:pos="360"/>
        </w:tabs>
        <w:ind w:left="360" w:hanging="360"/>
      </w:pPr>
      <w:rPr>
        <w:rFonts w:ascii="Symbol" w:hAnsi="Symbol" w:hint="default"/>
        <w:sz w:val="20"/>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4">
    <w:nsid w:val="0D4E2560"/>
    <w:multiLevelType w:val="hybridMultilevel"/>
    <w:tmpl w:val="F6F01C8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3D03F58"/>
    <w:multiLevelType w:val="hybridMultilevel"/>
    <w:tmpl w:val="BA0631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5F45DFD"/>
    <w:multiLevelType w:val="multilevel"/>
    <w:tmpl w:val="D6F03D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74B5E17"/>
    <w:multiLevelType w:val="hybridMultilevel"/>
    <w:tmpl w:val="C1849646"/>
    <w:lvl w:ilvl="0">
      <w:start w:val="1"/>
      <w:numFmt w:val="bullet"/>
      <w:lvlText w:val=""/>
      <w:lvlJc w:val="left"/>
      <w:pPr>
        <w:ind w:left="788" w:hanging="360"/>
      </w:pPr>
      <w:rPr>
        <w:rFonts w:ascii="Wingdings" w:hAnsi="Wingdings" w:hint="default"/>
      </w:rPr>
    </w:lvl>
    <w:lvl w:ilvl="1" w:tentative="1">
      <w:start w:val="1"/>
      <w:numFmt w:val="bullet"/>
      <w:lvlText w:val="o"/>
      <w:lvlJc w:val="left"/>
      <w:pPr>
        <w:ind w:left="1508" w:hanging="360"/>
      </w:pPr>
      <w:rPr>
        <w:rFonts w:ascii="Courier New" w:hAnsi="Courier New" w:cs="Courier New" w:hint="default"/>
      </w:rPr>
    </w:lvl>
    <w:lvl w:ilvl="2" w:tentative="1">
      <w:start w:val="1"/>
      <w:numFmt w:val="bullet"/>
      <w:lvlText w:val=""/>
      <w:lvlJc w:val="left"/>
      <w:pPr>
        <w:ind w:left="2228" w:hanging="360"/>
      </w:pPr>
      <w:rPr>
        <w:rFonts w:ascii="Wingdings" w:hAnsi="Wingdings" w:hint="default"/>
      </w:rPr>
    </w:lvl>
    <w:lvl w:ilvl="3" w:tentative="1">
      <w:start w:val="1"/>
      <w:numFmt w:val="bullet"/>
      <w:lvlText w:val=""/>
      <w:lvlJc w:val="left"/>
      <w:pPr>
        <w:ind w:left="2948" w:hanging="360"/>
      </w:pPr>
      <w:rPr>
        <w:rFonts w:ascii="Symbol" w:hAnsi="Symbol" w:hint="default"/>
      </w:rPr>
    </w:lvl>
    <w:lvl w:ilvl="4" w:tentative="1">
      <w:start w:val="1"/>
      <w:numFmt w:val="bullet"/>
      <w:lvlText w:val="o"/>
      <w:lvlJc w:val="left"/>
      <w:pPr>
        <w:ind w:left="3668" w:hanging="360"/>
      </w:pPr>
      <w:rPr>
        <w:rFonts w:ascii="Courier New" w:hAnsi="Courier New" w:cs="Courier New" w:hint="default"/>
      </w:rPr>
    </w:lvl>
    <w:lvl w:ilvl="5" w:tentative="1">
      <w:start w:val="1"/>
      <w:numFmt w:val="bullet"/>
      <w:lvlText w:val=""/>
      <w:lvlJc w:val="left"/>
      <w:pPr>
        <w:ind w:left="4388" w:hanging="360"/>
      </w:pPr>
      <w:rPr>
        <w:rFonts w:ascii="Wingdings" w:hAnsi="Wingdings" w:hint="default"/>
      </w:rPr>
    </w:lvl>
    <w:lvl w:ilvl="6" w:tentative="1">
      <w:start w:val="1"/>
      <w:numFmt w:val="bullet"/>
      <w:lvlText w:val=""/>
      <w:lvlJc w:val="left"/>
      <w:pPr>
        <w:ind w:left="5108" w:hanging="360"/>
      </w:pPr>
      <w:rPr>
        <w:rFonts w:ascii="Symbol" w:hAnsi="Symbol" w:hint="default"/>
      </w:rPr>
    </w:lvl>
    <w:lvl w:ilvl="7" w:tentative="1">
      <w:start w:val="1"/>
      <w:numFmt w:val="bullet"/>
      <w:lvlText w:val="o"/>
      <w:lvlJc w:val="left"/>
      <w:pPr>
        <w:ind w:left="5828" w:hanging="360"/>
      </w:pPr>
      <w:rPr>
        <w:rFonts w:ascii="Courier New" w:hAnsi="Courier New" w:cs="Courier New" w:hint="default"/>
      </w:rPr>
    </w:lvl>
    <w:lvl w:ilvl="8" w:tentative="1">
      <w:start w:val="1"/>
      <w:numFmt w:val="bullet"/>
      <w:lvlText w:val=""/>
      <w:lvlJc w:val="left"/>
      <w:pPr>
        <w:ind w:left="6548" w:hanging="360"/>
      </w:pPr>
      <w:rPr>
        <w:rFonts w:ascii="Wingdings" w:hAnsi="Wingdings" w:hint="default"/>
      </w:rPr>
    </w:lvl>
  </w:abstractNum>
  <w:abstractNum w:abstractNumId="8">
    <w:nsid w:val="2656629C"/>
    <w:multiLevelType w:val="hybridMultilevel"/>
    <w:tmpl w:val="9CBA312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8F371EB"/>
    <w:multiLevelType w:val="multilevel"/>
    <w:tmpl w:val="2294D2CE"/>
    <w:lvl w:ilvl="0">
      <w:start w:val="1"/>
      <w:numFmt w:val="bullet"/>
      <w:lvlText w:val=""/>
      <w:lvlJc w:val="left"/>
      <w:pPr>
        <w:tabs>
          <w:tab w:val="num" w:pos="360"/>
        </w:tabs>
        <w:ind w:left="360" w:hanging="360"/>
      </w:pPr>
      <w:rPr>
        <w:rFonts w:ascii="Wingdings" w:hAnsi="Wingdings" w:hint="default"/>
        <w:sz w:val="20"/>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0">
    <w:nsid w:val="429344F8"/>
    <w:multiLevelType w:val="hybridMultilevel"/>
    <w:tmpl w:val="5E4628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6C35787"/>
    <w:multiLevelType w:val="hybridMultilevel"/>
    <w:tmpl w:val="2312BB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7344F69"/>
    <w:multiLevelType w:val="hybridMultilevel"/>
    <w:tmpl w:val="4B28AC94"/>
    <w:lvl w:ilvl="0">
      <w:start w:val="1"/>
      <w:numFmt w:val="bullet"/>
      <w:lvlText w:val=""/>
      <w:lvlJc w:val="left"/>
      <w:pPr>
        <w:ind w:left="788" w:hanging="360"/>
      </w:pPr>
      <w:rPr>
        <w:rFonts w:ascii="Wingdings" w:hAnsi="Wingdings" w:hint="default"/>
      </w:rPr>
    </w:lvl>
    <w:lvl w:ilvl="1" w:tentative="1">
      <w:start w:val="1"/>
      <w:numFmt w:val="bullet"/>
      <w:lvlText w:val="o"/>
      <w:lvlJc w:val="left"/>
      <w:pPr>
        <w:ind w:left="1508" w:hanging="360"/>
      </w:pPr>
      <w:rPr>
        <w:rFonts w:ascii="Courier New" w:hAnsi="Courier New" w:cs="Courier New" w:hint="default"/>
      </w:rPr>
    </w:lvl>
    <w:lvl w:ilvl="2" w:tentative="1">
      <w:start w:val="1"/>
      <w:numFmt w:val="bullet"/>
      <w:lvlText w:val=""/>
      <w:lvlJc w:val="left"/>
      <w:pPr>
        <w:ind w:left="2228" w:hanging="360"/>
      </w:pPr>
      <w:rPr>
        <w:rFonts w:ascii="Wingdings" w:hAnsi="Wingdings" w:hint="default"/>
      </w:rPr>
    </w:lvl>
    <w:lvl w:ilvl="3" w:tentative="1">
      <w:start w:val="1"/>
      <w:numFmt w:val="bullet"/>
      <w:lvlText w:val=""/>
      <w:lvlJc w:val="left"/>
      <w:pPr>
        <w:ind w:left="2948" w:hanging="360"/>
      </w:pPr>
      <w:rPr>
        <w:rFonts w:ascii="Symbol" w:hAnsi="Symbol" w:hint="default"/>
      </w:rPr>
    </w:lvl>
    <w:lvl w:ilvl="4" w:tentative="1">
      <w:start w:val="1"/>
      <w:numFmt w:val="bullet"/>
      <w:lvlText w:val="o"/>
      <w:lvlJc w:val="left"/>
      <w:pPr>
        <w:ind w:left="3668" w:hanging="360"/>
      </w:pPr>
      <w:rPr>
        <w:rFonts w:ascii="Courier New" w:hAnsi="Courier New" w:cs="Courier New" w:hint="default"/>
      </w:rPr>
    </w:lvl>
    <w:lvl w:ilvl="5" w:tentative="1">
      <w:start w:val="1"/>
      <w:numFmt w:val="bullet"/>
      <w:lvlText w:val=""/>
      <w:lvlJc w:val="left"/>
      <w:pPr>
        <w:ind w:left="4388" w:hanging="360"/>
      </w:pPr>
      <w:rPr>
        <w:rFonts w:ascii="Wingdings" w:hAnsi="Wingdings" w:hint="default"/>
      </w:rPr>
    </w:lvl>
    <w:lvl w:ilvl="6" w:tentative="1">
      <w:start w:val="1"/>
      <w:numFmt w:val="bullet"/>
      <w:lvlText w:val=""/>
      <w:lvlJc w:val="left"/>
      <w:pPr>
        <w:ind w:left="5108" w:hanging="360"/>
      </w:pPr>
      <w:rPr>
        <w:rFonts w:ascii="Symbol" w:hAnsi="Symbol" w:hint="default"/>
      </w:rPr>
    </w:lvl>
    <w:lvl w:ilvl="7" w:tentative="1">
      <w:start w:val="1"/>
      <w:numFmt w:val="bullet"/>
      <w:lvlText w:val="o"/>
      <w:lvlJc w:val="left"/>
      <w:pPr>
        <w:ind w:left="5828" w:hanging="360"/>
      </w:pPr>
      <w:rPr>
        <w:rFonts w:ascii="Courier New" w:hAnsi="Courier New" w:cs="Courier New" w:hint="default"/>
      </w:rPr>
    </w:lvl>
    <w:lvl w:ilvl="8" w:tentative="1">
      <w:start w:val="1"/>
      <w:numFmt w:val="bullet"/>
      <w:lvlText w:val=""/>
      <w:lvlJc w:val="left"/>
      <w:pPr>
        <w:ind w:left="6548" w:hanging="360"/>
      </w:pPr>
      <w:rPr>
        <w:rFonts w:ascii="Wingdings" w:hAnsi="Wingdings" w:hint="default"/>
      </w:rPr>
    </w:lvl>
  </w:abstractNum>
  <w:abstractNum w:abstractNumId="13">
    <w:nsid w:val="6A562FCF"/>
    <w:multiLevelType w:val="hybridMultilevel"/>
    <w:tmpl w:val="A2FE6C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B347495"/>
    <w:multiLevelType w:val="hybridMultilevel"/>
    <w:tmpl w:val="E432E4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CB17EF4"/>
    <w:multiLevelType w:val="multilevel"/>
    <w:tmpl w:val="481CB39E"/>
    <w:lvl w:ilvl="0">
      <w:start w:val="1"/>
      <w:numFmt w:val="bullet"/>
      <w:lvlText w:val=""/>
      <w:lvlJc w:val="left"/>
      <w:pPr>
        <w:tabs>
          <w:tab w:val="num" w:pos="360"/>
        </w:tabs>
        <w:ind w:left="360" w:hanging="360"/>
      </w:pPr>
      <w:rPr>
        <w:rFonts w:ascii="Wingdings" w:hAnsi="Wingdings" w:hint="default"/>
        <w:sz w:val="20"/>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6">
    <w:nsid w:val="6CBB20C9"/>
    <w:multiLevelType w:val="multilevel"/>
    <w:tmpl w:val="016604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B025CAC"/>
    <w:multiLevelType w:val="hybridMultilevel"/>
    <w:tmpl w:val="2812C208"/>
    <w:lvl w:ilvl="0">
      <w:start w:val="1"/>
      <w:numFmt w:val="bullet"/>
      <w:lvlText w:val=""/>
      <w:lvlJc w:val="left"/>
      <w:pPr>
        <w:ind w:left="720" w:hanging="360"/>
      </w:pPr>
      <w:rPr>
        <w:rFonts w:ascii="Wingdings" w:eastAsia="Calibri"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1"/>
  </w:num>
  <w:num w:numId="5">
    <w:abstractNumId w:val="8"/>
  </w:num>
  <w:num w:numId="6">
    <w:abstractNumId w:val="2"/>
  </w:num>
  <w:num w:numId="7">
    <w:abstractNumId w:val="4"/>
  </w:num>
  <w:num w:numId="8">
    <w:abstractNumId w:val="17"/>
  </w:num>
  <w:num w:numId="9">
    <w:abstractNumId w:val="11"/>
  </w:num>
  <w:num w:numId="10">
    <w:abstractNumId w:val="3"/>
  </w:num>
  <w:num w:numId="11">
    <w:abstractNumId w:val="15"/>
  </w:num>
  <w:num w:numId="12">
    <w:abstractNumId w:val="10"/>
  </w:num>
  <w:num w:numId="13">
    <w:abstractNumId w:val="9"/>
  </w:num>
  <w:num w:numId="14">
    <w:abstractNumId w:val="12"/>
  </w:num>
  <w:num w:numId="15">
    <w:abstractNumId w:val="5"/>
  </w:num>
  <w:num w:numId="16">
    <w:abstractNumId w:val="6"/>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D10"/>
    <w:rsid w:val="00015EA3"/>
    <w:rsid w:val="000300F4"/>
    <w:rsid w:val="00076446"/>
    <w:rsid w:val="00080E3D"/>
    <w:rsid w:val="000B1C47"/>
    <w:rsid w:val="000E130E"/>
    <w:rsid w:val="000E3B13"/>
    <w:rsid w:val="001010A1"/>
    <w:rsid w:val="00185D98"/>
    <w:rsid w:val="00191FFC"/>
    <w:rsid w:val="001D2A13"/>
    <w:rsid w:val="001F38FC"/>
    <w:rsid w:val="00202406"/>
    <w:rsid w:val="002A20D5"/>
    <w:rsid w:val="002B6000"/>
    <w:rsid w:val="002E4951"/>
    <w:rsid w:val="002E77CF"/>
    <w:rsid w:val="002F7D01"/>
    <w:rsid w:val="00327730"/>
    <w:rsid w:val="003864B6"/>
    <w:rsid w:val="003901B6"/>
    <w:rsid w:val="00392534"/>
    <w:rsid w:val="003D5B4A"/>
    <w:rsid w:val="00412676"/>
    <w:rsid w:val="0041366F"/>
    <w:rsid w:val="00420AC7"/>
    <w:rsid w:val="004222E9"/>
    <w:rsid w:val="00432EBF"/>
    <w:rsid w:val="0044642D"/>
    <w:rsid w:val="00466B18"/>
    <w:rsid w:val="004726E3"/>
    <w:rsid w:val="00497683"/>
    <w:rsid w:val="004A1CBE"/>
    <w:rsid w:val="004A32FD"/>
    <w:rsid w:val="004F066E"/>
    <w:rsid w:val="004F06D5"/>
    <w:rsid w:val="004F36FA"/>
    <w:rsid w:val="005053D7"/>
    <w:rsid w:val="00524EDE"/>
    <w:rsid w:val="00543C8C"/>
    <w:rsid w:val="00561F89"/>
    <w:rsid w:val="00580097"/>
    <w:rsid w:val="005A3216"/>
    <w:rsid w:val="005B2138"/>
    <w:rsid w:val="005C5D13"/>
    <w:rsid w:val="005F260D"/>
    <w:rsid w:val="00605F9F"/>
    <w:rsid w:val="006144BE"/>
    <w:rsid w:val="00623B9C"/>
    <w:rsid w:val="006426DB"/>
    <w:rsid w:val="006433A6"/>
    <w:rsid w:val="006500C5"/>
    <w:rsid w:val="00654C56"/>
    <w:rsid w:val="00667A49"/>
    <w:rsid w:val="00673E16"/>
    <w:rsid w:val="006B6C7C"/>
    <w:rsid w:val="006D0EBB"/>
    <w:rsid w:val="007162EA"/>
    <w:rsid w:val="00732BC0"/>
    <w:rsid w:val="00734455"/>
    <w:rsid w:val="00741AA8"/>
    <w:rsid w:val="00750141"/>
    <w:rsid w:val="007617E2"/>
    <w:rsid w:val="00783C7F"/>
    <w:rsid w:val="007E0AC2"/>
    <w:rsid w:val="007E1E4B"/>
    <w:rsid w:val="007F5972"/>
    <w:rsid w:val="008232DA"/>
    <w:rsid w:val="00837BBF"/>
    <w:rsid w:val="0085071B"/>
    <w:rsid w:val="008A08F4"/>
    <w:rsid w:val="008C3522"/>
    <w:rsid w:val="008E5AE5"/>
    <w:rsid w:val="00910CDF"/>
    <w:rsid w:val="00982360"/>
    <w:rsid w:val="00984939"/>
    <w:rsid w:val="009A0319"/>
    <w:rsid w:val="009A2932"/>
    <w:rsid w:val="009A56EF"/>
    <w:rsid w:val="009B1D4E"/>
    <w:rsid w:val="009B6F9F"/>
    <w:rsid w:val="009F6599"/>
    <w:rsid w:val="00A27D10"/>
    <w:rsid w:val="00A27D88"/>
    <w:rsid w:val="00A3406B"/>
    <w:rsid w:val="00A4650A"/>
    <w:rsid w:val="00A50416"/>
    <w:rsid w:val="00A50592"/>
    <w:rsid w:val="00A629B8"/>
    <w:rsid w:val="00A90D79"/>
    <w:rsid w:val="00AE41A5"/>
    <w:rsid w:val="00AE4375"/>
    <w:rsid w:val="00B00C14"/>
    <w:rsid w:val="00B10E75"/>
    <w:rsid w:val="00B3259F"/>
    <w:rsid w:val="00B7652B"/>
    <w:rsid w:val="00B9501F"/>
    <w:rsid w:val="00BA0CF2"/>
    <w:rsid w:val="00BA2FAA"/>
    <w:rsid w:val="00BA6959"/>
    <w:rsid w:val="00BC2E6A"/>
    <w:rsid w:val="00BC6070"/>
    <w:rsid w:val="00BC7E04"/>
    <w:rsid w:val="00C12D79"/>
    <w:rsid w:val="00C522A3"/>
    <w:rsid w:val="00C5513A"/>
    <w:rsid w:val="00C823A3"/>
    <w:rsid w:val="00CB7B59"/>
    <w:rsid w:val="00D22464"/>
    <w:rsid w:val="00D22D27"/>
    <w:rsid w:val="00D35458"/>
    <w:rsid w:val="00D81709"/>
    <w:rsid w:val="00DA1E2E"/>
    <w:rsid w:val="00DD01BA"/>
    <w:rsid w:val="00E323ED"/>
    <w:rsid w:val="00E51DB5"/>
    <w:rsid w:val="00EA2CD7"/>
    <w:rsid w:val="00EE36F0"/>
    <w:rsid w:val="00EF1ECB"/>
    <w:rsid w:val="00F60EFF"/>
    <w:rsid w:val="00F60FC6"/>
    <w:rsid w:val="00F82A6F"/>
    <w:rsid w:val="00F86626"/>
    <w:rsid w:val="00FB6FA9"/>
    <w:rsid w:val="00FF59B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D10"/>
    <w:rPr>
      <w:rFonts w:ascii="Calibri" w:eastAsia="Calibri" w:hAnsi="Calibri" w:cs="Times New Roman"/>
    </w:rPr>
  </w:style>
  <w:style w:type="paragraph" w:styleId="Heading6">
    <w:name w:val="heading 6"/>
    <w:basedOn w:val="Normal"/>
    <w:next w:val="Normal"/>
    <w:link w:val="Heading6Char"/>
    <w:qFormat/>
    <w:rsid w:val="00F60FC6"/>
    <w:pPr>
      <w:keepNext/>
      <w:keepLines/>
      <w:overflowPunct w:val="0"/>
      <w:autoSpaceDE w:val="0"/>
      <w:autoSpaceDN w:val="0"/>
      <w:adjustRightInd w:val="0"/>
      <w:spacing w:before="200" w:after="0" w:line="240" w:lineRule="auto"/>
      <w:textAlignment w:val="baseline"/>
      <w:outlineLvl w:val="5"/>
    </w:pPr>
    <w:rPr>
      <w:rFonts w:ascii="Cambria" w:eastAsia="Times New Roman" w:hAnsi="Cambria"/>
      <w:i/>
      <w:iCs/>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7D1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A27D10"/>
    <w:rPr>
      <w:color w:val="0563C1" w:themeColor="hyperlink"/>
      <w:u w:val="single"/>
    </w:rPr>
  </w:style>
  <w:style w:type="character" w:customStyle="1" w:styleId="UnresolvedMention1">
    <w:name w:val="Unresolved Mention1"/>
    <w:basedOn w:val="DefaultParagraphFont"/>
    <w:uiPriority w:val="99"/>
    <w:semiHidden/>
    <w:unhideWhenUsed/>
    <w:rsid w:val="00A27D10"/>
    <w:rPr>
      <w:color w:val="808080"/>
      <w:shd w:val="clear" w:color="auto" w:fill="E6E6E6"/>
    </w:rPr>
  </w:style>
  <w:style w:type="table" w:styleId="TableGrid">
    <w:name w:val="Table Grid"/>
    <w:basedOn w:val="TableNormal"/>
    <w:uiPriority w:val="59"/>
    <w:rsid w:val="00A27D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27D10"/>
    <w:pPr>
      <w:ind w:left="720"/>
      <w:contextualSpacing/>
    </w:pPr>
  </w:style>
  <w:style w:type="paragraph" w:styleId="BodyTextIndent">
    <w:name w:val="Body Text Indent"/>
    <w:basedOn w:val="Normal"/>
    <w:link w:val="BodyTextIndentChar1"/>
    <w:uiPriority w:val="99"/>
    <w:semiHidden/>
    <w:rsid w:val="00B9501F"/>
    <w:pPr>
      <w:suppressAutoHyphens/>
      <w:spacing w:after="0" w:line="240" w:lineRule="auto"/>
      <w:ind w:left="-1080"/>
    </w:pPr>
    <w:rPr>
      <w:rFonts w:ascii="Tahoma" w:eastAsia="AR PL SungtiL GB" w:hAnsi="Tahoma" w:cs="Tahoma"/>
      <w:sz w:val="24"/>
      <w:szCs w:val="20"/>
      <w:lang w:eastAsia="ar-SA"/>
    </w:rPr>
  </w:style>
  <w:style w:type="character" w:customStyle="1" w:styleId="BodyTextIndentChar">
    <w:name w:val="Body Text Indent Char"/>
    <w:basedOn w:val="DefaultParagraphFont"/>
    <w:uiPriority w:val="99"/>
    <w:semiHidden/>
    <w:rsid w:val="00B9501F"/>
    <w:rPr>
      <w:rFonts w:ascii="Calibri" w:eastAsia="Calibri" w:hAnsi="Calibri" w:cs="Times New Roman"/>
    </w:rPr>
  </w:style>
  <w:style w:type="character" w:customStyle="1" w:styleId="BodyTextIndentChar1">
    <w:name w:val="Body Text Indent Char1"/>
    <w:link w:val="BodyTextIndent"/>
    <w:uiPriority w:val="99"/>
    <w:semiHidden/>
    <w:locked/>
    <w:rsid w:val="00B9501F"/>
    <w:rPr>
      <w:rFonts w:ascii="Tahoma" w:eastAsia="AR PL SungtiL GB" w:hAnsi="Tahoma" w:cs="Tahoma"/>
      <w:sz w:val="24"/>
      <w:szCs w:val="20"/>
      <w:lang w:eastAsia="ar-SA"/>
    </w:rPr>
  </w:style>
  <w:style w:type="character" w:customStyle="1" w:styleId="Heading6Char">
    <w:name w:val="Heading 6 Char"/>
    <w:basedOn w:val="DefaultParagraphFont"/>
    <w:link w:val="Heading6"/>
    <w:rsid w:val="00F60FC6"/>
    <w:rPr>
      <w:rFonts w:ascii="Cambria" w:eastAsia="Times New Roman" w:hAnsi="Cambria" w:cs="Times New Roman"/>
      <w:i/>
      <w:iCs/>
      <w:color w:val="243F60"/>
      <w:sz w:val="24"/>
      <w:szCs w:val="24"/>
    </w:rPr>
  </w:style>
  <w:style w:type="character" w:customStyle="1" w:styleId="apple-style-span">
    <w:name w:val="apple-style-span"/>
    <w:qFormat/>
    <w:rsid w:val="00DA1E2E"/>
    <w:rPr>
      <w:rFonts w:cs="Times New Roman"/>
    </w:rPr>
  </w:style>
  <w:style w:type="paragraph" w:customStyle="1" w:styleId="msonormalcxspmiddle">
    <w:name w:val="msonormalcxspmiddle"/>
    <w:basedOn w:val="Normal"/>
    <w:qFormat/>
    <w:rsid w:val="00DA1E2E"/>
    <w:pPr>
      <w:suppressAutoHyphens/>
      <w:spacing w:before="280" w:after="280" w:line="240" w:lineRule="auto"/>
    </w:pPr>
    <w:rPr>
      <w:rFonts w:ascii="Times New Roman" w:eastAsia="Times New Roman" w:hAnsi="Times New Roman"/>
      <w:sz w:val="24"/>
      <w:szCs w:val="24"/>
      <w:lang w:eastAsia="zh-CN"/>
    </w:rPr>
  </w:style>
  <w:style w:type="paragraph" w:styleId="BalloonText">
    <w:name w:val="Balloon Text"/>
    <w:basedOn w:val="Normal"/>
    <w:link w:val="BalloonTextChar"/>
    <w:uiPriority w:val="99"/>
    <w:semiHidden/>
    <w:unhideWhenUsed/>
    <w:rsid w:val="00D22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D27"/>
    <w:rPr>
      <w:rFonts w:ascii="Segoe UI" w:eastAsia="Calibri" w:hAnsi="Segoe UI" w:cs="Segoe UI"/>
      <w:sz w:val="18"/>
      <w:szCs w:val="18"/>
    </w:rPr>
  </w:style>
  <w:style w:type="paragraph" w:styleId="Header">
    <w:name w:val="header"/>
    <w:basedOn w:val="Normal"/>
    <w:link w:val="HeaderChar"/>
    <w:uiPriority w:val="99"/>
    <w:unhideWhenUsed/>
    <w:rsid w:val="0058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97"/>
    <w:rPr>
      <w:rFonts w:ascii="Calibri" w:eastAsia="Calibri" w:hAnsi="Calibri" w:cs="Times New Roman"/>
    </w:rPr>
  </w:style>
  <w:style w:type="paragraph" w:styleId="Footer">
    <w:name w:val="footer"/>
    <w:basedOn w:val="Normal"/>
    <w:link w:val="FooterChar"/>
    <w:uiPriority w:val="99"/>
    <w:unhideWhenUsed/>
    <w:rsid w:val="0058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97"/>
    <w:rPr>
      <w:rFonts w:ascii="Calibri" w:eastAsia="Calibri" w:hAnsi="Calibri" w:cs="Times New Roman"/>
    </w:rPr>
  </w:style>
  <w:style w:type="paragraph" w:styleId="NormalWeb">
    <w:name w:val="Normal (Web)"/>
    <w:basedOn w:val="Normal"/>
    <w:uiPriority w:val="99"/>
    <w:semiHidden/>
    <w:unhideWhenUsed/>
    <w:rsid w:val="001F38FC"/>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1F38F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lokpati.c@gmail.com" TargetMode="External" /><Relationship Id="rId6" Type="http://schemas.openxmlformats.org/officeDocument/2006/relationships/image" Target="https://rdxfootmark.naukri.com/v2/track/openCv?trackingInfo=e36ca483e8ebd80bd23f2b3e973bbb05134f530e18705c4458440321091b5b581b09190310485b59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DB0C6-77F7-4EC6-8887-641AC7DA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 Agarwal</dc:creator>
  <cp:lastModifiedBy>hp</cp:lastModifiedBy>
  <cp:revision>2</cp:revision>
  <cp:lastPrinted>2019-06-28T12:39:00Z</cp:lastPrinted>
  <dcterms:created xsi:type="dcterms:W3CDTF">2023-01-11T16:00:00Z</dcterms:created>
  <dcterms:modified xsi:type="dcterms:W3CDTF">2023-01-11T16:00:00Z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plabel">
    <vt:lpwstr>External Public</vt:lpwstr>
  </property>
  <property fmtid="{D5CDD505-2E9C-101B-9397-08002B2CF9AE}" pid="3" name="MSIP_Label_17cb76b2-10b8-4fe1-93d4-2202842406cd_ActionId">
    <vt:lpwstr>f1a3f4ab-6cd5-4df9-9ac8-cd85a81f8b06</vt:lpwstr>
  </property>
  <property fmtid="{D5CDD505-2E9C-101B-9397-08002B2CF9AE}" pid="4" name="MSIP_Label_17cb76b2-10b8-4fe1-93d4-2202842406cd_Application">
    <vt:lpwstr>Microsoft Azure Information Protection</vt:lpwstr>
  </property>
  <property fmtid="{D5CDD505-2E9C-101B-9397-08002B2CF9AE}" pid="5" name="MSIP_Label_17cb76b2-10b8-4fe1-93d4-2202842406cd_Enabled">
    <vt:lpwstr>True</vt:lpwstr>
  </property>
  <property fmtid="{D5CDD505-2E9C-101B-9397-08002B2CF9AE}" pid="6" name="MSIP_Label_17cb76b2-10b8-4fe1-93d4-2202842406cd_Extended_MSFT_Method">
    <vt:lpwstr>Manual</vt:lpwstr>
  </property>
  <property fmtid="{D5CDD505-2E9C-101B-9397-08002B2CF9AE}" pid="7" name="MSIP_Label_17cb76b2-10b8-4fe1-93d4-2202842406cd_Name">
    <vt:lpwstr>External Public</vt:lpwstr>
  </property>
  <property fmtid="{D5CDD505-2E9C-101B-9397-08002B2CF9AE}" pid="8" name="MSIP_Label_17cb76b2-10b8-4fe1-93d4-2202842406cd_Owner">
    <vt:lpwstr>Akhil.Agarwal@Virtustream.com</vt:lpwstr>
  </property>
  <property fmtid="{D5CDD505-2E9C-101B-9397-08002B2CF9AE}" pid="9" name="MSIP_Label_17cb76b2-10b8-4fe1-93d4-2202842406cd_SetDate">
    <vt:lpwstr>2020-03-18T18:28:33.7754755Z</vt:lpwstr>
  </property>
  <property fmtid="{D5CDD505-2E9C-101B-9397-08002B2CF9AE}" pid="10" name="MSIP_Label_17cb76b2-10b8-4fe1-93d4-2202842406cd_SiteId">
    <vt:lpwstr>945c199a-83a2-4e80-9f8c-5a91be5752dd</vt:lpwstr>
  </property>
</Properties>
</file>