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9D62" w14:textId="77777777" w:rsidR="00CC7561" w:rsidRPr="00A8014E" w:rsidRDefault="00385170" w:rsidP="00FC41A8">
      <w:pPr>
        <w:pStyle w:val="NoSpacing"/>
        <w:jc w:val="both"/>
        <w:rPr>
          <w:rFonts w:eastAsiaTheme="minorHAnsi"/>
          <w:b/>
          <w:color w:val="1D1B11" w:themeColor="background2" w:themeShade="1A"/>
          <w:sz w:val="40"/>
          <w:szCs w:val="40"/>
          <w:lang w:eastAsia="en-US"/>
        </w:rPr>
      </w:pPr>
      <w:r w:rsidRPr="00A8014E">
        <w:rPr>
          <w:rFonts w:eastAsiaTheme="minorHAnsi"/>
          <w:b/>
          <w:color w:val="1D1B11" w:themeColor="background2" w:themeShade="1A"/>
          <w:sz w:val="40"/>
          <w:szCs w:val="40"/>
          <w:lang w:eastAsia="en-US"/>
        </w:rPr>
        <w:t>Nayana M</w:t>
      </w:r>
      <w:r w:rsidR="00CC7561" w:rsidRPr="00A8014E">
        <w:rPr>
          <w:rFonts w:eastAsiaTheme="minorHAnsi"/>
          <w:b/>
          <w:color w:val="1D1B11" w:themeColor="background2" w:themeShade="1A"/>
          <w:sz w:val="40"/>
          <w:szCs w:val="40"/>
          <w:lang w:eastAsia="en-US"/>
        </w:rPr>
        <w:t xml:space="preserve"> </w:t>
      </w:r>
    </w:p>
    <w:p w14:paraId="56AF91EA" w14:textId="77777777" w:rsidR="006A48D7" w:rsidRPr="000C7771" w:rsidRDefault="006A48D7" w:rsidP="00FC41A8">
      <w:pPr>
        <w:pStyle w:val="NoSpacing"/>
        <w:jc w:val="both"/>
        <w:rPr>
          <w:rFonts w:eastAsiaTheme="minorHAnsi"/>
          <w:b/>
          <w:color w:val="1D1B11" w:themeColor="background2" w:themeShade="1A"/>
          <w:szCs w:val="22"/>
          <w:lang w:eastAsia="en-US"/>
        </w:rPr>
      </w:pPr>
      <w:r w:rsidRPr="000C7771">
        <w:rPr>
          <w:rFonts w:eastAsiaTheme="minorHAnsi"/>
          <w:b/>
          <w:color w:val="1D1B11" w:themeColor="background2" w:themeShade="1A"/>
          <w:szCs w:val="22"/>
          <w:lang w:eastAsia="en-US"/>
        </w:rPr>
        <w:t xml:space="preserve">+91 </w:t>
      </w:r>
      <w:r w:rsidR="00E900A0" w:rsidRPr="00E900A0">
        <w:rPr>
          <w:rFonts w:eastAsiaTheme="minorHAnsi"/>
          <w:b/>
          <w:color w:val="1D1B11" w:themeColor="background2" w:themeShade="1A"/>
          <w:szCs w:val="22"/>
          <w:lang w:eastAsia="en-US"/>
        </w:rPr>
        <w:t>6302559556</w:t>
      </w:r>
      <w:r w:rsidR="00CD4639" w:rsidRPr="000C7771">
        <w:rPr>
          <w:rFonts w:eastAsiaTheme="minorHAnsi"/>
          <w:b/>
          <w:color w:val="1D1B11" w:themeColor="background2" w:themeShade="1A"/>
          <w:szCs w:val="22"/>
          <w:lang w:eastAsia="en-US"/>
        </w:rPr>
        <w:t xml:space="preserve">                                                                  </w:t>
      </w:r>
      <w:r w:rsidR="00CC3466">
        <w:rPr>
          <w:rFonts w:eastAsiaTheme="minorHAnsi"/>
          <w:b/>
          <w:color w:val="1D1B11" w:themeColor="background2" w:themeShade="1A"/>
          <w:szCs w:val="22"/>
          <w:lang w:eastAsia="en-US"/>
        </w:rPr>
        <w:t xml:space="preserve">        </w:t>
      </w:r>
      <w:r w:rsidR="00CD24E6" w:rsidRPr="00CD24E6">
        <w:rPr>
          <w:rStyle w:val="Hyperlink"/>
          <w:rFonts w:eastAsiaTheme="minorHAnsi"/>
          <w:b/>
          <w:color w:val="1D1B11" w:themeColor="background2" w:themeShade="1A"/>
          <w:szCs w:val="22"/>
          <w:lang w:eastAsia="en-US"/>
        </w:rPr>
        <w:t>nayanamoharir13@gmail.com</w:t>
      </w:r>
    </w:p>
    <w:p w14:paraId="287DABA1" w14:textId="77777777" w:rsidR="00CC7561" w:rsidRPr="000C7771" w:rsidRDefault="00CC7561" w:rsidP="00FC41A8">
      <w:pPr>
        <w:pStyle w:val="NoSpacing"/>
        <w:jc w:val="both"/>
        <w:rPr>
          <w:rFonts w:eastAsiaTheme="minorHAnsi"/>
          <w:b/>
          <w:color w:val="1D1B11" w:themeColor="background2" w:themeShade="1A"/>
          <w:szCs w:val="22"/>
          <w:lang w:eastAsia="en-US"/>
        </w:rPr>
      </w:pPr>
    </w:p>
    <w:p w14:paraId="782E0F5C" w14:textId="77777777" w:rsidR="00FC41A8" w:rsidRPr="000C7771" w:rsidRDefault="00FC41A8" w:rsidP="00FC41A8">
      <w:pPr>
        <w:pStyle w:val="NoSpacing"/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 xml:space="preserve">Around 6+ years of experience in IT industry as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JIRA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,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Confluence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,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Jira Service Desk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,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Crowd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,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FishEye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 &amp;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Crucible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,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Bitbucket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,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Bamboo, Groovy Scripting</w:t>
      </w:r>
      <w:r w:rsidR="00392725">
        <w:rPr>
          <w:rFonts w:eastAsiaTheme="minorHAnsi"/>
          <w:color w:val="1D1B11" w:themeColor="background2" w:themeShade="1A"/>
          <w:lang w:eastAsia="en-US"/>
        </w:rPr>
        <w:t>,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REST API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, </w:t>
      </w:r>
      <w:r w:rsidR="00392725" w:rsidRPr="00392725">
        <w:rPr>
          <w:rFonts w:eastAsiaTheme="minorHAnsi"/>
          <w:b/>
          <w:color w:val="1D1B11" w:themeColor="background2" w:themeShade="1A"/>
          <w:lang w:eastAsia="en-US"/>
        </w:rPr>
        <w:t xml:space="preserve">Atlassian </w:t>
      </w:r>
      <w:r w:rsidRPr="00392725">
        <w:rPr>
          <w:rFonts w:eastAsiaTheme="minorHAnsi"/>
          <w:b/>
          <w:color w:val="1D1B11" w:themeColor="background2" w:themeShade="1A"/>
          <w:lang w:eastAsia="en-US"/>
        </w:rPr>
        <w:t>Jira Cloud</w:t>
      </w:r>
      <w:r w:rsidRPr="000C7771">
        <w:rPr>
          <w:rFonts w:eastAsiaTheme="minorHAnsi"/>
          <w:color w:val="1D1B11" w:themeColor="background2" w:themeShade="1A"/>
          <w:lang w:eastAsia="en-US"/>
        </w:rPr>
        <w:t>, AWS-EC2, CI &amp; CD, Pipeline Jobs, Jenkins, Docker in Administrator.</w:t>
      </w:r>
    </w:p>
    <w:p w14:paraId="1A102E64" w14:textId="77777777" w:rsidR="00FC41A8" w:rsidRPr="000C7771" w:rsidRDefault="00FC41A8" w:rsidP="00FC41A8">
      <w:pPr>
        <w:pStyle w:val="NoSpacing"/>
        <w:jc w:val="both"/>
        <w:rPr>
          <w:rFonts w:eastAsiaTheme="minorHAnsi"/>
          <w:color w:val="1D1B11" w:themeColor="background2" w:themeShade="1A"/>
          <w:lang w:eastAsia="en-US"/>
        </w:rPr>
      </w:pPr>
    </w:p>
    <w:p w14:paraId="79D07071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 xml:space="preserve">Manage and Configure Various Atlassian Tools like JIRA, Confluence, Crowd, Bamboo, Bitbucket, Stash, Crucible and Fisheye in the organization.  </w:t>
      </w:r>
    </w:p>
    <w:p w14:paraId="4C768F25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Integrating Jira with Crowd Stash/Bit bucket Server.</w:t>
      </w:r>
    </w:p>
    <w:p w14:paraId="7B5E4E16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Expertized in complex JIRA configurations including configuration of Advanced Workflows, Custom field configurations, Screen Schemes, Permission schemes and Notification schemes.</w:t>
      </w:r>
    </w:p>
    <w:p w14:paraId="6BE6A56A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Installed required add-ons in Jira</w:t>
      </w:r>
    </w:p>
    <w:p w14:paraId="0A64C46E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Certified ITILV3.0</w:t>
      </w:r>
    </w:p>
    <w:p w14:paraId="56D0593F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I have migrated data from in house server to Atlassian Jira Cloud</w:t>
      </w:r>
    </w:p>
    <w:p w14:paraId="11FCA2F3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 xml:space="preserve">Expert in Migration, </w:t>
      </w:r>
      <w:r w:rsidR="00CD4639" w:rsidRPr="000C7771">
        <w:rPr>
          <w:rFonts w:eastAsiaTheme="minorHAnsi"/>
          <w:color w:val="1D1B11" w:themeColor="background2" w:themeShade="1A"/>
          <w:lang w:eastAsia="en-US"/>
        </w:rPr>
        <w:t>up gradation</w:t>
      </w:r>
      <w:r w:rsidRPr="000C7771">
        <w:rPr>
          <w:rFonts w:eastAsiaTheme="minorHAnsi"/>
          <w:color w:val="1D1B11" w:themeColor="background2" w:themeShade="1A"/>
          <w:lang w:eastAsia="en-US"/>
        </w:rPr>
        <w:t xml:space="preserve"> and integration</w:t>
      </w:r>
    </w:p>
    <w:p w14:paraId="24040EAF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Test new versions of the tools and plug-ins to ensure compatibility</w:t>
      </w:r>
    </w:p>
    <w:p w14:paraId="4AB41136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Performed application and system administration tasks including data backups.</w:t>
      </w:r>
    </w:p>
    <w:p w14:paraId="790522F3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Worked on JQL filters, Dashboards, Gadgets.</w:t>
      </w:r>
    </w:p>
    <w:p w14:paraId="551AB86A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Implemented AD/LDAP with Jira/Confluence</w:t>
      </w:r>
    </w:p>
    <w:p w14:paraId="7D21A953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Implemented SSO &amp; SSL</w:t>
      </w:r>
    </w:p>
    <w:p w14:paraId="0F69C7CC" w14:textId="77777777" w:rsidR="00FC41A8" w:rsidRPr="000C7771" w:rsidRDefault="00FC41A8" w:rsidP="00FC41A8">
      <w:pPr>
        <w:pStyle w:val="NoSpacing"/>
        <w:numPr>
          <w:ilvl w:val="0"/>
          <w:numId w:val="16"/>
        </w:numPr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Prepared various Groovy &amp; Linux Shell Programs</w:t>
      </w:r>
    </w:p>
    <w:p w14:paraId="68228D49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on complete software development life cycle (SDLC) with software development models like JIRA, Agile Scrum Model</w:t>
      </w:r>
    </w:p>
    <w:p w14:paraId="109321DC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Performed application and system administration tasks including data backups.</w:t>
      </w:r>
    </w:p>
    <w:p w14:paraId="77869D74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Integration experience on JIRA with Confluence.</w:t>
      </w:r>
    </w:p>
    <w:p w14:paraId="0253759D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Up-gradation and Migration of Jira and Confluence instance.</w:t>
      </w:r>
    </w:p>
    <w:p w14:paraId="56D3AEEC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Prepared Various SDLC/STLC complex workflows with Condition, validation, triggers and Post functions</w:t>
      </w:r>
    </w:p>
    <w:p w14:paraId="11EA77FE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Configured Jira Service Desk agents</w:t>
      </w:r>
    </w:p>
    <w:p w14:paraId="6B0A1719" w14:textId="77777777" w:rsidR="00FC41A8" w:rsidRPr="000C7771" w:rsidRDefault="00FC41A8" w:rsidP="00FC41A8">
      <w:pPr>
        <w:pStyle w:val="NoSpacing"/>
        <w:numPr>
          <w:ilvl w:val="0"/>
          <w:numId w:val="16"/>
        </w:numPr>
        <w:suppressAutoHyphens w:val="0"/>
        <w:jc w:val="both"/>
        <w:rPr>
          <w:rFonts w:eastAsiaTheme="minorHAnsi"/>
          <w:color w:val="1D1B11" w:themeColor="background2" w:themeShade="1A"/>
          <w:lang w:eastAsia="en-US"/>
        </w:rPr>
      </w:pPr>
      <w:r w:rsidRPr="000C7771">
        <w:rPr>
          <w:rFonts w:eastAsiaTheme="minorHAnsi"/>
          <w:color w:val="1D1B11" w:themeColor="background2" w:themeShade="1A"/>
          <w:lang w:eastAsia="en-US"/>
        </w:rPr>
        <w:t>Expertized in complex JIRA configurations including configuration of Advanced Workflows, Custom field configurations, Screen Schemes, Permission schemes and Notification schemes.</w:t>
      </w:r>
    </w:p>
    <w:p w14:paraId="7D251363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Ability to work in a team and Independent.</w:t>
      </w:r>
    </w:p>
    <w:p w14:paraId="1265C02B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Ability to work in round the clock shifts.</w:t>
      </w:r>
    </w:p>
    <w:p w14:paraId="6489E731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Strong interpersonal, communication and excellent organizational skills</w:t>
      </w:r>
    </w:p>
    <w:p w14:paraId="19773E23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Good Team player and ability to deliver tasks on time.  Strong Analytical and Problem-solving skills with good interpersonal and communications skills.</w:t>
      </w:r>
    </w:p>
    <w:p w14:paraId="0E977772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Responsible for working a queue of JIRA tickets to address system issues, user requests, etc. daily.</w:t>
      </w:r>
    </w:p>
    <w:p w14:paraId="714CF570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Responsible for managing user permissions for tools according to the needs of projects and teams.</w:t>
      </w:r>
    </w:p>
    <w:p w14:paraId="3070BA88" w14:textId="77777777" w:rsidR="00FC41A8" w:rsidRPr="000C7771" w:rsidRDefault="00FC41A8" w:rsidP="00FC41A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Validated best business practices and rules to implement with the new model along with appropriate user approvals and sign-off.</w:t>
      </w:r>
    </w:p>
    <w:tbl>
      <w:tblPr>
        <w:tblpPr w:leftFromText="180" w:rightFromText="180" w:vertAnchor="text" w:horzAnchor="margin" w:tblpY="193"/>
        <w:tblW w:w="4949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771" w:rsidRPr="000C7771" w14:paraId="6A2F590B" w14:textId="77777777" w:rsidTr="00836BAB">
        <w:tc>
          <w:tcPr>
            <w:tcW w:w="9265" w:type="dxa"/>
            <w:tcBorders>
              <w:bottom w:val="single" w:sz="6" w:space="0" w:color="000000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</w:tcPr>
          <w:p w14:paraId="6FB0BC29" w14:textId="77777777" w:rsidR="00FC41A8" w:rsidRPr="000C7771" w:rsidRDefault="00870662" w:rsidP="00836BAB">
            <w:pPr>
              <w:rPr>
                <w:rFonts w:ascii="Arial" w:hAnsi="Arial" w:cs="Arial"/>
                <w:color w:val="1D1B11" w:themeColor="background2" w:themeShade="1A"/>
                <w:sz w:val="21"/>
                <w:szCs w:val="21"/>
              </w:rPr>
            </w:pPr>
            <w:r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lastRenderedPageBreak/>
              <w:t>Technical Skillset</w:t>
            </w:r>
          </w:p>
        </w:tc>
      </w:tr>
      <w:tr w:rsidR="000C7771" w:rsidRPr="000C7771" w14:paraId="512ECF8A" w14:textId="77777777" w:rsidTr="00836BAB"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343" w:type="dxa"/>
              <w:tblInd w:w="4" w:type="dxa"/>
              <w:tblLook w:val="04A0" w:firstRow="1" w:lastRow="0" w:firstColumn="1" w:lastColumn="0" w:noHBand="0" w:noVBand="1"/>
            </w:tblPr>
            <w:tblGrid>
              <w:gridCol w:w="3072"/>
              <w:gridCol w:w="6271"/>
            </w:tblGrid>
            <w:tr w:rsidR="000C7771" w:rsidRPr="000C7771" w14:paraId="16ED3BC9" w14:textId="77777777" w:rsidTr="00302A70">
              <w:trPr>
                <w:trHeight w:val="508"/>
              </w:trPr>
              <w:tc>
                <w:tcPr>
                  <w:tcW w:w="307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3577E76B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6271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53F5C757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 xml:space="preserve">Core JAVA, HTML </w:t>
                  </w:r>
                </w:p>
              </w:tc>
            </w:tr>
            <w:tr w:rsidR="000C7771" w:rsidRPr="000C7771" w14:paraId="001DF7EC" w14:textId="77777777" w:rsidTr="00302A70">
              <w:trPr>
                <w:trHeight w:val="1016"/>
              </w:trPr>
              <w:tc>
                <w:tcPr>
                  <w:tcW w:w="307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261B4611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Administration Tools</w:t>
                  </w:r>
                </w:p>
              </w:tc>
              <w:tc>
                <w:tcPr>
                  <w:tcW w:w="6271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7F5BCEEB" w14:textId="77777777" w:rsidR="00302A70" w:rsidRPr="000C7771" w:rsidRDefault="00302A70" w:rsidP="00302A70">
                  <w:pPr>
                    <w:framePr w:hSpace="180" w:wrap="around" w:vAnchor="text" w:hAnchor="margin" w:y="193"/>
                    <w:suppressAutoHyphens/>
                    <w:spacing w:after="160" w:line="259" w:lineRule="auto"/>
                    <w:jc w:val="both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Service Now, JIRA Core, Jira Service Desk</w:t>
                  </w:r>
                  <w:r w:rsidR="002C55F9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/Management</w:t>
                  </w: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, Jira Agile</w:t>
                  </w:r>
                  <w:r w:rsidR="007151DC"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, Confluence</w:t>
                  </w: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 xml:space="preserve">, Bitbucket, Bamboo, GIT, Jenkins, Zephyr, Xray, </w:t>
                  </w:r>
                  <w:r w:rsidR="007151DC"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and ITIL</w:t>
                  </w: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 xml:space="preserve"> Management.</w:t>
                  </w:r>
                </w:p>
              </w:tc>
            </w:tr>
            <w:tr w:rsidR="000C7771" w:rsidRPr="000C7771" w14:paraId="08EDAF06" w14:textId="77777777" w:rsidTr="00302A70">
              <w:trPr>
                <w:trHeight w:val="493"/>
              </w:trPr>
              <w:tc>
                <w:tcPr>
                  <w:tcW w:w="307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18BCD79A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Application Servers</w:t>
                  </w:r>
                </w:p>
              </w:tc>
              <w:tc>
                <w:tcPr>
                  <w:tcW w:w="6271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1FA7F1A3" w14:textId="77777777" w:rsidR="00302A70" w:rsidRPr="000C7771" w:rsidRDefault="00302A70" w:rsidP="006E100C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Tomcat , JBOSS and WebLogic</w:t>
                  </w:r>
                </w:p>
              </w:tc>
            </w:tr>
            <w:tr w:rsidR="000C7771" w:rsidRPr="000C7771" w14:paraId="5D831221" w14:textId="77777777" w:rsidTr="00302A70">
              <w:trPr>
                <w:trHeight w:val="508"/>
              </w:trPr>
              <w:tc>
                <w:tcPr>
                  <w:tcW w:w="307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216036B3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RDBMS</w:t>
                  </w:r>
                </w:p>
              </w:tc>
              <w:tc>
                <w:tcPr>
                  <w:tcW w:w="6271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031F2961" w14:textId="77777777" w:rsidR="00302A70" w:rsidRPr="000C7771" w:rsidRDefault="006E100C" w:rsidP="006E100C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Oracle</w:t>
                  </w:r>
                  <w:r w:rsidR="00302A70"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, MS-SQL Server</w:t>
                  </w:r>
                  <w:r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, PostgreSQL</w:t>
                  </w:r>
                  <w:r w:rsidR="00302A70"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 xml:space="preserve"> and MySQL</w:t>
                  </w:r>
                </w:p>
              </w:tc>
            </w:tr>
            <w:tr w:rsidR="000C7771" w:rsidRPr="000C7771" w14:paraId="4F5A2A4C" w14:textId="77777777" w:rsidTr="00302A70">
              <w:trPr>
                <w:trHeight w:val="344"/>
              </w:trPr>
              <w:tc>
                <w:tcPr>
                  <w:tcW w:w="307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085B560F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Operating System</w:t>
                  </w:r>
                </w:p>
              </w:tc>
              <w:tc>
                <w:tcPr>
                  <w:tcW w:w="6271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33012E4E" w14:textId="77777777" w:rsidR="00302A70" w:rsidRPr="000C7771" w:rsidRDefault="00302A70" w:rsidP="007D3D17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Windows (All Versions), and Linux</w:t>
                  </w:r>
                </w:p>
              </w:tc>
            </w:tr>
            <w:tr w:rsidR="000C7771" w:rsidRPr="000C7771" w14:paraId="231F2946" w14:textId="77777777" w:rsidTr="00302A70">
              <w:trPr>
                <w:trHeight w:val="344"/>
              </w:trPr>
              <w:tc>
                <w:tcPr>
                  <w:tcW w:w="307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511575C8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Version Control Tools</w:t>
                  </w:r>
                </w:p>
              </w:tc>
              <w:tc>
                <w:tcPr>
                  <w:tcW w:w="6271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3F546122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SVN, GIT, GITHUB and CVS</w:t>
                  </w:r>
                </w:p>
              </w:tc>
            </w:tr>
            <w:tr w:rsidR="000C7771" w:rsidRPr="000C7771" w14:paraId="0F7DAFB1" w14:textId="77777777" w:rsidTr="00302A70">
              <w:trPr>
                <w:trHeight w:val="344"/>
              </w:trPr>
              <w:tc>
                <w:tcPr>
                  <w:tcW w:w="307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7D7F26B0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 xml:space="preserve">Cloud </w:t>
                  </w:r>
                </w:p>
              </w:tc>
              <w:tc>
                <w:tcPr>
                  <w:tcW w:w="6271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</w:tcPr>
                <w:p w14:paraId="11FC19FD" w14:textId="77777777" w:rsidR="00302A70" w:rsidRPr="000C7771" w:rsidRDefault="00302A70" w:rsidP="00302A70">
                  <w:pPr>
                    <w:framePr w:hSpace="180" w:wrap="around" w:vAnchor="text" w:hAnchor="margin" w:y="193"/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</w:pPr>
                  <w:r w:rsidRPr="000C7771">
                    <w:rPr>
                      <w:rFonts w:ascii="Times New Roman" w:hAnsi="Times New Roman" w:cs="Times New Roman"/>
                      <w:color w:val="1D1B11" w:themeColor="background2" w:themeShade="1A"/>
                      <w:sz w:val="24"/>
                      <w:szCs w:val="24"/>
                    </w:rPr>
                    <w:t>AWS-EC2 and ATLASSIAN</w:t>
                  </w:r>
                </w:p>
              </w:tc>
            </w:tr>
          </w:tbl>
          <w:p w14:paraId="63C9D64A" w14:textId="77777777" w:rsidR="00FC41A8" w:rsidRPr="000C7771" w:rsidRDefault="00FC41A8" w:rsidP="00CD463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1D1B11" w:themeColor="background2" w:themeShade="1A"/>
                <w:sz w:val="21"/>
                <w:szCs w:val="21"/>
              </w:rPr>
            </w:pPr>
          </w:p>
        </w:tc>
      </w:tr>
    </w:tbl>
    <w:p w14:paraId="0BDCC83D" w14:textId="77777777" w:rsidR="002C52B4" w:rsidRDefault="002C52B4" w:rsidP="005A0EBA">
      <w:pPr>
        <w:pStyle w:val="ListParagraph"/>
        <w:ind w:left="1440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14:paraId="2FFA7D3D" w14:textId="77777777" w:rsidR="005777A6" w:rsidRDefault="005777A6" w:rsidP="005777A6">
      <w:pP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5777A6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Experience:</w:t>
      </w:r>
    </w:p>
    <w:p w14:paraId="37A36607" w14:textId="77777777" w:rsidR="003E265D" w:rsidRPr="003E265D" w:rsidRDefault="003E265D" w:rsidP="003E265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3E265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Currently working with CTS, Chennai from May 201</w:t>
      </w:r>
      <w:r w:rsidR="002F656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6</w:t>
      </w:r>
      <w:r w:rsidRPr="003E265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to Till Date</w:t>
      </w:r>
    </w:p>
    <w:tbl>
      <w:tblPr>
        <w:tblW w:w="498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0"/>
        <w:gridCol w:w="2616"/>
      </w:tblGrid>
      <w:tr w:rsidR="000C7771" w:rsidRPr="000C7771" w14:paraId="550175E6" w14:textId="77777777" w:rsidTr="00836BAB">
        <w:trPr>
          <w:trHeight w:val="497"/>
          <w:tblCellSpacing w:w="0" w:type="dxa"/>
        </w:trPr>
        <w:tc>
          <w:tcPr>
            <w:tcW w:w="0" w:type="auto"/>
          </w:tcPr>
          <w:p w14:paraId="128DDE5B" w14:textId="77777777" w:rsidR="008000EC" w:rsidRPr="000C7771" w:rsidRDefault="002F6566" w:rsidP="00836BAB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Atlassian Jira</w:t>
            </w:r>
            <w:r w:rsidR="00BE3A8D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 xml:space="preserve">/Confluence/Bitbucket/Bamboo </w:t>
            </w:r>
            <w:r w:rsidR="008000EC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Administrator</w:t>
            </w:r>
          </w:p>
          <w:p w14:paraId="67980B4B" w14:textId="77777777" w:rsidR="008000EC" w:rsidRPr="000C7771" w:rsidRDefault="00BE765E" w:rsidP="00836BAB">
            <w:pPr>
              <w:rPr>
                <w:rFonts w:ascii="Times New Roman" w:eastAsia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997908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Client Name</w:t>
            </w:r>
            <w: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 xml:space="preserve">: </w:t>
            </w:r>
            <w:r w:rsidR="009744B8" w:rsidRPr="009744B8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GAS – A division of SABIC</w:t>
            </w:r>
            <w:r w:rsidR="00D50759">
              <w:t xml:space="preserve"> </w:t>
            </w:r>
            <w:r w:rsidR="00D50759">
              <w:object w:dxaOrig="1044" w:dyaOrig="1032" w14:anchorId="1CC4D543">
                <v:shape id="_x0000_i1026" type="#_x0000_t75" style="width:52pt;height:51.5pt" o:ole="">
                  <v:imagedata r:id="rId7" o:title=""/>
                </v:shape>
                <o:OLEObject Type="Embed" ProgID="PBrush" ShapeID="_x0000_i1026" DrawAspect="Content" ObjectID="_1740654888" r:id="rId8"/>
              </w:object>
            </w:r>
          </w:p>
        </w:tc>
        <w:tc>
          <w:tcPr>
            <w:tcW w:w="0" w:type="auto"/>
          </w:tcPr>
          <w:p w14:paraId="4EF62BF7" w14:textId="77777777" w:rsidR="008000EC" w:rsidRPr="000C7771" w:rsidRDefault="00FB4CD8" w:rsidP="009D6BA1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 xml:space="preserve">   </w:t>
            </w:r>
            <w:r w:rsidR="008000EC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April 20</w:t>
            </w:r>
            <w:r w:rsidR="009D6BA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20</w:t>
            </w:r>
            <w:r w:rsidR="008000EC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 xml:space="preserve"> – Till Date</w:t>
            </w:r>
            <w:r w:rsidR="008000EC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br/>
            </w:r>
          </w:p>
        </w:tc>
      </w:tr>
    </w:tbl>
    <w:p w14:paraId="3414EA39" w14:textId="77777777" w:rsidR="008000EC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Been to client location to understand the business process and goals, worked with BU heads, Business Analysts and product owners.</w:t>
      </w:r>
    </w:p>
    <w:p w14:paraId="216A553D" w14:textId="77777777" w:rsidR="00F4717B" w:rsidRDefault="00F4717B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Migrated the Jira, Confluence data from Server to Data Center</w:t>
      </w:r>
    </w:p>
    <w:p w14:paraId="0754D869" w14:textId="77777777" w:rsidR="00F4717B" w:rsidRDefault="00F4717B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Migrated the Jira, Confluence data from Data Center to Atlassian Cloud</w:t>
      </w:r>
    </w:p>
    <w:p w14:paraId="5CFEE00D" w14:textId="77777777" w:rsidR="00F4717B" w:rsidRPr="000C7771" w:rsidRDefault="00F4717B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 have prepared various REST API, Groovy Scripts</w:t>
      </w:r>
    </w:p>
    <w:p w14:paraId="38E63D7F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Designed, implemented and supported an integration solution between the Salesforce, Jira, Rally, Qmetry applications to share tickets across global time zones.</w:t>
      </w:r>
    </w:p>
    <w:p w14:paraId="73D204C1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Implemented Jira, Confluence in AWS-EC2</w:t>
      </w:r>
    </w:p>
    <w:p w14:paraId="5B0D553A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Upgraded Jira from 7.</w:t>
      </w:r>
      <w:r w:rsidR="000C1E7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10</w:t>
      </w: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.4 to 8.0.2</w:t>
      </w:r>
      <w:r w:rsidR="000877A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/8.0.2 to 8.20</w:t>
      </w: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version</w:t>
      </w:r>
    </w:p>
    <w:p w14:paraId="298B6851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Upgraded Confluence from 5.4v to 6.15.4</w:t>
      </w:r>
      <w:r w:rsidR="00F57057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 6.15.4 to 8.0</w:t>
      </w:r>
    </w:p>
    <w:p w14:paraId="642DA186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Guiding the team to test the custom plugins after upgrade and helping them in resolving/troubleshooting the issues.</w:t>
      </w:r>
    </w:p>
    <w:p w14:paraId="459A7110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Connected to MySQL database and maintaining application servers of all Atlassian products.</w:t>
      </w:r>
    </w:p>
    <w:p w14:paraId="50F0556B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Monitoring any security vulnerability issues published by Atlassian and planning for workarounds or permanent fixes.</w:t>
      </w:r>
    </w:p>
    <w:p w14:paraId="2F09C536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Designed an architecture to integrate Jira with Rally to fulfill client team with their customer teams.</w:t>
      </w:r>
    </w:p>
    <w:p w14:paraId="24DF6C34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Integrated Jira with CRM tool Salesforce</w:t>
      </w:r>
    </w:p>
    <w:p w14:paraId="2A46DA96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Developed ITIL management services using Jira projects.</w:t>
      </w:r>
    </w:p>
    <w:p w14:paraId="7B3C8235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Involved in migration of data from Jira to Service-Now.</w:t>
      </w:r>
    </w:p>
    <w:p w14:paraId="5B5C23AA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Proposed solutions for tracking the development tasks with critical approvals using Jira workflows.</w:t>
      </w:r>
    </w:p>
    <w:p w14:paraId="78D106B3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Prepared many shell scripts to monitor the Jira and Confluence server health.</w:t>
      </w:r>
    </w:p>
    <w:p w14:paraId="05FAE7F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Maintaining Jira Software, Jira Service Desk, Confluence, Bitbucket with custom plugin to achieve business goals.</w:t>
      </w:r>
    </w:p>
    <w:p w14:paraId="05A251D8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Molded Java developer to develop Jira plugins and upgrade existing plugins to make them compatible with latest versions</w:t>
      </w:r>
    </w:p>
    <w:p w14:paraId="3F2A6DC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Developing custom reporting tools, setting up automated health monitoring and alerting for builds and environments.</w:t>
      </w:r>
    </w:p>
    <w:p w14:paraId="59C29933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Worked very closely with Global Project Teams including IT architects, Operational Architects to ensure the solution is compatible and a long term fit for the company.</w:t>
      </w:r>
    </w:p>
    <w:p w14:paraId="197C29E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Carried out application Jira, Confluence, Fisheye &amp; Crucible upgrades, database backups, database restore, database performance, backup scripts, deployment of patches and maintained data files and transaction logs.</w:t>
      </w:r>
    </w:p>
    <w:p w14:paraId="4B6107E5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Installed and managed Jira, Confluence, Fisheye &amp; Crucible, Oracle, SQL Server and Linux.</w:t>
      </w:r>
    </w:p>
    <w:p w14:paraId="6478A8C4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Enhanced profitability through building new relationships with multi-national accounts by supporting customers with technical assistance, resulting in additional business transactions.</w:t>
      </w:r>
    </w:p>
    <w:p w14:paraId="03EF5979" w14:textId="77777777" w:rsidR="008000EC" w:rsidRPr="000C7771" w:rsidRDefault="008000EC" w:rsidP="008000EC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Produced scripts for viable combination of JIRA applications with different tools.</w:t>
      </w:r>
    </w:p>
    <w:p w14:paraId="10482A83" w14:textId="77777777" w:rsidR="008000EC" w:rsidRPr="000C7771" w:rsidRDefault="008000EC" w:rsidP="008000EC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Customized both JIRA and Confluence to integrate into the pre-existing systems with an eye towards making the programs extensions of their systems, and not hindrances to their systems. </w:t>
      </w:r>
    </w:p>
    <w:p w14:paraId="3B9395DE" w14:textId="77777777" w:rsidR="008000EC" w:rsidRPr="000C7771" w:rsidRDefault="008000EC" w:rsidP="008000EC">
      <w:pPr>
        <w:pStyle w:val="Defaul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1D1B11" w:themeColor="background2" w:themeShade="1A"/>
        </w:rPr>
      </w:pPr>
      <w:r w:rsidRPr="000C7771">
        <w:rPr>
          <w:rFonts w:ascii="Times New Roman" w:hAnsi="Times New Roman" w:cs="Times New Roman"/>
          <w:color w:val="1D1B11" w:themeColor="background2" w:themeShade="1A"/>
        </w:rPr>
        <w:t>Implemented and connected with AD to maintain the users</w:t>
      </w:r>
    </w:p>
    <w:p w14:paraId="27E93AEB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Developed a new process design workflow to ensure on-time delivery of all solutions and within the budget leading to increase in monthly productivity by 23%.</w:t>
      </w:r>
    </w:p>
    <w:p w14:paraId="398617F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Developed technical solutions by coordination with internal project teams and understanding of requirements.</w:t>
      </w:r>
    </w:p>
    <w:p w14:paraId="685273B0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Responded to all incoming questions and inquiries related to JIRA applications.</w:t>
      </w:r>
    </w:p>
    <w:p w14:paraId="3E2D04A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Prepared projects, dashboards, reports and questions for all JIRA related services.</w:t>
      </w:r>
    </w:p>
    <w:p w14:paraId="60191D3D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Generated scripts for effective integration of JIRA applications with other tools.</w:t>
      </w:r>
    </w:p>
    <w:p w14:paraId="3E83966F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Suggested improvement processes for screens, workflow procedures and reports of applications.</w:t>
      </w:r>
    </w:p>
    <w:p w14:paraId="592F0208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Conducted analysis and evaluation of existing systems to upgrade latest versions of JIRA.</w:t>
      </w:r>
    </w:p>
    <w:p w14:paraId="7B6DC15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Assisted in assessment of existing production systems and configuration services for upgrading.</w:t>
      </w:r>
    </w:p>
    <w:p w14:paraId="3C9F685F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Provided technical expertise for analysis and assessment of current security and database configuration services.</w:t>
      </w:r>
    </w:p>
    <w:p w14:paraId="4A73D3D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Leading, planning, and managing documentation projects for product releases.</w:t>
      </w:r>
    </w:p>
    <w:p w14:paraId="5893867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Upgrade and Migration of Atlassian Products in both Linux and Windows Servers</w:t>
      </w:r>
    </w:p>
    <w:p w14:paraId="2E9AAAD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Subject Matter Expert in all Jira project schemas such as Custom fields configuration, Screen Schemes, Workflows, Issue type schemes, permission scheme &amp; notification schemes</w:t>
      </w:r>
    </w:p>
    <w:p w14:paraId="7E9906F8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Extensive experience in integrating Jira with other applications such as confluence, stash, fisheye &amp; Crucible</w:t>
      </w:r>
    </w:p>
    <w:p w14:paraId="4FAD4484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Integrated Jira with CRM tool Salesforces, Test Management tool Zephyr &amp; Repository Management tool SVN</w:t>
      </w:r>
    </w:p>
    <w:p w14:paraId="452A4F80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Mentor, coordinator and leadership roles in creation and execution of Software implementation</w:t>
      </w:r>
    </w:p>
    <w:p w14:paraId="0338A94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to administer Software Planner ALM for requirements management.</w:t>
      </w:r>
    </w:p>
    <w:p w14:paraId="2FC30972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Extensively worked in Scrum environment with active involvement in daily meetings.</w:t>
      </w:r>
    </w:p>
    <w:p w14:paraId="684E2F88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Interact with business analysts and software developers for bug reviews and participated in QA meetings.</w:t>
      </w:r>
    </w:p>
    <w:p w14:paraId="1A827270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Assisted Scrum team in preparing the Sprint backlog.</w:t>
      </w:r>
    </w:p>
    <w:p w14:paraId="196CFA1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with developing high-level Design documents and participating in design reviews.</w:t>
      </w:r>
    </w:p>
    <w:p w14:paraId="04C34888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providing training to development teams on how to track, plan and analyze using JIRA.</w:t>
      </w:r>
    </w:p>
    <w:p w14:paraId="52C24CC4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Conducted trainings for teams on team collaboration on effective use of Jira &amp; confluence.</w:t>
      </w:r>
    </w:p>
    <w:p w14:paraId="0307E05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Preparing documentation plan, estimating work, and assigning work to the team</w:t>
      </w:r>
    </w:p>
    <w:p w14:paraId="6036E523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in Repository creation/managing in Fisheye &amp; Crucible</w:t>
      </w:r>
    </w:p>
    <w:p w14:paraId="35016701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Expert in Incident Management Problem Management and Change Management </w:t>
      </w:r>
    </w:p>
    <w:p w14:paraId="11D96270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in Configuration of backend database for the tools</w:t>
      </w:r>
    </w:p>
    <w:p w14:paraId="5BA22AB1" w14:textId="77777777" w:rsidR="008000EC" w:rsidRPr="000C7771" w:rsidRDefault="008000EC" w:rsidP="008000EC">
      <w:pPr>
        <w:suppressAutoHyphens/>
        <w:spacing w:after="75"/>
        <w:jc w:val="both"/>
        <w:rPr>
          <w:rFonts w:asciiTheme="majorHAnsi" w:hAnsiTheme="majorHAnsi"/>
          <w:color w:val="1D1B11" w:themeColor="background2" w:themeShade="1A"/>
          <w:sz w:val="24"/>
          <w:szCs w:val="24"/>
        </w:rPr>
      </w:pPr>
    </w:p>
    <w:tbl>
      <w:tblPr>
        <w:tblW w:w="502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  <w:gridCol w:w="8"/>
      </w:tblGrid>
      <w:tr w:rsidR="000C7771" w:rsidRPr="000C7771" w14:paraId="60F75824" w14:textId="77777777" w:rsidTr="00836BAB">
        <w:trPr>
          <w:trHeight w:val="497"/>
          <w:tblCellSpacing w:w="0" w:type="dxa"/>
        </w:trPr>
        <w:tc>
          <w:tcPr>
            <w:tcW w:w="0" w:type="auto"/>
          </w:tcPr>
          <w:p w14:paraId="774CB77E" w14:textId="77777777" w:rsidR="0001410B" w:rsidRDefault="008000EC" w:rsidP="00BB18C4">
            <w:pPr>
              <w:rPr>
                <w:rFonts w:ascii="Times New Roman" w:eastAsia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 xml:space="preserve">Atlassian </w:t>
            </w:r>
            <w:r w:rsidR="00390E1E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Jira/Confluence</w:t>
            </w:r>
            <w:r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 xml:space="preserve"> Administrator</w:t>
            </w:r>
            <w:r w:rsidR="00BB18C4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 xml:space="preserve">   </w:t>
            </w:r>
            <w:r w:rsidR="00F23AC5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July 201</w:t>
            </w:r>
            <w:r w:rsidR="00A86BE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6</w:t>
            </w:r>
            <w:r w:rsidR="00F23AC5" w:rsidRPr="000C777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 xml:space="preserve"> – March 20</w:t>
            </w:r>
            <w:r w:rsidR="008F60F0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20</w:t>
            </w:r>
          </w:p>
          <w:p w14:paraId="55284BE4" w14:textId="77777777" w:rsidR="008000EC" w:rsidRPr="0001410B" w:rsidRDefault="00F23AC5" w:rsidP="000141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C5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Project Name</w:t>
            </w:r>
            <w:r w:rsidRPr="00F23AC5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>: Saudi Arabian SAIPEM</w:t>
            </w:r>
            <w:r w:rsidR="000D21B7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  <w:t xml:space="preserve"> </w:t>
            </w:r>
            <w:r w:rsidR="000D21B7">
              <w:object w:dxaOrig="1764" w:dyaOrig="468" w14:anchorId="46361CF1">
                <v:shape id="_x0000_i1027" type="#_x0000_t75" style="width:88pt;height:23.5pt" o:ole="">
                  <v:imagedata r:id="rId9" o:title=""/>
                </v:shape>
                <o:OLEObject Type="Embed" ProgID="PBrush" ShapeID="_x0000_i1027" DrawAspect="Content" ObjectID="_1740654889" r:id="rId10"/>
              </w:object>
            </w:r>
          </w:p>
        </w:tc>
        <w:tc>
          <w:tcPr>
            <w:tcW w:w="0" w:type="auto"/>
          </w:tcPr>
          <w:p w14:paraId="05F4520F" w14:textId="77777777" w:rsidR="008000EC" w:rsidRPr="000C7771" w:rsidRDefault="008000EC" w:rsidP="00836BAB">
            <w:pPr>
              <w:jc w:val="right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</w:p>
          <w:p w14:paraId="08FCAFF7" w14:textId="77777777" w:rsidR="008000EC" w:rsidRPr="000C7771" w:rsidRDefault="008000EC" w:rsidP="003F3DA6">
            <w:pPr>
              <w:jc w:val="right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</w:p>
        </w:tc>
      </w:tr>
    </w:tbl>
    <w:p w14:paraId="0BFD4CE0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Developed technical solutions by coordination with internal project teams and understanding of requirements.</w:t>
      </w:r>
    </w:p>
    <w:p w14:paraId="0F7AE127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Responded to all incoming questions and inquiries related to JIRA applications.</w:t>
      </w:r>
    </w:p>
    <w:p w14:paraId="781C5C5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Prepared projects, dashboards, reports and questions for all JIRA related services.</w:t>
      </w:r>
    </w:p>
    <w:p w14:paraId="730FB19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Implementing and developing solutions enabling Development and Operations teams to build, deploy, monitor and test applications and environments</w:t>
      </w:r>
    </w:p>
    <w:p w14:paraId="3C1D30BF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Implementing monitoring and reporting solutions across a range of environments and platforms</w:t>
      </w:r>
    </w:p>
    <w:p w14:paraId="46E3D41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Evaluating and advising on virtualization and containerization solutions</w:t>
      </w:r>
    </w:p>
    <w:p w14:paraId="2D4C8C37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Environment provisioning solutions using Docker, Vagrant, Red Hat Satellite</w:t>
      </w:r>
    </w:p>
    <w:p w14:paraId="6CABD83E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Setting up and introducing Continuous Deployment processes and advising on best practice</w:t>
      </w:r>
    </w:p>
    <w:p w14:paraId="1793C08E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Generated scripts for effective integration of JIRA applications with other tools.</w:t>
      </w:r>
    </w:p>
    <w:p w14:paraId="1A4ECF25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Suggested improvement processes for screens, workflow procedures and reports of applications.</w:t>
      </w:r>
    </w:p>
    <w:p w14:paraId="5C6D83D3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Conducted analysis and evaluation of existing systems to upgrade latest versions of JIRA.</w:t>
      </w:r>
    </w:p>
    <w:p w14:paraId="70671722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Assisted in assessment of existing production systems and configuration services for upgrading.</w:t>
      </w:r>
    </w:p>
    <w:p w14:paraId="3DEF5941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Provided technical expertise for analysis and assessment of current security and database configuration services.</w:t>
      </w:r>
    </w:p>
    <w:p w14:paraId="223FEDA7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Leading, planning, and managing documentation projects for product releases.</w:t>
      </w:r>
    </w:p>
    <w:p w14:paraId="098CEDBF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Upgrade and Migration of Atlassian Products in both Linux and Windows Servers</w:t>
      </w:r>
    </w:p>
    <w:p w14:paraId="7E897633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Subject Matter Expert in all Jira project schemas such as Custom fields configuration, Screen Schemes, Workflows, Issue type schemes, permission scheme &amp; notification schemes</w:t>
      </w:r>
    </w:p>
    <w:p w14:paraId="7A887D1B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Extensive experience in integrating Jira with other applications such as confluence, stash, fisheye &amp; Crucible</w:t>
      </w:r>
    </w:p>
    <w:p w14:paraId="61347B4E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Integrated Jira with CRM tool Salesforces, Test Management tool Zephyr &amp; Repository Management tool SVN</w:t>
      </w:r>
    </w:p>
    <w:p w14:paraId="356B3AF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Mentor, coordinator and leadership roles in creation and execution of Software implementation</w:t>
      </w:r>
    </w:p>
    <w:p w14:paraId="6DC241EA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to administer Software Planner ALM for requirements management.</w:t>
      </w:r>
    </w:p>
    <w:p w14:paraId="50679795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Extensively worked in Scrum environment with active involvement in daily meetings.</w:t>
      </w:r>
    </w:p>
    <w:p w14:paraId="312F066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Interact with business analysts and software developers for bug reviews and participated in QA meetings.</w:t>
      </w:r>
    </w:p>
    <w:p w14:paraId="74162829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Assisted Scrum team in preparing the Sprint backlog.</w:t>
      </w:r>
    </w:p>
    <w:p w14:paraId="110F9F50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with developing high-level Design documents and participating in design reviews.</w:t>
      </w:r>
    </w:p>
    <w:p w14:paraId="1F5F81A1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providing training to development teams on how to track, plan and analyze using JIRA.</w:t>
      </w:r>
    </w:p>
    <w:p w14:paraId="2DFCAE7E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Conducted trainings for teams on team collaboration on effective use of Jira &amp; confluence.</w:t>
      </w:r>
    </w:p>
    <w:p w14:paraId="51BEE9AB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Preparing documentation plan, estimating work, and assigning work to the team</w:t>
      </w:r>
    </w:p>
    <w:p w14:paraId="2417336B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in Repository creation/managing in Fisheye &amp; Crucible</w:t>
      </w:r>
    </w:p>
    <w:p w14:paraId="291C51B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Expert in Incident Management Problem Management and Change Management </w:t>
      </w:r>
    </w:p>
    <w:p w14:paraId="3E78662C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in Configuration of backend database for the tools</w:t>
      </w:r>
    </w:p>
    <w:p w14:paraId="2BF48DC3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Participated in reviews and Requirement analysis. </w:t>
      </w:r>
    </w:p>
    <w:p w14:paraId="5FEF3B45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Exposure in using Bug Tracking Tools. </w:t>
      </w:r>
    </w:p>
    <w:p w14:paraId="77C1A034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Experience in Oracle fusion middleware support</w:t>
      </w:r>
    </w:p>
    <w:p w14:paraId="5A2BD86F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Excellent analytical and logical programming skills with a good understanding at the conceptual level and possess excellent presentation, interpersonal skills with a strong desire to achieve specified goals. </w:t>
      </w:r>
    </w:p>
    <w:p w14:paraId="5F1B09BE" w14:textId="77777777" w:rsidR="008000EC" w:rsidRPr="000C7771" w:rsidRDefault="008000EC" w:rsidP="008000EC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Excellent written and verbal communication skills including experience in proposal and presentation creation.</w:t>
      </w:r>
    </w:p>
    <w:p w14:paraId="2B519BAF" w14:textId="77777777" w:rsidR="008000EC" w:rsidRPr="000C7771" w:rsidRDefault="008000EC" w:rsidP="008000EC">
      <w:pPr>
        <w:suppressAutoHyphens/>
        <w:spacing w:after="75"/>
        <w:jc w:val="both"/>
        <w:rPr>
          <w:color w:val="1D1B11" w:themeColor="background2" w:themeShade="1A"/>
        </w:rPr>
      </w:pPr>
    </w:p>
    <w:p w14:paraId="74CE645C" w14:textId="77777777" w:rsidR="001F1862" w:rsidRPr="000C7771" w:rsidRDefault="001F1862" w:rsidP="001F1862">
      <w:p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C7771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Qualification:</w:t>
      </w:r>
    </w:p>
    <w:p w14:paraId="2CED0AD2" w14:textId="483DDC56" w:rsidR="000F06F1" w:rsidRDefault="004F35AF" w:rsidP="00CA0EF8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</w:t>
      </w:r>
      <w:r w:rsidR="00684801" w:rsidRPr="0068480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.Tech </w:t>
      </w:r>
      <w:r w:rsidR="009767B3" w:rsidRPr="0068480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from</w:t>
      </w:r>
      <w:r w:rsidR="009767B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Sree</w:t>
      </w:r>
      <w:r>
        <w:rPr>
          <w:rFonts w:ascii="Arial" w:hAnsi="Arial" w:cs="Arial"/>
          <w:color w:val="202124"/>
          <w:shd w:val="clear" w:color="auto" w:fill="FFFFFF"/>
        </w:rPr>
        <w:t xml:space="preserve"> Dattha Institute of Engineering and Science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="00684801" w:rsidRPr="0068480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JNTU Hyderabad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14:paraId="5F5DBD85" w14:textId="2A3C8FA7" w:rsidR="004F35AF" w:rsidRDefault="004F35AF" w:rsidP="004F35AF">
      <w:p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14:paraId="705FC891" w14:textId="259E46C8" w:rsidR="004F35AF" w:rsidRDefault="004F35AF" w:rsidP="004F35AF">
      <w:p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14:paraId="440E33E8" w14:textId="6FEA2F88" w:rsidR="004F35AF" w:rsidRDefault="004F35AF" w:rsidP="004F35AF">
      <w:p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14:paraId="062E75F6" w14:textId="083A9F1F" w:rsidR="004F35AF" w:rsidRDefault="004F35AF" w:rsidP="004F35AF">
      <w:p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Place</w:t>
      </w:r>
      <w:r w:rsidR="009767B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Thanks,</w:t>
      </w:r>
    </w:p>
    <w:p w14:paraId="26A1A3E9" w14:textId="1D20A8D8" w:rsidR="004F35AF" w:rsidRPr="00684801" w:rsidRDefault="004F35AF" w:rsidP="004F35AF">
      <w:pPr>
        <w:suppressAutoHyphens/>
        <w:spacing w:after="75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Hyderabad.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M.Nayana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</w:p>
    <w:sectPr w:rsidR="004F35AF" w:rsidRPr="00684801" w:rsidSect="006972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FD31" w14:textId="77777777" w:rsidR="00AD5A38" w:rsidRDefault="00AD5A38" w:rsidP="00AF20E8">
      <w:pPr>
        <w:spacing w:after="0" w:line="240" w:lineRule="auto"/>
      </w:pPr>
      <w:r>
        <w:separator/>
      </w:r>
    </w:p>
  </w:endnote>
  <w:endnote w:type="continuationSeparator" w:id="0">
    <w:p w14:paraId="0B9AB932" w14:textId="77777777" w:rsidR="00AD5A38" w:rsidRDefault="00AD5A38" w:rsidP="00AF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6D23" w14:textId="77777777" w:rsidR="00AD5A38" w:rsidRDefault="00AD5A38" w:rsidP="00AF20E8">
      <w:pPr>
        <w:spacing w:after="0" w:line="240" w:lineRule="auto"/>
      </w:pPr>
      <w:r>
        <w:separator/>
      </w:r>
    </w:p>
  </w:footnote>
  <w:footnote w:type="continuationSeparator" w:id="0">
    <w:p w14:paraId="139C1EF3" w14:textId="77777777" w:rsidR="00AD5A38" w:rsidRDefault="00AD5A38" w:rsidP="00AF2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D10C" w14:textId="77777777" w:rsidR="004A0AE0" w:rsidRDefault="004A0AE0">
    <w:pPr>
      <w:pStyle w:val="Header"/>
    </w:pPr>
    <w:r>
      <w:rPr>
        <w:noProof/>
      </w:rPr>
      <w:drawing>
        <wp:inline distT="0" distB="0" distL="0" distR="0" wp14:anchorId="7FB962EE" wp14:editId="06154963">
          <wp:extent cx="1485900" cy="358140"/>
          <wp:effectExtent l="0" t="0" r="0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FA7">
      <w:t xml:space="preserve">                                                                                            </w:t>
    </w:r>
    <w:r w:rsidR="007F4FA7">
      <w:rPr>
        <w:noProof/>
      </w:rPr>
      <w:drawing>
        <wp:inline distT="0" distB="0" distL="0" distR="0" wp14:anchorId="79AD176E" wp14:editId="0068C735">
          <wp:extent cx="1394460" cy="3505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F865"/>
      </v:shape>
    </w:pict>
  </w:numPicBullet>
  <w:abstractNum w:abstractNumId="0" w15:restartNumberingAfterBreak="0">
    <w:nsid w:val="086A0E41"/>
    <w:multiLevelType w:val="hybridMultilevel"/>
    <w:tmpl w:val="FCB2D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2F2D"/>
    <w:multiLevelType w:val="multilevel"/>
    <w:tmpl w:val="0E852F2D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D4C44"/>
    <w:multiLevelType w:val="hybridMultilevel"/>
    <w:tmpl w:val="488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F3104"/>
    <w:multiLevelType w:val="hybridMultilevel"/>
    <w:tmpl w:val="609EF04C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 w15:restartNumberingAfterBreak="0">
    <w:nsid w:val="1C1B799F"/>
    <w:multiLevelType w:val="hybridMultilevel"/>
    <w:tmpl w:val="326488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B666B5"/>
    <w:multiLevelType w:val="hybridMultilevel"/>
    <w:tmpl w:val="E8F8FB88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6" w15:restartNumberingAfterBreak="0">
    <w:nsid w:val="1F3C0704"/>
    <w:multiLevelType w:val="hybridMultilevel"/>
    <w:tmpl w:val="13EEEC92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7" w15:restartNumberingAfterBreak="0">
    <w:nsid w:val="290F6008"/>
    <w:multiLevelType w:val="hybridMultilevel"/>
    <w:tmpl w:val="DFEE346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 w15:restartNumberingAfterBreak="0">
    <w:nsid w:val="305D1B6E"/>
    <w:multiLevelType w:val="hybridMultilevel"/>
    <w:tmpl w:val="FEC69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3410EE9"/>
    <w:multiLevelType w:val="hybridMultilevel"/>
    <w:tmpl w:val="46102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D47807"/>
    <w:multiLevelType w:val="hybridMultilevel"/>
    <w:tmpl w:val="CEF2A054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3673200F"/>
    <w:multiLevelType w:val="hybridMultilevel"/>
    <w:tmpl w:val="2670F5DE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4D2C6259"/>
    <w:multiLevelType w:val="hybridMultilevel"/>
    <w:tmpl w:val="8DFEC7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14912"/>
    <w:multiLevelType w:val="hybridMultilevel"/>
    <w:tmpl w:val="D33AD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A51AF7"/>
    <w:multiLevelType w:val="hybridMultilevel"/>
    <w:tmpl w:val="F4CCBD6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5" w15:restartNumberingAfterBreak="0">
    <w:nsid w:val="5A314615"/>
    <w:multiLevelType w:val="multilevel"/>
    <w:tmpl w:val="BB125B0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72DF0"/>
    <w:multiLevelType w:val="hybridMultilevel"/>
    <w:tmpl w:val="207E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589C"/>
    <w:multiLevelType w:val="hybridMultilevel"/>
    <w:tmpl w:val="60B6B2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30819"/>
    <w:multiLevelType w:val="hybridMultilevel"/>
    <w:tmpl w:val="C762B1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5371406"/>
    <w:multiLevelType w:val="hybridMultilevel"/>
    <w:tmpl w:val="24EA9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DB4468"/>
    <w:multiLevelType w:val="hybridMultilevel"/>
    <w:tmpl w:val="F6F6F1DC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 w16cid:durableId="1020356763">
    <w:abstractNumId w:val="2"/>
  </w:num>
  <w:num w:numId="2" w16cid:durableId="2015566473">
    <w:abstractNumId w:val="20"/>
  </w:num>
  <w:num w:numId="3" w16cid:durableId="521355549">
    <w:abstractNumId w:val="6"/>
  </w:num>
  <w:num w:numId="4" w16cid:durableId="1255165616">
    <w:abstractNumId w:val="11"/>
  </w:num>
  <w:num w:numId="5" w16cid:durableId="1399480417">
    <w:abstractNumId w:val="14"/>
  </w:num>
  <w:num w:numId="6" w16cid:durableId="1542940604">
    <w:abstractNumId w:val="10"/>
  </w:num>
  <w:num w:numId="7" w16cid:durableId="1517425656">
    <w:abstractNumId w:val="7"/>
  </w:num>
  <w:num w:numId="8" w16cid:durableId="1176383968">
    <w:abstractNumId w:val="16"/>
  </w:num>
  <w:num w:numId="9" w16cid:durableId="337585288">
    <w:abstractNumId w:val="13"/>
  </w:num>
  <w:num w:numId="10" w16cid:durableId="1077938462">
    <w:abstractNumId w:val="8"/>
  </w:num>
  <w:num w:numId="11" w16cid:durableId="1621759813">
    <w:abstractNumId w:val="4"/>
  </w:num>
  <w:num w:numId="12" w16cid:durableId="774591414">
    <w:abstractNumId w:val="18"/>
  </w:num>
  <w:num w:numId="13" w16cid:durableId="74515131">
    <w:abstractNumId w:val="9"/>
  </w:num>
  <w:num w:numId="14" w16cid:durableId="483352806">
    <w:abstractNumId w:val="5"/>
  </w:num>
  <w:num w:numId="15" w16cid:durableId="1320497007">
    <w:abstractNumId w:val="3"/>
  </w:num>
  <w:num w:numId="16" w16cid:durableId="1175806320">
    <w:abstractNumId w:val="19"/>
  </w:num>
  <w:num w:numId="17" w16cid:durableId="2014842047">
    <w:abstractNumId w:val="15"/>
  </w:num>
  <w:num w:numId="18" w16cid:durableId="1762725678">
    <w:abstractNumId w:val="17"/>
  </w:num>
  <w:num w:numId="19" w16cid:durableId="985624950">
    <w:abstractNumId w:val="1"/>
  </w:num>
  <w:num w:numId="20" w16cid:durableId="293564210">
    <w:abstractNumId w:val="0"/>
  </w:num>
  <w:num w:numId="21" w16cid:durableId="16496752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E8"/>
    <w:rsid w:val="000023B4"/>
    <w:rsid w:val="0001410B"/>
    <w:rsid w:val="00026AB7"/>
    <w:rsid w:val="00037878"/>
    <w:rsid w:val="00043496"/>
    <w:rsid w:val="000534EC"/>
    <w:rsid w:val="000877AC"/>
    <w:rsid w:val="000C1E73"/>
    <w:rsid w:val="000C7771"/>
    <w:rsid w:val="000D21B7"/>
    <w:rsid w:val="000F06F1"/>
    <w:rsid w:val="001348FF"/>
    <w:rsid w:val="00135A08"/>
    <w:rsid w:val="00140CE3"/>
    <w:rsid w:val="00166409"/>
    <w:rsid w:val="001B293B"/>
    <w:rsid w:val="001B3D49"/>
    <w:rsid w:val="001C56E2"/>
    <w:rsid w:val="001F1862"/>
    <w:rsid w:val="00225898"/>
    <w:rsid w:val="00225E73"/>
    <w:rsid w:val="00226E23"/>
    <w:rsid w:val="0025312A"/>
    <w:rsid w:val="002757A9"/>
    <w:rsid w:val="002810F4"/>
    <w:rsid w:val="00287FB7"/>
    <w:rsid w:val="002B21F6"/>
    <w:rsid w:val="002C52B4"/>
    <w:rsid w:val="002C55F9"/>
    <w:rsid w:val="002F6566"/>
    <w:rsid w:val="00302A70"/>
    <w:rsid w:val="003062EE"/>
    <w:rsid w:val="00310B0F"/>
    <w:rsid w:val="00310E05"/>
    <w:rsid w:val="00315932"/>
    <w:rsid w:val="00352089"/>
    <w:rsid w:val="00360CA5"/>
    <w:rsid w:val="00375F83"/>
    <w:rsid w:val="00385170"/>
    <w:rsid w:val="00390E1E"/>
    <w:rsid w:val="00392725"/>
    <w:rsid w:val="003C797D"/>
    <w:rsid w:val="003D28ED"/>
    <w:rsid w:val="003E265D"/>
    <w:rsid w:val="003F3DA6"/>
    <w:rsid w:val="003F4A38"/>
    <w:rsid w:val="004121C3"/>
    <w:rsid w:val="00434525"/>
    <w:rsid w:val="00454221"/>
    <w:rsid w:val="00461894"/>
    <w:rsid w:val="004A0AE0"/>
    <w:rsid w:val="004C60A0"/>
    <w:rsid w:val="004E1B5C"/>
    <w:rsid w:val="004F35AF"/>
    <w:rsid w:val="00540F8B"/>
    <w:rsid w:val="00561DC1"/>
    <w:rsid w:val="005777A6"/>
    <w:rsid w:val="005852D7"/>
    <w:rsid w:val="00592C8D"/>
    <w:rsid w:val="005A0EBA"/>
    <w:rsid w:val="005B4824"/>
    <w:rsid w:val="005D6F55"/>
    <w:rsid w:val="00616226"/>
    <w:rsid w:val="00646D23"/>
    <w:rsid w:val="00653006"/>
    <w:rsid w:val="00657010"/>
    <w:rsid w:val="00684801"/>
    <w:rsid w:val="00697256"/>
    <w:rsid w:val="006A48D7"/>
    <w:rsid w:val="006E100C"/>
    <w:rsid w:val="006E4D19"/>
    <w:rsid w:val="006F2DB5"/>
    <w:rsid w:val="007151DC"/>
    <w:rsid w:val="00730F50"/>
    <w:rsid w:val="00746F3C"/>
    <w:rsid w:val="00765B90"/>
    <w:rsid w:val="0077320A"/>
    <w:rsid w:val="007907E4"/>
    <w:rsid w:val="00796163"/>
    <w:rsid w:val="007A65B3"/>
    <w:rsid w:val="007D3D17"/>
    <w:rsid w:val="007F4FA7"/>
    <w:rsid w:val="008000EC"/>
    <w:rsid w:val="0080674E"/>
    <w:rsid w:val="008277FA"/>
    <w:rsid w:val="00827A02"/>
    <w:rsid w:val="00870662"/>
    <w:rsid w:val="0089403E"/>
    <w:rsid w:val="008E160D"/>
    <w:rsid w:val="008F60F0"/>
    <w:rsid w:val="00925AFB"/>
    <w:rsid w:val="009274DD"/>
    <w:rsid w:val="009744B8"/>
    <w:rsid w:val="009767B3"/>
    <w:rsid w:val="00997908"/>
    <w:rsid w:val="009B222F"/>
    <w:rsid w:val="009C5D18"/>
    <w:rsid w:val="009D6BA1"/>
    <w:rsid w:val="009E52F6"/>
    <w:rsid w:val="009F1053"/>
    <w:rsid w:val="00A151E0"/>
    <w:rsid w:val="00A16111"/>
    <w:rsid w:val="00A240C8"/>
    <w:rsid w:val="00A51DEE"/>
    <w:rsid w:val="00A538F1"/>
    <w:rsid w:val="00A8014E"/>
    <w:rsid w:val="00A86BEC"/>
    <w:rsid w:val="00AD5A38"/>
    <w:rsid w:val="00AF20E8"/>
    <w:rsid w:val="00B11578"/>
    <w:rsid w:val="00B132E8"/>
    <w:rsid w:val="00B85598"/>
    <w:rsid w:val="00BB18C4"/>
    <w:rsid w:val="00BE3A8D"/>
    <w:rsid w:val="00BE765E"/>
    <w:rsid w:val="00C103D7"/>
    <w:rsid w:val="00C1159C"/>
    <w:rsid w:val="00C1397E"/>
    <w:rsid w:val="00C20004"/>
    <w:rsid w:val="00C80581"/>
    <w:rsid w:val="00C86904"/>
    <w:rsid w:val="00C90209"/>
    <w:rsid w:val="00CA3D3F"/>
    <w:rsid w:val="00CC3466"/>
    <w:rsid w:val="00CC7561"/>
    <w:rsid w:val="00CD24E6"/>
    <w:rsid w:val="00CD4639"/>
    <w:rsid w:val="00CF12F7"/>
    <w:rsid w:val="00D036BA"/>
    <w:rsid w:val="00D50759"/>
    <w:rsid w:val="00D717D6"/>
    <w:rsid w:val="00D90BBB"/>
    <w:rsid w:val="00DE5AB4"/>
    <w:rsid w:val="00E05F12"/>
    <w:rsid w:val="00E13993"/>
    <w:rsid w:val="00E900A0"/>
    <w:rsid w:val="00EA37D8"/>
    <w:rsid w:val="00EC45DF"/>
    <w:rsid w:val="00ED62ED"/>
    <w:rsid w:val="00F0586D"/>
    <w:rsid w:val="00F058F0"/>
    <w:rsid w:val="00F23AC5"/>
    <w:rsid w:val="00F34AF9"/>
    <w:rsid w:val="00F4717B"/>
    <w:rsid w:val="00F57057"/>
    <w:rsid w:val="00F57452"/>
    <w:rsid w:val="00F867A1"/>
    <w:rsid w:val="00FB4CD8"/>
    <w:rsid w:val="00FC41A8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23E2"/>
  <w15:docId w15:val="{7D91ADB7-9735-4AE3-9402-118351E3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56"/>
  </w:style>
  <w:style w:type="paragraph" w:styleId="Heading1">
    <w:name w:val="heading 1"/>
    <w:basedOn w:val="Normal"/>
    <w:next w:val="Normal"/>
    <w:link w:val="Heading1Char"/>
    <w:uiPriority w:val="9"/>
    <w:qFormat/>
    <w:rsid w:val="00AF2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F2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E8"/>
  </w:style>
  <w:style w:type="paragraph" w:styleId="Footer">
    <w:name w:val="footer"/>
    <w:basedOn w:val="Normal"/>
    <w:link w:val="FooterChar"/>
    <w:uiPriority w:val="99"/>
    <w:unhideWhenUsed/>
    <w:rsid w:val="00AF2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E8"/>
  </w:style>
  <w:style w:type="paragraph" w:styleId="ListParagraph">
    <w:name w:val="List Paragraph"/>
    <w:basedOn w:val="Normal"/>
    <w:link w:val="ListParagraphChar"/>
    <w:uiPriority w:val="34"/>
    <w:qFormat/>
    <w:rsid w:val="00AF20E8"/>
    <w:pPr>
      <w:ind w:left="720"/>
      <w:contextualSpacing/>
    </w:pPr>
  </w:style>
  <w:style w:type="paragraph" w:customStyle="1" w:styleId="Default">
    <w:name w:val="Default"/>
    <w:rsid w:val="003159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FC41A8"/>
  </w:style>
  <w:style w:type="paragraph" w:styleId="NoSpacing">
    <w:name w:val="No Spacing"/>
    <w:uiPriority w:val="1"/>
    <w:qFormat/>
    <w:rsid w:val="00FC41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FC41A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CD4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Ramakrishna Manthena</cp:lastModifiedBy>
  <cp:revision>147</cp:revision>
  <dcterms:created xsi:type="dcterms:W3CDTF">2023-03-06T01:14:00Z</dcterms:created>
  <dcterms:modified xsi:type="dcterms:W3CDTF">2023-03-18T08:58:00Z</dcterms:modified>
</cp:coreProperties>
</file>