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B6908" w14:paraId="693E8EB6" w14:textId="77777777">
      <w:pPr>
        <w:rPr>
          <w:lang w:val="en-I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540.45pt;height:80.1pt;margin-top:-2.1pt;margin-left:-60.9pt;position:absolute;z-index:251658240" fillcolor="#44546a" strokeweight="0.5pt">
            <v:stroke joinstyle="round"/>
            <v:textbox>
              <w:txbxContent>
                <w:p w:rsidR="002B6908" w14:paraId="693E8F44" w14:textId="4391CBD6">
                  <w:pPr>
                    <w:rPr>
                      <w:rFonts w:ascii="Lucida Fax" w:eastAsia="Lucida Fax" w:hAnsi="Lucida Fax" w:cs="Lucida Fax"/>
                      <w:b/>
                      <w:bCs/>
                      <w:color w:val="FFFFFF"/>
                      <w:sz w:val="26"/>
                      <w:szCs w:val="26"/>
                      <w:lang w:val="en-IN"/>
                    </w:rPr>
                  </w:pPr>
                  <w:r>
                    <w:rPr>
                      <w:rFonts w:ascii="Lucida Fax" w:eastAsia="Lucida Fax" w:hAnsi="Lucida Fax" w:cs="Lucida Fax"/>
                      <w:b/>
                      <w:bCs/>
                      <w:color w:val="FFFFFF"/>
                      <w:sz w:val="26"/>
                      <w:szCs w:val="26"/>
                    </w:rPr>
                    <w:t>Nilendu Karmakar</w:t>
                  </w:r>
                </w:p>
                <w:p w:rsidR="002B6908" w14:paraId="693E8F45" w14:textId="77777777">
                  <w:pPr>
                    <w:rPr>
                      <w:rFonts w:ascii="Lucida Fax" w:eastAsia="Lucida Fax" w:hAnsi="Lucida Fax" w:cs="Lucida Fax"/>
                      <w:b/>
                      <w:bCs/>
                      <w:color w:val="FFFFFF"/>
                      <w:sz w:val="26"/>
                      <w:szCs w:val="26"/>
                      <w:lang w:val="en-IN"/>
                    </w:rPr>
                  </w:pPr>
                </w:p>
                <w:p w:rsidR="002B6908" w14:paraId="693E8F46" w14:textId="77777777">
                  <w:pPr>
                    <w:rPr>
                      <w:rFonts w:ascii="Lucida Fax" w:eastAsia="Lucida Fax" w:hAnsi="Lucida Fax" w:cs="Lucida Fax"/>
                      <w:b/>
                      <w:bCs/>
                      <w:color w:val="FFFFFF"/>
                      <w:lang w:val="en-IN"/>
                    </w:rPr>
                  </w:pPr>
                  <w:r>
                    <w:rPr>
                      <w:rFonts w:ascii="Lucida Fax" w:eastAsia="Lucida Fax" w:hAnsi="Lucida Fax" w:cs="Lucida Fax"/>
                      <w:b/>
                      <w:bCs/>
                      <w:color w:val="FFFFFF"/>
                      <w:lang w:val="en-IN"/>
                    </w:rPr>
                    <w:t>Developer</w:t>
                  </w:r>
                  <w:r>
                    <w:rPr>
                      <w:rFonts w:ascii="Lucida Fax" w:eastAsia="Lucida Fax" w:hAnsi="Lucida Fax" w:cs="Lucida Fax"/>
                      <w:b/>
                      <w:bCs/>
                      <w:color w:val="FFFFFF"/>
                    </w:rPr>
                    <w:t xml:space="preserve"> |</w:t>
                  </w:r>
                  <w:r>
                    <w:rPr>
                      <w:rFonts w:ascii="Lucida Fax" w:eastAsia="Lucida Fax" w:hAnsi="Lucida Fax" w:cs="Lucida Fax"/>
                      <w:b/>
                      <w:bCs/>
                      <w:color w:val="FFFFFF"/>
                      <w:lang w:val="en-IN"/>
                    </w:rPr>
                    <w:t xml:space="preserve"> Mainframe </w:t>
                  </w:r>
                </w:p>
                <w:p w:rsidR="002B6908" w14:paraId="693E8F47" w14:textId="77777777">
                  <w:pPr>
                    <w:rPr>
                      <w:rFonts w:ascii="Palatino Linotype" w:eastAsia="Palatino Linotype" w:hAnsi="Palatino Linotype" w:cs="Palatino Linotype"/>
                      <w:color w:val="FFFFFF"/>
                      <w:lang w:val="en-IN"/>
                    </w:rPr>
                  </w:pPr>
                </w:p>
                <w:p w:rsidR="002B6908" w14:paraId="693E8F48" w14:textId="6A52675B">
                  <w:pPr>
                    <w:rPr>
                      <w:rFonts w:ascii="Palatino Linotype" w:eastAsia="Palatino Linotype" w:hAnsi="Palatino Linotype" w:cs="Palatino Linotype"/>
                      <w:color w:val="FFFFFF"/>
                      <w:lang w:val="en-IN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FFFFFF"/>
                    </w:rPr>
                    <w:t xml:space="preserve">Email: </w:t>
                  </w:r>
                  <w:r w:rsidR="0013425F">
                    <w:rPr>
                      <w:rFonts w:ascii="Calibri"/>
                      <w:color w:val="FFFFFF" w:themeColor="background1"/>
                      <w:lang w:val="en-IN"/>
                    </w:rPr>
                    <w:t>nilendukarmakar7sep@gmail.com</w:t>
                  </w:r>
                  <w:r>
                    <w:rPr>
                      <w:rFonts w:ascii="Calibri" w:eastAsia="Calibri" w:hAnsi="Calibri" w:cs="Calibri"/>
                      <w:b/>
                      <w:bCs/>
                      <w:color w:val="FFFFFF"/>
                    </w:rPr>
                    <w:t xml:space="preserve">| Phone: +91 </w:t>
                  </w:r>
                  <w:r w:rsidR="00B502D6">
                    <w:rPr>
                      <w:rFonts w:ascii="Calibri" w:eastAsia="Calibri" w:hAnsi="Calibri" w:cs="Calibri"/>
                      <w:color w:val="FFFFFF"/>
                      <w:lang w:val="en-IN"/>
                    </w:rPr>
                    <w:t>9674952734</w:t>
                  </w:r>
                </w:p>
              </w:txbxContent>
            </v:textbox>
          </v:shape>
        </w:pict>
      </w:r>
    </w:p>
    <w:p w:rsidR="002B6908" w14:paraId="693E8EB7" w14:textId="77777777">
      <w:pPr>
        <w:rPr>
          <w:lang w:val="en-IN"/>
        </w:rPr>
      </w:pPr>
    </w:p>
    <w:p w:rsidR="002B6908" w14:paraId="693E8EB8" w14:textId="77777777">
      <w:pPr>
        <w:rPr>
          <w:lang w:val="en-IN"/>
        </w:rPr>
      </w:pPr>
    </w:p>
    <w:p w:rsidR="002B6908" w14:paraId="693E8EB9" w14:textId="77777777">
      <w:pPr>
        <w:rPr>
          <w:lang w:val="en-IN"/>
        </w:rPr>
      </w:pPr>
    </w:p>
    <w:p w:rsidR="002B6908" w14:paraId="693E8EBA" w14:textId="77777777">
      <w:pPr>
        <w:rPr>
          <w:lang w:val="en-IN"/>
        </w:rPr>
      </w:pPr>
    </w:p>
    <w:p w:rsidR="002B6908" w14:paraId="693E8EBB" w14:textId="77777777">
      <w:pPr>
        <w:ind w:left="-1200" w:leftChars="-600"/>
        <w:rPr>
          <w:lang w:val="en-IN"/>
        </w:rPr>
      </w:pPr>
    </w:p>
    <w:p w:rsidR="002B6908" w14:paraId="693E8EBC" w14:textId="77777777">
      <w:pPr>
        <w:ind w:left="-1200" w:leftChars="-600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</w:p>
    <w:p w:rsidR="002B6908" w:rsidP="006A4572" w14:paraId="693E8EBD" w14:textId="77777777">
      <w:pPr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</w:p>
    <w:p w:rsidR="002B6908" w14:paraId="693E8EBE" w14:textId="77777777">
      <w:pPr>
        <w:ind w:left="-1200" w:leftChars="-600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</w:p>
    <w:p w:rsidR="002B6908" w14:paraId="693E8EBF" w14:textId="77777777">
      <w:pPr>
        <w:ind w:left="-1200" w:leftChars="-600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-762000</wp:posOffset>
            </wp:positionH>
            <wp:positionV relativeFrom="paragraph">
              <wp:posOffset>155575</wp:posOffset>
            </wp:positionV>
            <wp:extent cx="6793865" cy="117475"/>
            <wp:effectExtent l="0" t="0" r="317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31603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Palatino Linotype" w:eastAsia="Palatino Linotype" w:hAnsi="Palatino Linotype" w:cs="Palatino Linotype"/>
          <w:b/>
          <w:bCs/>
          <w:sz w:val="22"/>
          <w:szCs w:val="22"/>
        </w:rPr>
        <w:t>SYNOPSI</w:t>
      </w:r>
      <w:r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  <w:t>S</w:t>
      </w:r>
    </w:p>
    <w:p w:rsidR="002B6908" w14:paraId="693E8EC0" w14:textId="77777777">
      <w:pPr>
        <w:ind w:left="-1200" w:leftChars="-600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</w:p>
    <w:p w:rsidR="00FA3E1C" w:rsidP="00FA3E1C" w14:paraId="693E8EC1" w14:textId="0E2EE931">
      <w:pPr>
        <w:numPr>
          <w:ilvl w:val="0"/>
          <w:numId w:val="1"/>
        </w:numPr>
        <w:tabs>
          <w:tab w:val="clear" w:pos="420"/>
        </w:tabs>
        <w:ind w:left="-1200" w:right="-892" w:firstLine="0" w:rightChars="-446"/>
        <w:rPr>
          <w:rFonts w:eastAsia="Symbol" w:cs="Symbol"/>
          <w:sz w:val="21"/>
          <w:szCs w:val="21"/>
          <w:lang w:val="en-IN"/>
        </w:rPr>
      </w:pPr>
      <w:r>
        <w:rPr>
          <w:rFonts w:eastAsia="Symbol" w:cs="Symbol"/>
          <w:sz w:val="21"/>
          <w:szCs w:val="21"/>
          <w:lang w:val="en-IN"/>
        </w:rPr>
        <w:t>5</w:t>
      </w:r>
      <w:r w:rsidR="00090604">
        <w:rPr>
          <w:rFonts w:eastAsia="Symbol" w:cs="Symbol"/>
          <w:sz w:val="21"/>
          <w:szCs w:val="21"/>
          <w:lang w:val="en-IN"/>
        </w:rPr>
        <w:t>+ Years of experience in end-to-end development of software products in HCM and BFS domain in IBM Mainframe Technologies i</w:t>
      </w:r>
      <w:r>
        <w:rPr>
          <w:rFonts w:eastAsia="Symbol" w:cs="Symbol"/>
          <w:sz w:val="21"/>
          <w:szCs w:val="21"/>
          <w:lang w:val="en-IN"/>
        </w:rPr>
        <w:t>nvolving IBM Assembler 370, JCL, COBOL</w:t>
      </w:r>
      <w:r w:rsidR="00090604">
        <w:rPr>
          <w:rFonts w:eastAsia="Symbol" w:cs="Symbol"/>
          <w:sz w:val="21"/>
          <w:szCs w:val="21"/>
          <w:lang w:val="en-IN"/>
        </w:rPr>
        <w:t xml:space="preserve">, DB2, VSAM. </w:t>
      </w:r>
    </w:p>
    <w:p w:rsidR="00F84A7D" w:rsidP="00F84A7D" w14:paraId="693E8EC2" w14:textId="77777777">
      <w:pPr>
        <w:numPr>
          <w:ilvl w:val="0"/>
          <w:numId w:val="1"/>
        </w:numPr>
        <w:tabs>
          <w:tab w:val="clear" w:pos="420"/>
        </w:tabs>
        <w:ind w:left="-1200" w:right="-892" w:firstLine="0" w:rightChars="-446"/>
        <w:rPr>
          <w:rFonts w:eastAsia="Symbol" w:cs="Symbol"/>
          <w:sz w:val="21"/>
          <w:szCs w:val="21"/>
          <w:lang w:val="en-IN"/>
        </w:rPr>
      </w:pPr>
      <w:r w:rsidRPr="00FA3E1C">
        <w:rPr>
          <w:rFonts w:eastAsia="Symbol" w:cs="Symbol"/>
          <w:sz w:val="21"/>
          <w:szCs w:val="21"/>
          <w:lang w:val="en-IN"/>
        </w:rPr>
        <w:t>Hands-on experience in research and analysis.</w:t>
      </w:r>
    </w:p>
    <w:p w:rsidR="00F84A7D" w:rsidP="00F84A7D" w14:paraId="693E8EC3" w14:textId="77777777">
      <w:pPr>
        <w:numPr>
          <w:ilvl w:val="0"/>
          <w:numId w:val="1"/>
        </w:numPr>
        <w:tabs>
          <w:tab w:val="clear" w:pos="420"/>
        </w:tabs>
        <w:ind w:left="-1200" w:right="-892" w:firstLine="0" w:rightChars="-446"/>
        <w:rPr>
          <w:rFonts w:eastAsia="Symbol" w:cs="Symbol"/>
          <w:sz w:val="21"/>
          <w:szCs w:val="21"/>
          <w:lang w:val="en-IN"/>
        </w:rPr>
      </w:pPr>
      <w:r w:rsidRPr="00F84A7D">
        <w:rPr>
          <w:rFonts w:eastAsia="Symbol" w:cs="Symbol"/>
          <w:sz w:val="21"/>
          <w:szCs w:val="21"/>
          <w:lang w:val="en-IN"/>
        </w:rPr>
        <w:t>Good presentation skills and self-starter to adapt new technologies.</w:t>
      </w:r>
    </w:p>
    <w:p w:rsidR="00FA3E1C" w:rsidRPr="00F84A7D" w:rsidP="00F84A7D" w14:paraId="693E8EC4" w14:textId="77777777">
      <w:pPr>
        <w:numPr>
          <w:ilvl w:val="0"/>
          <w:numId w:val="1"/>
        </w:numPr>
        <w:tabs>
          <w:tab w:val="clear" w:pos="420"/>
        </w:tabs>
        <w:ind w:left="-1200" w:right="-892" w:firstLine="0" w:rightChars="-446"/>
        <w:rPr>
          <w:rFonts w:eastAsia="Symbol" w:cs="Symbol"/>
          <w:sz w:val="21"/>
          <w:szCs w:val="21"/>
          <w:lang w:val="en-IN"/>
        </w:rPr>
      </w:pPr>
      <w:r w:rsidRPr="00F84A7D">
        <w:rPr>
          <w:rFonts w:eastAsia="Symbol" w:cs="Symbol"/>
          <w:sz w:val="21"/>
          <w:szCs w:val="21"/>
          <w:lang w:val="en-IN"/>
        </w:rPr>
        <w:t>Adept at working in Agile model.</w:t>
      </w:r>
    </w:p>
    <w:p w:rsidR="002B6908" w14:paraId="693E8EC5" w14:textId="77777777">
      <w:pPr>
        <w:ind w:right="-892" w:rightChars="-446"/>
        <w:rPr>
          <w:rFonts w:ascii="Calibri" w:eastAsia="Calibri" w:hAnsi="Calibri" w:cs="Calibri"/>
          <w:sz w:val="21"/>
          <w:szCs w:val="21"/>
          <w:lang w:val="en-IN"/>
        </w:rPr>
      </w:pPr>
    </w:p>
    <w:p w:rsidR="002B6908" w14:paraId="693E8EC6" w14:textId="77777777">
      <w:pPr>
        <w:ind w:left="-1200" w:right="-892" w:rightChars="-446"/>
        <w:rPr>
          <w:rFonts w:ascii="Calibri" w:eastAsia="Calibri" w:hAnsi="Calibri" w:cs="Calibri"/>
          <w:sz w:val="21"/>
          <w:szCs w:val="21"/>
          <w:lang w:val="en-IN"/>
        </w:rPr>
      </w:pPr>
    </w:p>
    <w:p w:rsidR="002B6908" w14:paraId="693E8EC7" w14:textId="77777777">
      <w:pPr>
        <w:ind w:left="-1200"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-762000</wp:posOffset>
            </wp:positionH>
            <wp:positionV relativeFrom="paragraph">
              <wp:posOffset>176530</wp:posOffset>
            </wp:positionV>
            <wp:extent cx="6793865" cy="117475"/>
            <wp:effectExtent l="0" t="0" r="317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58153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Palatino Linotype" w:eastAsia="Palatino Linotype" w:hAnsi="Palatino Linotype" w:cs="Palatino Linotype"/>
          <w:b/>
          <w:bCs/>
          <w:sz w:val="22"/>
          <w:szCs w:val="22"/>
        </w:rPr>
        <w:t>S</w:t>
      </w:r>
      <w:r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  <w:t>KILL SET</w:t>
      </w:r>
    </w:p>
    <w:p w:rsidR="002B6908" w14:paraId="693E8EC8" w14:textId="77777777">
      <w:pPr>
        <w:ind w:left="-1200"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</w:p>
    <w:tbl>
      <w:tblPr>
        <w:tblStyle w:val="TableGrid"/>
        <w:tblW w:w="10444" w:type="dxa"/>
        <w:tblInd w:w="-1079" w:type="dxa"/>
        <w:tblLook w:val="04A0"/>
      </w:tblPr>
      <w:tblGrid>
        <w:gridCol w:w="10444"/>
      </w:tblGrid>
      <w:tr w14:paraId="693E8ECA" w14:textId="77777777" w:rsidTr="002C5D12">
        <w:tblPrEx>
          <w:tblW w:w="10444" w:type="dxa"/>
          <w:tblInd w:w="-1079" w:type="dxa"/>
          <w:tblLook w:val="04A0"/>
        </w:tblPrEx>
        <w:trPr>
          <w:trHeight w:val="312"/>
        </w:trPr>
        <w:tc>
          <w:tcPr>
            <w:tcW w:w="10444" w:type="dxa"/>
            <w:shd w:val="clear" w:color="auto" w:fill="323E4F" w:themeFill="text2" w:themeFillShade="BF"/>
          </w:tcPr>
          <w:p w:rsidR="002C5D12" w:rsidP="002C5D12" w14:paraId="693E8EC9" w14:textId="77777777">
            <w:pPr>
              <w:ind w:right="-892" w:firstLine="2310" w:rightChars="-446" w:firstLineChars="1050"/>
              <w:jc w:val="left"/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  <w:lang w:val="en-IN"/>
              </w:rPr>
              <w:t xml:space="preserve">                    Technology</w:t>
            </w:r>
          </w:p>
        </w:tc>
      </w:tr>
      <w:tr w14:paraId="693E8ED3" w14:textId="77777777" w:rsidTr="002C5D12">
        <w:tblPrEx>
          <w:tblW w:w="10444" w:type="dxa"/>
          <w:tblInd w:w="-1079" w:type="dxa"/>
          <w:tblLook w:val="04A0"/>
        </w:tblPrEx>
        <w:trPr>
          <w:trHeight w:val="148"/>
        </w:trPr>
        <w:tc>
          <w:tcPr>
            <w:tcW w:w="10444" w:type="dxa"/>
            <w:shd w:val="clear" w:color="auto" w:fill="auto"/>
          </w:tcPr>
          <w:p w:rsidR="002C5D12" w:rsidP="00FA3E1C" w14:paraId="693E8ECB" w14:textId="77777777">
            <w:pPr>
              <w:ind w:right="-892" w:firstLine="550" w:rightChars="-446" w:firstLineChars="250"/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  <w:lang w:val="en-IN"/>
              </w:rPr>
            </w:pPr>
          </w:p>
          <w:p w:rsidR="002C5D12" w:rsidP="007A0721" w14:paraId="693E8ECC" w14:textId="641A0CBF">
            <w:pPr>
              <w:numPr>
                <w:ilvl w:val="0"/>
                <w:numId w:val="2"/>
              </w:numPr>
              <w:tabs>
                <w:tab w:val="clear" w:pos="420"/>
              </w:tabs>
              <w:ind w:right="-892" w:rightChars="-446"/>
              <w:rPr>
                <w:lang w:val="en-IN"/>
              </w:rPr>
            </w:pPr>
            <w:r>
              <w:rPr>
                <w:lang w:val="en-IN"/>
              </w:rPr>
              <w:t>Language- IBM Assembler, COBOL, JCL</w:t>
            </w:r>
            <w:r w:rsidR="004D1BC1">
              <w:rPr>
                <w:lang w:val="en-IN"/>
              </w:rPr>
              <w:t>,</w:t>
            </w:r>
            <w:r w:rsidR="00C46AB0">
              <w:rPr>
                <w:lang w:val="en-IN"/>
              </w:rPr>
              <w:t xml:space="preserve"> </w:t>
            </w:r>
            <w:r w:rsidR="002C0758">
              <w:rPr>
                <w:lang w:val="en-IN"/>
              </w:rPr>
              <w:t>D</w:t>
            </w:r>
            <w:r w:rsidR="00C46AB0">
              <w:rPr>
                <w:lang w:val="en-IN"/>
              </w:rPr>
              <w:t>B</w:t>
            </w:r>
            <w:r w:rsidR="002C0758">
              <w:rPr>
                <w:lang w:val="en-IN"/>
              </w:rPr>
              <w:t>2</w:t>
            </w:r>
            <w:r w:rsidR="00C46AB0">
              <w:rPr>
                <w:lang w:val="en-IN"/>
              </w:rPr>
              <w:t>.</w:t>
            </w:r>
            <w:r>
              <w:rPr>
                <w:lang w:val="en-IN"/>
              </w:rPr>
              <w:t xml:space="preserve"> </w:t>
            </w:r>
          </w:p>
          <w:p w:rsidR="007A0721" w:rsidP="007A0721" w14:paraId="693E8ECD" w14:textId="77777777">
            <w:pPr>
              <w:numPr>
                <w:ilvl w:val="0"/>
                <w:numId w:val="2"/>
              </w:numPr>
              <w:tabs>
                <w:tab w:val="clear" w:pos="420"/>
              </w:tabs>
              <w:ind w:right="-892" w:rightChars="-446"/>
              <w:rPr>
                <w:lang w:val="en-IN"/>
              </w:rPr>
            </w:pPr>
            <w:r>
              <w:rPr>
                <w:lang w:val="en-IN"/>
              </w:rPr>
              <w:t xml:space="preserve">Platform – MVS, </w:t>
            </w:r>
            <w:r w:rsidRPr="007A0721">
              <w:rPr>
                <w:lang w:val="en-IN"/>
              </w:rPr>
              <w:t>z/VSE</w:t>
            </w:r>
          </w:p>
          <w:p w:rsidR="007A0721" w:rsidP="007A0721" w14:paraId="693E8ECE" w14:textId="77777777">
            <w:pPr>
              <w:numPr>
                <w:ilvl w:val="0"/>
                <w:numId w:val="2"/>
              </w:numPr>
              <w:tabs>
                <w:tab w:val="clear" w:pos="420"/>
              </w:tabs>
              <w:ind w:right="-892" w:rightChars="-446"/>
              <w:rPr>
                <w:lang w:val="en-IN"/>
              </w:rPr>
            </w:pPr>
            <w:r>
              <w:rPr>
                <w:lang w:val="en-IN"/>
              </w:rPr>
              <w:t>Databases – MYSQL, DB2.</w:t>
            </w:r>
          </w:p>
          <w:p w:rsidR="00E85F19" w:rsidRPr="007818E1" w:rsidP="007818E1" w14:paraId="693E8ED0" w14:textId="498FE2E5">
            <w:pPr>
              <w:numPr>
                <w:ilvl w:val="0"/>
                <w:numId w:val="2"/>
              </w:numPr>
              <w:tabs>
                <w:tab w:val="clear" w:pos="420"/>
              </w:tabs>
              <w:ind w:right="-892" w:rightChars="-446"/>
              <w:rPr>
                <w:lang w:val="en-IN"/>
              </w:rPr>
            </w:pPr>
            <w:r>
              <w:rPr>
                <w:lang w:val="en-IN"/>
              </w:rPr>
              <w:t xml:space="preserve">File System </w:t>
            </w:r>
            <w:r>
              <w:rPr>
                <w:lang w:val="en-IN"/>
              </w:rPr>
              <w:t>–</w:t>
            </w:r>
            <w:r>
              <w:rPr>
                <w:lang w:val="en-IN"/>
              </w:rPr>
              <w:t xml:space="preserve"> VSAM</w:t>
            </w:r>
            <w:r w:rsidR="006E5BE6">
              <w:rPr>
                <w:lang w:val="en-IN"/>
              </w:rPr>
              <w:t>, QSAM</w:t>
            </w:r>
          </w:p>
          <w:p w:rsidR="00C46AB0" w:rsidRPr="007A0721" w:rsidP="007A0721" w14:paraId="6A2F2F70" w14:textId="6BEFD872">
            <w:pPr>
              <w:numPr>
                <w:ilvl w:val="0"/>
                <w:numId w:val="2"/>
              </w:numPr>
              <w:tabs>
                <w:tab w:val="clear" w:pos="420"/>
              </w:tabs>
              <w:ind w:right="-892" w:rightChars="-446"/>
              <w:rPr>
                <w:lang w:val="en-IN"/>
              </w:rPr>
            </w:pPr>
            <w:r>
              <w:rPr>
                <w:lang w:val="en-IN"/>
              </w:rPr>
              <w:t xml:space="preserve">Domain </w:t>
            </w:r>
            <w:r w:rsidR="00F8312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F83120">
              <w:rPr>
                <w:lang w:val="en-IN"/>
              </w:rPr>
              <w:t>HR Payroll, Cards and Payments</w:t>
            </w:r>
          </w:p>
          <w:p w:rsidR="002C5D12" w14:paraId="693E8ED1" w14:textId="77777777">
            <w:pPr>
              <w:ind w:right="-892" w:rightChars="-446"/>
              <w:rPr>
                <w:lang w:val="en-IN"/>
              </w:rPr>
            </w:pPr>
          </w:p>
          <w:p w:rsidR="002C5D12" w14:paraId="693E8ED2" w14:textId="77777777">
            <w:pPr>
              <w:ind w:right="-892" w:rightChars="-446"/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  <w:lang w:val="en-IN"/>
              </w:rPr>
            </w:pPr>
          </w:p>
        </w:tc>
      </w:tr>
    </w:tbl>
    <w:p w:rsidR="002B6908" w:rsidP="00CD44A5" w14:paraId="693E8ED4" w14:textId="77777777">
      <w:pPr>
        <w:ind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</w:p>
    <w:p w:rsidR="005A2E17" w:rsidP="005A2E17" w14:paraId="25447B70" w14:textId="0B68DD12">
      <w:pPr>
        <w:ind w:left="-1200"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-762000</wp:posOffset>
            </wp:positionH>
            <wp:positionV relativeFrom="paragraph">
              <wp:posOffset>176530</wp:posOffset>
            </wp:positionV>
            <wp:extent cx="6793865" cy="117475"/>
            <wp:effectExtent l="0" t="0" r="317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E4519"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  <w:t xml:space="preserve">EXTERNAL LEARNING &amp; </w:t>
      </w:r>
      <w:r w:rsidR="00B543BA"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  <w:t>CERTIFICATIONS</w:t>
      </w:r>
    </w:p>
    <w:p w:rsidR="005A2E17" w:rsidP="005A2E17" w14:paraId="4F4047A3" w14:textId="77777777">
      <w:pPr>
        <w:ind w:left="-1200"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</w:p>
    <w:p w:rsidR="005A2E17" w:rsidRPr="00A61F96" w:rsidP="005A2E17" w14:paraId="70090AC9" w14:textId="20C5218F">
      <w:pPr>
        <w:numPr>
          <w:ilvl w:val="0"/>
          <w:numId w:val="3"/>
        </w:numPr>
        <w:tabs>
          <w:tab w:val="clear" w:pos="420"/>
        </w:tabs>
        <w:ind w:left="-600" w:right="-892" w:hanging="600" w:rightChars="-446"/>
        <w:rPr>
          <w:rFonts w:ascii="Calibri" w:eastAsia="Calibri" w:hAnsi="Calibri" w:cs="Calibri"/>
          <w:sz w:val="22"/>
          <w:szCs w:val="22"/>
        </w:rPr>
      </w:pPr>
      <w:r w:rsidRPr="00A61F96">
        <w:rPr>
          <w:rFonts w:ascii="Calibri" w:eastAsia="Calibri" w:hAnsi="Calibri" w:cs="Calibri"/>
          <w:sz w:val="22"/>
          <w:szCs w:val="22"/>
        </w:rPr>
        <w:t>Associate - Data Science Version 1.0 (</w:t>
      </w:r>
      <w:r w:rsidR="00624934">
        <w:rPr>
          <w:rFonts w:ascii="Calibri" w:eastAsia="Calibri" w:hAnsi="Calibri" w:cs="Calibri"/>
          <w:sz w:val="22"/>
          <w:szCs w:val="22"/>
        </w:rPr>
        <w:t>DellEMC_Associate</w:t>
      </w:r>
      <w:r w:rsidR="00CA3A1B">
        <w:rPr>
          <w:rFonts w:ascii="Calibri" w:eastAsia="Calibri" w:hAnsi="Calibri" w:cs="Calibri"/>
          <w:sz w:val="22"/>
          <w:szCs w:val="22"/>
        </w:rPr>
        <w:t>DataScienceV1)</w:t>
      </w:r>
      <w:r w:rsidRPr="00A61F96">
        <w:rPr>
          <w:rFonts w:ascii="Calibri" w:eastAsia="Calibri" w:hAnsi="Calibri" w:cs="Calibri"/>
          <w:sz w:val="22"/>
          <w:szCs w:val="22"/>
        </w:rPr>
        <w:t>.</w:t>
      </w:r>
    </w:p>
    <w:p w:rsidR="005A2E17" w:rsidP="005A2E17" w14:paraId="25EFA14E" w14:textId="37C7A8C6">
      <w:pPr>
        <w:numPr>
          <w:ilvl w:val="0"/>
          <w:numId w:val="3"/>
        </w:numPr>
        <w:tabs>
          <w:tab w:val="clear" w:pos="420"/>
        </w:tabs>
        <w:ind w:left="-600" w:right="-892" w:hanging="600" w:rightChars="-446"/>
        <w:rPr>
          <w:rFonts w:eastAsia="Palatino Linotype" w:cs="Palatino Linotype"/>
          <w:sz w:val="21"/>
          <w:szCs w:val="21"/>
          <w:lang w:val="en-IN"/>
        </w:rPr>
      </w:pPr>
      <w:r w:rsidRPr="006D3E45">
        <w:rPr>
          <w:rFonts w:ascii="Calibri" w:eastAsia="Calibri" w:hAnsi="Calibri" w:cs="Calibri"/>
          <w:sz w:val="22"/>
          <w:szCs w:val="22"/>
        </w:rPr>
        <w:t>Coursera-Neural Networks and Deep L</w:t>
      </w:r>
      <w:r>
        <w:rPr>
          <w:rFonts w:ascii="Calibri" w:eastAsia="Calibri" w:hAnsi="Calibri" w:cs="Calibri"/>
          <w:sz w:val="22"/>
          <w:szCs w:val="22"/>
        </w:rPr>
        <w:t>earning</w:t>
      </w:r>
      <w:r w:rsidR="00191A64">
        <w:rPr>
          <w:rFonts w:ascii="Calibri" w:eastAsia="Calibri" w:hAnsi="Calibri" w:cs="Calibri"/>
          <w:sz w:val="22"/>
          <w:szCs w:val="22"/>
        </w:rPr>
        <w:t xml:space="preserve"> (EXT027628)</w:t>
      </w:r>
      <w:r>
        <w:rPr>
          <w:rFonts w:ascii="Calibri" w:eastAsia="Calibri" w:hAnsi="Calibri" w:cs="Calibri"/>
          <w:sz w:val="22"/>
          <w:szCs w:val="22"/>
          <w:lang w:val="en-IN"/>
        </w:rPr>
        <w:t>.</w:t>
      </w:r>
    </w:p>
    <w:p w:rsidR="002B6908" w14:paraId="693E8ED5" w14:textId="6925A865">
      <w:pPr>
        <w:ind w:right="-892" w:rightChars="-446"/>
        <w:rPr>
          <w:rFonts w:ascii="Calibri" w:eastAsia="Calibri" w:hAnsi="Calibri" w:cs="Calibri"/>
          <w:sz w:val="22"/>
          <w:szCs w:val="22"/>
          <w:lang w:val="en-IN"/>
        </w:rPr>
      </w:pPr>
    </w:p>
    <w:p w:rsidR="00B543BA" w14:paraId="64BA08A6" w14:textId="77777777">
      <w:pPr>
        <w:ind w:right="-892" w:rightChars="-446"/>
        <w:rPr>
          <w:rFonts w:ascii="Calibri" w:eastAsia="Calibri" w:hAnsi="Calibri" w:cs="Calibri"/>
          <w:sz w:val="22"/>
          <w:szCs w:val="22"/>
          <w:lang w:val="en-IN"/>
        </w:rPr>
      </w:pPr>
    </w:p>
    <w:p w:rsidR="002B6908" w14:paraId="693E8ED6" w14:textId="77777777">
      <w:pPr>
        <w:ind w:left="-1200"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-762000</wp:posOffset>
            </wp:positionH>
            <wp:positionV relativeFrom="paragraph">
              <wp:posOffset>176530</wp:posOffset>
            </wp:positionV>
            <wp:extent cx="6793865" cy="117475"/>
            <wp:effectExtent l="0" t="0" r="3175" b="4445"/>
            <wp:wrapNone/>
            <wp:docPr id="20569633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49042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  <w:t>AWARDS &amp; RECOGNITIONS</w:t>
      </w:r>
    </w:p>
    <w:p w:rsidR="002B6908" w14:paraId="693E8ED7" w14:textId="77777777">
      <w:pPr>
        <w:ind w:left="-1200"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</w:p>
    <w:p w:rsidR="002B6908" w14:paraId="693E8ED8" w14:textId="0DEA8135">
      <w:pPr>
        <w:numPr>
          <w:ilvl w:val="0"/>
          <w:numId w:val="3"/>
        </w:numPr>
        <w:tabs>
          <w:tab w:val="clear" w:pos="420"/>
        </w:tabs>
        <w:ind w:left="-600" w:right="-892" w:hanging="600" w:rightChars="-446"/>
        <w:rPr>
          <w:rFonts w:eastAsia="Palatino Linotype" w:cs="Palatino Linotype"/>
          <w:sz w:val="21"/>
          <w:szCs w:val="21"/>
          <w:lang w:val="en-IN"/>
        </w:rPr>
      </w:pPr>
      <w:r>
        <w:rPr>
          <w:rFonts w:ascii="Calibri" w:eastAsia="Calibri" w:hAnsi="Calibri" w:cs="Calibri"/>
          <w:sz w:val="22"/>
          <w:szCs w:val="22"/>
        </w:rPr>
        <w:t>Cognizant Banking “</w:t>
      </w:r>
      <w:r w:rsidR="00CD44A5">
        <w:rPr>
          <w:rFonts w:ascii="Calibri" w:eastAsia="Calibri" w:hAnsi="Calibri" w:cs="Calibri"/>
          <w:sz w:val="22"/>
          <w:szCs w:val="22"/>
        </w:rPr>
        <w:t>Star of the Quarter” award in Q</w:t>
      </w:r>
      <w:r w:rsidR="002611AC">
        <w:rPr>
          <w:rFonts w:ascii="Calibri" w:eastAsia="Calibri" w:hAnsi="Calibri" w:cs="Calibri"/>
          <w:sz w:val="22"/>
          <w:szCs w:val="22"/>
        </w:rPr>
        <w:t>3</w:t>
      </w:r>
      <w:r w:rsidR="00CD44A5">
        <w:rPr>
          <w:rFonts w:ascii="Calibri" w:eastAsia="Calibri" w:hAnsi="Calibri" w:cs="Calibri"/>
          <w:sz w:val="22"/>
          <w:szCs w:val="22"/>
        </w:rPr>
        <w:t>, 201</w:t>
      </w:r>
      <w:r w:rsidR="002611AC">
        <w:rPr>
          <w:rFonts w:ascii="Calibri" w:eastAsia="Calibri" w:hAnsi="Calibri" w:cs="Calibri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  <w:lang w:val="en-IN"/>
        </w:rPr>
        <w:t>.</w:t>
      </w:r>
    </w:p>
    <w:p w:rsidR="002B6908" w14:paraId="693E8ED9" w14:textId="77777777">
      <w:pPr>
        <w:numPr>
          <w:ilvl w:val="0"/>
          <w:numId w:val="3"/>
        </w:numPr>
        <w:tabs>
          <w:tab w:val="clear" w:pos="420"/>
        </w:tabs>
        <w:ind w:left="-600" w:right="-892" w:hanging="600" w:rightChars="-446"/>
        <w:rPr>
          <w:rFonts w:eastAsia="Palatino Linotype" w:cs="Palatino Linotype"/>
          <w:sz w:val="21"/>
          <w:szCs w:val="21"/>
          <w:lang w:val="en-IN"/>
        </w:rPr>
      </w:pPr>
      <w:r>
        <w:rPr>
          <w:rFonts w:ascii="Calibri" w:eastAsia="Calibri" w:hAnsi="Calibri" w:cs="Calibri"/>
          <w:sz w:val="22"/>
          <w:szCs w:val="22"/>
        </w:rPr>
        <w:t>Cognizant Banking “Dream Team” award in 2019</w:t>
      </w:r>
      <w:r>
        <w:rPr>
          <w:rFonts w:ascii="Calibri" w:eastAsia="Calibri" w:hAnsi="Calibri" w:cs="Calibri"/>
          <w:sz w:val="22"/>
          <w:szCs w:val="22"/>
          <w:lang w:val="en-IN"/>
        </w:rPr>
        <w:t>.</w:t>
      </w:r>
    </w:p>
    <w:p w:rsidR="002B6908" w14:paraId="693E8EDA" w14:textId="77777777">
      <w:pPr>
        <w:ind w:left="-1200"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</w:p>
    <w:p w:rsidR="002B6908" w14:paraId="693E8EDB" w14:textId="77777777">
      <w:pPr>
        <w:ind w:left="-1200"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-762000</wp:posOffset>
            </wp:positionH>
            <wp:positionV relativeFrom="paragraph">
              <wp:posOffset>176530</wp:posOffset>
            </wp:positionV>
            <wp:extent cx="6793865" cy="117475"/>
            <wp:effectExtent l="0" t="0" r="3175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30016" name="Picture 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  <w:t>EDUCATIONAL QUALIFICATION</w:t>
      </w:r>
    </w:p>
    <w:tbl>
      <w:tblPr>
        <w:tblStyle w:val="TableGrid"/>
        <w:tblpPr w:leftFromText="180" w:rightFromText="180" w:vertAnchor="text" w:horzAnchor="page" w:tblpX="1305" w:tblpY="294"/>
        <w:tblOverlap w:val="never"/>
        <w:tblW w:w="9584" w:type="dxa"/>
        <w:tblLook w:val="04A0"/>
      </w:tblPr>
      <w:tblGrid>
        <w:gridCol w:w="2129"/>
        <w:gridCol w:w="5001"/>
        <w:gridCol w:w="1298"/>
        <w:gridCol w:w="1156"/>
      </w:tblGrid>
      <w:tr w14:paraId="693E8EE0" w14:textId="77777777">
        <w:tblPrEx>
          <w:tblW w:w="9584" w:type="dxa"/>
          <w:tblLook w:val="04A0"/>
        </w:tblPrEx>
        <w:tc>
          <w:tcPr>
            <w:tcW w:w="2129" w:type="dxa"/>
            <w:shd w:val="clear" w:color="auto" w:fill="AEAAAA" w:themeFill="background2" w:themeFillShade="BF"/>
            <w:vAlign w:val="center"/>
          </w:tcPr>
          <w:p w:rsidR="002B6908" w14:paraId="693E8EDC" w14:textId="77777777">
            <w:pPr>
              <w:ind w:right="-892" w:rightChars="-446"/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  <w:t>Engineering</w:t>
            </w:r>
          </w:p>
        </w:tc>
        <w:tc>
          <w:tcPr>
            <w:tcW w:w="5001" w:type="dxa"/>
            <w:shd w:val="clear" w:color="auto" w:fill="AEAAAA" w:themeFill="background2" w:themeFillShade="BF"/>
            <w:vAlign w:val="center"/>
          </w:tcPr>
          <w:p w:rsidR="002B6908" w14:paraId="693E8EDD" w14:textId="77777777">
            <w:pPr>
              <w:ind w:right="-892" w:rightChars="-446"/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  <w:t>College/University</w:t>
            </w:r>
          </w:p>
        </w:tc>
        <w:tc>
          <w:tcPr>
            <w:tcW w:w="1298" w:type="dxa"/>
            <w:shd w:val="clear" w:color="auto" w:fill="AEAAAA" w:themeFill="background2" w:themeFillShade="BF"/>
            <w:vAlign w:val="center"/>
          </w:tcPr>
          <w:p w:rsidR="002B6908" w14:paraId="693E8EDE" w14:textId="77777777">
            <w:pPr>
              <w:ind w:right="-892" w:rightChars="-446"/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  <w:t>Year</w:t>
            </w:r>
          </w:p>
        </w:tc>
        <w:tc>
          <w:tcPr>
            <w:tcW w:w="1156" w:type="dxa"/>
            <w:shd w:val="clear" w:color="auto" w:fill="AEAAAA" w:themeFill="background2" w:themeFillShade="BF"/>
            <w:vAlign w:val="center"/>
          </w:tcPr>
          <w:p w:rsidR="002B6908" w14:paraId="693E8EDF" w14:textId="77777777">
            <w:pPr>
              <w:ind w:right="-892" w:rightChars="-446"/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  <w:t>Marks</w:t>
            </w:r>
          </w:p>
        </w:tc>
      </w:tr>
      <w:tr w14:paraId="693E8EE5" w14:textId="77777777">
        <w:tblPrEx>
          <w:tblW w:w="9584" w:type="dxa"/>
          <w:tblLook w:val="04A0"/>
        </w:tblPrEx>
        <w:tc>
          <w:tcPr>
            <w:tcW w:w="2129" w:type="dxa"/>
          </w:tcPr>
          <w:p w:rsidR="002B6908" w14:paraId="693E8EE1" w14:textId="69AF2ACD">
            <w:pPr>
              <w:ind w:right="-892" w:rightChars="-446"/>
              <w:rPr>
                <w:rFonts w:eastAsia="Palatino Linotype" w:cs="Palatino Linotype"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sz w:val="21"/>
                <w:szCs w:val="21"/>
                <w:lang w:val="en-IN"/>
              </w:rPr>
              <w:t>B.Tech(EE</w:t>
            </w:r>
            <w:r w:rsidR="00A55A71">
              <w:rPr>
                <w:rFonts w:eastAsia="Palatino Linotype" w:cs="Palatino Linotype"/>
                <w:sz w:val="21"/>
                <w:szCs w:val="21"/>
                <w:lang w:val="en-IN"/>
              </w:rPr>
              <w:t>E</w:t>
            </w:r>
            <w:r w:rsidR="00090604">
              <w:rPr>
                <w:rFonts w:eastAsia="Palatino Linotype" w:cs="Palatino Linotype"/>
                <w:sz w:val="21"/>
                <w:szCs w:val="21"/>
                <w:lang w:val="en-IN"/>
              </w:rPr>
              <w:t>)</w:t>
            </w:r>
          </w:p>
        </w:tc>
        <w:tc>
          <w:tcPr>
            <w:tcW w:w="5001" w:type="dxa"/>
          </w:tcPr>
          <w:p w:rsidR="002B6908" w14:paraId="693E8EE2" w14:textId="11369CEC">
            <w:pPr>
              <w:ind w:right="-892" w:rightChars="-446"/>
              <w:rPr>
                <w:rFonts w:eastAsia="Palatino Linotype" w:cs="Palatino Linotype"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sz w:val="21"/>
                <w:szCs w:val="21"/>
                <w:lang w:val="en-IN"/>
              </w:rPr>
              <w:t>SRM University, Kattankulathur</w:t>
            </w:r>
          </w:p>
        </w:tc>
        <w:tc>
          <w:tcPr>
            <w:tcW w:w="1298" w:type="dxa"/>
          </w:tcPr>
          <w:p w:rsidR="002B6908" w14:paraId="693E8EE3" w14:textId="5925DAE1">
            <w:pPr>
              <w:ind w:right="-892" w:rightChars="-446"/>
              <w:rPr>
                <w:rFonts w:eastAsia="Palatino Linotype" w:cs="Palatino Linotype"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sz w:val="21"/>
                <w:szCs w:val="21"/>
                <w:lang w:val="en-IN"/>
              </w:rPr>
              <w:t>20</w:t>
            </w:r>
            <w:r w:rsidR="00F84A7D">
              <w:rPr>
                <w:rFonts w:eastAsia="Palatino Linotype" w:cs="Palatino Linotype"/>
                <w:sz w:val="21"/>
                <w:szCs w:val="21"/>
                <w:lang w:val="en-IN"/>
              </w:rPr>
              <w:t>1</w:t>
            </w:r>
            <w:r w:rsidR="00A11FAA">
              <w:rPr>
                <w:rFonts w:eastAsia="Palatino Linotype" w:cs="Palatino Linotype"/>
                <w:sz w:val="21"/>
                <w:szCs w:val="21"/>
                <w:lang w:val="en-IN"/>
              </w:rPr>
              <w:t>6</w:t>
            </w:r>
          </w:p>
        </w:tc>
        <w:tc>
          <w:tcPr>
            <w:tcW w:w="1156" w:type="dxa"/>
          </w:tcPr>
          <w:p w:rsidR="002B6908" w14:paraId="693E8EE4" w14:textId="0BD2C711">
            <w:pPr>
              <w:ind w:right="-892" w:rightChars="-446"/>
              <w:rPr>
                <w:rFonts w:eastAsia="Palatino Linotype" w:cs="Palatino Linotype"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sz w:val="21"/>
                <w:szCs w:val="21"/>
                <w:lang w:val="en-IN"/>
              </w:rPr>
              <w:t>70%</w:t>
            </w:r>
          </w:p>
        </w:tc>
      </w:tr>
    </w:tbl>
    <w:p w:rsidR="002B6908" w14:paraId="693E8EE6" w14:textId="77777777">
      <w:pPr>
        <w:ind w:left="-1200"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</w:p>
    <w:tbl>
      <w:tblPr>
        <w:tblStyle w:val="TableGrid"/>
        <w:tblpPr w:leftFromText="180" w:rightFromText="180" w:vertAnchor="text" w:horzAnchor="page" w:tblpX="1305" w:tblpY="294"/>
        <w:tblOverlap w:val="never"/>
        <w:tblW w:w="9606" w:type="dxa"/>
        <w:tblLook w:val="04A0"/>
      </w:tblPr>
      <w:tblGrid>
        <w:gridCol w:w="2129"/>
        <w:gridCol w:w="1641"/>
        <w:gridCol w:w="3360"/>
        <w:gridCol w:w="1309"/>
        <w:gridCol w:w="1167"/>
      </w:tblGrid>
      <w:tr w14:paraId="693E8EEC" w14:textId="77777777">
        <w:tblPrEx>
          <w:tblW w:w="9606" w:type="dxa"/>
          <w:tblLook w:val="04A0"/>
        </w:tblPrEx>
        <w:tc>
          <w:tcPr>
            <w:tcW w:w="2129" w:type="dxa"/>
            <w:shd w:val="clear" w:color="auto" w:fill="AEAAAA" w:themeFill="background2" w:themeFillShade="BF"/>
            <w:vAlign w:val="center"/>
          </w:tcPr>
          <w:p w:rsidR="002B6908" w14:paraId="693E8EE7" w14:textId="77777777">
            <w:pPr>
              <w:ind w:right="-892" w:rightChars="-446"/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  <w:t>Examination</w:t>
            </w:r>
          </w:p>
        </w:tc>
        <w:tc>
          <w:tcPr>
            <w:tcW w:w="1641" w:type="dxa"/>
            <w:shd w:val="clear" w:color="auto" w:fill="AEAAAA" w:themeFill="background2" w:themeFillShade="BF"/>
            <w:vAlign w:val="center"/>
          </w:tcPr>
          <w:p w:rsidR="002B6908" w14:paraId="693E8EE8" w14:textId="77777777">
            <w:pPr>
              <w:ind w:right="-892" w:rightChars="-446"/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  <w:t>Board</w:t>
            </w:r>
          </w:p>
        </w:tc>
        <w:tc>
          <w:tcPr>
            <w:tcW w:w="3360" w:type="dxa"/>
            <w:shd w:val="clear" w:color="auto" w:fill="AEAAAA" w:themeFill="background2" w:themeFillShade="BF"/>
            <w:vAlign w:val="center"/>
          </w:tcPr>
          <w:p w:rsidR="002B6908" w14:paraId="693E8EE9" w14:textId="77777777">
            <w:pPr>
              <w:ind w:right="-892" w:rightChars="-446"/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  <w:t>School</w:t>
            </w:r>
          </w:p>
        </w:tc>
        <w:tc>
          <w:tcPr>
            <w:tcW w:w="1309" w:type="dxa"/>
            <w:shd w:val="clear" w:color="auto" w:fill="AEAAAA" w:themeFill="background2" w:themeFillShade="BF"/>
            <w:vAlign w:val="center"/>
          </w:tcPr>
          <w:p w:rsidR="002B6908" w14:paraId="693E8EEA" w14:textId="77777777">
            <w:pPr>
              <w:ind w:right="-892" w:rightChars="-446"/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  <w:t xml:space="preserve">Year </w:t>
            </w:r>
          </w:p>
        </w:tc>
        <w:tc>
          <w:tcPr>
            <w:tcW w:w="1167" w:type="dxa"/>
            <w:shd w:val="clear" w:color="auto" w:fill="AEAAAA" w:themeFill="background2" w:themeFillShade="BF"/>
            <w:vAlign w:val="center"/>
          </w:tcPr>
          <w:p w:rsidR="002B6908" w14:paraId="693E8EEB" w14:textId="77777777">
            <w:pPr>
              <w:ind w:right="-892" w:rightChars="-446"/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b/>
                <w:bCs/>
                <w:sz w:val="21"/>
                <w:szCs w:val="21"/>
                <w:lang w:val="en-IN"/>
              </w:rPr>
              <w:t>Marks</w:t>
            </w:r>
          </w:p>
        </w:tc>
      </w:tr>
      <w:tr w14:paraId="693E8EF2" w14:textId="77777777">
        <w:tblPrEx>
          <w:tblW w:w="9606" w:type="dxa"/>
          <w:tblLook w:val="04A0"/>
        </w:tblPrEx>
        <w:tc>
          <w:tcPr>
            <w:tcW w:w="2129" w:type="dxa"/>
          </w:tcPr>
          <w:p w:rsidR="002B6908" w14:paraId="693E8EED" w14:textId="7D6929DD">
            <w:pPr>
              <w:ind w:right="-892" w:rightChars="-446"/>
              <w:rPr>
                <w:rFonts w:eastAsia="Palatino Linotype" w:cs="Palatino Linotype"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sz w:val="21"/>
                <w:szCs w:val="21"/>
                <w:lang w:val="en-IN"/>
              </w:rPr>
              <w:t>ISC</w:t>
            </w:r>
          </w:p>
        </w:tc>
        <w:tc>
          <w:tcPr>
            <w:tcW w:w="1641" w:type="dxa"/>
          </w:tcPr>
          <w:p w:rsidR="002B6908" w14:paraId="693E8EEE" w14:textId="0660B1F0">
            <w:pPr>
              <w:ind w:right="-892" w:rightChars="-446"/>
              <w:rPr>
                <w:rFonts w:eastAsia="Palatino Linotype" w:cs="Palatino Linotype"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sz w:val="21"/>
                <w:szCs w:val="21"/>
                <w:lang w:val="en-IN"/>
              </w:rPr>
              <w:t>CISCE</w:t>
            </w:r>
          </w:p>
        </w:tc>
        <w:tc>
          <w:tcPr>
            <w:tcW w:w="3360" w:type="dxa"/>
          </w:tcPr>
          <w:p w:rsidR="002B6908" w14:paraId="693E8EEF" w14:textId="02FCC715">
            <w:pPr>
              <w:ind w:right="-892" w:rightChars="-446"/>
              <w:rPr>
                <w:rFonts w:eastAsia="Palatino Linotype" w:cs="Palatino Linotype"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sz w:val="21"/>
                <w:szCs w:val="21"/>
                <w:lang w:val="en-IN"/>
              </w:rPr>
              <w:t>Don Bosco School, Liluah</w:t>
            </w:r>
          </w:p>
        </w:tc>
        <w:tc>
          <w:tcPr>
            <w:tcW w:w="1309" w:type="dxa"/>
          </w:tcPr>
          <w:p w:rsidR="002B6908" w14:paraId="693E8EF0" w14:textId="3D1D8D54">
            <w:pPr>
              <w:ind w:right="-892" w:rightChars="-446"/>
              <w:rPr>
                <w:rFonts w:eastAsia="Palatino Linotype" w:cs="Palatino Linotype"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sz w:val="21"/>
                <w:szCs w:val="21"/>
                <w:lang w:val="en-IN"/>
              </w:rPr>
              <w:t>20</w:t>
            </w:r>
            <w:r w:rsidR="00F84A7D">
              <w:rPr>
                <w:rFonts w:eastAsia="Palatino Linotype" w:cs="Palatino Linotype"/>
                <w:sz w:val="21"/>
                <w:szCs w:val="21"/>
                <w:lang w:val="en-IN"/>
              </w:rPr>
              <w:t>1</w:t>
            </w:r>
            <w:r w:rsidR="00A441BC">
              <w:rPr>
                <w:rFonts w:eastAsia="Palatino Linotype" w:cs="Palatino Linotype"/>
                <w:sz w:val="21"/>
                <w:szCs w:val="21"/>
                <w:lang w:val="en-IN"/>
              </w:rPr>
              <w:t>2</w:t>
            </w:r>
          </w:p>
        </w:tc>
        <w:tc>
          <w:tcPr>
            <w:tcW w:w="1167" w:type="dxa"/>
          </w:tcPr>
          <w:p w:rsidR="002B6908" w14:paraId="693E8EF1" w14:textId="7084F1C4">
            <w:pPr>
              <w:ind w:right="-892" w:rightChars="-446"/>
              <w:rPr>
                <w:rFonts w:eastAsia="Palatino Linotype" w:cs="Palatino Linotype"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sz w:val="21"/>
                <w:szCs w:val="21"/>
                <w:lang w:val="en-IN"/>
              </w:rPr>
              <w:t>85</w:t>
            </w:r>
            <w:r w:rsidR="00090604">
              <w:rPr>
                <w:rFonts w:eastAsia="Palatino Linotype" w:cs="Palatino Linotype"/>
                <w:sz w:val="21"/>
                <w:szCs w:val="21"/>
                <w:lang w:val="en-IN"/>
              </w:rPr>
              <w:t>%</w:t>
            </w:r>
          </w:p>
        </w:tc>
      </w:tr>
      <w:tr w14:paraId="693E8EF9" w14:textId="77777777" w:rsidTr="00F84A7D">
        <w:tblPrEx>
          <w:tblW w:w="9606" w:type="dxa"/>
          <w:tblLook w:val="04A0"/>
        </w:tblPrEx>
        <w:trPr>
          <w:trHeight w:val="452"/>
        </w:trPr>
        <w:tc>
          <w:tcPr>
            <w:tcW w:w="2129" w:type="dxa"/>
          </w:tcPr>
          <w:p w:rsidR="002B6908" w14:paraId="693E8EF3" w14:textId="508FD33F">
            <w:pPr>
              <w:ind w:right="-892" w:rightChars="-446"/>
              <w:rPr>
                <w:rFonts w:eastAsia="Palatino Linotype" w:cs="Palatino Linotype"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sz w:val="21"/>
                <w:szCs w:val="21"/>
                <w:lang w:val="en-IN"/>
              </w:rPr>
              <w:t>ICSE</w:t>
            </w:r>
          </w:p>
        </w:tc>
        <w:tc>
          <w:tcPr>
            <w:tcW w:w="1641" w:type="dxa"/>
          </w:tcPr>
          <w:p w:rsidR="002B6908" w14:paraId="693E8EF4" w14:textId="5C58C1AE">
            <w:pPr>
              <w:ind w:right="-892" w:rightChars="-446"/>
              <w:rPr>
                <w:rFonts w:eastAsia="Palatino Linotype" w:cs="Palatino Linotype"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sz w:val="21"/>
                <w:szCs w:val="21"/>
                <w:lang w:val="en-IN"/>
              </w:rPr>
              <w:t>CISCE</w:t>
            </w:r>
          </w:p>
        </w:tc>
        <w:tc>
          <w:tcPr>
            <w:tcW w:w="3360" w:type="dxa"/>
          </w:tcPr>
          <w:p w:rsidR="00F84A7D" w14:paraId="693E8EF6" w14:textId="09592464">
            <w:pPr>
              <w:ind w:right="-892" w:rightChars="-446"/>
              <w:rPr>
                <w:rFonts w:eastAsia="Palatino Linotype" w:cs="Palatino Linotype"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sz w:val="21"/>
                <w:szCs w:val="21"/>
                <w:lang w:val="en-IN"/>
              </w:rPr>
              <w:t>Don Bosco School, Liluah</w:t>
            </w:r>
          </w:p>
        </w:tc>
        <w:tc>
          <w:tcPr>
            <w:tcW w:w="1309" w:type="dxa"/>
          </w:tcPr>
          <w:p w:rsidR="002B6908" w14:paraId="693E8EF7" w14:textId="37979213">
            <w:pPr>
              <w:ind w:right="-892" w:rightChars="-446"/>
              <w:rPr>
                <w:rFonts w:eastAsia="Palatino Linotype" w:cs="Palatino Linotype"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sz w:val="21"/>
                <w:szCs w:val="21"/>
                <w:lang w:val="en-IN"/>
              </w:rPr>
              <w:t>20</w:t>
            </w:r>
            <w:r w:rsidR="00F84A7D">
              <w:rPr>
                <w:rFonts w:eastAsia="Palatino Linotype" w:cs="Palatino Linotype"/>
                <w:sz w:val="21"/>
                <w:szCs w:val="21"/>
                <w:lang w:val="en-IN"/>
              </w:rPr>
              <w:t>1</w:t>
            </w:r>
            <w:r w:rsidR="00A441BC">
              <w:rPr>
                <w:rFonts w:eastAsia="Palatino Linotype" w:cs="Palatino Linotype"/>
                <w:sz w:val="21"/>
                <w:szCs w:val="21"/>
                <w:lang w:val="en-IN"/>
              </w:rPr>
              <w:t>0</w:t>
            </w:r>
          </w:p>
        </w:tc>
        <w:tc>
          <w:tcPr>
            <w:tcW w:w="1167" w:type="dxa"/>
          </w:tcPr>
          <w:p w:rsidR="002B6908" w14:paraId="693E8EF8" w14:textId="57124DB1">
            <w:pPr>
              <w:ind w:right="-892" w:rightChars="-446"/>
              <w:rPr>
                <w:rFonts w:eastAsia="Palatino Linotype" w:cs="Palatino Linotype"/>
                <w:sz w:val="21"/>
                <w:szCs w:val="21"/>
                <w:lang w:val="en-IN"/>
              </w:rPr>
            </w:pPr>
            <w:r>
              <w:rPr>
                <w:rFonts w:eastAsia="Palatino Linotype" w:cs="Palatino Linotype"/>
                <w:sz w:val="21"/>
                <w:szCs w:val="21"/>
                <w:lang w:val="en-IN"/>
              </w:rPr>
              <w:t>93</w:t>
            </w:r>
            <w:r w:rsidR="00090604">
              <w:rPr>
                <w:rFonts w:eastAsia="Palatino Linotype" w:cs="Palatino Linotype"/>
                <w:sz w:val="21"/>
                <w:szCs w:val="21"/>
                <w:lang w:val="en-IN"/>
              </w:rPr>
              <w:t>%</w:t>
            </w:r>
          </w:p>
        </w:tc>
      </w:tr>
    </w:tbl>
    <w:p w:rsidR="002C5D12" w:rsidP="002C5D12" w14:paraId="693E8EFA" w14:textId="77777777">
      <w:pPr>
        <w:ind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</w:p>
    <w:p w:rsidR="002C5D12" w:rsidP="002C5D12" w14:paraId="693E8EFB" w14:textId="2BDCA271">
      <w:pPr>
        <w:ind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</w:p>
    <w:p w:rsidR="001550E3" w:rsidP="002C5D12" w14:paraId="4A509B52" w14:textId="77777777">
      <w:pPr>
        <w:ind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</w:p>
    <w:p w:rsidR="002B6908" w:rsidRPr="002C5D12" w:rsidP="002C5D12" w14:paraId="693E8EFC" w14:textId="77777777">
      <w:pPr>
        <w:ind w:left="-1200"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  <w:r w:rsidRPr="002C5D12">
        <w:rPr>
          <w:rFonts w:ascii="Palatino Linotype" w:eastAsia="Palatino Linotype" w:hAnsi="Palatino Linotype" w:cs="Palatino Linotype"/>
          <w:b/>
          <w:bCs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-762000</wp:posOffset>
            </wp:positionH>
            <wp:positionV relativeFrom="paragraph">
              <wp:posOffset>176530</wp:posOffset>
            </wp:positionV>
            <wp:extent cx="6793865" cy="117475"/>
            <wp:effectExtent l="0" t="0" r="3175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49376" name="Picture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5D12"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  <w:t>PROFESSIONAL EXPERIENCE</w:t>
      </w:r>
    </w:p>
    <w:p w:rsidR="002B6908" w14:paraId="693E8EFD" w14:textId="77777777">
      <w:pPr>
        <w:ind w:left="-1200"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</w:p>
    <w:p w:rsidR="002B6908" w14:paraId="693E8EFE" w14:textId="77777777">
      <w:pPr>
        <w:ind w:left="-1200" w:right="-892" w:rightChars="-446"/>
        <w:rPr>
          <w:rFonts w:ascii="Calibri" w:eastAsia="Calibri" w:hAnsi="Calibri" w:cs="Calibri"/>
          <w:b/>
          <w:bCs/>
          <w:sz w:val="27"/>
          <w:szCs w:val="27"/>
          <w:lang w:val="en-IN"/>
        </w:rPr>
      </w:pPr>
      <w:r>
        <w:rPr>
          <w:rFonts w:ascii="Calibri" w:eastAsia="Calibri" w:hAnsi="Calibri" w:cs="Calibri"/>
          <w:b/>
          <w:bCs/>
          <w:sz w:val="28"/>
          <w:szCs w:val="28"/>
          <w:lang w:val="en-IN"/>
        </w:rPr>
        <w:t>C</w:t>
      </w:r>
      <w:r>
        <w:rPr>
          <w:rFonts w:ascii="Calibri" w:eastAsia="Calibri" w:hAnsi="Calibri" w:cs="Calibri"/>
          <w:b/>
          <w:bCs/>
          <w:sz w:val="28"/>
          <w:szCs w:val="28"/>
        </w:rPr>
        <w:t>ognizant Technology Solutions</w:t>
      </w:r>
      <w:r>
        <w:tab/>
      </w:r>
      <w:r>
        <w:rPr>
          <w:rFonts w:ascii="Calibri" w:eastAsia="Calibri" w:hAnsi="Calibri" w:cs="Calibri"/>
          <w:b/>
          <w:bCs/>
          <w:sz w:val="27"/>
          <w:szCs w:val="27"/>
        </w:rPr>
        <w:t>[http:www.cognizant.com</w:t>
      </w:r>
      <w:r>
        <w:rPr>
          <w:rFonts w:ascii="Calibri" w:eastAsia="Calibri" w:hAnsi="Calibri" w:cs="Calibri"/>
          <w:b/>
          <w:bCs/>
          <w:sz w:val="27"/>
          <w:szCs w:val="27"/>
          <w:lang w:val="en-IN"/>
        </w:rPr>
        <w:t>]</w:t>
      </w:r>
    </w:p>
    <w:p w:rsidR="002B6908" w14:paraId="693E8EFF" w14:textId="04111263">
      <w:pPr>
        <w:ind w:left="-1200" w:right="-892" w:rightChars="-446"/>
        <w:rPr>
          <w:rFonts w:ascii="Calibri" w:eastAsia="Calibri" w:hAnsi="Calibri" w:cs="Calibri"/>
          <w:sz w:val="24"/>
          <w:szCs w:val="24"/>
          <w:lang w:val="en-IN"/>
        </w:rPr>
      </w:pPr>
      <w:r>
        <w:rPr>
          <w:rFonts w:ascii="Calibri" w:eastAsia="Calibri" w:hAnsi="Calibri" w:cs="Calibri"/>
          <w:sz w:val="24"/>
          <w:szCs w:val="24"/>
          <w:lang w:val="en-IN"/>
        </w:rPr>
        <w:t xml:space="preserve">Since </w:t>
      </w:r>
      <w:r w:rsidR="00545174">
        <w:rPr>
          <w:rFonts w:ascii="Calibri" w:eastAsia="Calibri" w:hAnsi="Calibri" w:cs="Calibri"/>
          <w:sz w:val="24"/>
          <w:szCs w:val="24"/>
          <w:lang w:val="en-IN"/>
        </w:rPr>
        <w:t>June, 2016</w:t>
      </w:r>
      <w:r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</w:p>
    <w:p w:rsidR="002B6908" w14:paraId="693E8F00" w14:textId="77777777">
      <w:pPr>
        <w:ind w:left="-1200" w:right="-892" w:rightChars="-446"/>
        <w:rPr>
          <w:rFonts w:ascii="Calibri" w:eastAsia="Calibri" w:hAnsi="Calibri" w:cs="Calibri"/>
          <w:sz w:val="24"/>
          <w:szCs w:val="24"/>
          <w:lang w:val="en-IN"/>
        </w:rPr>
      </w:pPr>
      <w:r>
        <w:rPr>
          <w:rFonts w:ascii="Calibri" w:eastAsia="Calibri" w:hAnsi="Calibri" w:cs="Calibri"/>
          <w:sz w:val="24"/>
          <w:szCs w:val="24"/>
        </w:rPr>
        <w:t>Current De</w:t>
      </w:r>
      <w:r w:rsidR="00CD44A5">
        <w:rPr>
          <w:rFonts w:ascii="Calibri" w:eastAsia="Calibri" w:hAnsi="Calibri" w:cs="Calibri"/>
          <w:sz w:val="24"/>
          <w:szCs w:val="24"/>
        </w:rPr>
        <w:t>signation/Role – Associate, Developer</w:t>
      </w:r>
    </w:p>
    <w:p w:rsidR="002B6908" w14:paraId="693E8F01" w14:textId="77777777">
      <w:pPr>
        <w:ind w:left="-1200" w:right="-892" w:rightChars="-446"/>
        <w:rPr>
          <w:rFonts w:ascii="Calibri" w:eastAsia="Calibri" w:hAnsi="Calibri" w:cs="Calibri"/>
          <w:sz w:val="24"/>
          <w:szCs w:val="24"/>
          <w:lang w:val="en-IN"/>
        </w:rPr>
      </w:pPr>
    </w:p>
    <w:p w:rsidR="002B6908" w14:paraId="693E8F02" w14:textId="77777777">
      <w:pPr>
        <w:ind w:left="-1200"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-762000</wp:posOffset>
            </wp:positionH>
            <wp:positionV relativeFrom="paragraph">
              <wp:posOffset>176530</wp:posOffset>
            </wp:positionV>
            <wp:extent cx="6793865" cy="117475"/>
            <wp:effectExtent l="0" t="0" r="3175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48327" name="Picture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  <w:t>PROJECT DETAILS</w:t>
      </w:r>
    </w:p>
    <w:p w:rsidR="002B6908" w14:paraId="693E8F03" w14:textId="77777777">
      <w:pPr>
        <w:ind w:left="-1200"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</w:p>
    <w:p w:rsidR="002B6908" w14:paraId="693E8F04" w14:textId="77777777">
      <w:pPr>
        <w:ind w:left="-1200" w:right="-892" w:rightChars="-446"/>
        <w:rPr>
          <w:rFonts w:ascii="Calibri" w:eastAsia="Calibri" w:hAnsi="Calibri" w:cs="Calibri"/>
          <w:b/>
          <w:bCs/>
          <w:sz w:val="25"/>
          <w:szCs w:val="25"/>
          <w:lang w:val="en-IN"/>
        </w:rPr>
      </w:pPr>
    </w:p>
    <w:p w:rsidR="002B6908" w14:paraId="693E8F05" w14:textId="79F64FC1">
      <w:pPr>
        <w:ind w:left="-1200" w:right="-892" w:rightChars="-446"/>
        <w:rPr>
          <w:rFonts w:ascii="Calibri" w:eastAsia="Calibri" w:hAnsi="Calibri" w:cs="Calibri"/>
          <w:b/>
          <w:bCs/>
          <w:sz w:val="25"/>
          <w:szCs w:val="25"/>
          <w:lang w:val="en-IN"/>
        </w:rPr>
      </w:pPr>
      <w:r>
        <w:rPr>
          <w:rFonts w:ascii="Calibri" w:eastAsia="Calibri" w:hAnsi="Calibri" w:cs="Calibri"/>
          <w:b/>
          <w:bCs/>
          <w:sz w:val="25"/>
          <w:szCs w:val="25"/>
          <w:lang w:val="en-IN"/>
        </w:rPr>
        <w:t xml:space="preserve">Signature Payroll                                                   </w:t>
      </w:r>
      <w:r w:rsidR="00545174">
        <w:rPr>
          <w:rFonts w:ascii="Calibri" w:eastAsia="Calibri" w:hAnsi="Calibri" w:cs="Calibri"/>
          <w:sz w:val="22"/>
          <w:szCs w:val="22"/>
          <w:lang w:val="en-IN"/>
        </w:rPr>
        <w:t>Nov</w:t>
      </w:r>
      <w:r w:rsidR="00CD44A5">
        <w:rPr>
          <w:rFonts w:ascii="Calibri" w:eastAsia="Calibri" w:hAnsi="Calibri" w:cs="Calibri"/>
          <w:sz w:val="22"/>
          <w:szCs w:val="22"/>
          <w:lang w:val="en-IN"/>
        </w:rPr>
        <w:t xml:space="preserve"> 201</w:t>
      </w:r>
      <w:r w:rsidR="00545174">
        <w:rPr>
          <w:rFonts w:ascii="Calibri" w:eastAsia="Calibri" w:hAnsi="Calibri" w:cs="Calibri"/>
          <w:sz w:val="22"/>
          <w:szCs w:val="22"/>
          <w:lang w:val="en-IN"/>
        </w:rPr>
        <w:t>6</w:t>
      </w:r>
      <w:r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  <w:r w:rsidR="00CD44A5">
        <w:rPr>
          <w:rFonts w:ascii="Calibri" w:eastAsia="Calibri" w:hAnsi="Calibri" w:cs="Calibri"/>
          <w:sz w:val="22"/>
          <w:szCs w:val="22"/>
          <w:lang w:val="en-IN"/>
        </w:rPr>
        <w:t>–</w:t>
      </w:r>
      <w:r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  <w:r w:rsidR="00CD44A5">
        <w:rPr>
          <w:rFonts w:ascii="Calibri" w:eastAsia="Calibri" w:hAnsi="Calibri" w:cs="Calibri"/>
          <w:sz w:val="22"/>
          <w:szCs w:val="22"/>
          <w:lang w:val="en-IN"/>
        </w:rPr>
        <w:t>till date</w:t>
      </w:r>
    </w:p>
    <w:p w:rsidR="002B6908" w14:paraId="693E8F06" w14:textId="77777777">
      <w:pPr>
        <w:ind w:left="-1200" w:right="-892" w:rightChars="-446"/>
        <w:rPr>
          <w:rFonts w:ascii="Calibri" w:eastAsia="Calibri" w:hAnsi="Calibri" w:cs="Calibri"/>
          <w:b/>
          <w:bCs/>
          <w:sz w:val="22"/>
          <w:szCs w:val="22"/>
          <w:lang w:val="en-IN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Client: </w:t>
      </w:r>
      <w:r>
        <w:rPr>
          <w:rFonts w:ascii="Calibri" w:eastAsia="Calibri" w:hAnsi="Calibri" w:cs="Calibri"/>
          <w:sz w:val="22"/>
          <w:szCs w:val="22"/>
        </w:rPr>
        <w:t>A leading HCM Solution provider</w:t>
      </w:r>
    </w:p>
    <w:p w:rsidR="002B6908" w14:paraId="693E8F07" w14:textId="77777777">
      <w:pPr>
        <w:ind w:left="-1200" w:right="-892" w:rightChars="-446"/>
        <w:rPr>
          <w:rFonts w:ascii="Calibri" w:eastAsia="Calibri" w:hAnsi="Calibri" w:cs="Calibri"/>
          <w:sz w:val="22"/>
          <w:szCs w:val="22"/>
          <w:lang w:val="en-IN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Role: </w:t>
      </w:r>
      <w:r w:rsidR="00CD44A5">
        <w:rPr>
          <w:rFonts w:ascii="Calibri" w:eastAsia="Calibri" w:hAnsi="Calibri" w:cs="Calibri"/>
          <w:sz w:val="22"/>
          <w:szCs w:val="22"/>
        </w:rPr>
        <w:t>Developer</w:t>
      </w:r>
    </w:p>
    <w:p w:rsidR="002B6908" w14:paraId="693E8F08" w14:textId="77777777">
      <w:pPr>
        <w:ind w:right="-892" w:rightChars="-446"/>
        <w:rPr>
          <w:rFonts w:ascii="Calibri" w:eastAsia="Calibri" w:hAnsi="Calibri" w:cs="Calibri"/>
          <w:sz w:val="22"/>
          <w:szCs w:val="22"/>
          <w:lang w:val="en-IN"/>
        </w:rPr>
      </w:pPr>
    </w:p>
    <w:p w:rsidR="002B6908" w:rsidP="00FA3E1C" w14:paraId="693E8F09" w14:textId="7D4E5604">
      <w:pPr>
        <w:ind w:left="10" w:right="-892" w:hanging="1210" w:leftChars="-600" w:rightChars="-446" w:hangingChars="550"/>
        <w:rPr>
          <w:rFonts w:ascii="Calibri" w:eastAsia="Calibri" w:hAnsi="Calibri" w:cs="Calibri"/>
          <w:sz w:val="22"/>
          <w:szCs w:val="22"/>
          <w:lang w:val="en-IN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IN"/>
        </w:rPr>
        <w:t xml:space="preserve">Technology 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: </w:t>
      </w:r>
      <w:r>
        <w:rPr>
          <w:rFonts w:ascii="Calibri" w:eastAsia="Calibri" w:hAnsi="Calibri" w:cs="Calibri"/>
          <w:sz w:val="22"/>
          <w:szCs w:val="22"/>
          <w:lang w:val="en-IN"/>
        </w:rPr>
        <w:t>IBM</w:t>
      </w:r>
      <w:r w:rsidR="000D1C35">
        <w:rPr>
          <w:rFonts w:ascii="Calibri" w:eastAsia="Calibri" w:hAnsi="Calibri" w:cs="Calibri"/>
          <w:sz w:val="22"/>
          <w:szCs w:val="22"/>
          <w:lang w:val="en-IN"/>
        </w:rPr>
        <w:t xml:space="preserve"> </w:t>
      </w:r>
      <w:r w:rsidR="00CD44A5">
        <w:rPr>
          <w:rFonts w:ascii="Calibri" w:eastAsia="Calibri" w:hAnsi="Calibri" w:cs="Calibri"/>
          <w:sz w:val="22"/>
          <w:szCs w:val="22"/>
        </w:rPr>
        <w:t>Assembler</w:t>
      </w:r>
      <w:r>
        <w:rPr>
          <w:rFonts w:ascii="Calibri" w:eastAsia="Calibri" w:hAnsi="Calibri" w:cs="Calibri"/>
          <w:sz w:val="22"/>
          <w:szCs w:val="22"/>
        </w:rPr>
        <w:t>, COBOL,</w:t>
      </w:r>
      <w:r w:rsidR="00CD44A5">
        <w:rPr>
          <w:rFonts w:ascii="Calibri" w:eastAsia="Calibri" w:hAnsi="Calibri" w:cs="Calibri"/>
          <w:sz w:val="22"/>
          <w:szCs w:val="22"/>
        </w:rPr>
        <w:t xml:space="preserve"> JCL</w:t>
      </w:r>
      <w:r>
        <w:rPr>
          <w:rFonts w:ascii="Calibri" w:eastAsia="Calibri" w:hAnsi="Calibri" w:cs="Calibri"/>
          <w:sz w:val="22"/>
          <w:szCs w:val="22"/>
          <w:lang w:val="en-IN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 xml:space="preserve">DB2,ISQL / VSAM, Disk </w:t>
      </w:r>
      <w:r w:rsidR="00E57E7D">
        <w:rPr>
          <w:rFonts w:ascii="Calibri" w:eastAsia="Calibri" w:hAnsi="Calibri" w:cs="Calibri"/>
          <w:sz w:val="22"/>
          <w:szCs w:val="22"/>
        </w:rPr>
        <w:t>Master</w:t>
      </w:r>
      <w:r>
        <w:rPr>
          <w:rFonts w:ascii="Calibri" w:eastAsia="Calibri" w:hAnsi="Calibri" w:cs="Calibri"/>
          <w:sz w:val="22"/>
          <w:szCs w:val="22"/>
          <w:lang w:val="en-IN"/>
        </w:rPr>
        <w:t>.</w:t>
      </w:r>
    </w:p>
    <w:p w:rsidR="002B6908" w:rsidP="00FA3E1C" w14:paraId="693E8F0A" w14:textId="24CF7475">
      <w:pPr>
        <w:ind w:left="10" w:right="-892" w:hanging="1210" w:leftChars="-600" w:rightChars="-446" w:hangingChars="550"/>
        <w:rPr>
          <w:rFonts w:ascii="Calibri" w:eastAsia="Calibri" w:hAnsi="Calibri" w:cs="Calibri"/>
          <w:sz w:val="22"/>
          <w:szCs w:val="22"/>
          <w:lang w:val="en-IN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IN"/>
        </w:rPr>
        <w:t xml:space="preserve">Location   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: </w:t>
      </w:r>
      <w:r w:rsidR="00CD44A5">
        <w:rPr>
          <w:rFonts w:ascii="Calibri" w:eastAsia="Calibri" w:hAnsi="Calibri" w:cs="Calibri"/>
          <w:sz w:val="22"/>
          <w:szCs w:val="22"/>
          <w:lang w:val="en-IN"/>
        </w:rPr>
        <w:t>Kolkata, India ( 201</w:t>
      </w:r>
      <w:r w:rsidR="007F3819">
        <w:rPr>
          <w:rFonts w:ascii="Calibri" w:eastAsia="Calibri" w:hAnsi="Calibri" w:cs="Calibri"/>
          <w:sz w:val="22"/>
          <w:szCs w:val="22"/>
          <w:lang w:val="en-IN"/>
        </w:rPr>
        <w:t>6</w:t>
      </w:r>
      <w:r w:rsidR="00CD44A5">
        <w:rPr>
          <w:rFonts w:ascii="Calibri" w:eastAsia="Calibri" w:hAnsi="Calibri" w:cs="Calibri"/>
          <w:sz w:val="22"/>
          <w:szCs w:val="22"/>
          <w:lang w:val="en-IN"/>
        </w:rPr>
        <w:t xml:space="preserve"> – till date ) </w:t>
      </w:r>
    </w:p>
    <w:p w:rsidR="002B6908" w14:paraId="693E8F0B" w14:textId="77777777">
      <w:pPr>
        <w:ind w:left="10" w:right="-892" w:hanging="1210" w:leftChars="-600" w:rightChars="-446" w:hangingChars="550"/>
        <w:rPr>
          <w:rFonts w:ascii="Calibri" w:eastAsia="Calibri" w:hAnsi="Calibri" w:cs="Calibri"/>
          <w:sz w:val="22"/>
          <w:szCs w:val="22"/>
          <w:lang w:val="en-IN"/>
        </w:rPr>
      </w:pPr>
    </w:p>
    <w:p w:rsidR="002B6908" w:rsidP="00FA3E1C" w14:paraId="693E8F0C" w14:textId="77777777">
      <w:pPr>
        <w:ind w:left="10" w:right="-892" w:hanging="1210" w:leftChars="-600" w:rightChars="-446" w:hangingChars="550"/>
        <w:rPr>
          <w:rFonts w:ascii="Calibri" w:eastAsia="Calibri" w:hAnsi="Calibri" w:cs="Calibri"/>
          <w:b/>
          <w:bCs/>
          <w:sz w:val="22"/>
          <w:szCs w:val="22"/>
          <w:lang w:val="en-IN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IN"/>
        </w:rPr>
        <w:t xml:space="preserve">Project Description: </w:t>
      </w:r>
    </w:p>
    <w:p w:rsidR="002B6908" w14:paraId="693E8F0D" w14:textId="77777777">
      <w:pPr>
        <w:ind w:left="10" w:right="-892" w:hanging="1210" w:leftChars="-600" w:rightChars="-446" w:hangingChars="5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project engages in Development and major enhancement of the various Payroll Processing Phases of US Payroll</w:t>
      </w:r>
    </w:p>
    <w:p w:rsidR="002B6908" w:rsidP="00FA3E1C" w14:paraId="693E8F0E" w14:textId="20137717">
      <w:pPr>
        <w:ind w:left="-1182" w:hanging="18" w:leftChars="-600" w:hangingChars="8"/>
        <w:rPr>
          <w:rFonts w:ascii="Calibri" w:eastAsia="Calibri" w:hAnsi="Calibri" w:cs="Calibri"/>
          <w:b/>
          <w:bCs/>
          <w:sz w:val="22"/>
          <w:szCs w:val="22"/>
          <w:lang w:val="en-IN"/>
        </w:rPr>
      </w:pPr>
      <w:r>
        <w:rPr>
          <w:rFonts w:ascii="Calibri" w:eastAsia="Calibri" w:hAnsi="Calibri" w:cs="Calibri"/>
          <w:sz w:val="22"/>
          <w:szCs w:val="22"/>
        </w:rPr>
        <w:t>engine of the client – Signature Payroll. It involves Payroll reports enhancement, new payroll report generation, Tax</w:t>
      </w:r>
      <w:r w:rsidR="00E57E7D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compliance solutions, Electronic Fund Transfer, Employee Transfer, W2/1099R form generation and Support, </w:t>
      </w:r>
      <w:r w:rsidR="00E57E7D">
        <w:rPr>
          <w:rFonts w:ascii="Calibri" w:eastAsia="Calibri" w:hAnsi="Calibri" w:cs="Calibri"/>
          <w:sz w:val="22"/>
          <w:szCs w:val="22"/>
        </w:rPr>
        <w:t>etc.</w:t>
      </w:r>
      <w:r>
        <w:rPr>
          <w:rFonts w:ascii="Calibri" w:eastAsia="Calibri" w:hAnsi="Calibri" w:cs="Calibri"/>
          <w:sz w:val="22"/>
          <w:szCs w:val="22"/>
          <w:lang w:val="en-IN"/>
        </w:rPr>
        <w:t>.</w:t>
      </w:r>
    </w:p>
    <w:p w:rsidR="002B6908" w14:paraId="693E8F0F" w14:textId="77777777">
      <w:pPr>
        <w:ind w:left="-1200" w:right="-892" w:rightChars="-446"/>
        <w:rPr>
          <w:rFonts w:ascii="Calibri" w:eastAsia="Calibri" w:hAnsi="Calibri" w:cs="Calibri"/>
          <w:sz w:val="25"/>
          <w:szCs w:val="25"/>
        </w:rPr>
      </w:pPr>
    </w:p>
    <w:p w:rsidR="002B6908" w14:paraId="693E8F10" w14:textId="77777777">
      <w:pPr>
        <w:ind w:left="-1200" w:right="-892" w:rightChars="-446"/>
        <w:rPr>
          <w:rFonts w:ascii="Calibri" w:eastAsia="Calibri" w:hAnsi="Calibri" w:cs="Calibri"/>
          <w:b/>
          <w:bCs/>
          <w:sz w:val="25"/>
          <w:szCs w:val="25"/>
          <w:lang w:val="en-IN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Roles and responsibilitie</w:t>
      </w:r>
      <w:r>
        <w:rPr>
          <w:rFonts w:ascii="Calibri" w:eastAsia="Calibri" w:hAnsi="Calibri" w:cs="Calibri"/>
          <w:b/>
          <w:bCs/>
          <w:sz w:val="22"/>
          <w:szCs w:val="22"/>
          <w:lang w:val="en-IN"/>
        </w:rPr>
        <w:t>s:</w:t>
      </w:r>
    </w:p>
    <w:p w:rsidR="002B6908" w:rsidRPr="00223C3E" w14:paraId="693E8F11" w14:textId="77777777">
      <w:pPr>
        <w:numPr>
          <w:ilvl w:val="0"/>
          <w:numId w:val="3"/>
        </w:numPr>
        <w:tabs>
          <w:tab w:val="clear" w:pos="420"/>
        </w:tabs>
        <w:ind w:left="-400" w:right="-892" w:rightChars="-446"/>
        <w:rPr>
          <w:rFonts w:ascii="Calibri" w:eastAsia="Calibri" w:hAnsi="Calibri" w:cs="Calibri"/>
        </w:rPr>
      </w:pPr>
      <w:r w:rsidRPr="00223C3E">
        <w:rPr>
          <w:rFonts w:ascii="Calibri" w:eastAsia="Calibri" w:hAnsi="Calibri" w:cs="Calibri"/>
        </w:rPr>
        <w:t>Development, Design and support activities on Mainframe technologies like – IBM Assembler, COBOL, JCL, DB2</w:t>
      </w:r>
      <w:r>
        <w:rPr>
          <w:rFonts w:ascii="Calibri" w:eastAsia="Calibri" w:hAnsi="Calibri" w:cs="Calibri"/>
        </w:rPr>
        <w:t>.</w:t>
      </w:r>
    </w:p>
    <w:p w:rsidR="002B6908" w:rsidRPr="00223C3E" w14:paraId="693E8F12" w14:textId="77777777">
      <w:pPr>
        <w:numPr>
          <w:ilvl w:val="0"/>
          <w:numId w:val="3"/>
        </w:numPr>
        <w:tabs>
          <w:tab w:val="clear" w:pos="420"/>
        </w:tabs>
        <w:ind w:left="-400" w:right="-892" w:rightChars="-446"/>
        <w:rPr>
          <w:rFonts w:ascii="Calibri" w:eastAsia="Calibri" w:hAnsi="Calibri" w:cs="Calibri"/>
          <w:sz w:val="21"/>
          <w:szCs w:val="21"/>
          <w:lang w:val="en-IN"/>
        </w:rPr>
      </w:pPr>
      <w:r>
        <w:rPr>
          <w:rFonts w:ascii="Calibri" w:eastAsia="Calibri" w:hAnsi="Calibri" w:cs="Calibri"/>
        </w:rPr>
        <w:t>Analysis of the Functional requirement and compliance requirement and preparation of System Design Document</w:t>
      </w:r>
      <w:r>
        <w:rPr>
          <w:rFonts w:ascii="Calibri" w:eastAsia="Calibri" w:hAnsi="Calibri" w:cs="Calibri"/>
          <w:lang w:val="en-IN"/>
        </w:rPr>
        <w:t>.</w:t>
      </w:r>
    </w:p>
    <w:p w:rsidR="00223C3E" w14:paraId="693E8F13" w14:textId="77777777">
      <w:pPr>
        <w:numPr>
          <w:ilvl w:val="0"/>
          <w:numId w:val="3"/>
        </w:numPr>
        <w:tabs>
          <w:tab w:val="clear" w:pos="420"/>
        </w:tabs>
        <w:ind w:left="-400" w:right="-892" w:rightChars="-446"/>
        <w:rPr>
          <w:rFonts w:ascii="Calibri" w:eastAsia="Calibri" w:hAnsi="Calibri" w:cs="Calibri"/>
          <w:sz w:val="21"/>
          <w:szCs w:val="21"/>
          <w:lang w:val="en-IN"/>
        </w:rPr>
      </w:pPr>
      <w:r>
        <w:rPr>
          <w:rFonts w:ascii="Calibri" w:eastAsia="Calibri" w:hAnsi="Calibri" w:cs="Calibri"/>
          <w:lang w:val="en-IN"/>
        </w:rPr>
        <w:t>Perform Unit Testing.</w:t>
      </w:r>
    </w:p>
    <w:p w:rsidR="002B6908" w14:paraId="693E8F14" w14:textId="77777777">
      <w:pPr>
        <w:numPr>
          <w:ilvl w:val="0"/>
          <w:numId w:val="3"/>
        </w:numPr>
        <w:tabs>
          <w:tab w:val="clear" w:pos="420"/>
        </w:tabs>
        <w:ind w:left="-400" w:right="-892" w:rightChars="-446"/>
        <w:rPr>
          <w:rFonts w:ascii="Calibri" w:eastAsia="Calibri" w:hAnsi="Calibri" w:cs="Calibri"/>
          <w:sz w:val="21"/>
          <w:szCs w:val="21"/>
          <w:lang w:val="en-IN"/>
        </w:rPr>
      </w:pPr>
      <w:r>
        <w:rPr>
          <w:rFonts w:ascii="Calibri" w:eastAsia="Calibri" w:hAnsi="Calibri" w:cs="Calibri"/>
        </w:rPr>
        <w:t xml:space="preserve">Provide </w:t>
      </w:r>
      <w:r w:rsidR="00090604">
        <w:rPr>
          <w:rFonts w:ascii="Calibri" w:eastAsia="Calibri" w:hAnsi="Calibri" w:cs="Calibri"/>
        </w:rPr>
        <w:t>technical gui</w:t>
      </w:r>
      <w:r>
        <w:rPr>
          <w:rFonts w:ascii="Calibri" w:eastAsia="Calibri" w:hAnsi="Calibri" w:cs="Calibri"/>
        </w:rPr>
        <w:t>dance to teammates</w:t>
      </w:r>
      <w:r w:rsidR="00090604">
        <w:rPr>
          <w:rFonts w:ascii="Calibri" w:eastAsia="Calibri" w:hAnsi="Calibri" w:cs="Calibri"/>
        </w:rPr>
        <w:t xml:space="preserve"> regarding programming/system related issues</w:t>
      </w:r>
      <w:r w:rsidR="00090604">
        <w:rPr>
          <w:rFonts w:ascii="Calibri" w:eastAsia="Calibri" w:hAnsi="Calibri" w:cs="Calibri"/>
          <w:lang w:val="en-IN"/>
        </w:rPr>
        <w:t>.</w:t>
      </w:r>
    </w:p>
    <w:p w:rsidR="00223C3E" w:rsidRPr="00223C3E" w:rsidP="00223C3E" w14:paraId="693E8F15" w14:textId="77777777">
      <w:pPr>
        <w:numPr>
          <w:ilvl w:val="0"/>
          <w:numId w:val="3"/>
        </w:numPr>
        <w:tabs>
          <w:tab w:val="clear" w:pos="420"/>
        </w:tabs>
        <w:ind w:left="-400" w:right="-892" w:rightChars="-446"/>
        <w:rPr>
          <w:rFonts w:ascii="Calibri" w:eastAsia="Calibri" w:hAnsi="Calibri" w:cs="Calibri"/>
          <w:sz w:val="21"/>
          <w:szCs w:val="21"/>
          <w:lang w:val="en-IN"/>
        </w:rPr>
      </w:pPr>
      <w:r>
        <w:rPr>
          <w:rFonts w:ascii="Calibri" w:eastAsia="Calibri" w:hAnsi="Calibri" w:cs="Calibri"/>
        </w:rPr>
        <w:t>Interaction with</w:t>
      </w:r>
      <w:r w:rsidR="00431A2D">
        <w:rPr>
          <w:rFonts w:ascii="Calibri" w:eastAsia="Calibri" w:hAnsi="Calibri" w:cs="Calibri"/>
        </w:rPr>
        <w:t xml:space="preserve"> clients and</w:t>
      </w:r>
      <w:r>
        <w:rPr>
          <w:rFonts w:ascii="Calibri" w:eastAsia="Calibri" w:hAnsi="Calibri" w:cs="Calibri"/>
        </w:rPr>
        <w:t xml:space="preserve"> other payroll Engine eco system teams for functional requirement gathering and Compliance dependency</w:t>
      </w:r>
      <w:r>
        <w:rPr>
          <w:rFonts w:ascii="Calibri" w:eastAsia="Calibri" w:hAnsi="Calibri" w:cs="Calibri"/>
          <w:lang w:val="en-IN"/>
        </w:rPr>
        <w:t>.</w:t>
      </w:r>
    </w:p>
    <w:p w:rsidR="00223C3E" w:rsidRPr="00223C3E" w:rsidP="00223C3E" w14:paraId="693E8F16" w14:textId="22D14758">
      <w:pPr>
        <w:numPr>
          <w:ilvl w:val="0"/>
          <w:numId w:val="3"/>
        </w:numPr>
        <w:tabs>
          <w:tab w:val="clear" w:pos="420"/>
        </w:tabs>
        <w:ind w:left="-400" w:right="-892" w:rightChars="-446"/>
        <w:rPr>
          <w:rFonts w:ascii="Calibri" w:eastAsia="Calibri" w:hAnsi="Calibri" w:cs="Calibri"/>
          <w:sz w:val="21"/>
          <w:szCs w:val="21"/>
          <w:lang w:val="en-IN"/>
        </w:rPr>
      </w:pPr>
      <w:r w:rsidRPr="00223C3E">
        <w:rPr>
          <w:rFonts w:ascii="Calibri" w:eastAsia="Calibri" w:hAnsi="Calibri" w:cs="Calibri"/>
        </w:rPr>
        <w:t xml:space="preserve">Provide daily status reports to clients as part of our daily </w:t>
      </w:r>
      <w:r w:rsidRPr="00223C3E" w:rsidR="00E57E7D">
        <w:rPr>
          <w:rFonts w:ascii="Calibri" w:eastAsia="Calibri" w:hAnsi="Calibri" w:cs="Calibri"/>
        </w:rPr>
        <w:t>stand-up</w:t>
      </w:r>
      <w:r w:rsidRPr="00223C3E">
        <w:rPr>
          <w:rFonts w:ascii="Calibri" w:eastAsia="Calibri" w:hAnsi="Calibri" w:cs="Calibri"/>
        </w:rPr>
        <w:t xml:space="preserve"> scrum call</w:t>
      </w:r>
      <w:r w:rsidR="00E85F19">
        <w:rPr>
          <w:rFonts w:ascii="Calibri" w:eastAsia="Calibri" w:hAnsi="Calibri" w:cs="Calibri"/>
        </w:rPr>
        <w:t>.</w:t>
      </w:r>
    </w:p>
    <w:p w:rsidR="00223C3E" w:rsidP="00223C3E" w14:paraId="693E8F17" w14:textId="77777777">
      <w:pPr>
        <w:tabs>
          <w:tab w:val="left" w:pos="420"/>
        </w:tabs>
        <w:ind w:left="-400" w:right="-892" w:rightChars="-446"/>
        <w:rPr>
          <w:rFonts w:ascii="Calibri" w:eastAsia="Calibri" w:hAnsi="Calibri" w:cs="Calibri"/>
          <w:sz w:val="21"/>
          <w:szCs w:val="21"/>
          <w:lang w:val="en-IN"/>
        </w:rPr>
      </w:pPr>
    </w:p>
    <w:p w:rsidR="002B6908" w:rsidRPr="00223C3E" w:rsidP="00223C3E" w14:paraId="693E8F18" w14:textId="77777777">
      <w:pPr>
        <w:ind w:right="-892" w:rightChars="-446"/>
        <w:rPr>
          <w:rFonts w:ascii="Calibri" w:eastAsia="Calibri" w:hAnsi="Calibri" w:cs="Calibri"/>
          <w:sz w:val="25"/>
          <w:szCs w:val="25"/>
          <w:lang w:val="en-IN"/>
        </w:rPr>
      </w:pPr>
    </w:p>
    <w:p w:rsidR="002B6908" w14:paraId="693E8F19" w14:textId="77777777">
      <w:pPr>
        <w:ind w:left="-820" w:right="-892" w:rightChars="-446"/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noProof/>
          <w:lang w:val="en-IN" w:eastAsia="en-IN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-796146</wp:posOffset>
            </wp:positionH>
            <wp:positionV relativeFrom="paragraph">
              <wp:posOffset>42233</wp:posOffset>
            </wp:positionV>
            <wp:extent cx="6804444" cy="112144"/>
            <wp:effectExtent l="19050" t="0" r="0" b="0"/>
            <wp:wrapNone/>
            <wp:docPr id="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4444" cy="112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B6908" w14:paraId="693E8F1A" w14:textId="77777777">
      <w:pPr>
        <w:ind w:left="-820" w:right="-892" w:rightChars="-446"/>
        <w:rPr>
          <w:rFonts w:ascii="Calibri" w:eastAsia="Calibri" w:hAnsi="Calibri" w:cs="Calibri"/>
          <w:lang w:val="en-IN"/>
        </w:rPr>
      </w:pPr>
    </w:p>
    <w:p w:rsidR="002B6908" w14:paraId="693E8F1B" w14:textId="77777777">
      <w:pPr>
        <w:ind w:left="-1200" w:right="-892" w:rightChars="-446"/>
        <w:rPr>
          <w:rFonts w:ascii="Calibri" w:eastAsia="Calibri" w:hAnsi="Calibri" w:cs="Calibri"/>
          <w:sz w:val="22"/>
          <w:szCs w:val="22"/>
          <w:lang w:val="en-IN"/>
        </w:rPr>
      </w:pPr>
    </w:p>
    <w:p w:rsidR="002B6908" w14:paraId="693E8F1C" w14:textId="77777777">
      <w:pPr>
        <w:ind w:left="-1200"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</w:p>
    <w:p w:rsidR="002B6908" w14:paraId="693E8F1D" w14:textId="77777777">
      <w:pPr>
        <w:ind w:left="-1200"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-762000</wp:posOffset>
            </wp:positionH>
            <wp:positionV relativeFrom="paragraph">
              <wp:posOffset>176530</wp:posOffset>
            </wp:positionV>
            <wp:extent cx="6793865" cy="117475"/>
            <wp:effectExtent l="0" t="0" r="3175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4332" name="Picture 1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  <w:t>PERSONAL DETAILS</w:t>
      </w:r>
    </w:p>
    <w:p w:rsidR="002B6908" w14:paraId="693E8F1E" w14:textId="77777777">
      <w:pPr>
        <w:ind w:left="-1200"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</w:p>
    <w:tbl>
      <w:tblPr>
        <w:tblStyle w:val="TableGrid"/>
        <w:tblpPr w:leftFromText="180" w:rightFromText="180" w:vertAnchor="text" w:horzAnchor="page" w:tblpX="738" w:tblpY="299"/>
        <w:tblOverlap w:val="never"/>
        <w:tblW w:w="0" w:type="auto"/>
        <w:tblLook w:val="04A0"/>
      </w:tblPr>
      <w:tblGrid>
        <w:gridCol w:w="2264"/>
        <w:gridCol w:w="6258"/>
      </w:tblGrid>
      <w:tr w14:paraId="693E8F21" w14:textId="77777777">
        <w:tblPrEx>
          <w:tblW w:w="0" w:type="auto"/>
          <w:tblLook w:val="04A0"/>
        </w:tblPrEx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:rsidR="002B6908" w14:paraId="693E8F1F" w14:textId="77777777">
            <w:pPr>
              <w:ind w:right="-892" w:rightChars="-446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IN"/>
              </w:rPr>
              <w:t>Name</w:t>
            </w:r>
          </w:p>
        </w:tc>
        <w:tc>
          <w:tcPr>
            <w:tcW w:w="6258" w:type="dxa"/>
            <w:tcBorders>
              <w:top w:val="nil"/>
              <w:left w:val="nil"/>
              <w:bottom w:val="nil"/>
              <w:right w:val="nil"/>
            </w:tcBorders>
          </w:tcPr>
          <w:p w:rsidR="002B6908" w14:paraId="693E8F20" w14:textId="2CBE108C">
            <w:pPr>
              <w:ind w:right="-892" w:rightChars="-446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IN"/>
              </w:rPr>
              <w:t xml:space="preserve">: </w:t>
            </w:r>
            <w:r w:rsidR="007F3819">
              <w:rPr>
                <w:rFonts w:ascii="Calibri" w:eastAsia="Calibri" w:hAnsi="Calibri" w:cs="Calibri"/>
                <w:sz w:val="22"/>
                <w:szCs w:val="22"/>
                <w:lang w:val="en-IN"/>
              </w:rPr>
              <w:t>Nilendu Karmakar</w:t>
            </w:r>
          </w:p>
        </w:tc>
      </w:tr>
      <w:tr w14:paraId="693E8F24" w14:textId="77777777">
        <w:tblPrEx>
          <w:tblW w:w="0" w:type="auto"/>
          <w:tblLook w:val="04A0"/>
        </w:tblPrEx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:rsidR="002B6908" w14:paraId="693E8F22" w14:textId="77777777">
            <w:pPr>
              <w:ind w:right="-892" w:rightChars="-446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IN"/>
              </w:rPr>
              <w:t>Date of Birth</w:t>
            </w:r>
          </w:p>
        </w:tc>
        <w:tc>
          <w:tcPr>
            <w:tcW w:w="6258" w:type="dxa"/>
            <w:tcBorders>
              <w:top w:val="nil"/>
              <w:left w:val="nil"/>
              <w:bottom w:val="nil"/>
              <w:right w:val="nil"/>
            </w:tcBorders>
          </w:tcPr>
          <w:p w:rsidR="002B6908" w14:paraId="693E8F23" w14:textId="07959AD2">
            <w:pPr>
              <w:ind w:right="-892" w:rightChars="-446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IN"/>
              </w:rPr>
              <w:t xml:space="preserve">: </w:t>
            </w:r>
            <w:r w:rsidR="007F3819">
              <w:rPr>
                <w:rFonts w:ascii="Calibri" w:eastAsia="Calibri" w:hAnsi="Calibri" w:cs="Calibri"/>
                <w:sz w:val="22"/>
                <w:szCs w:val="22"/>
                <w:lang w:val="en-IN"/>
              </w:rPr>
              <w:t>07/09/1993</w:t>
            </w:r>
          </w:p>
        </w:tc>
      </w:tr>
      <w:tr w14:paraId="693E8F27" w14:textId="77777777">
        <w:tblPrEx>
          <w:tblW w:w="0" w:type="auto"/>
          <w:tblLook w:val="04A0"/>
        </w:tblPrEx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:rsidR="002B6908" w14:paraId="693E8F25" w14:textId="77777777">
            <w:pPr>
              <w:ind w:right="-892" w:rightChars="-446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IN"/>
              </w:rPr>
              <w:t>Nationality</w:t>
            </w:r>
          </w:p>
        </w:tc>
        <w:tc>
          <w:tcPr>
            <w:tcW w:w="6258" w:type="dxa"/>
            <w:tcBorders>
              <w:top w:val="nil"/>
              <w:left w:val="nil"/>
              <w:bottom w:val="nil"/>
              <w:right w:val="nil"/>
            </w:tcBorders>
          </w:tcPr>
          <w:p w:rsidR="002B6908" w14:paraId="693E8F26" w14:textId="77777777">
            <w:pPr>
              <w:ind w:right="-892" w:rightChars="-446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IN"/>
              </w:rPr>
              <w:t>: Indian</w:t>
            </w:r>
          </w:p>
        </w:tc>
      </w:tr>
      <w:tr w14:paraId="693E8F2E" w14:textId="77777777">
        <w:tblPrEx>
          <w:tblW w:w="0" w:type="auto"/>
          <w:tblLook w:val="04A0"/>
        </w:tblPrEx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:rsidR="002B6908" w14:paraId="693E8F28" w14:textId="77777777">
            <w:pPr>
              <w:ind w:right="-892" w:rightChars="-446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IN"/>
              </w:rPr>
              <w:t>Languages Known</w:t>
            </w:r>
          </w:p>
        </w:tc>
        <w:tc>
          <w:tcPr>
            <w:tcW w:w="6258" w:type="dxa"/>
            <w:tcBorders>
              <w:top w:val="nil"/>
              <w:left w:val="nil"/>
              <w:bottom w:val="nil"/>
              <w:right w:val="nil"/>
            </w:tcBorders>
          </w:tcPr>
          <w:p w:rsidR="00B97CC7" w:rsidP="00B97CC7" w14:paraId="693E8F29" w14:textId="77777777">
            <w:pPr>
              <w:ind w:right="-892" w:rightChars="-446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IN"/>
              </w:rPr>
              <w:t>: English,</w:t>
            </w:r>
            <w:r w:rsidR="00090604">
              <w:rPr>
                <w:rFonts w:ascii="Calibri" w:eastAsia="Calibri" w:hAnsi="Calibri" w:cs="Calibri"/>
                <w:sz w:val="22"/>
                <w:szCs w:val="22"/>
                <w:lang w:val="en-IN"/>
              </w:rPr>
              <w:t xml:space="preserve"> Bengali</w:t>
            </w:r>
            <w:r>
              <w:rPr>
                <w:rFonts w:ascii="Calibri" w:eastAsia="Calibri" w:hAnsi="Calibri" w:cs="Calibri"/>
                <w:sz w:val="22"/>
                <w:szCs w:val="22"/>
                <w:lang w:val="en-IN"/>
              </w:rPr>
              <w:t>, Hindi</w:t>
            </w:r>
          </w:p>
          <w:p w:rsidR="00B97CC7" w:rsidP="00B97CC7" w14:paraId="693E8F2A" w14:textId="77777777">
            <w:pPr>
              <w:ind w:right="-892" w:rightChars="-446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  <w:p w:rsidR="00B97CC7" w:rsidP="00B97CC7" w14:paraId="693E8F2B" w14:textId="77777777">
            <w:pPr>
              <w:ind w:right="-892" w:rightChars="-446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  <w:p w:rsidR="00B97CC7" w:rsidP="00B97CC7" w14:paraId="693E8F2C" w14:textId="77777777">
            <w:pPr>
              <w:ind w:right="-892" w:rightChars="-446"/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  <w:p w:rsidR="00B97CC7" w:rsidP="00B97CC7" w14:paraId="693E8F2D" w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rPr>
                <w:rFonts w:ascii="Calibri" w:eastAsia="Calibri" w:hAnsi="Calibri" w:cs="Calibri"/>
                <w:sz w:val="22"/>
                <w:szCs w:val="22"/>
                <w:lang w:val="en-IN"/>
              </w:rPr>
            </w:pPr>
          </w:p>
        </w:tc>
      </w:tr>
    </w:tbl>
    <w:p w:rsidR="002B6908" w:rsidP="00B97CC7" w14:paraId="693E8F2F" w14:textId="77777777">
      <w:pPr>
        <w:ind w:right="-892" w:rightChars="-446"/>
        <w:rPr>
          <w:rFonts w:ascii="Palatino Linotype" w:eastAsia="Palatino Linotype" w:hAnsi="Palatino Linotype" w:cs="Palatino Linotype"/>
          <w:b/>
          <w:bCs/>
          <w:sz w:val="22"/>
          <w:szCs w:val="22"/>
          <w:lang w:val="en-IN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-789940</wp:posOffset>
            </wp:positionH>
            <wp:positionV relativeFrom="paragraph">
              <wp:posOffset>1316990</wp:posOffset>
            </wp:positionV>
            <wp:extent cx="6793865" cy="117475"/>
            <wp:effectExtent l="0" t="0" r="3175" b="4445"/>
            <wp:wrapNone/>
            <wp:docPr id="2493008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25757" name="Picture 1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11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2B6908">
      <w:pgSz w:w="11906" w:h="16838"/>
      <w:pgMar w:top="6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851CF4D5"/>
    <w:multiLevelType w:val="singleLevel"/>
    <w:tmpl w:val="851CF4D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DA4B9599"/>
    <w:multiLevelType w:val="singleLevel"/>
    <w:tmpl w:val="DA4B959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12CB3A4D"/>
    <w:multiLevelType w:val="hybridMultilevel"/>
    <w:tmpl w:val="97BECB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D5172"/>
    <w:multiLevelType w:val="multilevel"/>
    <w:tmpl w:val="8ADA75A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7F5FD986"/>
    <w:multiLevelType w:val="singleLevel"/>
    <w:tmpl w:val="7F5FD98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2D03E8"/>
    <w:rsid w:val="00054B87"/>
    <w:rsid w:val="00090604"/>
    <w:rsid w:val="00092317"/>
    <w:rsid w:val="000D1C35"/>
    <w:rsid w:val="0013425F"/>
    <w:rsid w:val="001550E3"/>
    <w:rsid w:val="00191A64"/>
    <w:rsid w:val="00223C3E"/>
    <w:rsid w:val="002611AC"/>
    <w:rsid w:val="002B6908"/>
    <w:rsid w:val="002C0758"/>
    <w:rsid w:val="002C5D12"/>
    <w:rsid w:val="002E19F9"/>
    <w:rsid w:val="003A1A4E"/>
    <w:rsid w:val="00431A2D"/>
    <w:rsid w:val="004D1BC1"/>
    <w:rsid w:val="00545174"/>
    <w:rsid w:val="005A2E17"/>
    <w:rsid w:val="00624934"/>
    <w:rsid w:val="006A4572"/>
    <w:rsid w:val="006D3E45"/>
    <w:rsid w:val="006E5BE6"/>
    <w:rsid w:val="007818E1"/>
    <w:rsid w:val="007A0721"/>
    <w:rsid w:val="007F3819"/>
    <w:rsid w:val="008716AF"/>
    <w:rsid w:val="00974FB5"/>
    <w:rsid w:val="009B13C8"/>
    <w:rsid w:val="009E4519"/>
    <w:rsid w:val="00A11FAA"/>
    <w:rsid w:val="00A441BC"/>
    <w:rsid w:val="00A55A71"/>
    <w:rsid w:val="00A61F96"/>
    <w:rsid w:val="00AB7787"/>
    <w:rsid w:val="00B502D6"/>
    <w:rsid w:val="00B543BA"/>
    <w:rsid w:val="00B87EB4"/>
    <w:rsid w:val="00B97CC7"/>
    <w:rsid w:val="00C46AB0"/>
    <w:rsid w:val="00C929A2"/>
    <w:rsid w:val="00CA3A1B"/>
    <w:rsid w:val="00CD44A5"/>
    <w:rsid w:val="00D029F5"/>
    <w:rsid w:val="00DF0142"/>
    <w:rsid w:val="00E57E7D"/>
    <w:rsid w:val="00E85F19"/>
    <w:rsid w:val="00F83120"/>
    <w:rsid w:val="00F84A7D"/>
    <w:rsid w:val="00F9126F"/>
    <w:rsid w:val="00FA3E1C"/>
    <w:rsid w:val="0E2C582E"/>
    <w:rsid w:val="0F207FC5"/>
    <w:rsid w:val="12AB55CE"/>
    <w:rsid w:val="1482619E"/>
    <w:rsid w:val="1E2D03E8"/>
    <w:rsid w:val="2F846A63"/>
    <w:rsid w:val="32E643D5"/>
    <w:rsid w:val="37FE5518"/>
    <w:rsid w:val="3AEC3ED8"/>
    <w:rsid w:val="3B23044E"/>
    <w:rsid w:val="3FFD4D66"/>
    <w:rsid w:val="455002ED"/>
    <w:rsid w:val="466B1835"/>
    <w:rsid w:val="518365C7"/>
    <w:rsid w:val="58035265"/>
    <w:rsid w:val="5A1831C4"/>
    <w:rsid w:val="5D715DEB"/>
    <w:rsid w:val="73637C12"/>
    <w:rsid w:val="79833308"/>
    <w:rsid w:val="7B2E517E"/>
    <w:rsid w:val="7D69052D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5163B915-3DB8-4EB9-83CE-F2A615F7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08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2B690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A3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3E1C"/>
    <w:rPr>
      <w:rFonts w:ascii="Tahoma" w:hAnsi="Tahoma" w:eastAsiaTheme="minorEastAsia" w:cs="Tahoma"/>
      <w:sz w:val="16"/>
      <w:szCs w:val="16"/>
      <w:lang w:val="en-US" w:eastAsia="zh-CN"/>
    </w:rPr>
  </w:style>
  <w:style w:type="paragraph" w:customStyle="1" w:styleId="Rel-Head">
    <w:name w:val="Rel-Head"/>
    <w:basedOn w:val="Normal"/>
    <w:rsid w:val="00223C3E"/>
    <w:pPr>
      <w:ind w:left="720"/>
    </w:pPr>
    <w:rPr>
      <w:rFonts w:ascii="Arial" w:eastAsia="Times New Roman" w:hAnsi="Arial" w:cs="Arial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79e27c2d4527de063feb482e16b80946134f530e18705c4458440321091b5b581108100212465d5509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google1591427550</dc:creator>
  <cp:lastModifiedBy>O365</cp:lastModifiedBy>
  <cp:revision>34</cp:revision>
  <dcterms:created xsi:type="dcterms:W3CDTF">2022-04-20T09:37:00Z</dcterms:created>
  <dcterms:modified xsi:type="dcterms:W3CDTF">2022-10-28T08:50:00Z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