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/>
      </w:tblPr>
      <w:tblGrid>
        <w:gridCol w:w="567"/>
        <w:gridCol w:w="279"/>
        <w:gridCol w:w="3506"/>
        <w:gridCol w:w="6016"/>
        <w:gridCol w:w="553"/>
        <w:gridCol w:w="721"/>
      </w:tblGrid>
      <w:tr w14:paraId="5A75CE44" w14:textId="77777777" w:rsidTr="003D4E48">
        <w:tblPrEx>
          <w:tblW w:w="5000" w:type="pct"/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none" w:sz="0" w:space="0" w:color="auto"/>
            <w:insideV w:val="none" w:sz="0" w:space="0" w:color="auto"/>
          </w:tblBorders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320ECB" w14:paraId="43882EBD" w14:textId="77777777"/>
        </w:tc>
      </w:tr>
      <w:tr w14:paraId="2947CD52" w14:textId="77777777" w:rsidTr="003D4E48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7476FD16" w14:textId="77777777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13D834E6" w14:textId="77777777"/>
        </w:tc>
        <w:tc>
          <w:tcPr>
            <w:tcW w:w="95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1E5794" w14:paraId="6872116D" w14:textId="77777777">
            <w:pPr>
              <w:pStyle w:val="NoSpacing"/>
            </w:pPr>
          </w:p>
        </w:tc>
        <w:tc>
          <w:tcPr>
            <w:tcW w:w="553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7B137370" w14:textId="77777777"/>
        </w:tc>
        <w:tc>
          <w:tcPr>
            <w:tcW w:w="72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34407EA8" w14:textId="77777777"/>
        </w:tc>
      </w:tr>
      <w:tr w14:paraId="4DEADA3D" w14:textId="77777777" w:rsidTr="003D4E48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429C97E8" w14:textId="77777777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0C7C8650" w14:textId="77777777"/>
        </w:tc>
        <w:tc>
          <w:tcPr>
            <w:tcW w:w="95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P="005A3E0B" w14:paraId="2039552D" w14:textId="77777777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xmlns:a="http://schemas.openxmlformats.org/drawingml/2006/main"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fill="norm" h="88582" w="581601" stroke="1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>
                                <a:noFill/>
                                <a:miter lim="0"/>
                              </a:ln>
                            </wps:spPr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: Shape 3" o:spid="_x0000_i1027" style="width:46.1pt;height:7.2pt;mso-left-percent:-10001;mso-position-horizontal-relative:char;mso-position-vertical-relative:line;mso-top-percent:-10001;mso-wrap-style:square;visibility:visible;v-text-anchor:middle" coordsize="581601,88582" path="m542407,c520913,,501948,15186,498155,36698l,36698,,54415l498155,54415c501948,75928,520913,91113,542407,91113c567694,91113,587924,70866,587924,45557c587924,21513,567694,,542407,xm542407,73397c529763,73397,519649,65804,515856,54415l515856,37964c519649,26575,529763,18982,542407,18982c557579,18982,570223,31637,570223,46822c570223,62008,557579,73397,542407,73397xe" fillcolor="#718eb5" stroked="f" strokeweight="0.99pt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wrap type="none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3D4E48">
              <w:t>Niraj lad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xmlns:a="http://schemas.openxmlformats.org/drawingml/2006/main"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fill="norm" h="88582" w="594245" stroke="1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>
                                <a:noFill/>
                                <a:miter lim="0"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: Shape 4" o:spid="_x0000_i1028" style="width:46.8pt;height:7pt;mso-left-percent:-10001;mso-position-horizontal-relative:char;mso-position-vertical-relative:line;mso-top-percent:-10001;mso-wrap-style:square;visibility:visible;v-text-anchor:middle" coordsize="594245,88582" path="m598039,36698l89769,36698c85976,15186,67011,,45517,,20230,,,20247,,45557,,70866,20230,91113,45517,91113c67011,91113,85976,75928,89769,54415l598039,54415l598039,36698xm45517,73397c30344,73397,17701,60742,17701,45557c17701,30371,30344,17716,45517,17716c60689,17716,73333,30371,73333,45557c73333,62008,60689,73397,45517,73397xe" fillcolor="#718eb5" stroked="f" strokeweight="0.99pt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wrap type="none"/>
                      <w10:anchorlock/>
                    </v:shape>
                  </w:pict>
                </mc:Fallback>
              </mc:AlternateContent>
            </w:r>
          </w:p>
          <w:p w:rsidR="00B62B99" w:rsidRPr="00173B36" w:rsidP="005A3E0B" w14:paraId="528555F8" w14:textId="77777777">
            <w:pPr>
              <w:pStyle w:val="Subtitle"/>
            </w:pPr>
          </w:p>
        </w:tc>
        <w:tc>
          <w:tcPr>
            <w:tcW w:w="5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603FF4E4" w14:textId="77777777"/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P="005A3E0B" w14:paraId="10A2BAF4" w14:textId="77777777"/>
        </w:tc>
      </w:tr>
      <w:tr w14:paraId="1B0EE36F" w14:textId="77777777" w:rsidTr="003D4E48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P="005A3E0B" w14:paraId="45C32775" w14:textId="77777777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P="005A3E0B" w14:paraId="6ACD906A" w14:textId="77777777"/>
        </w:tc>
        <w:tc>
          <w:tcPr>
            <w:tcW w:w="95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P="001E5794" w14:paraId="6B2A1556" w14:textId="77777777">
            <w:pPr>
              <w:pStyle w:val="NoSpacing"/>
            </w:pP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P="005A3E0B" w14:paraId="4881748F" w14:textId="77777777"/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P="005A3E0B" w14:paraId="29617694" w14:textId="77777777"/>
        </w:tc>
      </w:tr>
      <w:tr w14:paraId="6BB543BE" w14:textId="77777777" w:rsidTr="003D4E48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B6990" w:themeFill="accent3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3D4E48" w:rsidP="005A3E0B" w14:paraId="2537E0BC" w14:textId="77777777">
            <w:pPr>
              <w:rPr>
                <w:color w:val="auto"/>
              </w:rPr>
            </w:pPr>
          </w:p>
        </w:tc>
      </w:tr>
      <w:tr w14:paraId="78E87327" w14:textId="77777777" w:rsidTr="001771AA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rPr>
          <w:trHeight w:val="2229"/>
        </w:trPr>
        <w:tc>
          <w:tcPr>
            <w:tcW w:w="435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E0E0" w:themeFill="background2" w:themeFillTint="33"/>
          </w:tcPr>
          <w:sdt>
            <w:sdtPr>
              <w:id w:val="1272060749"/>
              <w:placeholder>
                <w:docPart w:val="152A3787C1EC4524A10809907D133E79"/>
              </w:placeholder>
              <w:showingPlcHdr/>
              <w:richText/>
              <w:temporary/>
              <w15:appearance w15:val="hidden"/>
            </w:sdtPr>
            <w:sdtContent>
              <w:p w:rsidR="00792D43" w:rsidRPr="00173B36" w:rsidP="00F53B71" w14:paraId="23F4B9C0" w14:textId="77777777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P="00F53B71" w14:paraId="7E86B99D" w14:textId="7777777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3" o:spid="_x0000_i1029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3D4E48" w:rsidRPr="003D4E48" w:rsidP="00F53B71" w14:paraId="118BA516" w14:textId="77777777">
            <w:pPr>
              <w:pStyle w:val="Contact"/>
              <w:framePr w:wrap="auto" w:vAnchor="margin" w:xAlign="left" w:yAlign="inline"/>
              <w:suppressOverlap w:val="0"/>
              <w:rPr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8" o:spid="_x0000_i1030" type="#_x0000_t75" alt="Phone icon" style="width:15.5pt;height:15pt;visibility:visible">
                  <v:imagedata r:id="rId8" o:title="" croptop="-2357f" cropbottom="-1414f" cropleft="-4629f" cropright="-5603f"/>
                </v:shape>
              </w:pict>
            </w:r>
            <w:r w:rsidRPr="00173B36" w:rsidR="00F53B71">
              <w:t xml:space="preserve"> </w:t>
            </w:r>
            <w:r w:rsidRPr="003D4E48">
              <w:rPr>
                <w:sz w:val="20"/>
                <w:szCs w:val="20"/>
              </w:rPr>
              <w:t>9970047061</w:t>
            </w:r>
          </w:p>
          <w:p w:rsidR="00792D43" w:rsidRPr="003D4E48" w:rsidP="00F53B71" w14:paraId="354909F2" w14:textId="77777777">
            <w:pPr>
              <w:pStyle w:val="Contact"/>
              <w:framePr w:wrap="auto" w:vAnchor="margin" w:xAlign="left" w:yAlign="inline"/>
              <w:suppressOverlap w:val="0"/>
              <w:rPr>
                <w:sz w:val="20"/>
                <w:szCs w:val="20"/>
              </w:rPr>
            </w:pPr>
            <w:r w:rsidRPr="003D4E48">
              <w:rPr>
                <w:noProof/>
                <w:sz w:val="20"/>
                <w:szCs w:val="20"/>
              </w:rPr>
              <w:drawing>
                <wp:inline distT="0" distB="0" distL="0" distR="0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529108" name="noun_envelope_179211.svg"/>
                          <pic:cNvPicPr/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4E48" w:rsidR="00F53B71">
              <w:rPr>
                <w:sz w:val="20"/>
                <w:szCs w:val="20"/>
              </w:rPr>
              <w:t xml:space="preserve"> </w:t>
            </w:r>
            <w:r w:rsidRPr="003D4E48" w:rsidR="003D4E48">
              <w:rPr>
                <w:sz w:val="20"/>
                <w:szCs w:val="20"/>
              </w:rPr>
              <w:t>nirajlad@gmail.com</w:t>
            </w:r>
          </w:p>
          <w:p w:rsidR="00686284" w:rsidP="00F53B71" w14:paraId="4E0F514B" w14:textId="77777777">
            <w:pPr>
              <w:pStyle w:val="Contact"/>
              <w:framePr w:wrap="auto" w:vAnchor="margin" w:xAlign="left" w:yAlign="inline"/>
              <w:suppressOverlap w:val="0"/>
              <w:rPr>
                <w:rStyle w:val="Hyperlink"/>
                <w:sz w:val="20"/>
                <w:szCs w:val="20"/>
              </w:rPr>
            </w:pPr>
            <w:r>
              <w:pict>
                <v:shape id="Graphic 11" o:spid="_x0000_i1031" type="#_x0000_t75" alt="Globe icon" style="width:15pt;height:14.5pt;visibility:visible">
                  <v:imagedata r:id="rId11" o:title="" cropbottom="-1650f" cropleft="-4629f" cropright="-2924f"/>
                </v:shape>
              </w:pict>
            </w:r>
            <w:r w:rsidRPr="003D4E48" w:rsidR="00F53B71">
              <w:rPr>
                <w:sz w:val="20"/>
                <w:szCs w:val="20"/>
              </w:rPr>
              <w:t xml:space="preserve"> </w:t>
            </w:r>
            <w:hyperlink r:id="rId12" w:history="1">
              <w:r w:rsidRPr="003D4E48" w:rsidR="003D4E48">
                <w:rPr>
                  <w:rStyle w:val="Hyperlink"/>
                  <w:sz w:val="20"/>
                  <w:szCs w:val="20"/>
                </w:rPr>
                <w:t>linkedin.com/in/niraj-lad-2a432055</w:t>
              </w:r>
            </w:hyperlink>
          </w:p>
          <w:p w:rsidR="003D4E48" w:rsidRPr="00173B36" w:rsidP="00F53B71" w14:paraId="3CAE95EB" w14:textId="77777777">
            <w:pPr>
              <w:pStyle w:val="Contact"/>
              <w:framePr w:wrap="auto" w:vAnchor="margin" w:xAlign="left" w:yAlign="inline"/>
              <w:suppressOverlap w:val="0"/>
            </w:pPr>
          </w:p>
        </w:tc>
        <w:tc>
          <w:tcPr>
            <w:tcW w:w="729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84B6ED0974314AEAAA452A09125A64AA"/>
              </w:placeholder>
              <w:showingPlcHdr/>
              <w:richText/>
              <w:temporary/>
              <w15:appearance w15:val="hidden"/>
            </w:sdtPr>
            <w:sdtContent>
              <w:p w:rsidR="008C78F5" w:rsidRPr="00173B36" w:rsidP="00FF673C" w14:paraId="10BA32E3" w14:textId="77777777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:rsidR="003E1692" w:rsidRPr="00173B36" w:rsidP="003E1692" w14:paraId="523EF220" w14:textId="7777777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4" o:spid="_x0000_i1032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417CEF" w:rsidP="00417CEF" w14:paraId="53DB904A" w14:textId="77777777">
            <w:pPr>
              <w:spacing w:before="0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</w:p>
          <w:p w:rsidR="003D4E48" w:rsidRPr="003D4E48" w:rsidP="00694DA5" w14:paraId="293B387B" w14:textId="1C23C86A">
            <w:pPr>
              <w:spacing w:before="0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3D4E48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Hard Working professional with </w:t>
            </w:r>
            <w:r w:rsidR="001677C9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1</w:t>
            </w:r>
            <w:r w:rsidR="00813D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2</w:t>
            </w:r>
            <w:r w:rsidRPr="003D4E48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 years of experience and a proven knowledge of Campaign Management</w:t>
            </w:r>
            <w:r w:rsidR="007D4A5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, </w:t>
            </w:r>
            <w:r w:rsidR="007048B8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Digital Marketing</w:t>
            </w:r>
            <w:r w:rsidR="007D4A5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 and </w:t>
            </w:r>
            <w:r w:rsidRPr="003D4E48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Database</w:t>
            </w:r>
            <w:r w:rsidR="007D4A5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s</w:t>
            </w:r>
            <w:r w:rsidRPr="003D4E48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. Aiming to leverage my skills to successfully fill the Campaign Developer role at your organization.</w:t>
            </w:r>
          </w:p>
          <w:p w:rsidR="00686284" w:rsidRPr="00173B36" w:rsidP="00B54AD3" w14:paraId="5FF2991A" w14:textId="77777777"/>
        </w:tc>
      </w:tr>
      <w:tr w14:paraId="55165023" w14:textId="77777777" w:rsidTr="001771AA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c>
          <w:tcPr>
            <w:tcW w:w="435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E0E0" w:themeFill="background2" w:themeFillTint="33"/>
          </w:tcPr>
          <w:sdt>
            <w:sdtPr>
              <w:id w:val="211169216"/>
              <w:placeholder>
                <w:docPart w:val="8E40437B5FE34C91B341A10BD1007232"/>
              </w:placeholder>
              <w:showingPlcHdr/>
              <w:richText/>
              <w:temporary/>
              <w15:appearance w15:val="hidden"/>
            </w:sdtPr>
            <w:sdtContent>
              <w:p w:rsidR="00F716E1" w:rsidRPr="00173B36" w:rsidP="00FF673C" w14:paraId="089690EA" w14:textId="77777777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:rsidR="00F53B71" w:rsidRPr="00173B36" w:rsidP="00F53B71" w14:paraId="13420A4C" w14:textId="7777777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7" o:spid="_x0000_i1033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F716E1" w:rsidRPr="00417CEF" w:rsidP="003D4E48" w14:paraId="6791BC4E" w14:textId="1C13409B">
            <w:pPr>
              <w:pStyle w:val="ListParagraph"/>
              <w:rPr>
                <w:sz w:val="20"/>
                <w:szCs w:val="20"/>
              </w:rPr>
            </w:pPr>
            <w:r w:rsidRPr="00417CEF">
              <w:rPr>
                <w:sz w:val="20"/>
                <w:szCs w:val="20"/>
              </w:rPr>
              <w:t>ibm emm</w:t>
            </w:r>
          </w:p>
          <w:p w:rsidR="003D4E48" w:rsidRPr="00417CEF" w:rsidP="003D4E48" w14:paraId="5CF1ED1A" w14:textId="1E0CF2A0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Salesforce marketing cloud</w:t>
            </w:r>
          </w:p>
          <w:p w:rsidR="003D4E48" w:rsidRPr="00417CEF" w:rsidP="003D4E48" w14:paraId="4821E672" w14:textId="609B8B38">
            <w:pPr>
              <w:pStyle w:val="ListParagraph"/>
              <w:rPr>
                <w:sz w:val="20"/>
                <w:szCs w:val="20"/>
              </w:rPr>
            </w:pPr>
            <w:r w:rsidRPr="00417CEF">
              <w:rPr>
                <w:sz w:val="20"/>
                <w:szCs w:val="20"/>
              </w:rPr>
              <w:t>adobe campaign</w:t>
            </w:r>
            <w:r w:rsidR="00AA3C25">
              <w:rPr>
                <w:sz w:val="20"/>
                <w:szCs w:val="20"/>
              </w:rPr>
              <w:t xml:space="preserve"> Classic</w:t>
            </w:r>
          </w:p>
          <w:p w:rsidR="003D4E48" w:rsidRPr="00417CEF" w:rsidP="003D4E48" w14:paraId="579281BF" w14:textId="77777777">
            <w:pPr>
              <w:pStyle w:val="ListParagraph"/>
              <w:rPr>
                <w:sz w:val="20"/>
                <w:szCs w:val="20"/>
              </w:rPr>
            </w:pPr>
            <w:r w:rsidRPr="00417CEF">
              <w:rPr>
                <w:sz w:val="20"/>
                <w:szCs w:val="20"/>
              </w:rPr>
              <w:t>sql</w:t>
            </w:r>
          </w:p>
          <w:p w:rsidR="003D4E48" w:rsidRPr="00173B36" w:rsidP="003D4E48" w14:paraId="2A887087" w14:textId="69B643F1">
            <w:pPr>
              <w:pStyle w:val="ListParagraph"/>
            </w:pPr>
            <w:r w:rsidRPr="00417CEF">
              <w:rPr>
                <w:sz w:val="20"/>
                <w:szCs w:val="20"/>
              </w:rPr>
              <w:t>html</w:t>
            </w:r>
          </w:p>
        </w:tc>
        <w:tc>
          <w:tcPr>
            <w:tcW w:w="7290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84C1D8CB0EA041E58FA996D391C93F15"/>
              </w:placeholder>
              <w:showingPlcHdr/>
              <w:richText/>
              <w:temporary/>
              <w15:appearance w15:val="hidden"/>
            </w:sdtPr>
            <w:sdtContent>
              <w:p w:rsidR="00813DEF" w:rsidP="00813DEF" w14:paraId="1A712B50" w14:textId="10837851">
                <w:pPr>
                  <w:pStyle w:val="Heading1"/>
                  <w:spacing w:line="276" w:lineRule="auto"/>
                  <w:outlineLvl w:val="0"/>
                </w:pPr>
                <w:r w:rsidRPr="00173B36">
                  <w:t>EXPERIENCE</w:t>
                </w:r>
              </w:p>
            </w:sdtContent>
          </w:sdt>
          <w:p w:rsidR="00813DEF" w:rsidRPr="00173B36" w:rsidP="00813DEF" w14:paraId="6EAC79AC" w14:textId="77777777">
            <w:pPr>
              <w:pStyle w:val="NoSpacing"/>
              <w:spacing w:line="276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6" o:spid="_x0000_i1034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813DEF" w:rsidRPr="00173B36" w:rsidP="00813DEF" w14:paraId="69C4B072" w14:textId="59ADFE63">
            <w:pPr>
              <w:pStyle w:val="Heading2"/>
              <w:spacing w:line="276" w:lineRule="auto"/>
              <w:outlineLvl w:val="1"/>
            </w:pPr>
            <w:r w:rsidRPr="00813DEF">
              <w:t>Capgemini Technology Services India Limited</w:t>
            </w:r>
          </w:p>
          <w:p w:rsidR="00813DEF" w:rsidRPr="00D14C7A" w:rsidP="00D14C7A" w14:paraId="04FDCE57" w14:textId="29A6ECF3">
            <w:pPr>
              <w:pStyle w:val="Date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</w:t>
            </w:r>
            <w:r w:rsidRPr="00694DA5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22</w:t>
            </w:r>
            <w:r w:rsidRPr="00694DA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 w:rsidRPr="00694DA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Till date</w:t>
            </w:r>
          </w:p>
          <w:p w:rsidR="00D14C7A" w:rsidRPr="00D84917" w:rsidP="00D14C7A" w14:paraId="721A913F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Interact and coordinate with client in the use of the overall client solution with a focus on marketing campaigns</w:t>
            </w:r>
          </w:p>
          <w:p w:rsidR="00813DEF" w:rsidRPr="00D14C7A" w:rsidP="00D14C7A" w14:paraId="6CF42E98" w14:textId="509828FC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Independently execute the entire campaign process, from instruction receipt to file production with emphasis on accurate identification of target audience and data segmentation specific to marketing initiatives</w:t>
            </w:r>
          </w:p>
          <w:p w:rsidR="00F53B71" w:rsidRPr="00173B36" w:rsidP="00694DA5" w14:paraId="0C5A420A" w14:textId="15BC1EBE">
            <w:pPr>
              <w:pStyle w:val="NoSpacing"/>
              <w:spacing w:line="276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8" o:spid="_x0000_i1035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B54AD3" w:rsidRPr="00173B36" w:rsidP="00694DA5" w14:paraId="7DA431E7" w14:textId="622E5251">
            <w:pPr>
              <w:pStyle w:val="Heading2"/>
              <w:spacing w:line="276" w:lineRule="auto"/>
              <w:outlineLvl w:val="1"/>
            </w:pPr>
            <w:r>
              <w:t xml:space="preserve">IBM India – </w:t>
            </w:r>
            <w:r w:rsidR="00AA3C25">
              <w:t>Campaign Developer</w:t>
            </w:r>
          </w:p>
          <w:p w:rsidR="00B54AD3" w:rsidRPr="00694DA5" w:rsidP="00694DA5" w14:paraId="1F1B5492" w14:textId="09E423FC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694DA5">
              <w:rPr>
                <w:sz w:val="22"/>
                <w:szCs w:val="22"/>
              </w:rPr>
              <w:t xml:space="preserve">Sep 2013 </w:t>
            </w:r>
            <w:r w:rsidR="00813DEF">
              <w:rPr>
                <w:sz w:val="22"/>
                <w:szCs w:val="22"/>
              </w:rPr>
              <w:t>–</w:t>
            </w:r>
            <w:r w:rsidRPr="00694DA5">
              <w:rPr>
                <w:sz w:val="22"/>
                <w:szCs w:val="22"/>
              </w:rPr>
              <w:t xml:space="preserve"> </w:t>
            </w:r>
            <w:r w:rsidR="00813DEF">
              <w:rPr>
                <w:sz w:val="22"/>
                <w:szCs w:val="22"/>
              </w:rPr>
              <w:t>Apr 2022</w:t>
            </w:r>
          </w:p>
          <w:p w:rsidR="00417CEF" w:rsidRPr="00417CEF" w:rsidP="00694DA5" w14:paraId="76881D02" w14:textId="77777777">
            <w:pPr>
              <w:spacing w:line="276" w:lineRule="auto"/>
            </w:pPr>
          </w:p>
          <w:p w:rsidR="00417CEF" w:rsidRPr="00D84917" w:rsidP="00694DA5" w14:paraId="5ECDC9DD" w14:textId="1E6BCFA5">
            <w:pPr>
              <w:spacing w:before="0" w:line="276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IN" w:eastAsia="en-IN"/>
              </w:rPr>
              <w:t>Project 1</w:t>
            </w:r>
            <w:r w:rsidR="00D84917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IN" w:eastAsia="en-IN"/>
              </w:rPr>
              <w:t xml:space="preserve"> – IBM Campaign</w:t>
            </w:r>
            <w:r w:rsidR="007048B8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IN" w:eastAsia="en-IN"/>
              </w:rPr>
              <w:t>, SQL, SAS and IBM Mainframe</w:t>
            </w:r>
            <w:r w:rsidR="00EE10F9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IN" w:eastAsia="en-IN"/>
              </w:rPr>
              <w:t xml:space="preserve"> – </w:t>
            </w:r>
            <w:r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(</w:t>
            </w:r>
            <w:r w:rsidRPr="00EE10F9"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201</w:t>
            </w:r>
            <w:r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3</w:t>
            </w:r>
            <w:r w:rsidRPr="00EE10F9"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- Till date</w:t>
            </w:r>
            <w:r w:rsidR="00EE10F9">
              <w:rPr>
                <w:rFonts w:ascii="Calibri" w:eastAsia="Times New Roman" w:hAnsi="Calibri" w:cs="Calibri"/>
                <w:color w:val="auto"/>
                <w:sz w:val="21"/>
                <w:szCs w:val="21"/>
                <w:lang w:val="en-IN" w:eastAsia="en-IN"/>
              </w:rPr>
              <w:t xml:space="preserve">) – </w:t>
            </w:r>
            <w:r w:rsidRPr="00EE10F9"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7 years</w:t>
            </w:r>
          </w:p>
          <w:p w:rsidR="00417CEF" w:rsidRPr="00D84917" w:rsidP="00694DA5" w14:paraId="440CBC62" w14:textId="3D5DDF6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Have created various strategic segments, derived fields, user variables and macros in IBM Campaign for </w:t>
            </w:r>
            <w:r w:rsidR="007048B8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campaign</w:t>
            </w: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 efficiency.</w:t>
            </w:r>
          </w:p>
          <w:p w:rsidR="00417CEF" w:rsidRPr="00D84917" w:rsidP="00694DA5" w14:paraId="37A3E600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Involved in building personalized or responsive email design templates and associated offers</w:t>
            </w:r>
          </w:p>
          <w:p w:rsidR="00417CEF" w:rsidRPr="00D84917" w:rsidP="00694DA5" w14:paraId="25BB6525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Delivers all direct marketing and email lists (campaign specific, as well as ad-hoc requests) on a timely basis to ensure on-time execution of marketing programs</w:t>
            </w:r>
          </w:p>
          <w:p w:rsidR="00417CEF" w:rsidRPr="00D84917" w:rsidP="00694DA5" w14:paraId="2123F96F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To perform A/B testing, Monitoring Campaign Performance and led Optimization efforts</w:t>
            </w:r>
          </w:p>
          <w:p w:rsidR="00417CEF" w:rsidRPr="00D84917" w:rsidP="00694DA5" w14:paraId="7C24EB9D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Peer reviews work performed by others and provides recommendations for improvement</w:t>
            </w:r>
          </w:p>
          <w:p w:rsidR="00417CEF" w:rsidRPr="00D84917" w:rsidP="00694DA5" w14:paraId="2F6FF380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Works directly with cross-functional team to execute assigned task</w:t>
            </w:r>
          </w:p>
          <w:p w:rsidR="00417CEF" w:rsidRPr="00D84917" w:rsidP="00694DA5" w14:paraId="74DD4CF0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Provides requested customer historic data to Marketing Manager for research purpose</w:t>
            </w:r>
          </w:p>
          <w:p w:rsidR="00417CEF" w:rsidRPr="00D84917" w:rsidP="00694DA5" w14:paraId="68DD926A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Manage and coordinate the deployment of emails through Email Service Provider (Cheetahmail)</w:t>
            </w:r>
          </w:p>
          <w:p w:rsidR="00417CEF" w:rsidRPr="00D84917" w:rsidP="00694DA5" w14:paraId="1746D6D5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Expertise in IBM EMM (IBM Campaign, IBM UMO and IBM Interact) with SAS a plus</w:t>
            </w:r>
          </w:p>
          <w:p w:rsidR="00417CEF" w:rsidRPr="00D84917" w:rsidP="00694DA5" w14:paraId="13AC798E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Working knowledge of SQL and HTML</w:t>
            </w:r>
          </w:p>
          <w:p w:rsidR="00417CEF" w:rsidRPr="00D84917" w:rsidP="00694DA5" w14:paraId="5ABFFDB3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General knowledge of banking/financial services industry</w:t>
            </w:r>
          </w:p>
          <w:p w:rsidR="00417CEF" w:rsidRPr="00417CEF" w:rsidP="00694DA5" w14:paraId="12748FF3" w14:textId="77777777">
            <w:pPr>
              <w:numPr>
                <w:ilvl w:val="0"/>
                <w:numId w:val="2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1"/>
                <w:szCs w:val="21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Adhere to all information security, privacy, and compliance policies</w:t>
            </w: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br/>
            </w:r>
          </w:p>
          <w:p w:rsidR="00EE10F9" w:rsidP="00694DA5" w14:paraId="348C87CA" w14:textId="54BFADA2">
            <w:pPr>
              <w:spacing w:before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</w:pPr>
            <w:r w:rsidRPr="00417CEF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Project 2 – Migration of IBM Campaign </w:t>
            </w:r>
            <w:r w:rsidRPr="00694DA5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- </w:t>
            </w:r>
            <w:r w:rsidRPr="00417CEF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Adobe Campaign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</w:t>
            </w:r>
            <w:r w:rsidR="00AA3C25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Classic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– (</w:t>
            </w:r>
            <w:r w:rsidRP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201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7 </w:t>
            </w:r>
            <w:r w:rsidRP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- </w:t>
            </w:r>
            <w:r w:rsidR="00212AC0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2020</w:t>
            </w:r>
            <w:r>
              <w:rPr>
                <w:rFonts w:ascii="Calibri" w:eastAsia="Times New Roman" w:hAnsi="Calibri" w:cs="Calibri"/>
                <w:color w:val="auto"/>
                <w:sz w:val="21"/>
                <w:szCs w:val="21"/>
                <w:lang w:val="en-IN" w:eastAsia="en-IN"/>
              </w:rPr>
              <w:t xml:space="preserve">) – </w:t>
            </w:r>
            <w:r w:rsidRPr="00212AC0" w:rsidR="00212AC0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3</w:t>
            </w:r>
            <w:r w:rsidRP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years</w:t>
            </w:r>
          </w:p>
          <w:p w:rsidR="00417CEF" w:rsidRPr="00D84917" w:rsidP="00694DA5" w14:paraId="04EA70D2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Responsible for requirement gathering to design and execute campaign in Adobe Campaign Classic</w:t>
            </w:r>
          </w:p>
          <w:p w:rsidR="00417CEF" w:rsidRPr="00D84917" w:rsidP="00694DA5" w14:paraId="30F6D8EB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Interact and co-ordinate in stand-up meetings with various client stakeholders – Business and IT team for smoother transition/migration process</w:t>
            </w:r>
          </w:p>
          <w:p w:rsidR="00417CEF" w:rsidRPr="00D84917" w:rsidP="00694DA5" w14:paraId="08EC84CB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Identified step by step campaign activities in IBM Campaign and Marketing Operations and mapped against Adobe Campaign – Current vs. Future activities</w:t>
            </w:r>
          </w:p>
          <w:p w:rsidR="00417CEF" w:rsidRPr="00D84917" w:rsidP="00694DA5" w14:paraId="74AF15EB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Involved in creation of Business Requirement Documents with focus on objectives, timelines and cost incurred</w:t>
            </w:r>
          </w:p>
          <w:p w:rsidR="00417CEF" w:rsidRPr="00D84917" w:rsidP="00694DA5" w14:paraId="7BE8BEB8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Working with AGILE methodology to ensure high quality of work is delivered</w:t>
            </w:r>
          </w:p>
          <w:p w:rsidR="00417CEF" w:rsidRPr="00D84917" w:rsidP="00694DA5" w14:paraId="2AE99DD8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Successfully completed Adobe Campaign Developer on demand training from Adobe partner portal</w:t>
            </w:r>
          </w:p>
          <w:p w:rsidR="00417CEF" w:rsidRPr="00D84917" w:rsidP="00694DA5" w14:paraId="5F592AD4" w14:textId="77777777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Have good knowledge of XML and Javascript</w:t>
            </w:r>
          </w:p>
          <w:p w:rsidR="00417CEF" w:rsidRPr="00EE10F9" w:rsidP="00EE10F9" w14:paraId="7ACCEC2A" w14:textId="6969D330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417CEF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Project 3 – </w:t>
            </w:r>
            <w:r w:rsidR="00D0143C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Salesforce Marketing Cloud</w:t>
            </w:r>
            <w:r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– (</w:t>
            </w:r>
            <w:r w:rsidRPr="00EE10F9"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201</w:t>
            </w:r>
            <w:r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8</w:t>
            </w:r>
            <w:r w:rsidRPr="00EE10F9"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- </w:t>
            </w:r>
            <w:r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202</w:t>
            </w:r>
            <w:r w:rsidR="00212AC0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0</w:t>
            </w:r>
            <w:r w:rsidR="00EE10F9">
              <w:rPr>
                <w:rFonts w:ascii="Calibri" w:eastAsia="Times New Roman" w:hAnsi="Calibri" w:cs="Calibri"/>
                <w:color w:val="auto"/>
                <w:sz w:val="21"/>
                <w:szCs w:val="21"/>
                <w:lang w:val="en-IN" w:eastAsia="en-IN"/>
              </w:rPr>
              <w:t xml:space="preserve">) – </w:t>
            </w:r>
            <w:r w:rsidRPr="00212AC0" w:rsidR="00212AC0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>2</w:t>
            </w:r>
            <w:r w:rsidRPr="00EE10F9" w:rsidR="00EE10F9">
              <w:rPr>
                <w:rFonts w:ascii="Calibri" w:eastAsia="Times New Roman" w:hAnsi="Calibri" w:cs="Calibri"/>
                <w:b/>
                <w:bCs/>
                <w:color w:val="auto"/>
                <w:sz w:val="21"/>
                <w:szCs w:val="21"/>
                <w:lang w:val="en-IN" w:eastAsia="en-IN"/>
              </w:rPr>
              <w:t xml:space="preserve"> years</w:t>
            </w:r>
          </w:p>
          <w:p w:rsidR="00D0143C" w:rsidRPr="00D0143C" w:rsidP="00D0143C" w14:paraId="3245E0CB" w14:textId="20BF75F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0143C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To</w:t>
            </w:r>
            <w:r w:rsidRPr="00475F2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 implement marketing campaigns using tools like Journey Builder, Email Studio, and Automation Studio.</w:t>
            </w:r>
          </w:p>
          <w:p w:rsidR="00D0143C" w:rsidRPr="00475F2F" w:rsidP="00D0143C" w14:paraId="6C1E4978" w14:textId="7A6F658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475F2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Managing subscriber data, import</w:t>
            </w:r>
            <w:r w:rsidRPr="00D0143C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 xml:space="preserve">, </w:t>
            </w:r>
            <w:r w:rsidRPr="00475F2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segmentation and database queries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.</w:t>
            </w:r>
          </w:p>
          <w:p w:rsidR="00D0143C" w:rsidRPr="00D0143C" w:rsidP="00D0143C" w14:paraId="552FA9D7" w14:textId="2A96E8D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475F2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Develop different Email templates for implementation of dynamic email marketing program using AMP Script, HTML and CSS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.</w:t>
            </w:r>
          </w:p>
          <w:p w:rsidR="00D0143C" w:rsidRPr="00D14C7A" w:rsidP="00D14C7A" w14:paraId="73B35DFF" w14:textId="538302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0143C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Designed and configured journeys</w:t>
            </w:r>
            <w:r w:rsidRPr="00D0143C"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  <w:lang w:val="en-IN" w:eastAsia="en-IN"/>
              </w:rPr>
              <w:t xml:space="preserve"> </w:t>
            </w:r>
            <w:r w:rsidRPr="00D0143C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using activities within the Journey Builder and launched in the production after thorough testing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.</w:t>
            </w:r>
          </w:p>
          <w:p w:rsidR="00F51E3E" w:rsidRPr="00173B36" w:rsidP="00694DA5" w14:paraId="29A0BAD4" w14:textId="6C2E04DD">
            <w:pPr>
              <w:pStyle w:val="NoSpacing"/>
              <w:spacing w:line="276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7" o:spid="_x0000_i1036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F716E1" w:rsidRPr="00173B36" w:rsidP="00694DA5" w14:paraId="162C1C54" w14:textId="77777777">
            <w:pPr>
              <w:pStyle w:val="Heading2"/>
              <w:spacing w:line="276" w:lineRule="auto"/>
              <w:outlineLvl w:val="1"/>
            </w:pPr>
            <w:r>
              <w:t>Zensar Technologies – Software Engineer</w:t>
            </w:r>
          </w:p>
          <w:p w:rsidR="00B54AD3" w:rsidRPr="00694DA5" w:rsidP="00694DA5" w14:paraId="354776AB" w14:textId="77777777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694DA5">
              <w:rPr>
                <w:sz w:val="22"/>
                <w:szCs w:val="22"/>
              </w:rPr>
              <w:t>Mar 2013 – Sep 2013</w:t>
            </w:r>
          </w:p>
          <w:p w:rsidR="00417CEF" w:rsidRPr="00D84917" w:rsidP="00694DA5" w14:paraId="11A041C9" w14:textId="77777777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Analyze user queries and understand the root-cause of issues, accordingly provide the solutions to users. Monitor applications and fix unplanned issues.</w:t>
            </w:r>
          </w:p>
          <w:p w:rsidR="00417CEF" w:rsidRPr="00D84917" w:rsidP="00694DA5" w14:paraId="4C087052" w14:textId="77777777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Do Unica administrative tasks like User creation; understand business requirements and accordingly setup security policies, Configure IBM Campaign environment by creating attributes, offer templates.</w:t>
            </w:r>
          </w:p>
          <w:p w:rsidR="00417CEF" w:rsidRPr="00D84917" w:rsidP="00694DA5" w14:paraId="7AC9CB62" w14:textId="77777777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Help users in creating and deploy flowcharts for using IBM Campaign tool and Use SQL Queries for the data quality checks. Generate adhoc and regular reports as per requirement.</w:t>
            </w:r>
          </w:p>
          <w:p w:rsidR="00F716E1" w:rsidRPr="00173B36" w:rsidP="00694DA5" w14:paraId="2A8C6763" w14:textId="77777777">
            <w:pPr>
              <w:spacing w:line="276" w:lineRule="auto"/>
            </w:pPr>
          </w:p>
          <w:p w:rsidR="00F51E3E" w:rsidRPr="00173B36" w:rsidP="00694DA5" w14:paraId="6767134F" w14:textId="00A79E1F">
            <w:pPr>
              <w:pStyle w:val="NoSpacing"/>
              <w:spacing w:line="276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8" name="Straight Connector 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8" o:spid="_x0000_i1037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F716E1" w:rsidRPr="00173B36" w:rsidP="00694DA5" w14:paraId="785CAF70" w14:textId="77777777">
            <w:pPr>
              <w:pStyle w:val="Heading2"/>
              <w:spacing w:line="276" w:lineRule="auto"/>
              <w:outlineLvl w:val="1"/>
            </w:pPr>
            <w:r>
              <w:t>Accenture Services – Campaign Specialist</w:t>
            </w:r>
          </w:p>
          <w:p w:rsidR="00B54AD3" w:rsidRPr="00694DA5" w:rsidP="00694DA5" w14:paraId="16C3518D" w14:textId="77777777">
            <w:pPr>
              <w:pStyle w:val="Date"/>
              <w:spacing w:line="276" w:lineRule="auto"/>
              <w:rPr>
                <w:sz w:val="21"/>
                <w:szCs w:val="21"/>
              </w:rPr>
            </w:pPr>
            <w:r w:rsidRPr="00694DA5">
              <w:rPr>
                <w:sz w:val="21"/>
                <w:szCs w:val="21"/>
              </w:rPr>
              <w:t xml:space="preserve">Sep 2011 – Feb 2013 </w:t>
            </w:r>
          </w:p>
          <w:p w:rsidR="00694DA5" w:rsidRPr="00D84917" w:rsidP="00694DA5" w14:paraId="5E1C5D6C" w14:textId="77777777">
            <w:pPr>
              <w:pStyle w:val="public-draftstyledefault-unorderedlistitem"/>
              <w:numPr>
                <w:ilvl w:val="0"/>
                <w:numId w:val="6"/>
              </w:num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4917">
              <w:rPr>
                <w:rFonts w:ascii="Calibri" w:hAnsi="Calibri" w:cs="Calibri"/>
                <w:sz w:val="22"/>
                <w:szCs w:val="22"/>
              </w:rPr>
              <w:t>Job profile consists of implementing and testing campaign environment, creating campaigns and segments according to client requirements, developing campaign logic.</w:t>
            </w:r>
          </w:p>
          <w:p w:rsidR="00694DA5" w:rsidRPr="00D84917" w:rsidP="00694DA5" w14:paraId="0138D1DA" w14:textId="77777777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Orchestrated, executed and monitored performance of campaigns to boost brand awareness and profitability.</w:t>
            </w:r>
          </w:p>
          <w:p w:rsidR="00694DA5" w:rsidRPr="00D84917" w:rsidP="00694DA5" w14:paraId="7BD754F5" w14:textId="77777777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Collected performance data on each promotion to better plan future events.</w:t>
            </w:r>
          </w:p>
          <w:p w:rsidR="00694DA5" w:rsidRPr="00173B36" w:rsidP="00694DA5" w14:paraId="0EE34720" w14:textId="6F5289B2">
            <w:pPr>
              <w:pStyle w:val="NoSpacing"/>
              <w:spacing w:line="276" w:lineRule="auto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2" o:spid="_x0000_i1038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694DA5" w:rsidRPr="00173B36" w:rsidP="00694DA5" w14:paraId="402C48E7" w14:textId="77777777">
            <w:pPr>
              <w:pStyle w:val="Heading2"/>
              <w:spacing w:line="276" w:lineRule="auto"/>
              <w:outlineLvl w:val="1"/>
            </w:pPr>
            <w:r>
              <w:t>HDFC Bank – Campaign Developer</w:t>
            </w:r>
          </w:p>
          <w:p w:rsidR="00694DA5" w:rsidRPr="00694DA5" w:rsidP="00694DA5" w14:paraId="7DF59B2F" w14:textId="77777777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694DA5">
              <w:rPr>
                <w:sz w:val="22"/>
                <w:szCs w:val="22"/>
              </w:rPr>
              <w:t xml:space="preserve">Apr 2010 – Sep 2011 </w:t>
            </w:r>
          </w:p>
          <w:p w:rsidR="00694DA5" w:rsidRPr="00D84917" w:rsidP="00694DA5" w14:paraId="524F4F09" w14:textId="77777777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Worked as Campaign Developer with Campaign operations team in HDFC Bank, Mahalakshmi, Mumbai.</w:t>
            </w:r>
          </w:p>
          <w:p w:rsidR="00694DA5" w:rsidRPr="00D84917" w:rsidP="00694DA5" w14:paraId="4797FAF0" w14:textId="77777777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Technical tools were IBM Campaign &amp; eMessage marketing tool with backend Oracle 9i &amp; MS-SQL 2005 for Data Pulling, Response Tracking (Test against Control) and Cross-Sell/Up-Sell for Retail Assets, Customer Power and Third Party Products (Insurance/Mutual Funds).</w:t>
            </w:r>
          </w:p>
          <w:p w:rsidR="00694DA5" w:rsidP="00694DA5" w14:paraId="2C82ADE5" w14:textId="2806D11C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  <w:t>Create Campaigns and Flowcharts to implement the campaign logic and use of sessions and strategic segments to support the flowchart processing in campaign operations.</w:t>
            </w:r>
          </w:p>
          <w:p w:rsidR="00D84917" w:rsidRPr="00D84917" w:rsidP="00D84917" w14:paraId="2890F1D2" w14:textId="77777777">
            <w:p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</w:p>
          <w:p w:rsidR="00D84917" w:rsidRPr="00D84917" w:rsidP="00D84917" w14:paraId="1E24CAB5" w14:textId="0F9BA191">
            <w:pPr>
              <w:pStyle w:val="Heading1"/>
              <w:outlineLvl w:val="0"/>
            </w:pPr>
            <w:r>
              <w:t>Certification</w:t>
            </w:r>
          </w:p>
          <w:p w:rsidR="00D84917" w:rsidRPr="00173B36" w:rsidP="00D84917" w14:paraId="1847B13D" w14:textId="7777777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9" name="Straight Connector 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9" o:spid="_x0000_i1039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D84917" w:rsidRPr="00D84917" w:rsidP="00D84917" w14:paraId="28A5FF14" w14:textId="77777777">
            <w:pPr>
              <w:pStyle w:val="public-draftstyledefault-unorderedlistitem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84917">
              <w:rPr>
                <w:rFonts w:ascii="Calibri" w:hAnsi="Calibri" w:cs="Calibri"/>
              </w:rPr>
              <w:t>Certified IBM Unica Enterprise Campaign Technical Mastery</w:t>
            </w:r>
          </w:p>
          <w:p w:rsidR="00D84917" w:rsidP="00D84917" w14:paraId="033759A4" w14:textId="4C3C1B07">
            <w:pPr>
              <w:pStyle w:val="public-draftstyledefault-unorderedlistitem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84917">
              <w:rPr>
                <w:rFonts w:ascii="Calibri" w:hAnsi="Calibri" w:cs="Calibri"/>
              </w:rPr>
              <w:t>Introduction to Oracle 9i SQL certification</w:t>
            </w:r>
          </w:p>
          <w:p w:rsidR="00AD4C91" w:rsidRPr="00D84917" w:rsidP="00D84917" w14:paraId="38E5B635" w14:textId="7B6FA083">
            <w:pPr>
              <w:pStyle w:val="public-draftstyledefault-unorderedlistitem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AD4C91">
              <w:rPr>
                <w:rFonts w:ascii="Calibri" w:hAnsi="Calibri" w:cs="Calibri"/>
              </w:rPr>
              <w:t>Adobe Certified Expert - Adobe Campaign Classic Business Practitioner</w:t>
            </w:r>
          </w:p>
          <w:p w:rsidR="00D84917" w:rsidP="00D84917" w14:paraId="3FD29F5E" w14:textId="40C1E99D">
            <w:pPr>
              <w:pStyle w:val="public-draftstyledefault-unorderedlistitem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Certified Marketing Cloud Email Specialist</w:t>
            </w:r>
          </w:p>
          <w:p w:rsidR="006B33E3" w:rsidP="00D84917" w14:paraId="6A2C0EB7" w14:textId="7BBB5C0C">
            <w:pPr>
              <w:pStyle w:val="public-draftstyledefault-unorderedlistitem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Certified Marketing Cloud Developer</w:t>
            </w:r>
          </w:p>
          <w:p w:rsidR="00D84917" w:rsidP="00D84917" w14:paraId="452C98D3" w14:textId="3F1E5626">
            <w:pPr>
              <w:pStyle w:val="public-draftstyledefault-unorderedlistitem"/>
              <w:spacing w:line="276" w:lineRule="auto"/>
              <w:ind w:left="720"/>
              <w:jc w:val="both"/>
              <w:rPr>
                <w:rFonts w:ascii="Calibri" w:hAnsi="Calibri" w:cs="Calibri"/>
              </w:rPr>
            </w:pPr>
          </w:p>
          <w:p w:rsidR="0044588F" w:rsidP="00D84917" w14:paraId="06C47B1B" w14:textId="77777777">
            <w:pPr>
              <w:pStyle w:val="Heading1"/>
              <w:outlineLvl w:val="0"/>
            </w:pPr>
          </w:p>
          <w:p w:rsidR="00D84917" w:rsidRPr="00D84917" w:rsidP="00D84917" w14:paraId="6DA91FA5" w14:textId="065BB1E6">
            <w:pPr>
              <w:pStyle w:val="Heading1"/>
              <w:outlineLvl w:val="0"/>
            </w:pPr>
            <w:r>
              <w:t>recognition</w:t>
            </w:r>
          </w:p>
          <w:p w:rsidR="00D84917" w:rsidRPr="00173B36" w:rsidP="00D84917" w14:paraId="0C2FFE1F" w14:textId="7777777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1" name="Straight Connector 1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1" o:spid="_x0000_i1040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D84917" w:rsidP="00D84917" w14:paraId="1E681779" w14:textId="77777777">
            <w:pPr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  <w:p w:rsidR="00D84917" w:rsidRPr="00D84917" w:rsidP="00D84917" w14:paraId="47BCD3D3" w14:textId="40E57A96">
            <w:pPr>
              <w:pStyle w:val="ListParagraph"/>
              <w:numPr>
                <w:ilvl w:val="0"/>
                <w:numId w:val="8"/>
              </w:numPr>
              <w:spacing w:before="0" w:after="0" w:line="276" w:lineRule="auto"/>
              <w:jc w:val="both"/>
              <w:rPr>
                <w:rFonts w:ascii="Calibri" w:eastAsia="Times New Roman" w:hAnsi="Calibri" w:cs="Calibri"/>
                <w:color w:val="auto"/>
                <w:sz w:val="24"/>
                <w:szCs w:val="24"/>
                <w:lang w:val="en-IN" w:eastAsia="en-IN"/>
              </w:rPr>
            </w:pPr>
            <w:r w:rsidRPr="000428F2">
              <w:rPr>
                <w:rFonts w:ascii="Calibri" w:eastAsia="Times New Roman" w:hAnsi="Calibri" w:cs="Calibri"/>
                <w:b/>
                <w:bCs/>
                <w:caps w:val="0"/>
                <w:color w:val="auto"/>
                <w:sz w:val="24"/>
                <w:szCs w:val="24"/>
                <w:lang w:val="en-IN" w:eastAsia="en-IN"/>
              </w:rPr>
              <w:t>Paragon of the Quarter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 xml:space="preserve"> Appreciation Certificate 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f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rom H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DFC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 xml:space="preserve"> Bank </w:t>
            </w:r>
            <w:r w:rsidR="0044588F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a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nd Hansa C</w:t>
            </w:r>
            <w:r w:rsidR="0044588F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-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equity</w:t>
            </w:r>
          </w:p>
          <w:p w:rsidR="00D84917" w:rsidRPr="00D84917" w:rsidP="00D84917" w14:paraId="3217184D" w14:textId="348973CE">
            <w:pPr>
              <w:pStyle w:val="ListParagraph"/>
              <w:numPr>
                <w:ilvl w:val="0"/>
                <w:numId w:val="8"/>
              </w:numPr>
              <w:spacing w:before="0" w:after="0" w:line="276" w:lineRule="auto"/>
              <w:jc w:val="both"/>
              <w:rPr>
                <w:rFonts w:ascii="Calibri" w:eastAsia="Times New Roman" w:hAnsi="Calibri" w:cs="Calibri"/>
                <w:color w:val="auto"/>
                <w:sz w:val="24"/>
                <w:szCs w:val="24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 xml:space="preserve">Best Performer Gift Certificate 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r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 xml:space="preserve">eceived 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f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rom Accenture Services Pvt Ltd</w:t>
            </w:r>
          </w:p>
          <w:p w:rsidR="00D84917" w:rsidRPr="00D84917" w:rsidP="00D84917" w14:paraId="3B0C02DC" w14:textId="3E5A5CD6">
            <w:pPr>
              <w:pStyle w:val="ListParagraph"/>
              <w:numPr>
                <w:ilvl w:val="0"/>
                <w:numId w:val="8"/>
              </w:numPr>
              <w:spacing w:before="0" w:after="0" w:line="276" w:lineRule="auto"/>
              <w:jc w:val="both"/>
              <w:rPr>
                <w:rFonts w:ascii="Calibri" w:eastAsia="Times New Roman" w:hAnsi="Calibri" w:cs="Calibri"/>
                <w:color w:val="auto"/>
                <w:sz w:val="24"/>
                <w:szCs w:val="24"/>
                <w:lang w:val="en-IN" w:eastAsia="en-IN"/>
              </w:rPr>
            </w:pP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 xml:space="preserve">Certificate 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o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 xml:space="preserve">f Recognition 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f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rom I</w:t>
            </w:r>
            <w:r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BM</w:t>
            </w:r>
            <w:r w:rsidRPr="00D84917">
              <w:rPr>
                <w:rFonts w:ascii="Calibri" w:eastAsia="Times New Roman" w:hAnsi="Calibri" w:cs="Calibri"/>
                <w:caps w:val="0"/>
                <w:color w:val="auto"/>
                <w:sz w:val="24"/>
                <w:szCs w:val="24"/>
                <w:lang w:val="en-IN" w:eastAsia="en-IN"/>
              </w:rPr>
              <w:t>, February &amp; September 2018</w:t>
            </w:r>
          </w:p>
          <w:p w:rsidR="00D84917" w:rsidP="00D84917" w14:paraId="31BE53FF" w14:textId="77777777">
            <w:p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1"/>
                <w:szCs w:val="21"/>
                <w:lang w:val="en-IN" w:eastAsia="en-IN"/>
              </w:rPr>
            </w:pPr>
          </w:p>
          <w:p w:rsidR="00D84917" w:rsidRPr="00694DA5" w:rsidP="00D84917" w14:paraId="6FC5CF10" w14:textId="77777777">
            <w:pPr>
              <w:spacing w:before="100" w:beforeAutospacing="1" w:after="100" w:afterAutospacing="1" w:line="276" w:lineRule="auto"/>
              <w:jc w:val="both"/>
              <w:rPr>
                <w:rFonts w:ascii="Calibri" w:eastAsia="Times New Roman" w:hAnsi="Calibri" w:cs="Calibri"/>
                <w:color w:val="auto"/>
                <w:sz w:val="21"/>
                <w:szCs w:val="21"/>
                <w:lang w:val="en-IN" w:eastAsia="en-IN"/>
              </w:rPr>
            </w:pPr>
          </w:p>
          <w:p w:rsidR="00694DA5" w:rsidRPr="00694DA5" w:rsidP="00694DA5" w14:paraId="2C55E277" w14:textId="77777777">
            <w:pPr>
              <w:spacing w:before="100" w:beforeAutospacing="1" w:after="100" w:afterAutospacing="1" w:line="276" w:lineRule="auto"/>
              <w:rPr>
                <w:rFonts w:ascii="Calibri" w:eastAsia="Times New Roman" w:hAnsi="Calibri" w:cs="Calibri"/>
                <w:color w:val="auto"/>
                <w:sz w:val="20"/>
                <w:szCs w:val="20"/>
                <w:lang w:val="en-IN" w:eastAsia="en-IN"/>
              </w:rPr>
            </w:pPr>
          </w:p>
          <w:p w:rsidR="00F716E1" w:rsidRPr="00173B36" w:rsidP="00694DA5" w14:paraId="75DDB283" w14:textId="77777777">
            <w:pPr>
              <w:spacing w:line="276" w:lineRule="auto"/>
            </w:pPr>
          </w:p>
        </w:tc>
      </w:tr>
      <w:tr w14:paraId="19AD3094" w14:textId="77777777" w:rsidTr="001771AA">
        <w:tblPrEx>
          <w:tblW w:w="5000" w:type="pct"/>
          <w:tblCellMar>
            <w:top w:w="418" w:type="dxa"/>
            <w:left w:w="504" w:type="dxa"/>
            <w:bottom w:w="418" w:type="dxa"/>
            <w:right w:w="504" w:type="dxa"/>
          </w:tblCellMar>
          <w:tblLook w:val="04A0"/>
        </w:tblPrEx>
        <w:tc>
          <w:tcPr>
            <w:tcW w:w="435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E0E0" w:themeFill="background2" w:themeFillTint="33"/>
          </w:tcPr>
          <w:sdt>
            <w:sdtPr>
              <w:id w:val="1072317644"/>
              <w:placeholder>
                <w:docPart w:val="309463EB0C2744FB9A53B1B80B66EF10"/>
              </w:placeholder>
              <w:showingPlcHdr/>
              <w:richText/>
              <w:temporary/>
              <w15:appearance w15:val="hidden"/>
            </w:sdtPr>
            <w:sdtContent>
              <w:p w:rsidR="001B0EFD" w:rsidRPr="00173B36" w:rsidP="001B0EFD" w14:paraId="540D34FE" w14:textId="77777777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:rsidR="001B0EFD" w:rsidRPr="00173B36" w:rsidP="001B0EFD" w14:paraId="19B6CBCB" w14:textId="7777777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19" o:spid="_x0000_i1041" alt="Blue line" style="mso-left-percent:-10001;mso-position-horizontal-relative:char;mso-position-vertical-relative:line;mso-top-percent:-10001;mso-wrap-style:square;visibility:visible" from="0,0" to="41.1pt,0" strokecolor="#718eb5" strokeweight="1.5pt">
                      <v:stroke joinstyle="miter"/>
                      <w10:wrap type="none"/>
                      <w10:anchorlock/>
                    </v:line>
                  </w:pict>
                </mc:Fallback>
              </mc:AlternateContent>
            </w:r>
          </w:p>
          <w:p w:rsidR="001B0EFD" w:rsidRPr="00417CEF" w:rsidP="001B0EFD" w14:paraId="14B4E438" w14:textId="77777777">
            <w:pPr>
              <w:pStyle w:val="Heading2"/>
              <w:outlineLvl w:val="1"/>
              <w:rPr>
                <w:sz w:val="20"/>
                <w:szCs w:val="20"/>
              </w:rPr>
            </w:pPr>
            <w:r w:rsidRPr="00417CEF">
              <w:rPr>
                <w:sz w:val="20"/>
                <w:szCs w:val="20"/>
              </w:rPr>
              <w:t>Savitribai Phule Pune University</w:t>
            </w:r>
          </w:p>
          <w:p w:rsidR="001B0EFD" w:rsidRPr="00417CEF" w:rsidP="001B0EFD" w14:paraId="7AA3F808" w14:textId="77777777">
            <w:pPr>
              <w:pStyle w:val="Date"/>
              <w:rPr>
                <w:sz w:val="20"/>
                <w:szCs w:val="20"/>
              </w:rPr>
            </w:pPr>
            <w:r w:rsidRPr="00417CEF">
              <w:rPr>
                <w:sz w:val="20"/>
                <w:szCs w:val="20"/>
              </w:rPr>
              <w:t>2009</w:t>
            </w:r>
          </w:p>
          <w:p w:rsidR="001B0EFD" w:rsidP="001B0EFD" w14:paraId="7F6F33E1" w14:textId="77777777">
            <w:pPr>
              <w:rPr>
                <w:sz w:val="20"/>
                <w:szCs w:val="20"/>
              </w:rPr>
            </w:pPr>
            <w:r w:rsidRPr="00417CEF">
              <w:rPr>
                <w:sz w:val="20"/>
                <w:szCs w:val="20"/>
              </w:rPr>
              <w:t>Bachelor of Engineering in IT</w:t>
            </w:r>
          </w:p>
          <w:p w:rsidR="001B0EFD" w:rsidP="001B0EFD" w14:paraId="68262B02" w14:textId="77777777">
            <w:pPr>
              <w:rPr>
                <w:sz w:val="20"/>
                <w:szCs w:val="20"/>
              </w:rPr>
            </w:pPr>
          </w:p>
          <w:p w:rsidR="001B0EFD" w:rsidRPr="00417CEF" w:rsidP="001B0EFD" w14:paraId="1B4CD7B3" w14:textId="77777777">
            <w:pPr>
              <w:rPr>
                <w:sz w:val="20"/>
                <w:szCs w:val="20"/>
              </w:rPr>
            </w:pPr>
          </w:p>
          <w:p w:rsidR="001B0EFD" w:rsidRPr="00173B36" w:rsidP="001B0EFD" w14:paraId="6DFBBE0C" w14:textId="77777777">
            <w:pPr>
              <w:pStyle w:val="NoSpacing"/>
            </w:pPr>
          </w:p>
        </w:tc>
        <w:tc>
          <w:tcPr>
            <w:tcW w:w="7290" w:type="dxa"/>
            <w:gridSpan w:val="3"/>
            <w:vMerge/>
            <w:tcBorders>
              <w:left w:val="single" w:sz="12" w:space="0" w:color="000000" w:themeColor="text1"/>
            </w:tcBorders>
            <w:shd w:val="clear" w:color="auto" w:fill="auto"/>
          </w:tcPr>
          <w:p w:rsidR="001B0EFD" w:rsidRPr="00173B36" w:rsidP="001B0EFD" w14:paraId="6DB6D242" w14:textId="77777777"/>
        </w:tc>
      </w:tr>
    </w:tbl>
    <w:p w:rsidR="00535F87" w:rsidRPr="00173B36" w:rsidP="007E1FA8" w14:paraId="242D6852" w14:textId="77777777">
      <w:r>
        <w:pict>
          <v:shape id="_x0000_s1042" type="#_x0000_t75" style="width:1pt;height:1pt;margin-top:0;margin-left:0;position:absolute;z-index:251658240">
            <v:imagedata r:id="rId13"/>
          </v:shape>
        </w:pict>
      </w:r>
    </w:p>
    <w:sectPr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Globe icon" style="width:13.5pt;height:13.5pt" o:bullet="t">
        <v:imagedata r:id="rId1" o:title="" cropbottom="-1650f" cropleft="-4629f" cropright="-2924f"/>
      </v:shape>
    </w:pict>
  </w:numPicBullet>
  <w:numPicBullet w:numPicBulletId="1">
    <w:pict>
      <v:shape id="_x0000_i1026" type="#_x0000_t75" alt="Phone icon" style="width:13.5pt;height:13.5pt" o:bullet="t">
        <v:imagedata r:id="rId2" o:title="" croptop="-2357f" cropbottom="-1414f" cropleft="-4629f" cropright="-5603f"/>
      </v:shape>
    </w:pict>
  </w:numPicBullet>
  <w:abstractNum w:abstractNumId="0">
    <w:nsid w:val="250D1396"/>
    <w:multiLevelType w:val="multilevel"/>
    <w:tmpl w:val="2F5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C35A5"/>
    <w:multiLevelType w:val="multilevel"/>
    <w:tmpl w:val="7054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4260C"/>
    <w:multiLevelType w:val="multilevel"/>
    <w:tmpl w:val="8DC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93EAF"/>
    <w:multiLevelType w:val="multilevel"/>
    <w:tmpl w:val="E09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9540A"/>
    <w:multiLevelType w:val="hybridMultilevel"/>
    <w:tmpl w:val="93BAE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25C99"/>
    <w:multiLevelType w:val="multilevel"/>
    <w:tmpl w:val="5FE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915CD"/>
    <w:multiLevelType w:val="multilevel"/>
    <w:tmpl w:val="387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149C4"/>
    <w:multiLevelType w:val="hybridMultilevel"/>
    <w:tmpl w:val="DB10AB74"/>
    <w:lvl w:ilvl="0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C27DB3"/>
    <w:multiLevelType w:val="multilevel"/>
    <w:tmpl w:val="039E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C04739"/>
    <w:multiLevelType w:val="multilevel"/>
    <w:tmpl w:val="156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attachedTemplate r:id="rId1"/>
  <w:stylePaneSortMethod w:val="nam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48"/>
    <w:rsid w:val="00041F8A"/>
    <w:rsid w:val="000428F2"/>
    <w:rsid w:val="00045F2E"/>
    <w:rsid w:val="00055BBC"/>
    <w:rsid w:val="00073BF3"/>
    <w:rsid w:val="00081B51"/>
    <w:rsid w:val="00086573"/>
    <w:rsid w:val="000A6E00"/>
    <w:rsid w:val="000C7293"/>
    <w:rsid w:val="000D3891"/>
    <w:rsid w:val="000F3FE2"/>
    <w:rsid w:val="00125905"/>
    <w:rsid w:val="00140582"/>
    <w:rsid w:val="00144334"/>
    <w:rsid w:val="001677C9"/>
    <w:rsid w:val="00173B36"/>
    <w:rsid w:val="001771AA"/>
    <w:rsid w:val="00177BCB"/>
    <w:rsid w:val="001B0EFD"/>
    <w:rsid w:val="001C0983"/>
    <w:rsid w:val="001E5794"/>
    <w:rsid w:val="001F6D5E"/>
    <w:rsid w:val="00212AC0"/>
    <w:rsid w:val="00217454"/>
    <w:rsid w:val="002251C8"/>
    <w:rsid w:val="0023600D"/>
    <w:rsid w:val="00241482"/>
    <w:rsid w:val="0026079F"/>
    <w:rsid w:val="00261E7B"/>
    <w:rsid w:val="00293BB8"/>
    <w:rsid w:val="002954B8"/>
    <w:rsid w:val="002A4A92"/>
    <w:rsid w:val="002B0852"/>
    <w:rsid w:val="002C0662"/>
    <w:rsid w:val="002D5478"/>
    <w:rsid w:val="00320ECB"/>
    <w:rsid w:val="00324A81"/>
    <w:rsid w:val="00344FC0"/>
    <w:rsid w:val="003703D7"/>
    <w:rsid w:val="00377A0D"/>
    <w:rsid w:val="00382737"/>
    <w:rsid w:val="003B56AB"/>
    <w:rsid w:val="003D4E48"/>
    <w:rsid w:val="003E02DA"/>
    <w:rsid w:val="003E1692"/>
    <w:rsid w:val="003E7783"/>
    <w:rsid w:val="00417CEF"/>
    <w:rsid w:val="00432D97"/>
    <w:rsid w:val="00442A0E"/>
    <w:rsid w:val="00443C70"/>
    <w:rsid w:val="0044588F"/>
    <w:rsid w:val="00475F2F"/>
    <w:rsid w:val="00494493"/>
    <w:rsid w:val="004A4C74"/>
    <w:rsid w:val="004E5226"/>
    <w:rsid w:val="004E6AB2"/>
    <w:rsid w:val="004E70E8"/>
    <w:rsid w:val="00511B28"/>
    <w:rsid w:val="00535F87"/>
    <w:rsid w:val="00564622"/>
    <w:rsid w:val="005A3E0B"/>
    <w:rsid w:val="005B3227"/>
    <w:rsid w:val="0068094B"/>
    <w:rsid w:val="00686284"/>
    <w:rsid w:val="006905DD"/>
    <w:rsid w:val="00694DA5"/>
    <w:rsid w:val="006B33E3"/>
    <w:rsid w:val="007048B8"/>
    <w:rsid w:val="0073402D"/>
    <w:rsid w:val="00792D43"/>
    <w:rsid w:val="007B30FE"/>
    <w:rsid w:val="007B506D"/>
    <w:rsid w:val="007B7A61"/>
    <w:rsid w:val="007D4A57"/>
    <w:rsid w:val="007D7942"/>
    <w:rsid w:val="007E1FA8"/>
    <w:rsid w:val="007E6083"/>
    <w:rsid w:val="00813DEF"/>
    <w:rsid w:val="00855181"/>
    <w:rsid w:val="00882F23"/>
    <w:rsid w:val="0089047A"/>
    <w:rsid w:val="008966C4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A3C25"/>
    <w:rsid w:val="00AA65E2"/>
    <w:rsid w:val="00AB7FE5"/>
    <w:rsid w:val="00AC1E5A"/>
    <w:rsid w:val="00AD4C91"/>
    <w:rsid w:val="00B13C11"/>
    <w:rsid w:val="00B54AD3"/>
    <w:rsid w:val="00B62B99"/>
    <w:rsid w:val="00B643D0"/>
    <w:rsid w:val="00B703AA"/>
    <w:rsid w:val="00B71E93"/>
    <w:rsid w:val="00B87E22"/>
    <w:rsid w:val="00B94594"/>
    <w:rsid w:val="00BA3E51"/>
    <w:rsid w:val="00BB3142"/>
    <w:rsid w:val="00BD6049"/>
    <w:rsid w:val="00C155FC"/>
    <w:rsid w:val="00C24B09"/>
    <w:rsid w:val="00C532FC"/>
    <w:rsid w:val="00C75D84"/>
    <w:rsid w:val="00C857CB"/>
    <w:rsid w:val="00CA5CD9"/>
    <w:rsid w:val="00CB17FE"/>
    <w:rsid w:val="00D0143C"/>
    <w:rsid w:val="00D04093"/>
    <w:rsid w:val="00D0794D"/>
    <w:rsid w:val="00D140DF"/>
    <w:rsid w:val="00D14C7A"/>
    <w:rsid w:val="00D666BB"/>
    <w:rsid w:val="00D720DF"/>
    <w:rsid w:val="00D84917"/>
    <w:rsid w:val="00D92ED4"/>
    <w:rsid w:val="00D94ABF"/>
    <w:rsid w:val="00DC4F92"/>
    <w:rsid w:val="00DD6A65"/>
    <w:rsid w:val="00E20245"/>
    <w:rsid w:val="00E31239"/>
    <w:rsid w:val="00E4379F"/>
    <w:rsid w:val="00E63692"/>
    <w:rsid w:val="00E65596"/>
    <w:rsid w:val="00EA0042"/>
    <w:rsid w:val="00EB1D1B"/>
    <w:rsid w:val="00EE10F9"/>
    <w:rsid w:val="00F36875"/>
    <w:rsid w:val="00F51E3E"/>
    <w:rsid w:val="00F53B71"/>
    <w:rsid w:val="00F7036C"/>
    <w:rsid w:val="00F716E1"/>
    <w:rsid w:val="00F908C3"/>
    <w:rsid w:val="00F91753"/>
    <w:rsid w:val="00FB1F01"/>
    <w:rsid w:val="00FD1D19"/>
    <w:rsid w:val="00FE2094"/>
    <w:rsid w:val="00FF6201"/>
    <w:rsid w:val="00FF673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41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048B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01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svg" /><Relationship Id="rId11" Type="http://schemas.openxmlformats.org/officeDocument/2006/relationships/image" Target="media/image4.png" /><Relationship Id="rId12" Type="http://schemas.openxmlformats.org/officeDocument/2006/relationships/hyperlink" Target="https://www.linkedin.com/in/niraj-lad-2a432055" TargetMode="External" /><Relationship Id="rId13" Type="http://schemas.openxmlformats.org/officeDocument/2006/relationships/image" Target="https://rdxfootmark.naukri.com/v2/track/openCv?trackingInfo=88f81f326ad69523cb0eb4e8d4dcc13d134f530e18705c4458440321091b5b581209110716465c5a004356014b4450530401195c1333471b1b1115415a59085542011503504e1c180c571833471b1b071344505909575601514841481f0f2b561358191b195115495d0c00584e4209430247460c590858184508105042445b0c0f054e4108120211474a411b1213471b1b111740585d01574e150e17115c6&amp;docType=docx" TargetMode="External" /><Relationship Id="rId14" Type="http://schemas.openxmlformats.org/officeDocument/2006/relationships/glossaryDocument" Target="glossary/document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1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NirajLad\AppData\Roaming\Microsoft\Templates\Columns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152A3787C1EC4524A10809907D133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7110-053B-4CF1-B667-0ADA4DD24322}"/>
      </w:docPartPr>
      <w:docPartBody>
        <w:p w:rsidR="00432D97">
          <w:pPr>
            <w:pStyle w:val="152A3787C1EC4524A10809907D133E79"/>
          </w:pPr>
          <w:r w:rsidRPr="00173B36">
            <w:t>CONTACT</w:t>
          </w:r>
        </w:p>
      </w:docPartBody>
    </w:docPart>
    <w:docPart>
      <w:docPartPr>
        <w:name w:val="84B6ED0974314AEAAA452A09125A6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2ACE-E103-4BA2-941D-FBD32C236A35}"/>
      </w:docPartPr>
      <w:docPartBody>
        <w:p w:rsidR="00432D97">
          <w:pPr>
            <w:pStyle w:val="84B6ED0974314AEAAA452A09125A64AA"/>
          </w:pPr>
          <w:r w:rsidRPr="00173B36">
            <w:t>PROFILE</w:t>
          </w:r>
        </w:p>
      </w:docPartBody>
    </w:docPart>
    <w:docPart>
      <w:docPartPr>
        <w:name w:val="8E40437B5FE34C91B341A10BD100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8B5B8-5EA2-4DA7-9205-98A2F04E4D46}"/>
      </w:docPartPr>
      <w:docPartBody>
        <w:p w:rsidR="00432D97">
          <w:pPr>
            <w:pStyle w:val="8E40437B5FE34C91B341A10BD1007232"/>
          </w:pPr>
          <w:r w:rsidRPr="00173B36">
            <w:t>SKILLS</w:t>
          </w:r>
        </w:p>
      </w:docPartBody>
    </w:docPart>
    <w:docPart>
      <w:docPartPr>
        <w:name w:val="84C1D8CB0EA041E58FA996D391C93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D84EF-5CC5-41C9-A4F3-2FADB197AD00}"/>
      </w:docPartPr>
      <w:docPartBody>
        <w:p w:rsidR="00432D97">
          <w:pPr>
            <w:pStyle w:val="84C1D8CB0EA041E58FA996D391C93F15"/>
          </w:pPr>
          <w:r w:rsidRPr="00173B36">
            <w:t>EXPERIENCE</w:t>
          </w:r>
        </w:p>
      </w:docPartBody>
    </w:docPart>
    <w:docPart>
      <w:docPartPr>
        <w:name w:val="309463EB0C2744FB9A53B1B80B66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A3CCD-BC73-4EC0-9EC4-F39FB60E4458}"/>
      </w:docPartPr>
      <w:docPartBody>
        <w:p w:rsidR="00432D97" w:rsidP="00324A81">
          <w:pPr>
            <w:pStyle w:val="309463EB0C2744FB9A53B1B80B66EF1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81149C4"/>
    <w:multiLevelType w:val="hybridMultilevel"/>
    <w:tmpl w:val="DB10AB74"/>
    <w:lvl w:ilvl="0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81"/>
    <w:rsid w:val="000529CB"/>
    <w:rsid w:val="00153089"/>
    <w:rsid w:val="00255333"/>
    <w:rsid w:val="00324A81"/>
    <w:rsid w:val="00432D97"/>
    <w:rsid w:val="0046714B"/>
    <w:rsid w:val="004673C0"/>
    <w:rsid w:val="005F0BB5"/>
    <w:rsid w:val="006535DE"/>
    <w:rsid w:val="006E6062"/>
    <w:rsid w:val="00747F29"/>
    <w:rsid w:val="00A11EB5"/>
    <w:rsid w:val="00A96A85"/>
    <w:rsid w:val="00AB158F"/>
    <w:rsid w:val="00AC1344"/>
    <w:rsid w:val="00B20719"/>
    <w:rsid w:val="00C56454"/>
    <w:rsid w:val="00FC659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2A3787C1EC4524A10809907D133E79">
    <w:name w:val="152A3787C1EC4524A10809907D133E79"/>
  </w:style>
  <w:style w:type="paragraph" w:customStyle="1" w:styleId="84B6ED0974314AEAAA452A09125A64AA">
    <w:name w:val="84B6ED0974314AEAAA452A09125A64AA"/>
  </w:style>
  <w:style w:type="paragraph" w:customStyle="1" w:styleId="8E40437B5FE34C91B341A10BD1007232">
    <w:name w:val="8E40437B5FE34C91B341A10BD1007232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84C1D8CB0EA041E58FA996D391C93F15">
    <w:name w:val="84C1D8CB0EA041E58FA996D391C93F15"/>
  </w:style>
  <w:style w:type="paragraph" w:customStyle="1" w:styleId="309463EB0C2744FB9A53B1B80B66EF10">
    <w:name w:val="309463EB0C2744FB9A53B1B80B66EF10"/>
    <w:rsid w:val="00324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A746573-1BC1-430E-94AC-0EF142D5DD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2019-07-19T12:52:00Z</dcterms:created>
  <dcterms:modified xsi:type="dcterms:W3CDTF">2022-09-28T10:15:00Z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