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ing1"/>
        <w:spacing w:before="0"/>
      </w:pPr>
      <w:r>
        <w:t>NITHYA B</w:t>
      </w:r>
    </w:p>
    <w:p>
      <w:pPr>
        <w:pBdr>
          <w:bottom w:val="single" w:sz="6" w:space="1" w:color="auto"/>
        </w:pBdr>
        <w:spacing w:after="60" w:line="240" w:lineRule="auto"/>
      </w:pPr>
      <w:r>
        <w:rPr>
          <w:rFonts w:ascii="Calibri"/>
          <w:b/>
          <w:bCs/>
        </w:rPr>
        <w:t>E-mail</w:t>
      </w:r>
      <w:r>
        <w:rPr>
          <w:rFonts w:ascii="Calibri"/>
        </w:rPr>
        <w:t xml:space="preserve">: </w:t>
      </w:r>
      <w:hyperlink r:id="rId4" w:tooltip="mailto:nithyabnair89@gmail.com?subject=" w:history="1">
        <w:r>
          <w:rPr>
            <w:rStyle w:val="Hyperlink"/>
            <w:rFonts w:ascii="Calibri"/>
          </w:rPr>
          <w:t>nithyabnair89@gmail.com</w:t>
        </w:r>
      </w:hyperlink>
      <w:r>
        <w:rPr>
          <w:rFonts w:ascii="Calibri"/>
          <w:szCs w:val="20"/>
        </w:rPr>
        <w:tab/>
      </w:r>
      <w:r>
        <w:rPr>
          <w:rFonts w:ascii="Calibri"/>
          <w:szCs w:val="20"/>
        </w:rPr>
        <w:tab/>
      </w:r>
      <w:r>
        <w:rPr>
          <w:rFonts w:ascii="Calibri"/>
          <w:szCs w:val="20"/>
        </w:rPr>
        <w:tab/>
      </w:r>
      <w:r>
        <w:rPr>
          <w:rFonts w:ascii="Calibri"/>
          <w:szCs w:val="20"/>
        </w:rPr>
        <w:tab/>
      </w:r>
      <w:r>
        <w:rPr>
          <w:rFonts w:ascii="Calibri"/>
          <w:szCs w:val="20"/>
        </w:rPr>
        <w:tab/>
      </w:r>
      <w:r>
        <w:rPr>
          <w:rFonts w:ascii="Calibri"/>
          <w:szCs w:val="20"/>
        </w:rPr>
        <w:tab/>
      </w:r>
      <w:r>
        <w:rPr>
          <w:rFonts w:ascii="Calibri"/>
          <w:szCs w:val="20"/>
        </w:rPr>
        <w:tab/>
      </w:r>
      <w:r>
        <w:rPr>
          <w:rFonts w:ascii="Calibri"/>
          <w:b/>
          <w:bCs/>
        </w:rPr>
        <w:t xml:space="preserve">                                                                                                       Mobile</w:t>
      </w:r>
      <w:r>
        <w:rPr>
          <w:rFonts w:ascii="Calibri"/>
        </w:rPr>
        <w:t>: +91-7411467322</w:t>
      </w:r>
    </w:p>
    <w:p>
      <w:pPr>
        <w:pStyle w:val="Heading3"/>
      </w:pPr>
      <w:r>
        <w:t>Objective:</w:t>
      </w:r>
    </w:p>
    <w:p>
      <w:pPr>
        <w:pStyle w:val="ListParagraph"/>
        <w:spacing w:after="60" w:line="240" w:lineRule="auto"/>
        <w:rPr>
          <w:szCs w:val="20"/>
        </w:rPr>
      </w:pPr>
      <w:r>
        <w:rPr>
          <w:rFonts w:ascii="Calibri"/>
          <w:szCs w:val="20"/>
        </w:rPr>
        <w:t>To be an integral part of a competitive work environment, which would help</w:t>
      </w:r>
      <w:r>
        <w:rPr>
          <w:rFonts w:ascii="Calibri"/>
          <w:szCs w:val="20"/>
        </w:rPr>
        <w:t xml:space="preserve"> me grow both on the intellectual and personal front, while contributing to the growth and success of the organization.</w:t>
      </w:r>
    </w:p>
    <w:p>
      <w:pPr>
        <w:pStyle w:val="Heading3"/>
      </w:pPr>
      <w:r>
        <w:t>Professional Summary</w:t>
      </w:r>
    </w:p>
    <w:p>
      <w:pPr>
        <w:pStyle w:val="ListParagraph"/>
        <w:numPr>
          <w:ilvl w:val="0"/>
          <w:numId w:val="1"/>
        </w:numPr>
        <w:spacing w:after="60" w:line="240" w:lineRule="auto"/>
      </w:pPr>
      <w:r>
        <w:rPr>
          <w:rFonts w:ascii="Calibri"/>
          <w:b/>
          <w:bCs/>
          <w:lang w:val="en-GB"/>
        </w:rPr>
        <w:t>7 years of IT experience in Telecom and Storage domain</w:t>
      </w:r>
      <w:r>
        <w:rPr>
          <w:rFonts w:ascii="Calibri"/>
        </w:rPr>
        <w:t xml:space="preserve"> with Huawei Technologies India Pvt Ltd, Bangalore.</w:t>
      </w:r>
    </w:p>
    <w:p>
      <w:pPr>
        <w:pStyle w:val="ListParagraph"/>
        <w:numPr>
          <w:ilvl w:val="0"/>
          <w:numId w:val="1"/>
        </w:numPr>
        <w:rPr>
          <w:rFonts w:ascii="Carlito" w:eastAsia="Carlito" w:hAnsi="Carlito" w:cs="Carlito"/>
        </w:rPr>
      </w:pPr>
      <w:r>
        <w:rPr>
          <w:rFonts w:ascii="Calibri"/>
        </w:rPr>
        <w:t>Expertise in C programming and software testing in Linux environment.</w:t>
      </w:r>
    </w:p>
    <w:p>
      <w:pPr>
        <w:pStyle w:val="ListParagraph"/>
        <w:numPr>
          <w:ilvl w:val="0"/>
          <w:numId w:val="1"/>
        </w:numPr>
        <w:rPr>
          <w:rFonts w:ascii="Carlito" w:eastAsia="Carlito" w:hAnsi="Carlito" w:cs="Carlito"/>
        </w:rPr>
      </w:pPr>
      <w:r>
        <w:t xml:space="preserve">Hands on </w:t>
      </w:r>
      <w:r>
        <w:rPr>
          <w:lang w:val="en-US"/>
        </w:rPr>
        <w:t xml:space="preserve">experience </w:t>
      </w:r>
      <w:r>
        <w:t>working in storage protocols (NFSv3/v4.1) and file systems.</w:t>
      </w:r>
    </w:p>
    <w:p>
      <w:pPr>
        <w:pStyle w:val="ListParagraph"/>
        <w:numPr>
          <w:ilvl w:val="0"/>
          <w:numId w:val="1"/>
        </w:numPr>
        <w:spacing w:after="60" w:line="240" w:lineRule="auto"/>
        <w:rPr>
          <w:rFonts w:ascii="Calibri"/>
        </w:rPr>
      </w:pPr>
      <w:r>
        <w:rPr>
          <w:rFonts w:ascii="Calibri"/>
        </w:rPr>
        <w:t>Hands on experience in Oracle 11</w:t>
      </w:r>
      <w:r>
        <w:rPr>
          <w:rFonts w:ascii="Calibri"/>
          <w:lang w:val="en-GB"/>
        </w:rPr>
        <w:t>g,12c databases &amp; PL/SQL</w:t>
      </w:r>
    </w:p>
    <w:p>
      <w:pPr>
        <w:pStyle w:val="ListParagraph"/>
        <w:numPr>
          <w:ilvl w:val="0"/>
          <w:numId w:val="1"/>
        </w:numPr>
        <w:spacing w:after="60" w:line="240" w:lineRule="auto"/>
        <w:rPr>
          <w:rFonts w:ascii="Calibri" w:eastAsia="Calibri" w:hAnsi="Calibri" w:cs="Calibri"/>
        </w:rPr>
      </w:pPr>
      <w:r>
        <w:rPr>
          <w:rFonts w:ascii="Calibri"/>
          <w:lang w:val="en-GB"/>
        </w:rPr>
        <w:t xml:space="preserve">Expert in developing Procedures, Functions, Triggers &amp; Packages in Oracle PL/SQL. </w:t>
      </w:r>
    </w:p>
    <w:p>
      <w:pPr>
        <w:pStyle w:val="ListParagraph"/>
        <w:numPr>
          <w:ilvl w:val="0"/>
          <w:numId w:val="1"/>
        </w:numPr>
        <w:spacing w:after="60" w:line="240" w:lineRule="auto"/>
      </w:pPr>
      <w:r>
        <w:rPr>
          <w:rFonts w:ascii="Calibri"/>
          <w:lang w:val="en-GB"/>
        </w:rPr>
        <w:t xml:space="preserve">Experience in Core Java and J2EE programming. </w:t>
      </w:r>
    </w:p>
    <w:p>
      <w:pPr>
        <w:pStyle w:val="ListParagraph"/>
        <w:numPr>
          <w:ilvl w:val="0"/>
          <w:numId w:val="1"/>
        </w:numPr>
        <w:spacing w:after="60" w:line="240" w:lineRule="auto"/>
        <w:rPr>
          <w:rFonts w:ascii="Calibri" w:eastAsia="Calibri" w:hAnsi="Calibri" w:cs="Calibri"/>
        </w:rPr>
      </w:pPr>
      <w:r>
        <w:rPr>
          <w:rFonts w:ascii="Calibri"/>
          <w:lang w:val="en-GB"/>
        </w:rPr>
        <w:t xml:space="preserve">Experience in ETL tool usage (Huawei BDI).  </w:t>
      </w:r>
    </w:p>
    <w:p>
      <w:pPr>
        <w:pStyle w:val="ListParagraph"/>
        <w:numPr>
          <w:ilvl w:val="0"/>
          <w:numId w:val="1"/>
        </w:numPr>
        <w:spacing w:after="60" w:line="240" w:lineRule="auto"/>
        <w:rPr>
          <w:rFonts w:ascii="Calibri" w:eastAsia="Calibri" w:hAnsi="Calibri" w:cs="Calibri"/>
        </w:rPr>
      </w:pPr>
      <w:r>
        <w:rPr>
          <w:rFonts w:ascii="Calibri"/>
          <w:lang w:val="en-GB"/>
        </w:rPr>
        <w:t xml:space="preserve">Experience in Shell Scripting. </w:t>
      </w:r>
    </w:p>
    <w:p>
      <w:pPr>
        <w:pStyle w:val="ListParagraph"/>
        <w:numPr>
          <w:ilvl w:val="0"/>
          <w:numId w:val="1"/>
        </w:numPr>
        <w:spacing w:after="60" w:line="240" w:lineRule="auto"/>
      </w:pPr>
      <w:r>
        <w:rPr>
          <w:rFonts w:ascii="Calibri"/>
          <w:lang w:val="en-GB"/>
        </w:rPr>
        <w:t>Onsite experience in deploying USSD and SMS solutions for H3I (Indonesia) operator and E2E delivery.</w:t>
      </w:r>
    </w:p>
    <w:p>
      <w:pPr>
        <w:pStyle w:val="Heading3"/>
      </w:pPr>
      <w:r>
        <w:t>Experience Sum</w:t>
      </w:r>
      <w:r>
        <w:t>mary</w:t>
      </w:r>
    </w:p>
    <w:tbl>
      <w:tblPr>
        <w:tblW w:w="10544" w:type="dxa"/>
        <w:tblBorders>
          <w:bottom w:val="single" w:sz="4" w:space="0" w:color="B8CCE4"/>
          <w:insideH w:val="single" w:sz="4" w:space="0" w:color="B8CCE4"/>
          <w:insideV w:val="single" w:sz="4" w:space="0" w:color="B8CCE4"/>
        </w:tblBorders>
        <w:tblLook w:val="04A0"/>
      </w:tblPr>
      <w:tblGrid>
        <w:gridCol w:w="935"/>
        <w:gridCol w:w="4520"/>
        <w:gridCol w:w="2296"/>
        <w:gridCol w:w="2793"/>
      </w:tblGrid>
      <w:tr>
        <w:tblPrEx>
          <w:tblW w:w="10544" w:type="dxa"/>
          <w:tblBorders>
            <w:bottom w:val="single" w:sz="4" w:space="0" w:color="B8CCE4"/>
            <w:insideH w:val="single" w:sz="4" w:space="0" w:color="B8CCE4"/>
            <w:insideV w:val="single" w:sz="4" w:space="0" w:color="B8CCE4"/>
          </w:tblBorders>
          <w:tblLook w:val="04A0"/>
        </w:tblPrEx>
        <w:trPr>
          <w:trHeight w:val="278"/>
        </w:trPr>
        <w:tc>
          <w:tcPr>
            <w:tcW w:w="935" w:type="dxa"/>
            <w:shd w:val="clear" w:color="auto" w:fill="DBE5F1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Sl. No.</w:t>
            </w:r>
          </w:p>
        </w:tc>
        <w:tc>
          <w:tcPr>
            <w:tcW w:w="4520" w:type="dxa"/>
            <w:shd w:val="clear" w:color="auto" w:fill="DBE5F1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2296" w:type="dxa"/>
            <w:shd w:val="clear" w:color="auto" w:fill="DBE5F1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Designation</w:t>
            </w:r>
          </w:p>
        </w:tc>
        <w:tc>
          <w:tcPr>
            <w:tcW w:w="2793" w:type="dxa"/>
            <w:shd w:val="clear" w:color="auto" w:fill="DBE5F1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Tenure</w:t>
            </w:r>
          </w:p>
        </w:tc>
      </w:tr>
      <w:tr>
        <w:tblPrEx>
          <w:tblW w:w="10544" w:type="dxa"/>
          <w:tblLook w:val="04A0"/>
        </w:tblPrEx>
        <w:trPr>
          <w:trHeight w:val="441"/>
        </w:trPr>
        <w:tc>
          <w:tcPr>
            <w:tcW w:w="935" w:type="dxa"/>
            <w:vAlign w:val="center"/>
          </w:tcPr>
          <w:p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4520" w:type="dxa"/>
            <w:vAlign w:val="center"/>
          </w:tcPr>
          <w:p>
            <w:pPr>
              <w:spacing w:after="0" w:line="240" w:lineRule="auto"/>
            </w:pPr>
            <w:r>
              <w:rPr>
                <w:rFonts w:ascii="Verdana" w:hAnsi="Verdana"/>
                <w:b/>
                <w:sz w:val="16"/>
                <w:szCs w:val="16"/>
                <w:lang w:val="en-GB"/>
              </w:rPr>
              <w:t>Huawei</w:t>
            </w:r>
            <w:r>
              <w:rPr>
                <w:rFonts w:ascii="Verdana" w:hAnsi="Verdana"/>
                <w:b/>
                <w:sz w:val="16"/>
                <w:szCs w:val="16"/>
                <w:lang w:val="en-GB"/>
              </w:rPr>
              <w:t xml:space="preserve"> Technologies India Pvt Ltd, Bangalore</w:t>
            </w:r>
          </w:p>
        </w:tc>
        <w:tc>
          <w:tcPr>
            <w:tcW w:w="2296" w:type="dxa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Engineer</w:t>
            </w:r>
            <w:r>
              <w:rPr>
                <w:rFonts w:ascii="Calibri" w:hAnsi="Calibri" w:cs="Calibri"/>
              </w:rPr>
              <w:t xml:space="preserve"> (on contract)</w:t>
            </w:r>
          </w:p>
        </w:tc>
        <w:tc>
          <w:tcPr>
            <w:tcW w:w="2793" w:type="dxa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Sep’ </w:t>
            </w:r>
            <w:r>
              <w:rPr>
                <w:rFonts w:ascii="Calibri" w:hAnsi="Calibri" w:cs="Calibri"/>
              </w:rPr>
              <w:t>2013 to</w:t>
            </w:r>
            <w:r>
              <w:rPr>
                <w:rFonts w:ascii="Calibri" w:hAnsi="Calibri" w:cs="Calibri"/>
              </w:rPr>
              <w:t xml:space="preserve"> Dec' 2014</w:t>
            </w:r>
          </w:p>
        </w:tc>
      </w:tr>
      <w:tr>
        <w:tblPrEx>
          <w:tblW w:w="10544" w:type="dxa"/>
          <w:tblLook w:val="04A0"/>
        </w:tblPrEx>
        <w:trPr>
          <w:trHeight w:val="441"/>
        </w:trPr>
        <w:tc>
          <w:tcPr>
            <w:tcW w:w="935" w:type="dxa"/>
            <w:vAlign w:val="center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20" w:type="dxa"/>
            <w:vAlign w:val="center"/>
          </w:tcPr>
          <w:p>
            <w:pPr>
              <w:spacing w:after="0" w:line="240" w:lineRule="auto"/>
            </w:pPr>
            <w:r>
              <w:rPr>
                <w:rFonts w:ascii="Verdana" w:hAnsi="Verdana"/>
                <w:b/>
                <w:sz w:val="16"/>
                <w:szCs w:val="16"/>
                <w:lang w:val="en-GB"/>
              </w:rPr>
              <w:t>Huawei Technologies India Pvt Ltd, Bangalore</w:t>
            </w:r>
          </w:p>
        </w:tc>
        <w:tc>
          <w:tcPr>
            <w:tcW w:w="2296" w:type="dxa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Engineer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793" w:type="dxa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Dec’ </w:t>
            </w:r>
            <w:r>
              <w:rPr>
                <w:rFonts w:ascii="Calibri" w:hAnsi="Calibri" w:cs="Calibri"/>
              </w:rPr>
              <w:t>2014 to</w:t>
            </w:r>
            <w:r>
              <w:rPr>
                <w:rFonts w:ascii="Calibri" w:hAnsi="Calibri" w:cs="Calibri"/>
              </w:rPr>
              <w:t xml:space="preserve"> Dec' 2016</w:t>
            </w:r>
          </w:p>
        </w:tc>
      </w:tr>
      <w:tr>
        <w:tblPrEx>
          <w:tblW w:w="10544" w:type="dxa"/>
          <w:tblLook w:val="04A0"/>
        </w:tblPrEx>
        <w:trPr>
          <w:trHeight w:val="441"/>
        </w:trPr>
        <w:tc>
          <w:tcPr>
            <w:tcW w:w="935" w:type="dxa"/>
            <w:vAlign w:val="center"/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20" w:type="dxa"/>
            <w:vAlign w:val="center"/>
          </w:tcPr>
          <w:p>
            <w:pPr>
              <w:spacing w:after="0" w:line="240" w:lineRule="auto"/>
            </w:pPr>
            <w:r>
              <w:rPr>
                <w:rFonts w:ascii="Verdana" w:hAnsi="Verdana"/>
                <w:b/>
                <w:sz w:val="16"/>
                <w:szCs w:val="16"/>
                <w:lang w:val="en-GB"/>
              </w:rPr>
              <w:t>Huawei Technologies India Pvt Ltd, Bangalore</w:t>
            </w:r>
          </w:p>
        </w:tc>
        <w:tc>
          <w:tcPr>
            <w:tcW w:w="2296" w:type="dxa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Senior </w:t>
            </w:r>
            <w:r>
              <w:rPr>
                <w:rFonts w:ascii="Calibri" w:hAnsi="Calibri" w:cs="Calibri"/>
              </w:rPr>
              <w:t>Software Engineer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793" w:type="dxa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Jan’ </w:t>
            </w:r>
            <w:r>
              <w:rPr>
                <w:rFonts w:ascii="Calibri" w:hAnsi="Calibri" w:cs="Calibri"/>
              </w:rPr>
              <w:t>2017 to</w:t>
            </w:r>
            <w:r>
              <w:rPr>
                <w:rFonts w:ascii="Calibri" w:hAnsi="Calibri" w:cs="Calibri"/>
              </w:rPr>
              <w:t xml:space="preserve"> Oct' 2017</w:t>
            </w:r>
          </w:p>
        </w:tc>
      </w:tr>
      <w:tr>
        <w:tblPrEx>
          <w:tblW w:w="10544" w:type="dxa"/>
          <w:tblLook w:val="04A0"/>
        </w:tblPrEx>
        <w:trPr>
          <w:trHeight w:val="441"/>
        </w:trPr>
        <w:tc>
          <w:tcPr>
            <w:tcW w:w="93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-GB"/>
              </w:rPr>
              <w:t>4</w:t>
            </w:r>
          </w:p>
        </w:tc>
        <w:tc>
          <w:tcPr>
            <w:tcW w:w="4520" w:type="dxa"/>
            <w:vAlign w:val="center"/>
          </w:tcPr>
          <w:p>
            <w:pPr>
              <w:spacing w:after="0" w:line="240" w:lineRule="auto"/>
              <w:rPr>
                <w:rFonts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b/>
                <w:sz w:val="16"/>
                <w:szCs w:val="16"/>
                <w:lang w:val="en-GB"/>
              </w:rPr>
              <w:t>Chinasoft interfusion International Pvt LTD, Bangalore</w:t>
            </w:r>
            <w:r>
              <w:rPr>
                <w:rFonts w:hAnsi="Verdana"/>
                <w:b/>
                <w:sz w:val="16"/>
                <w:szCs w:val="16"/>
                <w:lang w:val="en-GB"/>
              </w:rPr>
              <w:t xml:space="preserve"> </w:t>
            </w:r>
          </w:p>
          <w:p>
            <w:pPr>
              <w:spacing w:after="0" w:line="240" w:lineRule="auto"/>
              <w:rPr>
                <w:rFonts w:ascii="Verdana" w:hAnsi="Verdana"/>
                <w:b/>
                <w:szCs w:val="20"/>
                <w:lang w:val="en-GB"/>
              </w:rPr>
            </w:pPr>
            <w:r>
              <w:rPr>
                <w:rFonts w:hAnsi="Verdana"/>
                <w:b/>
                <w:sz w:val="16"/>
                <w:szCs w:val="16"/>
                <w:lang w:val="en-GB"/>
              </w:rPr>
              <w:t>(Client - Huawei</w:t>
            </w:r>
            <w:r>
              <w:rPr>
                <w:rFonts w:hAnsi="Verdana"/>
                <w:b/>
                <w:sz w:val="16"/>
                <w:szCs w:val="16"/>
                <w:lang w:val="en-GB"/>
              </w:rPr>
              <w:t xml:space="preserve">) </w:t>
            </w:r>
          </w:p>
        </w:tc>
        <w:tc>
          <w:tcPr>
            <w:tcW w:w="2296" w:type="dxa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Senior Software Engineer</w:t>
            </w:r>
          </w:p>
        </w:tc>
        <w:tc>
          <w:tcPr>
            <w:tcW w:w="2793" w:type="dxa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Oct'2017 to Apr’2018</w:t>
            </w:r>
          </w:p>
        </w:tc>
      </w:tr>
      <w:tr>
        <w:tblPrEx>
          <w:tblW w:w="10544" w:type="dxa"/>
          <w:tblLook w:val="04A0"/>
        </w:tblPrEx>
        <w:trPr>
          <w:trHeight w:val="441"/>
        </w:trPr>
        <w:tc>
          <w:tcPr>
            <w:tcW w:w="935" w:type="dxa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lang w:val="en-GB"/>
              </w:rPr>
              <w:t>5</w:t>
            </w:r>
          </w:p>
        </w:tc>
        <w:tc>
          <w:tcPr>
            <w:tcW w:w="4520" w:type="dxa"/>
            <w:vAlign w:val="center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/>
                <w:b/>
                <w:sz w:val="16"/>
                <w:szCs w:val="16"/>
                <w:lang w:val="en-GB"/>
              </w:rPr>
              <w:t>Chinasoft interfusion International Pvt LTD, Bangalore</w:t>
            </w:r>
          </w:p>
          <w:p>
            <w:pPr>
              <w:spacing w:after="0" w:line="240" w:lineRule="auto"/>
              <w:rPr>
                <w:rFonts w:ascii="Verdana" w:hAnsi="Verdana"/>
                <w:b/>
                <w:szCs w:val="20"/>
                <w:lang w:val="en-GB"/>
              </w:rPr>
            </w:pPr>
            <w:r>
              <w:rPr>
                <w:rFonts w:ascii="Verdana" w:hAnsi="Verdana"/>
                <w:b/>
                <w:sz w:val="16"/>
                <w:szCs w:val="16"/>
                <w:lang w:val="en-GB"/>
              </w:rPr>
              <w:t>(Client - Huawei</w:t>
            </w:r>
            <w:r>
              <w:rPr>
                <w:rFonts w:hAnsi="Verdana"/>
                <w:b/>
                <w:sz w:val="16"/>
                <w:szCs w:val="16"/>
                <w:lang w:val="en-GB"/>
              </w:rPr>
              <w:t xml:space="preserve">) </w:t>
            </w:r>
          </w:p>
        </w:tc>
        <w:tc>
          <w:tcPr>
            <w:tcW w:w="2296" w:type="dxa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Technical Project Lead</w:t>
            </w:r>
          </w:p>
        </w:tc>
        <w:tc>
          <w:tcPr>
            <w:tcW w:w="2793" w:type="dxa"/>
            <w:vAlign w:val="center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</w:t>
            </w:r>
            <w:r>
              <w:rPr>
                <w:rFonts w:ascii="Calibri" w:hAnsi="Calibri" w:cs="Calibri"/>
              </w:rPr>
              <w:t>'201</w:t>
            </w:r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till date</w:t>
            </w:r>
          </w:p>
        </w:tc>
      </w:tr>
    </w:tbl>
    <w:p>
      <w:pPr>
        <w:pStyle w:val="Heading3"/>
      </w:pPr>
      <w:r>
        <w:t xml:space="preserve">Technical </w:t>
      </w:r>
      <w:r>
        <w:t>Skills</w:t>
      </w:r>
    </w:p>
    <w:tbl>
      <w:tblPr>
        <w:tblpPr w:leftFromText="180" w:rightFromText="180" w:topFromText="0" w:bottomFromText="0" w:vertAnchor="text" w:tblpXSpec="left" w:tblpY="1"/>
        <w:tblW w:w="8847" w:type="dxa"/>
        <w:tblLook w:val="04A0"/>
      </w:tblPr>
      <w:tblGrid>
        <w:gridCol w:w="3195"/>
        <w:gridCol w:w="5652"/>
      </w:tblGrid>
      <w:tr>
        <w:tblPrEx>
          <w:tblW w:w="8847" w:type="dxa"/>
          <w:tblLook w:val="04A0"/>
        </w:tblPrEx>
        <w:trPr>
          <w:trHeight w:val="306"/>
        </w:trPr>
        <w:tc>
          <w:tcPr>
            <w:tcW w:w="3195" w:type="dxa"/>
          </w:tcPr>
          <w:p>
            <w:pPr>
              <w:spacing w:after="60" w:line="240" w:lineRule="auto"/>
              <w:rPr>
                <w:b/>
              </w:rPr>
            </w:pPr>
            <w:r>
              <w:rPr>
                <w:b/>
              </w:rPr>
              <w:t>Operating System</w:t>
            </w:r>
          </w:p>
          <w:p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Programming Languages</w:t>
            </w:r>
          </w:p>
        </w:tc>
        <w:tc>
          <w:tcPr>
            <w:tcW w:w="5652" w:type="dxa"/>
          </w:tcPr>
          <w:p>
            <w:pPr>
              <w:spacing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 Windows, Linux</w:t>
            </w:r>
          </w:p>
          <w:p>
            <w:pPr>
              <w:spacing w:after="60" w:line="24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</w:rPr>
              <w:t xml:space="preserve">: C, </w:t>
            </w:r>
            <w:r>
              <w:rPr>
                <w:rFonts w:ascii="Calibri" w:hAnsi="Calibri" w:cs="Calibri"/>
                <w:lang w:val="en-GB"/>
              </w:rPr>
              <w:t xml:space="preserve">Core </w:t>
            </w:r>
            <w:r>
              <w:rPr>
                <w:rFonts w:ascii="Calibri" w:hAnsi="Calibri" w:cs="Calibri"/>
              </w:rPr>
              <w:t>Java</w:t>
            </w:r>
            <w:r>
              <w:rPr>
                <w:rFonts w:ascii="Calibri" w:hAnsi="Calibri" w:cs="Calibri"/>
                <w:lang w:val="en-GB"/>
              </w:rPr>
              <w:t>, Shell scripting, Tcl</w:t>
            </w:r>
            <w:bookmarkStart w:id="0" w:name="_GoBack"/>
            <w:bookmarkEnd w:id="0"/>
          </w:p>
        </w:tc>
      </w:tr>
      <w:tr>
        <w:tblPrEx>
          <w:tblW w:w="8847" w:type="dxa"/>
          <w:tblLook w:val="04A0"/>
        </w:tblPrEx>
        <w:trPr>
          <w:trHeight w:val="306"/>
        </w:trPr>
        <w:tc>
          <w:tcPr>
            <w:tcW w:w="3195" w:type="dxa"/>
          </w:tcPr>
          <w:p>
            <w:pPr>
              <w:spacing w:after="60" w:line="240" w:lineRule="auto"/>
              <w:rPr>
                <w:b/>
              </w:rPr>
            </w:pPr>
            <w:r>
              <w:rPr>
                <w:b/>
              </w:rPr>
              <w:t>Basic Concepts</w:t>
            </w:r>
          </w:p>
        </w:tc>
        <w:tc>
          <w:tcPr>
            <w:tcW w:w="5652" w:type="dxa"/>
          </w:tcPr>
          <w:p>
            <w:pPr>
              <w:spacing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 DBMS, Interface, Web service</w:t>
            </w:r>
            <w:r>
              <w:rPr>
                <w:rFonts w:ascii="Calibri" w:hAnsi="Calibri" w:cs="Calibri"/>
                <w:lang w:val="en-GB"/>
              </w:rPr>
              <w:t>, SIP, ETL</w:t>
            </w:r>
            <w:r>
              <w:rPr>
                <w:rFonts w:hAnsi="Calibri" w:cs="Calibri"/>
                <w:lang w:val="en-GB"/>
              </w:rPr>
              <w:t>, OOPS, Storage, NFS</w:t>
            </w:r>
          </w:p>
        </w:tc>
      </w:tr>
      <w:tr>
        <w:tblPrEx>
          <w:tblW w:w="8847" w:type="dxa"/>
          <w:tblLook w:val="04A0"/>
        </w:tblPrEx>
        <w:trPr>
          <w:trHeight w:val="306"/>
        </w:trPr>
        <w:tc>
          <w:tcPr>
            <w:tcW w:w="3195" w:type="dxa"/>
          </w:tcPr>
          <w:p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Tools </w:t>
            </w:r>
          </w:p>
        </w:tc>
        <w:tc>
          <w:tcPr>
            <w:tcW w:w="5652" w:type="dxa"/>
          </w:tcPr>
          <w:p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</w:rPr>
              <w:t xml:space="preserve">: Source Insight, SOAPUI, Wireshark, </w:t>
            </w:r>
            <w:r>
              <w:rPr>
                <w:rFonts w:ascii="Calibri" w:hAnsi="Calibri" w:cs="Calibri"/>
                <w:lang w:val="en-GB"/>
              </w:rPr>
              <w:t>Eclipse, GTest(Google Test), JIRA, Redmine</w:t>
            </w:r>
          </w:p>
        </w:tc>
      </w:tr>
      <w:tr>
        <w:tblPrEx>
          <w:tblW w:w="8847" w:type="dxa"/>
          <w:tblLook w:val="04A0"/>
        </w:tblPrEx>
        <w:trPr>
          <w:trHeight w:val="306"/>
        </w:trPr>
        <w:tc>
          <w:tcPr>
            <w:tcW w:w="3195" w:type="dxa"/>
          </w:tcPr>
          <w:p>
            <w:pPr>
              <w:spacing w:after="60" w:line="240" w:lineRule="auto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5652" w:type="dxa"/>
          </w:tcPr>
          <w:p>
            <w:pPr>
              <w:spacing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 Oracle11g,12c, PLSQL</w:t>
            </w:r>
          </w:p>
        </w:tc>
      </w:tr>
      <w:tr>
        <w:tblPrEx>
          <w:tblW w:w="8847" w:type="dxa"/>
          <w:tblLook w:val="04A0"/>
        </w:tblPrEx>
        <w:trPr>
          <w:trHeight w:val="306"/>
        </w:trPr>
        <w:tc>
          <w:tcPr>
            <w:tcW w:w="3195" w:type="dxa"/>
          </w:tcPr>
          <w:p>
            <w:pPr>
              <w:bidi w:val="0"/>
              <w:spacing w:before="0" w:beforeAutospacing="0" w:after="200" w:afterAutospacing="0" w:line="240" w:lineRule="auto"/>
              <w:ind w:left="0" w:righ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</w:p>
        </w:tc>
        <w:tc>
          <w:tcPr>
            <w:tcW w:w="5652" w:type="dxa"/>
          </w:tcPr>
          <w:p>
            <w:pPr>
              <w:spacing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 SVN, GIT</w:t>
            </w:r>
          </w:p>
        </w:tc>
      </w:tr>
    </w:tbl>
    <w:p/>
    <w:p>
      <w:pPr>
        <w:pStyle w:val="Heading3"/>
      </w:pPr>
    </w:p>
    <w:p>
      <w:pPr>
        <w:pStyle w:val="Heading3"/>
      </w:pPr>
    </w:p>
    <w:p>
      <w:pPr>
        <w:pStyle w:val="Heading3"/>
      </w:pPr>
    </w:p>
    <w:p>
      <w:pPr>
        <w:pStyle w:val="Heading3"/>
      </w:pPr>
      <w:r>
        <w:t>Professional Experience</w:t>
      </w: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/>
      </w:tblPr>
      <w:tblGrid>
        <w:gridCol w:w="2410"/>
        <w:gridCol w:w="8478"/>
      </w:tblGrid>
      <w:tr>
        <w:tblPrEx>
          <w:tblW w:w="0" w:type="auto"/>
          <w:tblBorders>
            <w:top w:val="single" w:sz="4" w:space="0" w:color="B8CCE4"/>
            <w:left w:val="single" w:sz="4" w:space="0" w:color="B8CCE4"/>
            <w:bottom w:val="single" w:sz="4" w:space="0" w:color="B8CCE4"/>
            <w:right w:val="single" w:sz="4" w:space="0" w:color="B8CCE4"/>
            <w:insideH w:val="single" w:sz="4" w:space="0" w:color="B8CCE4"/>
            <w:insideV w:val="single" w:sz="4" w:space="0" w:color="B8CCE4"/>
          </w:tblBorders>
          <w:tblLook w:val="04A0"/>
        </w:tblPrEx>
        <w:tc>
          <w:tcPr>
            <w:tcW w:w="10888" w:type="dxa"/>
            <w:gridSpan w:val="2"/>
            <w:shd w:val="clear" w:color="auto" w:fill="DBE5F1"/>
          </w:tcPr>
          <w:p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IPCC CR Development solution 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Grameenphone Bangladesh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Tenure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Oct’2013– Feb’2015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Size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GB"/>
              </w:rPr>
              <w:t>10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Status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Description</w:t>
            </w:r>
          </w:p>
        </w:tc>
        <w:tc>
          <w:tcPr>
            <w:tcW w:w="8478" w:type="dxa"/>
          </w:tcPr>
          <w:p>
            <w:pPr>
              <w:spacing w:after="120" w:line="24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</w:rPr>
              <w:t>This project involves delivery of value-added services to customers through USSD and SMS channels. CSP system provides call handling services to the customer care agent.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Roles and Responsibilities</w:t>
            </w:r>
          </w:p>
        </w:tc>
        <w:tc>
          <w:tcPr>
            <w:tcW w:w="8478" w:type="dxa"/>
          </w:tcPr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Involved in CR analysis and development. 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Delivered requirements like intelligent agent routing system with code quality.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Implemented business requirements using PLSQL stored procedures, functions, trigger concepts.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Supported on-site during</w:t>
            </w:r>
            <w:r>
              <w:rPr>
                <w:rFonts w:ascii="Calibri" w:hAnsi="Calibri" w:cs="Calibri"/>
                <w:lang w:val="en-GB"/>
              </w:rPr>
              <w:t xml:space="preserve"> UAT</w:t>
            </w:r>
            <w:r>
              <w:rPr>
                <w:rFonts w:ascii="Calibri" w:hAnsi="Calibri" w:cs="Calibri"/>
              </w:rPr>
              <w:t xml:space="preserve"> and ensured IPCC integration with all 3rd party systems.</w:t>
            </w:r>
          </w:p>
        </w:tc>
      </w:tr>
    </w:tbl>
    <w:p>
      <w:pPr>
        <w:pStyle w:val="Heading3"/>
      </w:pP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/>
      </w:tblPr>
      <w:tblGrid>
        <w:gridCol w:w="2410"/>
        <w:gridCol w:w="8478"/>
      </w:tblGrid>
      <w:tr>
        <w:tblPrEx>
          <w:tblW w:w="0" w:type="auto"/>
          <w:tblBorders>
            <w:top w:val="single" w:sz="4" w:space="0" w:color="B8CCE4"/>
            <w:left w:val="single" w:sz="4" w:space="0" w:color="B8CCE4"/>
            <w:bottom w:val="single" w:sz="4" w:space="0" w:color="B8CCE4"/>
            <w:right w:val="single" w:sz="4" w:space="0" w:color="B8CCE4"/>
            <w:insideH w:val="single" w:sz="4" w:space="0" w:color="B8CCE4"/>
            <w:insideV w:val="single" w:sz="4" w:space="0" w:color="B8CCE4"/>
          </w:tblBorders>
          <w:tblLook w:val="04A0"/>
        </w:tblPrEx>
        <w:tc>
          <w:tcPr>
            <w:tcW w:w="10888" w:type="dxa"/>
            <w:gridSpan w:val="2"/>
            <w:shd w:val="clear" w:color="auto" w:fill="DBE5F1"/>
          </w:tcPr>
          <w:p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IPCC CR Development </w:t>
            </w:r>
            <w:r>
              <w:rPr>
                <w:b/>
                <w:bCs/>
              </w:rPr>
              <w:t xml:space="preserve">solution and delivery </w:t>
            </w:r>
            <w:r>
              <w:rPr>
                <w:b/>
                <w:bCs/>
              </w:rPr>
              <w:t xml:space="preserve">for client 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</w:pPr>
            <w:r>
              <w:t>Client</w:t>
            </w:r>
          </w:p>
        </w:tc>
        <w:tc>
          <w:tcPr>
            <w:tcW w:w="8478" w:type="dxa"/>
          </w:tcPr>
          <w:p>
            <w:pPr>
              <w:spacing w:after="0" w:line="240" w:lineRule="auto"/>
            </w:pPr>
            <w:r>
              <w:rPr>
                <w:b/>
              </w:rPr>
              <w:t>H3i (Indonesia)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Tenure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Mar’2015 – Dec’2015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Size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GB"/>
              </w:rPr>
              <w:t>8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Status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Description</w:t>
            </w:r>
          </w:p>
        </w:tc>
        <w:tc>
          <w:tcPr>
            <w:tcW w:w="8478" w:type="dxa"/>
          </w:tcPr>
          <w:p>
            <w:pPr>
              <w:spacing w:after="12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IPCC solution involving USSD, SMS and CSP modules. IPCC system </w:t>
            </w:r>
            <w:r>
              <w:rPr>
                <w:rFonts w:ascii="Calibri" w:hAnsi="Calibri" w:cs="Calibri"/>
                <w:lang w:val="en-GB"/>
              </w:rPr>
              <w:t xml:space="preserve">is </w:t>
            </w:r>
            <w:r>
              <w:rPr>
                <w:rFonts w:ascii="Calibri" w:hAnsi="Calibri" w:cs="Calibri"/>
              </w:rPr>
              <w:t>integrated with</w:t>
            </w:r>
            <w:r>
              <w:rPr>
                <w:rFonts w:ascii="Calibri" w:hAnsi="Calibri" w:cs="Calibri"/>
                <w:lang w:val="en-GB"/>
              </w:rPr>
              <w:t xml:space="preserve"> multiple </w:t>
            </w:r>
            <w:r>
              <w:rPr>
                <w:rFonts w:ascii="Calibri" w:hAnsi="Calibri" w:cs="Calibri"/>
              </w:rPr>
              <w:t>external system</w:t>
            </w:r>
            <w:r>
              <w:rPr>
                <w:rFonts w:ascii="Calibri" w:hAnsi="Calibri" w:cs="Calibri"/>
                <w:lang w:val="en-GB"/>
              </w:rPr>
              <w:t xml:space="preserve">s. 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Roles and Responsibilities</w:t>
            </w:r>
          </w:p>
        </w:tc>
        <w:tc>
          <w:tcPr>
            <w:tcW w:w="8478" w:type="dxa"/>
          </w:tcPr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cs="Calibri"/>
              </w:rPr>
            </w:pPr>
            <w:r>
              <w:rPr>
                <w:rFonts w:ascii="Calibri" w:cs="Calibri"/>
              </w:rPr>
              <w:t xml:space="preserve">Involved in analysis of requirements and </w:t>
            </w:r>
            <w:r>
              <w:rPr>
                <w:rFonts w:ascii="Calibri" w:cs="Calibri"/>
              </w:rPr>
              <w:t>development</w:t>
            </w:r>
            <w:r>
              <w:rPr>
                <w:rFonts w:ascii="Calibri" w:cs="Calibri"/>
                <w:lang w:val="en-GB"/>
              </w:rPr>
              <w:t xml:space="preserve"> o</w:t>
            </w:r>
            <w:r>
              <w:rPr>
                <w:rFonts w:ascii="Calibri" w:cs="Calibri"/>
                <w:lang w:val="en-GB"/>
              </w:rPr>
              <w:t>f stored procedures</w:t>
            </w:r>
            <w:r>
              <w:rPr>
                <w:rFonts w:ascii="Calibri" w:cs="Calibri"/>
                <w:lang w:val="en-GB"/>
              </w:rPr>
              <w:t>, functions</w:t>
            </w:r>
            <w:r>
              <w:rPr>
                <w:rFonts w:ascii="Calibri" w:cs="Calibri"/>
                <w:lang w:val="en-GB"/>
              </w:rPr>
              <w:t>, jobs</w:t>
            </w:r>
            <w:r>
              <w:rPr>
                <w:rFonts w:ascii="Calibri" w:cs="Calibri"/>
                <w:lang w:val="en-GB"/>
              </w:rPr>
              <w:t xml:space="preserve"> in PLSQL</w:t>
            </w:r>
            <w:r>
              <w:rPr>
                <w:rFonts w:ascii="Calibri" w:cs="Calibri"/>
                <w:lang w:val="en-GB"/>
              </w:rPr>
              <w:t xml:space="preserve">. 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cs="Calibri"/>
              </w:rPr>
            </w:pPr>
            <w:r>
              <w:rPr>
                <w:rFonts w:ascii="Calibri" w:cs="Calibri"/>
              </w:rPr>
              <w:t>Successfully integrated IPCC system with multiple 3rd party systems and performed load testing.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</w:pPr>
            <w:r>
              <w:rPr>
                <w:rFonts w:ascii="Calibri" w:cs="Calibri"/>
                <w:color w:val="000000"/>
                <w:shd w:val="clear" w:color="auto" w:fill="FFFFFF"/>
              </w:rPr>
              <w:t>Successfully upgraded IPCC system in production.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</w:pPr>
            <w:r>
              <w:rPr>
                <w:rFonts w:ascii="Calibri" w:cs="Calibri"/>
              </w:rPr>
              <w:t xml:space="preserve">Supported in routine maintenance during UAT and </w:t>
            </w:r>
            <w:r>
              <w:rPr>
                <w:rFonts w:ascii="Calibri" w:cs="Calibri"/>
              </w:rPr>
              <w:t>cutover</w:t>
            </w:r>
            <w:r>
              <w:rPr>
                <w:rFonts w:ascii="Calibri" w:cs="Calibri"/>
              </w:rPr>
              <w:t>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</w:pPr>
            <w:r>
              <w:rPr>
                <w:rFonts w:ascii="Calibri" w:cs="Calibri"/>
              </w:rPr>
              <w:t>Onsite requirement gathering and urgent d</w:t>
            </w:r>
            <w:r>
              <w:rPr>
                <w:rFonts w:ascii="Calibri" w:cs="Calibri"/>
              </w:rPr>
              <w:t>evelopment and delivery of CR.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</w:pPr>
            <w:r>
              <w:rPr>
                <w:rFonts w:ascii="Calibri" w:cs="Calibri"/>
              </w:rPr>
              <w:t>UAT testing with customer.</w:t>
            </w:r>
          </w:p>
        </w:tc>
      </w:tr>
    </w:tbl>
    <w:p/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/>
      </w:tblPr>
      <w:tblGrid>
        <w:gridCol w:w="2410"/>
        <w:gridCol w:w="8478"/>
      </w:tblGrid>
      <w:tr>
        <w:tblPrEx>
          <w:tblW w:w="0" w:type="auto"/>
          <w:tblBorders>
            <w:top w:val="single" w:sz="4" w:space="0" w:color="B8CCE4"/>
            <w:left w:val="single" w:sz="4" w:space="0" w:color="B8CCE4"/>
            <w:bottom w:val="single" w:sz="4" w:space="0" w:color="B8CCE4"/>
            <w:right w:val="single" w:sz="4" w:space="0" w:color="B8CCE4"/>
            <w:insideH w:val="single" w:sz="4" w:space="0" w:color="B8CCE4"/>
            <w:insideV w:val="single" w:sz="4" w:space="0" w:color="B8CCE4"/>
          </w:tblBorders>
          <w:tblLook w:val="04A0"/>
        </w:tblPrEx>
        <w:tc>
          <w:tcPr>
            <w:tcW w:w="10888" w:type="dxa"/>
            <w:gridSpan w:val="2"/>
            <w:shd w:val="clear" w:color="auto" w:fill="DBE5F1"/>
          </w:tcPr>
          <w:p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IPCC CR development solution 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Peru Claro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Tenure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Jan’2016– Oct’2017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Size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GB"/>
              </w:rPr>
              <w:t>12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Status</w:t>
            </w:r>
          </w:p>
        </w:tc>
        <w:tc>
          <w:tcPr>
            <w:tcW w:w="8478" w:type="dxa"/>
          </w:tcPr>
          <w:p>
            <w:pPr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ascii="Calibri" w:hAnsi="Calibri" w:cs="Calibri"/>
              </w:rPr>
              <w:t>Completed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Description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IPCC solution involving USSD, SMS and CSP modules. </w:t>
            </w:r>
          </w:p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Involves complex agent routing system, mobile and fixed solutions and dynamic logics for </w:t>
            </w:r>
            <w:r>
              <w:rPr>
                <w:rFonts w:ascii="Calibri" w:hAnsi="Calibri" w:cs="Calibri"/>
              </w:rPr>
              <w:t>access</w:t>
            </w:r>
            <w:r>
              <w:rPr>
                <w:rFonts w:ascii="Calibri" w:hAnsi="Calibri" w:cs="Calibri"/>
              </w:rPr>
              <w:t>code</w:t>
            </w:r>
            <w:r>
              <w:rPr>
                <w:rFonts w:ascii="Calibri" w:hAnsi="Calibri" w:cs="Calibri"/>
              </w:rPr>
              <w:t xml:space="preserve"> based</w:t>
            </w:r>
            <w:r>
              <w:rPr>
                <w:rFonts w:ascii="Calibri" w:hAnsi="Calibri" w:cs="Calibri"/>
              </w:rPr>
              <w:t xml:space="preserve"> routing.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Roles and Responsibilities</w:t>
            </w:r>
          </w:p>
        </w:tc>
        <w:tc>
          <w:tcPr>
            <w:tcW w:w="8478" w:type="dxa"/>
          </w:tcPr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Involved in CR analysis and CR development.</w:t>
            </w:r>
          </w:p>
          <w:p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0" w:after="0" w:afterAutospacing="0" w:line="240" w:lineRule="auto"/>
              <w:ind w:left="360" w:right="0" w:hanging="36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Involved in the development of USSD and SMS services for selfcare </w:t>
            </w:r>
            <w:r>
              <w:rPr>
                <w:rFonts w:ascii="Calibri" w:hAnsi="Calibri" w:cs="Calibri"/>
              </w:rPr>
              <w:t>service using</w:t>
            </w:r>
            <w:r>
              <w:rPr>
                <w:rFonts w:ascii="Calibri" w:hAnsi="Calibri" w:cs="Calibri"/>
              </w:rPr>
              <w:t xml:space="preserve"> PLSQL concepts.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GB"/>
              </w:rPr>
              <w:t>Involved in developing Web applications using J2EE for CSP system for TT Query, TT management.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Involved in requirement gathering and preparation of FAD documents for USSD</w:t>
            </w:r>
            <w:r>
              <w:rPr>
                <w:rFonts w:ascii="Calibri" w:hAnsi="Calibri" w:cs="Calibri"/>
                <w:lang w:val="en-GB"/>
              </w:rPr>
              <w:t xml:space="preserve"> and SMS </w:t>
            </w:r>
            <w:r>
              <w:rPr>
                <w:rFonts w:ascii="Calibri" w:hAnsi="Calibri" w:cs="Calibri"/>
              </w:rPr>
              <w:t>module</w:t>
            </w:r>
            <w:r>
              <w:rPr>
                <w:rFonts w:ascii="Calibri" w:hAnsi="Calibri" w:cs="Calibri"/>
                <w:lang w:val="en-GB"/>
              </w:rPr>
              <w:t>s.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</w:pPr>
            <w:r>
              <w:rPr>
                <w:rFonts w:ascii="Calibri" w:hAnsi="Calibri" w:cs="Calibri"/>
              </w:rPr>
              <w:t>Supported during UAT.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GB"/>
              </w:rPr>
              <w:t xml:space="preserve">Involved in Web service development using SOAP and Rest. 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Involved in code review to ensure quality products are delivered within the development team.</w:t>
            </w:r>
          </w:p>
        </w:tc>
      </w:tr>
    </w:tbl>
    <w:p>
      <w:pPr>
        <w:pStyle w:val="Heading3"/>
      </w:pPr>
    </w:p>
    <w:tbl>
      <w:tblPr>
        <w:tblW w:w="0" w:type="auto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ook w:val="04A0"/>
      </w:tblPr>
      <w:tblGrid>
        <w:gridCol w:w="2410"/>
        <w:gridCol w:w="8478"/>
      </w:tblGrid>
      <w:tr>
        <w:tblPrEx>
          <w:tblW w:w="0" w:type="auto"/>
          <w:tblBorders>
            <w:top w:val="single" w:sz="4" w:space="0" w:color="B8CCE4"/>
            <w:left w:val="single" w:sz="4" w:space="0" w:color="B8CCE4"/>
            <w:bottom w:val="single" w:sz="4" w:space="0" w:color="B8CCE4"/>
            <w:right w:val="single" w:sz="4" w:space="0" w:color="B8CCE4"/>
            <w:insideH w:val="single" w:sz="4" w:space="0" w:color="B8CCE4"/>
            <w:insideV w:val="single" w:sz="4" w:space="0" w:color="B8CCE4"/>
          </w:tblBorders>
          <w:tblLook w:val="04A0"/>
        </w:tblPrEx>
        <w:tc>
          <w:tcPr>
            <w:tcW w:w="10888" w:type="dxa"/>
            <w:gridSpan w:val="2"/>
            <w:shd w:val="clear" w:color="auto" w:fill="DBE5F1"/>
          </w:tcPr>
          <w:p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Dorado V6 Storage Protocol Requirements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  <w:tc>
          <w:tcPr>
            <w:tcW w:w="8478" w:type="dxa"/>
          </w:tcPr>
          <w:p>
            <w:pPr>
              <w:bidi w:val="0"/>
              <w:spacing w:before="0" w:beforeAutospacing="0" w:after="0" w:afterAutospacing="0" w:line="240" w:lineRule="auto"/>
              <w:ind w:left="0" w:right="0"/>
              <w:jc w:val="left"/>
            </w:pPr>
            <w:r>
              <w:rPr>
                <w:rFonts w:ascii="Calibri" w:hAnsi="Calibri" w:cs="Calibri"/>
              </w:rPr>
              <w:t>Huawei Technologies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Tenure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Oct’2017 – present</w:t>
            </w:r>
          </w:p>
        </w:tc>
      </w:tr>
      <w:tr>
        <w:tblPrEx>
          <w:tblW w:w="0" w:type="auto"/>
          <w:tblLook w:val="04A0"/>
        </w:tblPrEx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Size</w:t>
            </w:r>
          </w:p>
        </w:tc>
        <w:tc>
          <w:tcPr>
            <w:tcW w:w="8478" w:type="dxa"/>
          </w:tcPr>
          <w:p>
            <w:pPr>
              <w:spacing w:after="0" w:line="240" w:lineRule="auto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15</w:t>
            </w:r>
          </w:p>
        </w:tc>
      </w:tr>
      <w:tr>
        <w:tblPrEx>
          <w:tblW w:w="0" w:type="auto"/>
          <w:tblLook w:val="04A0"/>
        </w:tblPrEx>
        <w:trPr>
          <w:trHeight w:val="1231"/>
        </w:trPr>
        <w:tc>
          <w:tcPr>
            <w:tcW w:w="2410" w:type="dxa"/>
          </w:tcPr>
          <w:p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Roles and Responsibilities</w:t>
            </w:r>
          </w:p>
        </w:tc>
        <w:tc>
          <w:tcPr>
            <w:tcW w:w="8478" w:type="dxa"/>
          </w:tcPr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 of protocol team under Storage division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US"/>
              </w:rPr>
              <w:t xml:space="preserve">Involved in the implementation </w:t>
            </w:r>
            <w:r>
              <w:rPr>
                <w:rFonts w:ascii="Calibri" w:hAnsi="Calibri" w:cs="Calibri"/>
                <w:lang w:val="en-GB"/>
              </w:rPr>
              <w:t xml:space="preserve"> of </w:t>
            </w:r>
            <w:r>
              <w:rPr>
                <w:rFonts w:ascii="Calibri" w:hAnsi="Calibri" w:cs="Calibri"/>
                <w:lang w:val="en-US"/>
              </w:rPr>
              <w:t xml:space="preserve"> NFSv3, </w:t>
            </w:r>
            <w:r>
              <w:rPr>
                <w:rFonts w:ascii="Calibri" w:hAnsi="Calibri" w:cs="Calibri"/>
                <w:lang w:val="en-GB"/>
              </w:rPr>
              <w:t>NFS</w:t>
            </w:r>
            <w:r>
              <w:rPr>
                <w:rFonts w:ascii="Calibri" w:hAnsi="Calibri" w:cs="Calibri"/>
                <w:lang w:val="en-US"/>
              </w:rPr>
              <w:t>v</w:t>
            </w:r>
            <w:r>
              <w:rPr>
                <w:rFonts w:ascii="Calibri" w:hAnsi="Calibri" w:cs="Calibri"/>
                <w:lang w:val="en-GB"/>
              </w:rPr>
              <w:t>4.1 protocol feature</w:t>
            </w:r>
            <w:r>
              <w:rPr>
                <w:rFonts w:ascii="Calibri" w:hAnsi="Calibri" w:cs="Calibri"/>
                <w:lang w:val="en-US"/>
              </w:rPr>
              <w:t>s</w:t>
            </w:r>
            <w:r>
              <w:rPr>
                <w:rFonts w:ascii="Calibri" w:hAnsi="Calibri" w:cs="Calibri"/>
                <w:lang w:val="en-GB"/>
              </w:rPr>
              <w:t xml:space="preserve"> to Dorado V6 storage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Currently working on Global File System migration project to support data migration from other vendor NAS to Huawei scale out NAS. 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Development using C language in </w:t>
            </w:r>
            <w:r>
              <w:rPr>
                <w:rFonts w:ascii="Calibri" w:hAnsi="Calibri" w:cs="Calibri"/>
                <w:lang w:val="en-GB"/>
              </w:rPr>
              <w:t>linux</w:t>
            </w:r>
            <w:r>
              <w:rPr>
                <w:rFonts w:ascii="Calibri" w:hAnsi="Calibri" w:cs="Calibri"/>
                <w:lang w:val="en-GB"/>
              </w:rPr>
              <w:t xml:space="preserve"> environment</w:t>
            </w:r>
            <w:r>
              <w:rPr>
                <w:rFonts w:ascii="Calibri" w:hAnsi="Calibri" w:cs="Calibri"/>
                <w:lang w:val="en-US"/>
              </w:rPr>
              <w:t xml:space="preserve">. </w:t>
            </w:r>
          </w:p>
          <w:p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360"/>
              <w:rPr>
                <w:lang w:val="en-GB"/>
              </w:rPr>
            </w:pPr>
            <w:r>
              <w:rPr>
                <w:lang w:val="en-US"/>
              </w:rPr>
              <w:t xml:space="preserve">UT framework and UT done in Google Test framework. </w:t>
            </w:r>
          </w:p>
        </w:tc>
      </w:tr>
    </w:tbl>
    <w:p>
      <w:pPr>
        <w:pStyle w:val="Heading3"/>
      </w:pPr>
      <w:r>
        <w:t>Educational Qualifications</w:t>
      </w:r>
    </w:p>
    <w:p>
      <w:pPr>
        <w:pStyle w:val="ListParagraph"/>
        <w:numPr>
          <w:ilvl w:val="0"/>
          <w:numId w:val="1"/>
        </w:numPr>
        <w:spacing w:after="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 Tech</w:t>
      </w:r>
      <w:r>
        <w:rPr>
          <w:rFonts w:ascii="Calibri" w:hAnsi="Calibri" w:cs="Calibri"/>
        </w:rPr>
        <w:t xml:space="preserve"> in Computer Science &amp; Engineering from GEC, Thrissur with 8.5 CGPA</w:t>
      </w:r>
    </w:p>
    <w:p>
      <w:pPr>
        <w:pStyle w:val="ListParagraph"/>
        <w:numPr>
          <w:ilvl w:val="0"/>
          <w:numId w:val="1"/>
        </w:numPr>
        <w:spacing w:after="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 Tech in Computer Science &amp; Engineering from MES College of Engineering, </w:t>
      </w:r>
      <w:r>
        <w:rPr>
          <w:rFonts w:ascii="Calibri" w:hAnsi="Calibri" w:cs="Calibri"/>
        </w:rPr>
        <w:t>Kuttippuram</w:t>
      </w:r>
      <w:r>
        <w:rPr>
          <w:rFonts w:ascii="Calibri" w:hAnsi="Calibri" w:cs="Calibri"/>
        </w:rPr>
        <w:t xml:space="preserve"> with 80%</w:t>
      </w:r>
    </w:p>
    <w:p>
      <w:pPr>
        <w:pStyle w:val="ListParagraph"/>
        <w:numPr>
          <w:ilvl w:val="0"/>
          <w:numId w:val="1"/>
        </w:numPr>
        <w:spacing w:after="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Class 12 from LFCGHSS Guruvayoor with 94%</w:t>
      </w:r>
    </w:p>
    <w:p>
      <w:pPr>
        <w:pStyle w:val="ListParagraph"/>
        <w:numPr>
          <w:ilvl w:val="0"/>
          <w:numId w:val="1"/>
        </w:numPr>
        <w:spacing w:after="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Class 10 </w:t>
      </w:r>
      <w:r>
        <w:rPr>
          <w:rFonts w:ascii="Calibri" w:hAnsi="Calibri" w:cs="Calibri"/>
        </w:rPr>
        <w:t>from BEMHSS Kunnamkulam  with 97%</w:t>
      </w:r>
    </w:p>
    <w:p>
      <w:pPr>
        <w:pStyle w:val="Heading3"/>
      </w:pPr>
      <w:r>
        <w:t>Personal Information</w:t>
      </w:r>
    </w:p>
    <w:tbl>
      <w:tblPr>
        <w:tblW w:w="0" w:type="auto"/>
        <w:tblLook w:val="04A0"/>
      </w:tblPr>
      <w:tblGrid>
        <w:gridCol w:w="2601"/>
        <w:gridCol w:w="6186"/>
      </w:tblGrid>
      <w:tr>
        <w:tblPrEx>
          <w:tblW w:w="0" w:type="auto"/>
          <w:tblLook w:val="04A0"/>
        </w:tblPrEx>
        <w:trPr>
          <w:trHeight w:val="304"/>
        </w:trPr>
        <w:tc>
          <w:tcPr>
            <w:tcW w:w="2601" w:type="dxa"/>
          </w:tcPr>
          <w:p>
            <w:pPr>
              <w:spacing w:after="6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Date of Birth</w:t>
            </w:r>
          </w:p>
        </w:tc>
        <w:tc>
          <w:tcPr>
            <w:tcW w:w="6186" w:type="dxa"/>
          </w:tcPr>
          <w:p>
            <w:pPr>
              <w:spacing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fr-FR"/>
              </w:rPr>
              <w:t>: 22</w:t>
            </w:r>
            <w:r>
              <w:rPr>
                <w:rFonts w:ascii="Calibri" w:hAnsi="Calibri" w:cs="Calibri"/>
                <w:vertAlign w:val="superscript"/>
                <w:lang w:val="fr-FR"/>
              </w:rPr>
              <w:t>nd</w:t>
            </w:r>
            <w:r>
              <w:rPr>
                <w:rFonts w:ascii="Calibri" w:hAnsi="Calibri" w:cs="Calibri"/>
                <w:lang w:val="fr-FR"/>
              </w:rPr>
              <w:t xml:space="preserve"> J</w:t>
            </w:r>
            <w:r>
              <w:rPr>
                <w:rFonts w:ascii="Calibri" w:hAnsi="Calibri" w:cs="Calibri"/>
                <w:lang w:val="fr-FR"/>
              </w:rPr>
              <w:t>une</w:t>
            </w:r>
            <w:r>
              <w:rPr>
                <w:rFonts w:ascii="Calibri" w:hAnsi="Calibri" w:cs="Calibri"/>
                <w:lang w:val="fr-FR"/>
              </w:rPr>
              <w:t>, 1989</w:t>
            </w:r>
          </w:p>
        </w:tc>
      </w:tr>
      <w:tr>
        <w:tblPrEx>
          <w:tblW w:w="0" w:type="auto"/>
          <w:tblLook w:val="04A0"/>
        </w:tblPrEx>
        <w:trPr>
          <w:trHeight w:val="320"/>
        </w:trPr>
        <w:tc>
          <w:tcPr>
            <w:tcW w:w="2601" w:type="dxa"/>
          </w:tcPr>
          <w:p>
            <w:pPr>
              <w:spacing w:after="6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Marital Status</w:t>
            </w:r>
          </w:p>
        </w:tc>
        <w:tc>
          <w:tcPr>
            <w:tcW w:w="6186" w:type="dxa"/>
          </w:tcPr>
          <w:p>
            <w:pPr>
              <w:spacing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 Married</w:t>
            </w:r>
          </w:p>
        </w:tc>
      </w:tr>
      <w:tr>
        <w:tblPrEx>
          <w:tblW w:w="0" w:type="auto"/>
          <w:tblLook w:val="04A0"/>
        </w:tblPrEx>
        <w:trPr>
          <w:trHeight w:val="304"/>
        </w:trPr>
        <w:tc>
          <w:tcPr>
            <w:tcW w:w="2601" w:type="dxa"/>
          </w:tcPr>
          <w:p>
            <w:pPr>
              <w:spacing w:after="6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Nationality</w:t>
            </w:r>
          </w:p>
        </w:tc>
        <w:tc>
          <w:tcPr>
            <w:tcW w:w="6186" w:type="dxa"/>
          </w:tcPr>
          <w:p>
            <w:pPr>
              <w:spacing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 Indian</w:t>
            </w:r>
          </w:p>
        </w:tc>
      </w:tr>
      <w:tr>
        <w:tblPrEx>
          <w:tblW w:w="0" w:type="auto"/>
          <w:tblLook w:val="04A0"/>
        </w:tblPrEx>
        <w:trPr>
          <w:trHeight w:val="320"/>
        </w:trPr>
        <w:tc>
          <w:tcPr>
            <w:tcW w:w="2601" w:type="dxa"/>
          </w:tcPr>
          <w:p>
            <w:pPr>
              <w:spacing w:after="6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Languages known</w:t>
            </w:r>
          </w:p>
        </w:tc>
        <w:tc>
          <w:tcPr>
            <w:tcW w:w="6186" w:type="dxa"/>
          </w:tcPr>
          <w:p>
            <w:pPr>
              <w:spacing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 English, Hindi and Malayalam</w:t>
            </w:r>
          </w:p>
        </w:tc>
      </w:tr>
      <w:tr>
        <w:tblPrEx>
          <w:tblW w:w="0" w:type="auto"/>
          <w:tblLook w:val="04A0"/>
        </w:tblPrEx>
        <w:trPr>
          <w:trHeight w:val="548"/>
        </w:trPr>
        <w:tc>
          <w:tcPr>
            <w:tcW w:w="2601" w:type="dxa"/>
          </w:tcPr>
          <w:p>
            <w:pPr>
              <w:spacing w:after="6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Current Address</w:t>
            </w:r>
          </w:p>
        </w:tc>
        <w:tc>
          <w:tcPr>
            <w:tcW w:w="6186" w:type="dxa"/>
          </w:tcPr>
          <w:p>
            <w:pPr>
              <w:spacing w:after="6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  <w:lang w:val="en-GB"/>
              </w:rPr>
              <w:t xml:space="preserve"> B 407, B M </w:t>
            </w:r>
            <w:r>
              <w:rPr>
                <w:rFonts w:ascii="Calibri" w:hAnsi="Calibri" w:cs="Calibri"/>
                <w:lang w:val="en-GB"/>
              </w:rPr>
              <w:t>Reveira</w:t>
            </w:r>
            <w:r>
              <w:rPr>
                <w:rFonts w:ascii="Calibri" w:hAnsi="Calibri" w:cs="Calibri"/>
                <w:lang w:val="en-GB"/>
              </w:rPr>
              <w:t>, Force Avenue, 1</w:t>
            </w:r>
            <w:r>
              <w:rPr>
                <w:rFonts w:ascii="Calibri" w:hAnsi="Calibri" w:cs="Calibri"/>
                <w:vertAlign w:val="superscript"/>
                <w:lang w:val="en-GB"/>
              </w:rPr>
              <w:t>st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ascii="Calibri" w:hAnsi="Calibri" w:cs="Calibri"/>
              </w:rPr>
              <w:t xml:space="preserve"> Main</w:t>
            </w:r>
            <w:r>
              <w:rPr>
                <w:rFonts w:ascii="Calibri" w:hAnsi="Calibri" w:cs="Calibri"/>
                <w:lang w:val="en-GB"/>
              </w:rPr>
              <w:t xml:space="preserve"> Road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Brookefield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Kundalahalli</w:t>
            </w:r>
            <w:r>
              <w:rPr>
                <w:rFonts w:ascii="Calibri" w:hAnsi="Calibri" w:cs="Calibri"/>
              </w:rPr>
              <w:t>, Bangalore – 560037</w:t>
            </w:r>
          </w:p>
        </w:tc>
      </w:tr>
    </w:tbl>
    <w:p>
      <w:pPr>
        <w:pStyle w:val="Heading3"/>
      </w:pPr>
      <w:r>
        <w:t xml:space="preserve">Declaration </w:t>
      </w:r>
    </w:p>
    <w:p>
      <w:pPr>
        <w:rPr>
          <w:rFonts w:ascii="Calibri" w:hAnsi="Calibri" w:cs="Calibri"/>
          <w:szCs w:val="20"/>
        </w:rPr>
      </w:pPr>
      <w:r>
        <w:rPr>
          <w:rFonts w:ascii="Calibri" w:hAnsi="Calibri" w:cs="Calibri"/>
        </w:rPr>
        <w:t xml:space="preserve">        I hereby declare that the information given above is true to the best of my knowledge and belief.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Date: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</w:t>
      </w: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Nithya B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Place: Bengaluru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default" r:id="rId6"/>
      <w:pgSz w:w="12240" w:h="15840" w:orient="portrait"/>
      <w:pgMar w:top="720" w:right="720" w:bottom="720" w:left="720" w:header="720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0000000000000000000"/>
    <w:charset w:val="00"/>
    <w:family w:val="auto"/>
    <w:pitch w:val="variable"/>
    <w:sig w:usb0="E10002FF" w:usb1="5000E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</w:instrText>
    </w:r>
    <w:r>
      <w:instrText xml:space="preserve">AT </w:instrText>
    </w:r>
    <w:r>
      <w:fldChar w:fldCharType="separate"/>
    </w:r>
    <w:r>
      <w:rPr>
        <w:noProof/>
      </w:rPr>
      <w:t>1</w:t>
    </w:r>
    <w:r>
      <w:fldChar w:fldCharType="end"/>
    </w:r>
  </w:p>
  <w:p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68FCFDEE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7AE59F4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E563AC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6A238D2"/>
    <w:lvl w:ilvl="0">
      <w:start w:val="1"/>
      <w:numFmt w:val="bullet"/>
      <w:lvlText w:val=""/>
      <w:lvlJc w:val="left"/>
      <w:pPr>
        <w:ind w:left="53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8B8D27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00000005"/>
    <w:multiLevelType w:val="hybridMultilevel"/>
    <w:tmpl w:val="60808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0D0B96E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933A940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00000008"/>
    <w:multiLevelType w:val="hybridMultilevel"/>
    <w:tmpl w:val="EBE8AEB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rlito"/>
      <w:szCs w:val="22"/>
    </w:rPr>
  </w:style>
  <w:style w:type="paragraph" w:styleId="Heading1">
    <w:name w:val="heading 1"/>
    <w:basedOn w:val="Normal"/>
    <w:link w:val="Heading1Char46ef0f52-179e-4604-b006-51fd9960ce0f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3f3de61f-8fc8-48b7-abd3-7fa1e36483bb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  <w:szCs w:val="26"/>
    </w:rPr>
  </w:style>
  <w:style w:type="paragraph" w:styleId="Heading3">
    <w:name w:val="heading 3"/>
    <w:basedOn w:val="Normal"/>
    <w:link w:val="Heading3Char83d98e9b-eff1-4ab0-9f04-1d59c926a08a"/>
    <w:uiPriority w:val="9"/>
    <w:qFormat/>
    <w:pPr>
      <w:keepNext/>
      <w:keepLines/>
      <w:spacing w:before="300" w:after="100"/>
      <w:outlineLvl w:val="2"/>
    </w:pPr>
    <w:rPr>
      <w:rFonts w:ascii="Cambria" w:hAnsi="Cambria"/>
      <w:b/>
      <w:color w:val="4F81BD"/>
      <w:sz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46ef0f52-179e-4604-b006-51fd9960ce0f">
    <w:name w:val="Heading 1 Char_46ef0f52-179e-4604-b006-51fd9960ce0f"/>
    <w:link w:val="Heading1"/>
    <w:uiPriority w:val="9"/>
    <w:rPr>
      <w:rFonts w:ascii="Cambria" w:hAnsi="Cambria" w:cs="Times New Roman"/>
      <w:b/>
      <w:color w:val="365F91"/>
      <w:sz w:val="28"/>
      <w:szCs w:val="28"/>
    </w:rPr>
  </w:style>
  <w:style w:type="character" w:customStyle="1" w:styleId="Heading2Char3f3de61f-8fc8-48b7-abd3-7fa1e36483bb">
    <w:name w:val="Heading 2 Char_3f3de61f-8fc8-48b7-abd3-7fa1e36483bb"/>
    <w:link w:val="Heading2"/>
    <w:uiPriority w:val="9"/>
    <w:rPr>
      <w:rFonts w:ascii="Cambria" w:hAnsi="Cambria" w:cs="Times New Roman"/>
      <w:b/>
      <w:color w:val="4F81BD"/>
      <w:sz w:val="26"/>
      <w:szCs w:val="26"/>
    </w:rPr>
  </w:style>
  <w:style w:type="character" w:customStyle="1" w:styleId="Heading3Char83d98e9b-eff1-4ab0-9f04-1d59c926a08a">
    <w:name w:val="Heading 3 Char_83d98e9b-eff1-4ab0-9f04-1d59c926a08a"/>
    <w:link w:val="Heading3"/>
    <w:uiPriority w:val="9"/>
    <w:rPr>
      <w:rFonts w:ascii="Cambria" w:hAnsi="Cambria" w:cs="Times New Roman"/>
      <w:b/>
      <w:color w:val="4F81BD"/>
      <w:sz w:val="24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525efa9f-4a19-4f81-a456-5c6876b43c8c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525efa9f-4a19-4f81-a456-5c6876b43c8c">
    <w:name w:val="Header Char_525efa9f-4a19-4f81-a456-5c6876b43c8c"/>
    <w:link w:val="Header"/>
    <w:uiPriority w:val="99"/>
    <w:rPr>
      <w:rFonts w:cs="Times New Roman"/>
      <w:sz w:val="20"/>
    </w:rPr>
  </w:style>
  <w:style w:type="paragraph" w:styleId="Footer">
    <w:name w:val="footer"/>
    <w:basedOn w:val="Normal"/>
    <w:link w:val="FooterCharb093a5a3-43e2-4de6-a914-e5b501aee872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b093a5a3-43e2-4de6-a914-e5b501aee872">
    <w:name w:val="Footer Char_b093a5a3-43e2-4de6-a914-e5b501aee872"/>
    <w:link w:val="Footer"/>
    <w:uiPriority w:val="99"/>
    <w:rPr>
      <w:rFonts w:cs="Times New Roman"/>
      <w:sz w:val="20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thyabnair89@gmail.com?subject=" TargetMode="External" /><Relationship Id="rId5" Type="http://schemas.openxmlformats.org/officeDocument/2006/relationships/image" Target="https://rdxfootmark.naukri.com/v2/track/openCv?trackingInfo=e4eed4b3c83a283dbbf4df251b14c3ac134f530e18705c4458440321091b5b58120a100a1848505b0e4356014b4450530401195c1333471b1b1110435b5b00574e1100031f031207004900145a7045111b455a5801554a1515035b480301035e2715511b1b1119135c550c00431a0d400343400e5a5d554b1a5b470210120b580a004c470d43021240585b1b4d58505045111b535e5c0a544b140e1807145315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0</Pages>
  <Words>754</Words>
  <Characters>4441</Characters>
  <Application>Microsoft Office Word</Application>
  <DocSecurity>0</DocSecurity>
  <Lines>0</Lines>
  <Paragraphs>194</Paragraphs>
  <ScaleCrop>false</ScaleCrop>
  <Company>Hewlett-Packard</Company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KESHAVA MURTHY</dc:title>
  <dc:creator>Kesh</dc:creator>
  <cp:lastModifiedBy>M2007J17I</cp:lastModifiedBy>
  <cp:revision>30</cp:revision>
  <dcterms:created xsi:type="dcterms:W3CDTF">2021-05-03T15:15:26Z</dcterms:created>
  <dcterms:modified xsi:type="dcterms:W3CDTF">2021-07-29T06:25:46Z</dcterms:modified>
</cp:coreProperties>
</file>