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90A7D">
      <w:pPr>
        <w:pStyle w:val="ari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Parthiban.C</w:t>
      </w:r>
    </w:p>
    <w:p w:rsidR="00790A7D">
      <w:pPr>
        <w:pStyle w:val="arial"/>
      </w:pPr>
      <w:r>
        <w:rPr>
          <w:sz w:val="20"/>
          <w:szCs w:val="20"/>
        </w:rPr>
        <w:t>Phone: +91 9790686641</w:t>
      </w:r>
      <w:r>
        <w:rPr>
          <w:sz w:val="20"/>
          <w:szCs w:val="20"/>
        </w:rPr>
        <w:tab/>
      </w:r>
    </w:p>
    <w:p w:rsidR="00790A7D">
      <w:pPr>
        <w:pStyle w:val="arial"/>
      </w:pPr>
      <w:r>
        <w:rPr>
          <w:sz w:val="20"/>
          <w:szCs w:val="20"/>
        </w:rPr>
        <w:t>Mail ID : part</w:t>
      </w:r>
      <w:r w:rsidR="00BC0B4D">
        <w:rPr>
          <w:sz w:val="20"/>
          <w:szCs w:val="20"/>
        </w:rPr>
        <w:t>h</w:t>
      </w:r>
      <w:r>
        <w:rPr>
          <w:sz w:val="20"/>
          <w:szCs w:val="20"/>
        </w:rPr>
        <w:t>i.db2zos</w:t>
      </w:r>
      <w:r w:rsidR="00A60B81">
        <w:rPr>
          <w:sz w:val="20"/>
          <w:szCs w:val="20"/>
        </w:rPr>
        <w:t>@gmail.com</w:t>
      </w:r>
    </w:p>
    <w:p w:rsidR="00790A7D">
      <w:pPr>
        <w:pStyle w:val="arial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</w:t>
      </w:r>
    </w:p>
    <w:p w:rsidR="00790A7D">
      <w:pPr>
        <w:pStyle w:val="arial"/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>Objective</w:t>
      </w:r>
    </w:p>
    <w:p w:rsidR="00790A7D">
      <w:pPr>
        <w:pStyle w:val="arial"/>
        <w:rPr>
          <w:sz w:val="20"/>
          <w:szCs w:val="20"/>
        </w:rPr>
      </w:pPr>
      <w:r>
        <w:rPr>
          <w:sz w:val="20"/>
          <w:szCs w:val="20"/>
        </w:rPr>
        <w:t xml:space="preserve"> To work for an organization that promotes professionalism and personal growth through full time career and by offering tasks that infuses spirit of challenge.</w:t>
      </w:r>
    </w:p>
    <w:p w:rsidR="00790A7D">
      <w:pPr>
        <w:pStyle w:val="arial"/>
      </w:pPr>
      <w:r>
        <w:rPr>
          <w:b/>
          <w:color w:val="0000FF"/>
          <w:sz w:val="20"/>
          <w:szCs w:val="20"/>
        </w:rPr>
        <w:t>Roles and Responsibilities as DB2 Admin</w:t>
      </w:r>
    </w:p>
    <w:p w:rsidR="00790A7D">
      <w:pPr>
        <w:pStyle w:val="arial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Current Role:</w:t>
      </w:r>
    </w:p>
    <w:p w:rsidR="00790A7D">
      <w:pPr>
        <w:pStyle w:val="arial"/>
      </w:pPr>
      <w:r>
        <w:rPr>
          <w:b/>
          <w:bCs/>
          <w:sz w:val="20"/>
          <w:szCs w:val="20"/>
        </w:rPr>
        <w:t>DB2 System Programmer</w:t>
      </w:r>
      <w:r w:rsidR="00BF763C">
        <w:rPr>
          <w:b/>
          <w:bCs/>
          <w:sz w:val="20"/>
          <w:szCs w:val="20"/>
        </w:rPr>
        <w:t xml:space="preserve"> </w:t>
      </w:r>
    </w:p>
    <w:p w:rsidR="00790A7D">
      <w:pPr>
        <w:pStyle w:val="arial"/>
      </w:pPr>
      <w:r>
        <w:rPr>
          <w:sz w:val="20"/>
          <w:szCs w:val="20"/>
        </w:rPr>
        <w:t xml:space="preserve">Currently </w:t>
      </w:r>
      <w:r w:rsidR="00DB67C4">
        <w:rPr>
          <w:sz w:val="20"/>
          <w:szCs w:val="20"/>
        </w:rPr>
        <w:t>working in</w:t>
      </w:r>
      <w:r w:rsidR="008F7DF4">
        <w:rPr>
          <w:sz w:val="20"/>
          <w:szCs w:val="20"/>
        </w:rPr>
        <w:t xml:space="preserve"> </w:t>
      </w:r>
      <w:r w:rsidRPr="008F7DF4" w:rsidR="009D0BD0">
        <w:rPr>
          <w:b/>
          <w:sz w:val="20"/>
          <w:szCs w:val="20"/>
        </w:rPr>
        <w:t xml:space="preserve">HCL </w:t>
      </w:r>
      <w:r w:rsidRPr="008F7DF4" w:rsidR="00DB67C4">
        <w:rPr>
          <w:b/>
          <w:sz w:val="20"/>
          <w:szCs w:val="20"/>
        </w:rPr>
        <w:t>Technologies</w:t>
      </w:r>
      <w:r w:rsidR="00DB67C4">
        <w:rPr>
          <w:sz w:val="20"/>
          <w:szCs w:val="20"/>
        </w:rPr>
        <w:t xml:space="preserve"> as</w:t>
      </w:r>
      <w:r>
        <w:rPr>
          <w:sz w:val="20"/>
          <w:szCs w:val="20"/>
        </w:rPr>
        <w:t xml:space="preserve"> a Mainframe DB2 System </w:t>
      </w:r>
      <w:r w:rsidR="00DB67C4">
        <w:rPr>
          <w:sz w:val="20"/>
          <w:szCs w:val="20"/>
        </w:rPr>
        <w:t>Programmer with</w:t>
      </w:r>
      <w:r>
        <w:rPr>
          <w:sz w:val="20"/>
          <w:szCs w:val="20"/>
        </w:rPr>
        <w:t xml:space="preserve"> </w:t>
      </w:r>
      <w:r w:rsidR="009D0BD0">
        <w:rPr>
          <w:sz w:val="20"/>
          <w:szCs w:val="20"/>
        </w:rPr>
        <w:t>6</w:t>
      </w:r>
      <w:r w:rsidR="001B7C0E">
        <w:rPr>
          <w:sz w:val="20"/>
          <w:szCs w:val="20"/>
        </w:rPr>
        <w:t>+</w:t>
      </w:r>
      <w:r w:rsidR="004F6D74">
        <w:rPr>
          <w:sz w:val="20"/>
          <w:szCs w:val="20"/>
        </w:rPr>
        <w:t xml:space="preserve"> </w:t>
      </w:r>
      <w:r w:rsidR="004F6D74">
        <w:rPr>
          <w:sz w:val="20"/>
          <w:szCs w:val="20"/>
        </w:rPr>
        <w:t xml:space="preserve">years </w:t>
      </w:r>
      <w:r>
        <w:rPr>
          <w:sz w:val="20"/>
          <w:szCs w:val="20"/>
        </w:rPr>
        <w:t xml:space="preserve"> of</w:t>
      </w:r>
      <w:r>
        <w:rPr>
          <w:sz w:val="20"/>
          <w:szCs w:val="20"/>
        </w:rPr>
        <w:t xml:space="preserve"> experience involving in IBM mainframe DB2 and ISV products to Installs/Upgrades on variety of mainframe and Z/OS operating system, Providing Business areas/end user technical support.</w:t>
      </w:r>
    </w:p>
    <w:p w:rsidR="00790A7D">
      <w:pPr>
        <w:pStyle w:val="arial"/>
      </w:pPr>
      <w:r>
        <w:rPr>
          <w:color w:val="0000FF"/>
          <w:sz w:val="20"/>
          <w:szCs w:val="20"/>
        </w:rPr>
        <w:t>Responsibilities:</w:t>
      </w:r>
    </w:p>
    <w:p w:rsidR="00790A7D">
      <w:pPr>
        <w:pStyle w:val="arial"/>
      </w:pPr>
      <w:r>
        <w:rPr>
          <w:sz w:val="20"/>
          <w:szCs w:val="20"/>
        </w:rPr>
        <w:t xml:space="preserve">1. </w:t>
      </w:r>
      <w:r>
        <w:rPr>
          <w:sz w:val="20"/>
          <w:szCs w:val="20"/>
        </w:rPr>
        <w:t>Install</w:t>
      </w:r>
      <w:r w:rsidR="00A60B81">
        <w:rPr>
          <w:sz w:val="20"/>
          <w:szCs w:val="20"/>
        </w:rPr>
        <w:t xml:space="preserve"> ,support</w:t>
      </w:r>
      <w:r w:rsidR="00A60B81">
        <w:rPr>
          <w:sz w:val="20"/>
          <w:szCs w:val="20"/>
        </w:rPr>
        <w:t xml:space="preserve"> and customize licensed DB2 software and related tools.</w:t>
      </w:r>
    </w:p>
    <w:p w:rsidR="00790A7D">
      <w:pPr>
        <w:pStyle w:val="arial"/>
      </w:pPr>
      <w:r>
        <w:rPr>
          <w:sz w:val="20"/>
          <w:szCs w:val="20"/>
        </w:rPr>
        <w:t>2. Upgrade</w:t>
      </w:r>
      <w:r w:rsidR="00A60B81">
        <w:rPr>
          <w:sz w:val="20"/>
          <w:szCs w:val="20"/>
        </w:rPr>
        <w:t xml:space="preserve"> DB2 subsystem environments to newly released versions.</w:t>
      </w:r>
    </w:p>
    <w:p w:rsidR="00790A7D">
      <w:pPr>
        <w:pStyle w:val="arial"/>
      </w:pPr>
      <w:r>
        <w:rPr>
          <w:sz w:val="20"/>
          <w:szCs w:val="20"/>
        </w:rPr>
        <w:t>3. Apply</w:t>
      </w:r>
      <w:r w:rsidR="00A60B81">
        <w:rPr>
          <w:sz w:val="20"/>
          <w:szCs w:val="20"/>
        </w:rPr>
        <w:t xml:space="preserve"> planned Maintenance refreshes to support DB2 environment</w:t>
      </w:r>
    </w:p>
    <w:p w:rsidR="00790A7D">
      <w:pPr>
        <w:pStyle w:val="arial"/>
      </w:pPr>
      <w:r>
        <w:rPr>
          <w:sz w:val="20"/>
          <w:szCs w:val="20"/>
        </w:rPr>
        <w:t>4. Provide</w:t>
      </w:r>
      <w:r w:rsidR="00A60B81">
        <w:rPr>
          <w:sz w:val="20"/>
          <w:szCs w:val="20"/>
        </w:rPr>
        <w:t xml:space="preserve"> timely resolution to DB2 software related problems including 24/7 </w:t>
      </w:r>
      <w:r w:rsidR="00A60B81">
        <w:rPr>
          <w:sz w:val="20"/>
          <w:szCs w:val="20"/>
        </w:rPr>
        <w:t>oncall</w:t>
      </w:r>
      <w:r w:rsidR="00A60B81">
        <w:rPr>
          <w:sz w:val="20"/>
          <w:szCs w:val="20"/>
        </w:rPr>
        <w:t xml:space="preserve"> support.</w:t>
      </w:r>
    </w:p>
    <w:p w:rsidR="00790A7D">
      <w:pPr>
        <w:pStyle w:val="arial"/>
      </w:pPr>
      <w:r>
        <w:rPr>
          <w:sz w:val="20"/>
          <w:szCs w:val="20"/>
        </w:rPr>
        <w:t>5. Work</w:t>
      </w:r>
      <w:r w:rsidR="00A60B81">
        <w:rPr>
          <w:sz w:val="20"/>
          <w:szCs w:val="20"/>
        </w:rPr>
        <w:t xml:space="preserve"> with technical support teams to identify DB2 software related problems.</w:t>
      </w:r>
    </w:p>
    <w:p w:rsidR="00790A7D">
      <w:pPr>
        <w:pStyle w:val="arial"/>
      </w:pPr>
      <w:r>
        <w:rPr>
          <w:sz w:val="20"/>
          <w:szCs w:val="20"/>
        </w:rPr>
        <w:t>6. Support</w:t>
      </w:r>
      <w:r w:rsidR="00A60B81">
        <w:rPr>
          <w:sz w:val="20"/>
          <w:szCs w:val="20"/>
        </w:rPr>
        <w:t xml:space="preserve"> Disaster Recovery exercise to recover all production systems and related tools.</w:t>
      </w:r>
    </w:p>
    <w:p w:rsidR="00790A7D">
      <w:pPr>
        <w:pStyle w:val="arial"/>
      </w:pPr>
      <w:r>
        <w:rPr>
          <w:sz w:val="20"/>
          <w:szCs w:val="20"/>
        </w:rPr>
        <w:t>7. DB2</w:t>
      </w:r>
      <w:r w:rsidR="00A60B81">
        <w:rPr>
          <w:sz w:val="20"/>
          <w:szCs w:val="20"/>
        </w:rPr>
        <w:t xml:space="preserve"> Infrastructure and application support for Test, Development and PROD regions.</w:t>
      </w:r>
    </w:p>
    <w:p w:rsidR="00790A7D">
      <w:pPr>
        <w:pStyle w:val="arial"/>
      </w:pPr>
      <w:r>
        <w:rPr>
          <w:sz w:val="20"/>
          <w:szCs w:val="20"/>
        </w:rPr>
        <w:t>8. Setup</w:t>
      </w:r>
      <w:r w:rsidR="00A60B81">
        <w:rPr>
          <w:sz w:val="20"/>
          <w:szCs w:val="20"/>
        </w:rPr>
        <w:t xml:space="preserve"> and Software upgrades for IBM and third party tools used like CA tools.</w:t>
      </w:r>
    </w:p>
    <w:p w:rsidR="00790A7D">
      <w:pPr>
        <w:pStyle w:val="arial"/>
      </w:pPr>
      <w:r>
        <w:rPr>
          <w:sz w:val="20"/>
          <w:szCs w:val="20"/>
        </w:rPr>
        <w:t>9. Perform</w:t>
      </w:r>
      <w:r w:rsidR="00A60B81">
        <w:rPr>
          <w:sz w:val="20"/>
          <w:szCs w:val="20"/>
        </w:rPr>
        <w:t xml:space="preserve"> daily system admin type tasks in support of the DB2 subsystem environments.</w:t>
      </w:r>
    </w:p>
    <w:p w:rsidR="00790A7D">
      <w:pPr>
        <w:pStyle w:val="arial"/>
      </w:pPr>
      <w:r>
        <w:rPr>
          <w:sz w:val="20"/>
          <w:szCs w:val="20"/>
        </w:rPr>
        <w:t>10</w:t>
      </w:r>
      <w:r w:rsidR="00DB67C4">
        <w:rPr>
          <w:sz w:val="20"/>
          <w:szCs w:val="20"/>
        </w:rPr>
        <w:t>. Ability</w:t>
      </w:r>
      <w:r>
        <w:rPr>
          <w:sz w:val="20"/>
          <w:szCs w:val="20"/>
        </w:rPr>
        <w:t xml:space="preserve"> to maintain &amp;support the DB2 subsystems in RACF and ACF environment.</w:t>
      </w:r>
    </w:p>
    <w:p w:rsidR="00790A7D">
      <w:pPr>
        <w:pStyle w:val="arial"/>
      </w:pPr>
      <w:r>
        <w:rPr>
          <w:rFonts w:cs="LiberationSans"/>
          <w:sz w:val="20"/>
          <w:szCs w:val="20"/>
        </w:rPr>
        <w:t>11</w:t>
      </w:r>
      <w:r w:rsidR="00DB67C4">
        <w:rPr>
          <w:rFonts w:cs="LiberationSans"/>
          <w:sz w:val="20"/>
          <w:szCs w:val="20"/>
        </w:rPr>
        <w:t>. Work</w:t>
      </w:r>
      <w:r>
        <w:rPr>
          <w:rFonts w:cs="LiberationSans"/>
          <w:sz w:val="20"/>
          <w:szCs w:val="20"/>
        </w:rPr>
        <w:t xml:space="preserve"> closely with Operations and Automation teams in defining operational procedures involving the DB2 subsystems.</w:t>
      </w:r>
    </w:p>
    <w:p w:rsidR="00790A7D">
      <w:pPr>
        <w:pStyle w:val="arial"/>
      </w:pPr>
      <w:r>
        <w:rPr>
          <w:rFonts w:cs="LiberationSans"/>
          <w:sz w:val="20"/>
          <w:szCs w:val="20"/>
        </w:rPr>
        <w:t>12</w:t>
      </w:r>
      <w:r w:rsidR="00DB67C4">
        <w:rPr>
          <w:rFonts w:cs="LiberationSans"/>
          <w:sz w:val="20"/>
          <w:szCs w:val="20"/>
        </w:rPr>
        <w:t>. Provide</w:t>
      </w:r>
      <w:r>
        <w:rPr>
          <w:rFonts w:cs="LiberationSans"/>
          <w:sz w:val="20"/>
          <w:szCs w:val="20"/>
        </w:rPr>
        <w:t xml:space="preserve"> technical recommendations involving the DB2 environments and tools upon request.</w:t>
      </w:r>
    </w:p>
    <w:p w:rsidR="00790A7D">
      <w:pPr>
        <w:pStyle w:val="arial"/>
        <w:rPr>
          <w:b/>
          <w:color w:val="00000A"/>
          <w:sz w:val="20"/>
          <w:szCs w:val="20"/>
        </w:rPr>
      </w:pPr>
      <w:r>
        <w:rPr>
          <w:b/>
          <w:color w:val="00000A"/>
          <w:sz w:val="20"/>
          <w:szCs w:val="20"/>
        </w:rPr>
        <w:t>General:</w:t>
      </w:r>
    </w:p>
    <w:p w:rsidR="00790A7D">
      <w:pPr>
        <w:pStyle w:val="arial"/>
      </w:pPr>
      <w:r>
        <w:rPr>
          <w:sz w:val="20"/>
          <w:szCs w:val="20"/>
        </w:rPr>
        <w:t xml:space="preserve"> 1. Handling requests from databases like remedy, </w:t>
      </w:r>
      <w:r>
        <w:rPr>
          <w:sz w:val="20"/>
          <w:szCs w:val="20"/>
        </w:rPr>
        <w:t>maximo</w:t>
      </w:r>
      <w:r>
        <w:rPr>
          <w:sz w:val="20"/>
          <w:szCs w:val="20"/>
        </w:rPr>
        <w:t xml:space="preserve"> and service </w:t>
      </w:r>
      <w:r>
        <w:rPr>
          <w:sz w:val="20"/>
          <w:szCs w:val="20"/>
        </w:rPr>
        <w:t>now  tools</w:t>
      </w:r>
      <w:r>
        <w:rPr>
          <w:sz w:val="20"/>
          <w:szCs w:val="20"/>
        </w:rPr>
        <w:t xml:space="preserve"> and Team Mailboxes.</w:t>
      </w:r>
    </w:p>
    <w:p w:rsidR="00790A7D">
      <w:pPr>
        <w:pStyle w:val="arial"/>
      </w:pPr>
      <w:r>
        <w:rPr>
          <w:sz w:val="20"/>
          <w:szCs w:val="20"/>
        </w:rPr>
        <w:t xml:space="preserve"> 2. Schedule maintenance jobs in production environment as per the requirements for DB2 </w:t>
      </w:r>
    </w:p>
    <w:p w:rsidR="00790A7D">
      <w:pPr>
        <w:pStyle w:val="arial"/>
      </w:pPr>
      <w:r>
        <w:rPr>
          <w:sz w:val="20"/>
          <w:szCs w:val="20"/>
        </w:rPr>
        <w:t xml:space="preserve"> 3.  Attend release walk thru meetings. Perform release activities.</w:t>
      </w:r>
    </w:p>
    <w:p w:rsidR="00790A7D">
      <w:pPr>
        <w:pStyle w:val="arial"/>
      </w:pPr>
      <w:r>
        <w:rPr>
          <w:sz w:val="20"/>
          <w:szCs w:val="20"/>
        </w:rPr>
        <w:t xml:space="preserve"> 4.  Perform weekly, month-end, year end and Holiday activities.</w:t>
      </w:r>
    </w:p>
    <w:p w:rsidR="00790A7D">
      <w:pPr>
        <w:pStyle w:val="arial"/>
      </w:pPr>
      <w:r>
        <w:rPr>
          <w:sz w:val="20"/>
          <w:szCs w:val="20"/>
        </w:rPr>
        <w:t xml:space="preserve"> 5.  Perform root cause analysis and provide resolution to recurring issues.</w:t>
      </w:r>
    </w:p>
    <w:p w:rsidR="00790A7D">
      <w:pPr>
        <w:pStyle w:val="arial"/>
      </w:pPr>
      <w:r>
        <w:rPr>
          <w:sz w:val="20"/>
          <w:szCs w:val="20"/>
        </w:rPr>
        <w:t xml:space="preserve"> 6.  Attending team meetings and status meetings.</w:t>
      </w:r>
    </w:p>
    <w:p w:rsidR="00790A7D">
      <w:pPr>
        <w:pStyle w:val="arial"/>
      </w:pPr>
      <w:r>
        <w:rPr>
          <w:sz w:val="20"/>
          <w:szCs w:val="20"/>
        </w:rPr>
        <w:t xml:space="preserve"> 7.  Provide on call support (After business hours) and handling hotline calls.</w:t>
      </w:r>
    </w:p>
    <w:p w:rsidR="00790A7D">
      <w:pPr>
        <w:pStyle w:val="arial"/>
      </w:pPr>
    </w:p>
    <w:tbl>
      <w:tblPr>
        <w:tblW w:w="10150" w:type="dxa"/>
        <w:tblInd w:w="-65" w:type="dxa"/>
        <w:tblCellMar>
          <w:left w:w="0" w:type="dxa"/>
          <w:right w:w="5" w:type="dxa"/>
        </w:tblCellMar>
        <w:tblLook w:val="04A0"/>
      </w:tblPr>
      <w:tblGrid>
        <w:gridCol w:w="2529"/>
        <w:gridCol w:w="7621"/>
      </w:tblGrid>
      <w:tr w:rsidTr="009D0BD0">
        <w:tblPrEx>
          <w:tblW w:w="10150" w:type="dxa"/>
          <w:tblInd w:w="-65" w:type="dxa"/>
          <w:tblCellMar>
            <w:left w:w="0" w:type="dxa"/>
            <w:right w:w="5" w:type="dxa"/>
          </w:tblCellMar>
          <w:tblLook w:val="04A0"/>
        </w:tblPrEx>
        <w:trPr>
          <w:trHeight w:val="964"/>
        </w:trPr>
        <w:tc>
          <w:tcPr>
            <w:tcW w:w="2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</w:tcPr>
          <w:p w:rsidR="00790A7D">
            <w:pPr>
              <w:pStyle w:val="arial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7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790A7D">
            <w:pPr>
              <w:pStyle w:val="arial"/>
            </w:pPr>
            <w:r>
              <w:rPr>
                <w:sz w:val="20"/>
                <w:szCs w:val="20"/>
              </w:rPr>
              <w:t xml:space="preserve">Mainframe -  DB2 for z/OS  v9,v10.v11,v12 , JCL,  IBM Utilities, TSO/ISPF </w:t>
            </w:r>
          </w:p>
          <w:p w:rsidR="00790A7D">
            <w:pPr>
              <w:pStyle w:val="ari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 : Z/OS</w:t>
            </w:r>
          </w:p>
        </w:tc>
      </w:tr>
      <w:tr w:rsidTr="009D0BD0">
        <w:tblPrEx>
          <w:tblW w:w="10150" w:type="dxa"/>
          <w:tblInd w:w="-65" w:type="dxa"/>
          <w:tblCellMar>
            <w:left w:w="0" w:type="dxa"/>
            <w:right w:w="5" w:type="dxa"/>
          </w:tblCellMar>
          <w:tblLook w:val="04A0"/>
        </w:tblPrEx>
        <w:trPr>
          <w:trHeight w:val="964"/>
        </w:trPr>
        <w:tc>
          <w:tcPr>
            <w:tcW w:w="2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</w:tcPr>
          <w:p w:rsidR="00790A7D">
            <w:pPr>
              <w:pStyle w:val="arial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Products</w:t>
            </w:r>
          </w:p>
        </w:tc>
        <w:tc>
          <w:tcPr>
            <w:tcW w:w="7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790A7D">
            <w:pPr>
              <w:pStyle w:val="arial"/>
            </w:pPr>
            <w:r>
              <w:rPr>
                <w:sz w:val="20"/>
                <w:szCs w:val="20"/>
              </w:rPr>
              <w:t xml:space="preserve">CA  Database Management Solutions, </w:t>
            </w:r>
            <w:r>
              <w:rPr>
                <w:sz w:val="20"/>
                <w:szCs w:val="20"/>
              </w:rPr>
              <w:t>Omegamon</w:t>
            </w:r>
            <w:r>
              <w:rPr>
                <w:sz w:val="20"/>
                <w:szCs w:val="20"/>
              </w:rPr>
              <w:t xml:space="preserve"> for DB2,IBM DB2 Admin tool, </w:t>
            </w:r>
            <w:r>
              <w:rPr>
                <w:sz w:val="20"/>
                <w:szCs w:val="20"/>
              </w:rPr>
              <w:t>Qrep</w:t>
            </w:r>
            <w:r>
              <w:rPr>
                <w:sz w:val="20"/>
                <w:szCs w:val="20"/>
              </w:rPr>
              <w:t xml:space="preserve">, CDC and </w:t>
            </w:r>
            <w:r>
              <w:rPr>
                <w:sz w:val="20"/>
                <w:szCs w:val="20"/>
              </w:rPr>
              <w:t>Infosphere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Optim</w:t>
            </w:r>
            <w:r>
              <w:rPr>
                <w:sz w:val="20"/>
                <w:szCs w:val="20"/>
              </w:rPr>
              <w:t>.</w:t>
            </w:r>
          </w:p>
          <w:p w:rsidR="00790A7D">
            <w:pPr>
              <w:pStyle w:val="arial"/>
            </w:pPr>
            <w:r>
              <w:rPr>
                <w:sz w:val="20"/>
                <w:szCs w:val="20"/>
              </w:rPr>
              <w:t xml:space="preserve">Ticketing </w:t>
            </w:r>
            <w:r>
              <w:rPr>
                <w:sz w:val="20"/>
                <w:szCs w:val="20"/>
              </w:rPr>
              <w:t>tools 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Maximo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BMCremedy,service</w:t>
            </w:r>
            <w:r>
              <w:rPr>
                <w:sz w:val="20"/>
                <w:szCs w:val="20"/>
              </w:rPr>
              <w:t xml:space="preserve"> now.,</w:t>
            </w:r>
          </w:p>
        </w:tc>
      </w:tr>
      <w:tr w:rsidTr="009D0BD0">
        <w:tblPrEx>
          <w:tblW w:w="10150" w:type="dxa"/>
          <w:tblInd w:w="-65" w:type="dxa"/>
          <w:tblCellMar>
            <w:left w:w="0" w:type="dxa"/>
            <w:right w:w="5" w:type="dxa"/>
          </w:tblCellMar>
          <w:tblLook w:val="04A0"/>
        </w:tblPrEx>
        <w:trPr>
          <w:trHeight w:val="350"/>
        </w:trPr>
        <w:tc>
          <w:tcPr>
            <w:tcW w:w="2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</w:tcPr>
          <w:p w:rsidR="00790A7D">
            <w:pPr>
              <w:pStyle w:val="arial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7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790A7D">
            <w:pPr>
              <w:pStyle w:val="arial"/>
            </w:pPr>
            <w:r>
              <w:rPr>
                <w:sz w:val="20"/>
                <w:szCs w:val="20"/>
              </w:rPr>
              <w:t>English and Tamil</w:t>
            </w:r>
          </w:p>
        </w:tc>
      </w:tr>
      <w:tr w:rsidTr="009D0BD0">
        <w:tblPrEx>
          <w:tblW w:w="10150" w:type="dxa"/>
          <w:tblInd w:w="-65" w:type="dxa"/>
          <w:tblCellMar>
            <w:left w:w="0" w:type="dxa"/>
            <w:right w:w="5" w:type="dxa"/>
          </w:tblCellMar>
          <w:tblLook w:val="04A0"/>
        </w:tblPrEx>
        <w:trPr>
          <w:trHeight w:val="316"/>
        </w:trPr>
        <w:tc>
          <w:tcPr>
            <w:tcW w:w="2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</w:tcPr>
          <w:p w:rsidR="00790A7D">
            <w:pPr>
              <w:pStyle w:val="arial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Domain Experience</w:t>
            </w:r>
          </w:p>
        </w:tc>
        <w:tc>
          <w:tcPr>
            <w:tcW w:w="7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790A7D">
            <w:pPr>
              <w:pStyle w:val="arial"/>
            </w:pPr>
            <w:r>
              <w:rPr>
                <w:sz w:val="20"/>
                <w:szCs w:val="20"/>
              </w:rPr>
              <w:t>In</w:t>
            </w:r>
            <w:r w:rsidR="009D0BD0">
              <w:rPr>
                <w:sz w:val="20"/>
                <w:szCs w:val="20"/>
              </w:rPr>
              <w:t>suran</w:t>
            </w:r>
            <w:r w:rsidR="00DF0B6F">
              <w:rPr>
                <w:sz w:val="20"/>
                <w:szCs w:val="20"/>
              </w:rPr>
              <w:t>ce ,</w:t>
            </w:r>
            <w:r w:rsidR="00DF0B6F">
              <w:rPr>
                <w:sz w:val="20"/>
                <w:szCs w:val="20"/>
              </w:rPr>
              <w:t>Banking,Investments</w:t>
            </w:r>
            <w:r w:rsidR="00DF0B6F">
              <w:rPr>
                <w:sz w:val="20"/>
                <w:szCs w:val="20"/>
              </w:rPr>
              <w:t xml:space="preserve"> and Energy</w:t>
            </w:r>
            <w:r w:rsidR="009D0BD0">
              <w:rPr>
                <w:sz w:val="20"/>
                <w:szCs w:val="20"/>
              </w:rPr>
              <w:t xml:space="preserve">&amp; gas  </w:t>
            </w:r>
            <w:r>
              <w:rPr>
                <w:sz w:val="20"/>
                <w:szCs w:val="20"/>
              </w:rPr>
              <w:t xml:space="preserve"> – DB2 Production Management</w:t>
            </w:r>
          </w:p>
        </w:tc>
      </w:tr>
    </w:tbl>
    <w:p w:rsidR="00790A7D">
      <w:pPr>
        <w:pStyle w:val="arial"/>
      </w:pPr>
    </w:p>
    <w:p w:rsidR="00790A7D">
      <w:pPr>
        <w:pStyle w:val="arial"/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>Work Experience Summary</w:t>
      </w:r>
    </w:p>
    <w:p w:rsidR="009D0BD0" w:rsidRPr="009D0BD0">
      <w:pPr>
        <w:pStyle w:val="arial"/>
        <w:rPr>
          <w:b/>
          <w:color w:val="000000" w:themeColor="text1"/>
          <w:sz w:val="20"/>
          <w:szCs w:val="20"/>
        </w:rPr>
      </w:pPr>
      <w:r w:rsidRPr="009D0BD0">
        <w:rPr>
          <w:b/>
          <w:color w:val="000000" w:themeColor="text1"/>
          <w:sz w:val="20"/>
          <w:szCs w:val="20"/>
        </w:rPr>
        <w:t>HCL Technology</w:t>
      </w:r>
      <w:r w:rsidRPr="009D0BD0">
        <w:rPr>
          <w:b/>
          <w:color w:val="000000" w:themeColor="text1"/>
          <w:sz w:val="20"/>
          <w:szCs w:val="20"/>
        </w:rPr>
        <w:t>:05</w:t>
      </w:r>
      <w:r w:rsidRPr="009D0BD0">
        <w:rPr>
          <w:b/>
          <w:color w:val="000000" w:themeColor="text1"/>
          <w:sz w:val="20"/>
          <w:szCs w:val="20"/>
        </w:rPr>
        <w:t>/2020 to present</w:t>
      </w:r>
    </w:p>
    <w:p w:rsidR="009D0BD0">
      <w:pPr>
        <w:pStyle w:val="arial"/>
        <w:rPr>
          <w:color w:val="000000" w:themeColor="text1"/>
          <w:sz w:val="20"/>
          <w:szCs w:val="20"/>
        </w:rPr>
      </w:pPr>
      <w:r w:rsidRPr="009D0BD0">
        <w:rPr>
          <w:color w:val="000000" w:themeColor="text1"/>
          <w:sz w:val="20"/>
          <w:szCs w:val="20"/>
        </w:rPr>
        <w:t xml:space="preserve">Working as Senior Specialist from 05/2020 to present supporting </w:t>
      </w:r>
      <w:r w:rsidRPr="009D0BD0">
        <w:rPr>
          <w:color w:val="000000" w:themeColor="text1"/>
          <w:sz w:val="20"/>
          <w:szCs w:val="20"/>
        </w:rPr>
        <w:t>Exxonmobil</w:t>
      </w:r>
      <w:r w:rsidR="00270BED">
        <w:rPr>
          <w:color w:val="000000" w:themeColor="text1"/>
          <w:sz w:val="20"/>
          <w:szCs w:val="20"/>
        </w:rPr>
        <w:t>.</w:t>
      </w:r>
    </w:p>
    <w:p w:rsidR="009D0BD0" w:rsidRPr="0031791E">
      <w:pPr>
        <w:pStyle w:val="arial"/>
        <w:rPr>
          <w:b/>
          <w:color w:val="000000" w:themeColor="text1"/>
          <w:sz w:val="20"/>
          <w:szCs w:val="20"/>
        </w:rPr>
      </w:pPr>
      <w:r w:rsidRPr="0031791E">
        <w:rPr>
          <w:b/>
          <w:color w:val="000000" w:themeColor="text1"/>
          <w:sz w:val="20"/>
          <w:szCs w:val="20"/>
        </w:rPr>
        <w:t>Leading Activities.</w:t>
      </w:r>
    </w:p>
    <w:p w:rsidR="009D0BD0" w:rsidP="009D0BD0">
      <w:pPr>
        <w:pStyle w:val="arial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Leading DB2 RSU Maintenance roll out for DB2 V12 twice a year.</w:t>
      </w:r>
    </w:p>
    <w:p w:rsidR="00BD7796" w:rsidP="00BD7796">
      <w:pPr>
        <w:pStyle w:val="arial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Supporting SPU from DB2 team on SAP activities.</w:t>
      </w:r>
    </w:p>
    <w:p w:rsidR="009D0BD0" w:rsidRPr="00BD7796" w:rsidP="00BD7796">
      <w:pPr>
        <w:pStyle w:val="arial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Performing </w:t>
      </w:r>
      <w:r w:rsidRPr="00BD7796" w:rsidR="00431B25">
        <w:rPr>
          <w:color w:val="000000" w:themeColor="text1"/>
          <w:sz w:val="20"/>
          <w:szCs w:val="20"/>
        </w:rPr>
        <w:t>Copy back</w:t>
      </w:r>
      <w:r w:rsidR="00431B25">
        <w:rPr>
          <w:color w:val="000000" w:themeColor="text1"/>
          <w:sz w:val="20"/>
          <w:szCs w:val="20"/>
        </w:rPr>
        <w:t xml:space="preserve"> activities from DB2 Team.</w:t>
      </w:r>
    </w:p>
    <w:p w:rsidR="00270BED" w:rsidRPr="007A375F" w:rsidP="00FB7423">
      <w:pPr>
        <w:pStyle w:val="arial"/>
        <w:numPr>
          <w:ilvl w:val="0"/>
          <w:numId w:val="3"/>
        </w:numPr>
        <w:rPr>
          <w:b/>
          <w:sz w:val="20"/>
          <w:szCs w:val="20"/>
        </w:rPr>
      </w:pPr>
      <w:r>
        <w:rPr>
          <w:color w:val="000000" w:themeColor="text1"/>
          <w:sz w:val="20"/>
          <w:szCs w:val="20"/>
        </w:rPr>
        <w:t>Generating RMF reports.</w:t>
      </w:r>
    </w:p>
    <w:p w:rsidR="00431B25" w:rsidRPr="00431B25" w:rsidP="00431B25">
      <w:pPr>
        <w:pStyle w:val="arial"/>
        <w:numPr>
          <w:ilvl w:val="0"/>
          <w:numId w:val="3"/>
        </w:numPr>
        <w:rPr>
          <w:b/>
          <w:sz w:val="20"/>
          <w:szCs w:val="20"/>
        </w:rPr>
      </w:pPr>
      <w:r>
        <w:rPr>
          <w:color w:val="000000" w:themeColor="text1"/>
          <w:sz w:val="20"/>
          <w:szCs w:val="20"/>
        </w:rPr>
        <w:t>Performing Reorg for System and Application objects.</w:t>
      </w:r>
      <w:bookmarkStart w:id="0" w:name="_GoBack"/>
      <w:bookmarkEnd w:id="0"/>
    </w:p>
    <w:p w:rsidR="007A375F" w:rsidRPr="00FB7423" w:rsidP="00FB7423">
      <w:pPr>
        <w:pStyle w:val="arial"/>
        <w:numPr>
          <w:ilvl w:val="0"/>
          <w:numId w:val="3"/>
        </w:numPr>
        <w:rPr>
          <w:b/>
          <w:sz w:val="20"/>
          <w:szCs w:val="20"/>
        </w:rPr>
      </w:pPr>
      <w:r>
        <w:rPr>
          <w:color w:val="000000" w:themeColor="text1"/>
          <w:sz w:val="20"/>
          <w:szCs w:val="20"/>
        </w:rPr>
        <w:t>Taking System Level Backup(SLB) as per Application team request</w:t>
      </w:r>
    </w:p>
    <w:p w:rsidR="00781B5C" w:rsidRPr="009D0BD0" w:rsidP="009D0BD0">
      <w:pPr>
        <w:pStyle w:val="arial"/>
        <w:rPr>
          <w:b/>
          <w:sz w:val="20"/>
          <w:szCs w:val="20"/>
        </w:rPr>
      </w:pPr>
      <w:r w:rsidRPr="009D0BD0">
        <w:rPr>
          <w:b/>
          <w:sz w:val="20"/>
          <w:szCs w:val="20"/>
        </w:rPr>
        <w:t xml:space="preserve">Fidelity Investments: </w:t>
      </w:r>
      <w:r w:rsidRPr="009D0BD0" w:rsidR="009D0BD0">
        <w:rPr>
          <w:b/>
          <w:sz w:val="20"/>
          <w:szCs w:val="20"/>
        </w:rPr>
        <w:t>03/2018 to 02/2020</w:t>
      </w:r>
    </w:p>
    <w:p w:rsidR="007418B4" w:rsidP="007418B4">
      <w:pPr>
        <w:pStyle w:val="arial"/>
        <w:rPr>
          <w:sz w:val="20"/>
          <w:szCs w:val="20"/>
        </w:rPr>
      </w:pPr>
      <w:r>
        <w:rPr>
          <w:sz w:val="20"/>
          <w:szCs w:val="20"/>
        </w:rPr>
        <w:t xml:space="preserve">Worked </w:t>
      </w:r>
      <w:r w:rsidRPr="004F6D74">
        <w:rPr>
          <w:sz w:val="20"/>
          <w:szCs w:val="20"/>
        </w:rPr>
        <w:t>as</w:t>
      </w:r>
      <w:r w:rsidRPr="004F6D74" w:rsidR="004F6D74">
        <w:rPr>
          <w:sz w:val="20"/>
          <w:szCs w:val="20"/>
        </w:rPr>
        <w:t xml:space="preserve"> Operating System Pr</w:t>
      </w:r>
      <w:r w:rsidR="0018393E">
        <w:rPr>
          <w:sz w:val="20"/>
          <w:szCs w:val="20"/>
        </w:rPr>
        <w:t>ogrammer from 03/2018 to 02/2020</w:t>
      </w:r>
      <w:r w:rsidR="00E8554A">
        <w:rPr>
          <w:sz w:val="20"/>
          <w:szCs w:val="20"/>
        </w:rPr>
        <w:t xml:space="preserve"> supporting Fidelity clients.</w:t>
      </w:r>
    </w:p>
    <w:p w:rsidR="00781B5C" w:rsidRPr="00781B5C" w:rsidP="007418B4">
      <w:pPr>
        <w:pStyle w:val="arial"/>
        <w:rPr>
          <w:b/>
          <w:sz w:val="20"/>
          <w:szCs w:val="20"/>
        </w:rPr>
      </w:pPr>
      <w:r w:rsidRPr="00781B5C">
        <w:rPr>
          <w:b/>
          <w:sz w:val="20"/>
          <w:szCs w:val="20"/>
        </w:rPr>
        <w:t>Leading activities</w:t>
      </w:r>
    </w:p>
    <w:p w:rsidR="007418B4" w:rsidP="007418B4">
      <w:pPr>
        <w:pStyle w:val="ari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</w:t>
      </w:r>
      <w:r w:rsidRPr="007418B4">
        <w:rPr>
          <w:sz w:val="20"/>
          <w:szCs w:val="20"/>
        </w:rPr>
        <w:t xml:space="preserve">uilt new Standalone DB2 and DB2 </w:t>
      </w:r>
      <w:r w:rsidRPr="007418B4">
        <w:rPr>
          <w:sz w:val="20"/>
          <w:szCs w:val="20"/>
        </w:rPr>
        <w:t>Datasharing</w:t>
      </w:r>
      <w:r w:rsidRPr="007418B4">
        <w:rPr>
          <w:sz w:val="20"/>
          <w:szCs w:val="20"/>
        </w:rPr>
        <w:t xml:space="preserve"> members</w:t>
      </w:r>
      <w:r>
        <w:rPr>
          <w:sz w:val="20"/>
          <w:szCs w:val="20"/>
        </w:rPr>
        <w:t xml:space="preserve"> for DB2 V12.</w:t>
      </w:r>
    </w:p>
    <w:p w:rsidR="009D0BD0" w:rsidP="007418B4">
      <w:pPr>
        <w:pStyle w:val="ari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Have done Maintenance for DB2 V12.</w:t>
      </w:r>
    </w:p>
    <w:p w:rsidR="007418B4" w:rsidP="007418B4">
      <w:pPr>
        <w:pStyle w:val="ari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Built new QREP &amp;CDC Replication tasks.</w:t>
      </w:r>
    </w:p>
    <w:p w:rsidR="007418B4" w:rsidP="007418B4">
      <w:pPr>
        <w:pStyle w:val="ari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Hav</w:t>
      </w:r>
      <w:r w:rsidR="001B7C0E">
        <w:rPr>
          <w:sz w:val="20"/>
          <w:szCs w:val="20"/>
        </w:rPr>
        <w:t xml:space="preserve">e done Maintenance for QREP,CDC and </w:t>
      </w:r>
      <w:r>
        <w:rPr>
          <w:sz w:val="20"/>
          <w:szCs w:val="20"/>
        </w:rPr>
        <w:t>OPTIM</w:t>
      </w:r>
    </w:p>
    <w:p w:rsidR="00200E07" w:rsidP="00200E07">
      <w:pPr>
        <w:pStyle w:val="ari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Created new Database and objects based on application team requirements.</w:t>
      </w:r>
    </w:p>
    <w:p w:rsidR="00200E07" w:rsidRPr="00200E07" w:rsidP="00200E07">
      <w:pPr>
        <w:pStyle w:val="ari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Scheduling Housekeeping jobs (</w:t>
      </w:r>
      <w:r>
        <w:rPr>
          <w:sz w:val="20"/>
          <w:szCs w:val="20"/>
        </w:rPr>
        <w:t>Reorg</w:t>
      </w:r>
      <w:r>
        <w:rPr>
          <w:sz w:val="20"/>
          <w:szCs w:val="20"/>
        </w:rPr>
        <w:t>,Runstats</w:t>
      </w:r>
      <w:r>
        <w:rPr>
          <w:sz w:val="20"/>
          <w:szCs w:val="20"/>
        </w:rPr>
        <w:t xml:space="preserve"> &amp; </w:t>
      </w:r>
      <w:r>
        <w:rPr>
          <w:sz w:val="20"/>
          <w:szCs w:val="20"/>
        </w:rPr>
        <w:t>Imagecopy</w:t>
      </w:r>
      <w:r>
        <w:rPr>
          <w:sz w:val="20"/>
          <w:szCs w:val="20"/>
        </w:rPr>
        <w:t>) for newly designed databases.</w:t>
      </w:r>
    </w:p>
    <w:p w:rsidR="00E8554A">
      <w:pPr>
        <w:pStyle w:val="arial"/>
      </w:pPr>
    </w:p>
    <w:p w:rsidR="004F6D74" w:rsidRPr="00E8554A">
      <w:pPr>
        <w:pStyle w:val="arial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IBM India </w:t>
      </w:r>
      <w:r>
        <w:rPr>
          <w:b/>
          <w:sz w:val="20"/>
          <w:szCs w:val="20"/>
        </w:rPr>
        <w:t>Pvt</w:t>
      </w:r>
      <w:r>
        <w:rPr>
          <w:b/>
          <w:sz w:val="20"/>
          <w:szCs w:val="20"/>
        </w:rPr>
        <w:t xml:space="preserve"> Ltd: </w:t>
      </w:r>
      <w:r w:rsidRPr="00E8554A" w:rsidR="00E8554A">
        <w:rPr>
          <w:b/>
          <w:sz w:val="20"/>
          <w:szCs w:val="20"/>
        </w:rPr>
        <w:t>03/2015 to 02/2018</w:t>
      </w:r>
    </w:p>
    <w:p w:rsidR="004F6D74">
      <w:pPr>
        <w:pStyle w:val="arial"/>
        <w:rPr>
          <w:sz w:val="20"/>
          <w:szCs w:val="20"/>
        </w:rPr>
      </w:pPr>
      <w:r>
        <w:rPr>
          <w:sz w:val="20"/>
          <w:szCs w:val="20"/>
        </w:rPr>
        <w:t xml:space="preserve">Worked as DB2 System Programmer from 03/2015 to 02/2018 and supported multiple UK clients like Legal &amp; General, AXA, Bank of Ireland, Royal London group. </w:t>
      </w:r>
    </w:p>
    <w:p w:rsidR="00781B5C" w:rsidRPr="00781B5C" w:rsidP="00781B5C">
      <w:pPr>
        <w:pStyle w:val="arial"/>
        <w:rPr>
          <w:b/>
          <w:sz w:val="20"/>
          <w:szCs w:val="20"/>
        </w:rPr>
      </w:pPr>
      <w:r w:rsidRPr="00781B5C">
        <w:rPr>
          <w:b/>
          <w:sz w:val="20"/>
          <w:szCs w:val="20"/>
        </w:rPr>
        <w:t>Leading activities</w:t>
      </w:r>
    </w:p>
    <w:p w:rsidR="007418B4" w:rsidP="007418B4">
      <w:pPr>
        <w:pStyle w:val="ari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Have done DB2 for </w:t>
      </w:r>
      <w:r>
        <w:rPr>
          <w:sz w:val="20"/>
          <w:szCs w:val="20"/>
        </w:rPr>
        <w:t>Zos</w:t>
      </w:r>
      <w:r>
        <w:rPr>
          <w:sz w:val="20"/>
          <w:szCs w:val="20"/>
        </w:rPr>
        <w:t xml:space="preserve"> migration from version 10 to version 11</w:t>
      </w:r>
    </w:p>
    <w:p w:rsidR="007418B4" w:rsidP="007418B4">
      <w:pPr>
        <w:pStyle w:val="arial"/>
        <w:numPr>
          <w:ilvl w:val="0"/>
          <w:numId w:val="1"/>
        </w:numPr>
        <w:rPr>
          <w:sz w:val="20"/>
          <w:szCs w:val="20"/>
        </w:rPr>
      </w:pPr>
      <w:r w:rsidRPr="007418B4">
        <w:rPr>
          <w:sz w:val="20"/>
          <w:szCs w:val="20"/>
        </w:rPr>
        <w:t xml:space="preserve">Have done DB2 for </w:t>
      </w:r>
      <w:r w:rsidRPr="007418B4">
        <w:rPr>
          <w:sz w:val="20"/>
          <w:szCs w:val="20"/>
        </w:rPr>
        <w:t>Zos</w:t>
      </w:r>
      <w:r w:rsidRPr="007418B4">
        <w:rPr>
          <w:sz w:val="20"/>
          <w:szCs w:val="20"/>
        </w:rPr>
        <w:t xml:space="preserve"> migration from version 9 to  version 10</w:t>
      </w:r>
    </w:p>
    <w:p w:rsidR="007418B4" w:rsidP="007418B4">
      <w:pPr>
        <w:pStyle w:val="ari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Have done D</w:t>
      </w:r>
      <w:r w:rsidR="009D0BD0">
        <w:rPr>
          <w:sz w:val="20"/>
          <w:szCs w:val="20"/>
        </w:rPr>
        <w:t>B2 Maintenance for v10 &amp;v11.</w:t>
      </w:r>
    </w:p>
    <w:p w:rsidR="007418B4" w:rsidP="007418B4">
      <w:pPr>
        <w:pStyle w:val="ari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Have </w:t>
      </w:r>
      <w:r>
        <w:rPr>
          <w:sz w:val="20"/>
          <w:szCs w:val="20"/>
        </w:rPr>
        <w:t>done  DB2</w:t>
      </w:r>
      <w:r>
        <w:rPr>
          <w:sz w:val="20"/>
          <w:szCs w:val="20"/>
        </w:rPr>
        <w:t xml:space="preserve"> Log analysis  and </w:t>
      </w:r>
      <w:r>
        <w:rPr>
          <w:sz w:val="20"/>
          <w:szCs w:val="20"/>
        </w:rPr>
        <w:t>DB2 High Performanc</w:t>
      </w:r>
      <w:r>
        <w:rPr>
          <w:sz w:val="20"/>
          <w:szCs w:val="20"/>
        </w:rPr>
        <w:t xml:space="preserve">e Unload </w:t>
      </w:r>
      <w:r>
        <w:rPr>
          <w:sz w:val="20"/>
          <w:szCs w:val="20"/>
        </w:rPr>
        <w:t xml:space="preserve"> tools upgrades</w:t>
      </w:r>
      <w:r w:rsidR="009D0BD0">
        <w:rPr>
          <w:sz w:val="20"/>
          <w:szCs w:val="20"/>
        </w:rPr>
        <w:t>.</w:t>
      </w:r>
    </w:p>
    <w:p w:rsidR="009D0BD0" w:rsidP="009D0BD0">
      <w:pPr>
        <w:pStyle w:val="arial"/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>Education Summary</w:t>
      </w:r>
    </w:p>
    <w:p w:rsidR="009D0BD0" w:rsidP="009D0BD0">
      <w:pPr>
        <w:pStyle w:val="arial"/>
      </w:pPr>
    </w:p>
    <w:tbl>
      <w:tblPr>
        <w:tblW w:w="10467" w:type="dxa"/>
        <w:jc w:val="center"/>
        <w:tblCellMar>
          <w:left w:w="0" w:type="dxa"/>
          <w:right w:w="5" w:type="dxa"/>
        </w:tblCellMar>
        <w:tblLook w:val="04A0"/>
      </w:tblPr>
      <w:tblGrid>
        <w:gridCol w:w="3489"/>
        <w:gridCol w:w="3489"/>
        <w:gridCol w:w="3489"/>
      </w:tblGrid>
      <w:tr w:rsidTr="000A134F">
        <w:tblPrEx>
          <w:tblW w:w="10467" w:type="dxa"/>
          <w:jc w:val="center"/>
          <w:tblCellMar>
            <w:left w:w="0" w:type="dxa"/>
            <w:right w:w="5" w:type="dxa"/>
          </w:tblCellMar>
          <w:tblLook w:val="04A0"/>
        </w:tblPrEx>
        <w:trPr>
          <w:jc w:val="center"/>
        </w:trPr>
        <w:tc>
          <w:tcPr>
            <w:tcW w:w="3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</w:tcPr>
          <w:p w:rsidR="009D0BD0" w:rsidP="000A134F">
            <w:pPr>
              <w:pStyle w:val="arial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3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</w:tcPr>
          <w:p w:rsidR="009D0BD0" w:rsidP="000A134F">
            <w:pPr>
              <w:pStyle w:val="arial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3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</w:tcPr>
          <w:p w:rsidR="009D0BD0" w:rsidP="000A134F">
            <w:pPr>
              <w:pStyle w:val="arial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Percentage/Grade</w:t>
            </w:r>
          </w:p>
        </w:tc>
      </w:tr>
      <w:tr w:rsidTr="000A134F">
        <w:tblPrEx>
          <w:tblW w:w="10467" w:type="dxa"/>
          <w:jc w:val="center"/>
          <w:tblCellMar>
            <w:left w:w="0" w:type="dxa"/>
            <w:right w:w="5" w:type="dxa"/>
          </w:tblCellMar>
          <w:tblLook w:val="04A0"/>
        </w:tblPrEx>
        <w:trPr>
          <w:jc w:val="center"/>
        </w:trPr>
        <w:tc>
          <w:tcPr>
            <w:tcW w:w="3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9D0BD0" w:rsidP="000A134F">
            <w:pPr>
              <w:pStyle w:val="ari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 of Technology</w:t>
            </w:r>
          </w:p>
        </w:tc>
        <w:tc>
          <w:tcPr>
            <w:tcW w:w="3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9D0BD0" w:rsidP="000A134F">
            <w:pPr>
              <w:pStyle w:val="arial"/>
            </w:pPr>
            <w:r>
              <w:rPr>
                <w:sz w:val="20"/>
                <w:szCs w:val="20"/>
              </w:rPr>
              <w:t>CCE</w:t>
            </w:r>
          </w:p>
        </w:tc>
        <w:tc>
          <w:tcPr>
            <w:tcW w:w="3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9D0BD0" w:rsidP="000A134F">
            <w:pPr>
              <w:pStyle w:val="ari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8.3</w:t>
            </w:r>
          </w:p>
        </w:tc>
      </w:tr>
    </w:tbl>
    <w:p w:rsidR="007418B4" w:rsidRPr="007418B4" w:rsidP="007418B4">
      <w:pPr>
        <w:pStyle w:val="arial"/>
        <w:ind w:left="360"/>
        <w:rPr>
          <w:sz w:val="20"/>
          <w:szCs w:val="20"/>
        </w:rPr>
      </w:pPr>
    </w:p>
    <w:p w:rsidR="00790A7D">
      <w:pPr>
        <w:pStyle w:val="arial"/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>Declaration:</w:t>
      </w:r>
    </w:p>
    <w:p w:rsidR="00790A7D">
      <w:pPr>
        <w:pStyle w:val="arial"/>
        <w:rPr>
          <w:sz w:val="20"/>
          <w:szCs w:val="20"/>
        </w:rPr>
      </w:pPr>
      <w:r>
        <w:rPr>
          <w:sz w:val="20"/>
          <w:szCs w:val="20"/>
        </w:rPr>
        <w:t xml:space="preserve">                I hereby declare that the above particulars are true to the best of my Knowledge and belief.</w:t>
      </w:r>
    </w:p>
    <w:p w:rsidR="00790A7D">
      <w:pPr>
        <w:pStyle w:val="arial"/>
      </w:pPr>
    </w:p>
    <w:p w:rsidR="00790A7D">
      <w:pPr>
        <w:pStyle w:val="arial"/>
      </w:pPr>
      <w:r>
        <w:rPr>
          <w:b/>
          <w:sz w:val="20"/>
          <w:szCs w:val="20"/>
        </w:rPr>
        <w:t>Date: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>
        <w:rPr>
          <w:b/>
          <w:sz w:val="20"/>
          <w:szCs w:val="20"/>
        </w:rPr>
        <w:t>(Signature)</w:t>
      </w:r>
    </w:p>
    <w:p w:rsidR="00790A7D">
      <w:pPr>
        <w:pStyle w:val="arial"/>
      </w:pPr>
      <w:r>
        <w:rPr>
          <w:b/>
          <w:sz w:val="20"/>
          <w:szCs w:val="20"/>
        </w:rPr>
        <w:t>Place:</w:t>
      </w:r>
      <w:r>
        <w:rPr>
          <w:sz w:val="20"/>
          <w:szCs w:val="20"/>
        </w:rPr>
        <w:t xml:space="preserve"> Chennai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 w:rsidR="003760C5">
        <w:rPr>
          <w:sz w:val="20"/>
          <w:szCs w:val="20"/>
        </w:rPr>
        <w:tab/>
      </w:r>
      <w:r>
        <w:rPr>
          <w:sz w:val="20"/>
          <w:szCs w:val="20"/>
        </w:rPr>
        <w:t>Parthiban.C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0A4F19">
      <w:headerReference w:type="default" r:id="rId5"/>
      <w:footerReference w:type="default" r:id="rId6"/>
      <w:pgSz w:w="11906" w:h="16838"/>
      <w:pgMar w:top="777" w:right="720" w:bottom="777" w:left="720" w:header="720" w:footer="720" w:gutter="0"/>
      <w:cols w:space="720"/>
      <w:formProt w:val="0"/>
      <w:docGrid w:linePitch="24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OpenSymbol;Arial Unicode M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90A7D">
    <w:pPr>
      <w:spacing w:line="320" w:lineRule="atLeast"/>
      <w:rPr>
        <w:sz w:val="20"/>
        <w:szCs w:val="20"/>
      </w:rPr>
    </w:pPr>
    <w:r>
      <w:rPr>
        <w:sz w:val="20"/>
        <w:szCs w:val="20"/>
      </w:rPr>
      <w:t>Resume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90A7D">
    <w:pPr>
      <w:spacing w:line="320" w:lineRule="atLeast"/>
      <w:rPr>
        <w:sz w:val="20"/>
        <w:szCs w:val="20"/>
      </w:rPr>
    </w:pPr>
    <w:r>
      <w:rPr>
        <w:sz w:val="20"/>
        <w:szCs w:val="20"/>
      </w:rPr>
      <w:t>Resume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955432"/>
    <w:multiLevelType w:val="hybridMultilevel"/>
    <w:tmpl w:val="77E04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12F69"/>
    <w:multiLevelType w:val="multilevel"/>
    <w:tmpl w:val="29CC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7C825751"/>
    <w:multiLevelType w:val="multilevel"/>
    <w:tmpl w:val="1B6683CA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7D"/>
    <w:rsid w:val="00005467"/>
    <w:rsid w:val="00037C24"/>
    <w:rsid w:val="000A134F"/>
    <w:rsid w:val="000A4F19"/>
    <w:rsid w:val="001432E8"/>
    <w:rsid w:val="0018393E"/>
    <w:rsid w:val="001B7C0E"/>
    <w:rsid w:val="00200E07"/>
    <w:rsid w:val="00270BED"/>
    <w:rsid w:val="0031791E"/>
    <w:rsid w:val="003760C5"/>
    <w:rsid w:val="00431B25"/>
    <w:rsid w:val="004D47F0"/>
    <w:rsid w:val="004F6D74"/>
    <w:rsid w:val="005229A6"/>
    <w:rsid w:val="006909A2"/>
    <w:rsid w:val="006B163B"/>
    <w:rsid w:val="007418B4"/>
    <w:rsid w:val="00747E8A"/>
    <w:rsid w:val="00781B5C"/>
    <w:rsid w:val="00790A7D"/>
    <w:rsid w:val="007A375F"/>
    <w:rsid w:val="008C0B42"/>
    <w:rsid w:val="008F6E5F"/>
    <w:rsid w:val="008F7DF4"/>
    <w:rsid w:val="009D0BD0"/>
    <w:rsid w:val="00A60B81"/>
    <w:rsid w:val="00B13C47"/>
    <w:rsid w:val="00B9501A"/>
    <w:rsid w:val="00BC0B4D"/>
    <w:rsid w:val="00BD7796"/>
    <w:rsid w:val="00BF3D19"/>
    <w:rsid w:val="00BF763C"/>
    <w:rsid w:val="00CE0285"/>
    <w:rsid w:val="00DB67C4"/>
    <w:rsid w:val="00DF0B6F"/>
    <w:rsid w:val="00E8554A"/>
    <w:rsid w:val="00F10692"/>
    <w:rsid w:val="00F83D88"/>
    <w:rsid w:val="00FA2E71"/>
    <w:rsid w:val="00FB7423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Zen Hei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F19"/>
    <w:pPr>
      <w:suppressAutoHyphens/>
      <w:textAlignment w:val="baseline"/>
    </w:pPr>
    <w:rPr>
      <w:rFonts w:ascii="Arial" w:hAnsi="Arial" w:cs="Arial"/>
      <w:color w:val="000000"/>
      <w:sz w:val="24"/>
    </w:rPr>
  </w:style>
  <w:style w:type="paragraph" w:styleId="Heading1">
    <w:name w:val="heading 1"/>
    <w:basedOn w:val="Normal"/>
    <w:uiPriority w:val="9"/>
    <w:qFormat/>
    <w:rsid w:val="000A4F19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0A4F19"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0A4F19"/>
    <w:pPr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A4F19"/>
    <w:pPr>
      <w:keepNext/>
      <w:keepLines/>
      <w:spacing w:before="200"/>
      <w:outlineLvl w:val="3"/>
    </w:pPr>
    <w:rPr>
      <w:rFonts w:ascii="Cambria" w:eastAsia="Calibri" w:hAnsi="Cambria" w:cs="DejaVu Sans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qFormat/>
    <w:rsid w:val="000A4F19"/>
    <w:rPr>
      <w:rFonts w:ascii="Cambria" w:hAnsi="Cambria" w:cs="F"/>
      <w:b/>
      <w:bCs/>
      <w:color w:val="000000"/>
      <w:sz w:val="26"/>
      <w:szCs w:val="26"/>
    </w:rPr>
  </w:style>
  <w:style w:type="character" w:customStyle="1" w:styleId="Heading2Char">
    <w:name w:val="Heading 2 Char"/>
    <w:basedOn w:val="DefaultParagraphFont"/>
    <w:qFormat/>
    <w:rsid w:val="000A4F19"/>
    <w:rPr>
      <w:rFonts w:ascii="Cambria" w:hAnsi="Cambria" w:cs="F"/>
      <w:b/>
      <w:bCs/>
      <w:i/>
      <w:iCs/>
      <w:color w:val="000000"/>
      <w:sz w:val="28"/>
      <w:szCs w:val="28"/>
    </w:rPr>
  </w:style>
  <w:style w:type="character" w:customStyle="1" w:styleId="Heading1Char">
    <w:name w:val="Heading 1 Char"/>
    <w:basedOn w:val="DefaultParagraphFont"/>
    <w:qFormat/>
    <w:rsid w:val="000A4F19"/>
    <w:rPr>
      <w:rFonts w:ascii="Cambria" w:hAnsi="Cambria" w:cs="F"/>
      <w:b/>
      <w:bCs/>
      <w:color w:val="000000"/>
      <w:sz w:val="32"/>
      <w:szCs w:val="32"/>
    </w:rPr>
  </w:style>
  <w:style w:type="character" w:customStyle="1" w:styleId="Bullets">
    <w:name w:val="Bullets"/>
    <w:qFormat/>
    <w:rsid w:val="000A4F19"/>
    <w:rPr>
      <w:rFonts w:ascii="OpenSymbol" w:eastAsia="OpenSymbol" w:hAnsi="OpenSymbol" w:cs="OpenSymbol"/>
    </w:rPr>
  </w:style>
  <w:style w:type="character" w:customStyle="1" w:styleId="WW8Num9z1">
    <w:name w:val="WW8Num9z1"/>
    <w:qFormat/>
    <w:rsid w:val="000A4F19"/>
    <w:rPr>
      <w:rFonts w:ascii="OpenSymbol;Arial Unicode MS" w:hAnsi="OpenSymbol;Arial Unicode MS" w:cs="OpenSymbol;Arial Unicode MS"/>
    </w:rPr>
  </w:style>
  <w:style w:type="character" w:customStyle="1" w:styleId="WW8Num9z0">
    <w:name w:val="WW8Num9z0"/>
    <w:qFormat/>
    <w:rsid w:val="000A4F19"/>
    <w:rPr>
      <w:rFonts w:ascii="Symbol" w:hAnsi="Symbol" w:cs="OpenSymbol;Arial Unicode MS"/>
      <w:shadow w:val="0"/>
      <w:color w:val="00000A"/>
      <w:sz w:val="24"/>
      <w:szCs w:val="24"/>
      <w:lang w:val="en-US" w:eastAsia="zh-CN" w:bidi="ar-SA"/>
    </w:rPr>
  </w:style>
  <w:style w:type="character" w:customStyle="1" w:styleId="WW8Num8z0">
    <w:name w:val="WW8Num8z0"/>
    <w:qFormat/>
    <w:rsid w:val="000A4F19"/>
    <w:rPr>
      <w:rFonts w:ascii="Symbol" w:hAnsi="Symbol" w:cs="Symbol"/>
      <w:shadow w:val="0"/>
      <w:sz w:val="20"/>
    </w:rPr>
  </w:style>
  <w:style w:type="character" w:customStyle="1" w:styleId="WW8Num6z0">
    <w:name w:val="WW8Num6z0"/>
    <w:qFormat/>
    <w:rsid w:val="000A4F19"/>
    <w:rPr>
      <w:rFonts w:ascii="Wingdings" w:eastAsia="Times New Roman" w:hAnsi="Wingdings" w:cs="Wingdings"/>
      <w:shadow w:val="0"/>
      <w:color w:val="00000A"/>
      <w:sz w:val="22"/>
      <w:szCs w:val="22"/>
      <w:lang w:val="en-US" w:eastAsia="zh-CN" w:bidi="ar-SA"/>
    </w:rPr>
  </w:style>
  <w:style w:type="character" w:customStyle="1" w:styleId="apple-style-span">
    <w:name w:val="apple-style-span"/>
    <w:basedOn w:val="DefaultParagraphFont"/>
    <w:qFormat/>
    <w:rsid w:val="000A4F19"/>
  </w:style>
  <w:style w:type="character" w:customStyle="1" w:styleId="BodyTextChar">
    <w:name w:val="Body Text Char"/>
    <w:basedOn w:val="DefaultParagraphFont"/>
    <w:qFormat/>
    <w:rsid w:val="000A4F19"/>
    <w:rPr>
      <w:rFonts w:ascii="Verdana" w:eastAsia="Times New Roman" w:hAnsi="Verdana" w:cs="Times New Roman"/>
      <w:sz w:val="24"/>
      <w:szCs w:val="20"/>
    </w:rPr>
  </w:style>
  <w:style w:type="character" w:customStyle="1" w:styleId="Heading4Char">
    <w:name w:val="Heading 4 Char"/>
    <w:basedOn w:val="DefaultParagraphFont"/>
    <w:qFormat/>
    <w:rsid w:val="000A4F19"/>
    <w:rPr>
      <w:rFonts w:ascii="Cambria" w:eastAsia="Calibri" w:hAnsi="Cambria" w:cs="DejaVu Sans"/>
      <w:b/>
      <w:bCs/>
      <w:i/>
      <w:iCs/>
      <w:color w:val="4F81BD"/>
      <w:sz w:val="24"/>
      <w:szCs w:val="24"/>
    </w:rPr>
  </w:style>
  <w:style w:type="character" w:customStyle="1" w:styleId="BalloonTextChar">
    <w:name w:val="Balloon Text Char"/>
    <w:basedOn w:val="DefaultParagraphFont"/>
    <w:qFormat/>
    <w:rsid w:val="000A4F19"/>
    <w:rPr>
      <w:rFonts w:ascii="Tahoma" w:eastAsia="Times New Roman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0A4F19"/>
    <w:rPr>
      <w:color w:val="0000FF"/>
      <w:u w:val="single"/>
    </w:rPr>
  </w:style>
  <w:style w:type="paragraph" w:customStyle="1" w:styleId="Heading">
    <w:name w:val="Heading"/>
    <w:basedOn w:val="Normal"/>
    <w:next w:val="BodyText1"/>
    <w:qFormat/>
    <w:rsid w:val="000A4F1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rsid w:val="000A4F19"/>
    <w:pPr>
      <w:spacing w:after="120" w:line="288" w:lineRule="auto"/>
    </w:pPr>
  </w:style>
  <w:style w:type="paragraph" w:styleId="List">
    <w:name w:val="List"/>
    <w:basedOn w:val="BodyText1"/>
    <w:rsid w:val="000A4F19"/>
    <w:rPr>
      <w:rFonts w:cs="Mangal"/>
    </w:rPr>
  </w:style>
  <w:style w:type="paragraph" w:styleId="Caption">
    <w:name w:val="caption"/>
    <w:basedOn w:val="Normal"/>
    <w:qFormat/>
    <w:rsid w:val="000A4F19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sid w:val="000A4F19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rsid w:val="000A4F19"/>
    <w:pPr>
      <w:ind w:left="720"/>
    </w:pPr>
    <w:rPr>
      <w:rFonts w:eastAsia="Times New Roman" w:cs="Times New Roman"/>
      <w:color w:val="00000A"/>
      <w:sz w:val="22"/>
      <w:szCs w:val="20"/>
      <w:lang w:val="en-GB"/>
    </w:rPr>
  </w:style>
  <w:style w:type="paragraph" w:customStyle="1" w:styleId="HeaderandFooter">
    <w:name w:val="Header and Footer"/>
    <w:basedOn w:val="Normal"/>
    <w:qFormat/>
    <w:rsid w:val="000A4F19"/>
  </w:style>
  <w:style w:type="paragraph" w:styleId="Header">
    <w:name w:val="header"/>
    <w:basedOn w:val="Normal"/>
    <w:rsid w:val="000A4F19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rsid w:val="000A4F19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qFormat/>
    <w:rsid w:val="000A4F19"/>
  </w:style>
  <w:style w:type="paragraph" w:customStyle="1" w:styleId="TableHeading">
    <w:name w:val="Table Heading"/>
    <w:basedOn w:val="TableContents"/>
    <w:qFormat/>
    <w:rsid w:val="000A4F19"/>
  </w:style>
  <w:style w:type="paragraph" w:styleId="Subtitle">
    <w:name w:val="Subtitle"/>
    <w:basedOn w:val="Heading"/>
    <w:uiPriority w:val="11"/>
    <w:qFormat/>
    <w:rsid w:val="000A4F19"/>
  </w:style>
  <w:style w:type="paragraph" w:styleId="Title">
    <w:name w:val="Title"/>
    <w:basedOn w:val="Heading"/>
    <w:uiPriority w:val="10"/>
    <w:qFormat/>
    <w:rsid w:val="000A4F19"/>
  </w:style>
  <w:style w:type="paragraph" w:customStyle="1" w:styleId="Quotations">
    <w:name w:val="Quotations"/>
    <w:basedOn w:val="Normal"/>
    <w:qFormat/>
    <w:rsid w:val="000A4F19"/>
  </w:style>
  <w:style w:type="paragraph" w:customStyle="1" w:styleId="DefaultText">
    <w:name w:val="Default Text"/>
    <w:basedOn w:val="Normal"/>
    <w:qFormat/>
    <w:rsid w:val="000A4F19"/>
    <w:pPr>
      <w:jc w:val="both"/>
    </w:pPr>
    <w:rPr>
      <w:sz w:val="22"/>
      <w:szCs w:val="22"/>
    </w:rPr>
  </w:style>
  <w:style w:type="paragraph" w:styleId="NoSpacing">
    <w:name w:val="No Spacing"/>
    <w:qFormat/>
    <w:rsid w:val="000A4F19"/>
    <w:pPr>
      <w:suppressAutoHyphens/>
      <w:spacing w:after="200" w:line="276" w:lineRule="auto"/>
      <w:textAlignment w:val="baseline"/>
    </w:pPr>
    <w:rPr>
      <w:rFonts w:ascii="Times New Roman" w:eastAsia="Times New Roman" w:hAnsi="Times New Roman" w:cs="Times New Roman"/>
      <w:shadow/>
      <w:color w:val="00000A"/>
      <w:sz w:val="52"/>
      <w:szCs w:val="52"/>
    </w:rPr>
  </w:style>
  <w:style w:type="paragraph" w:customStyle="1" w:styleId="FrameContents">
    <w:name w:val="Frame Contents"/>
    <w:basedOn w:val="Normal"/>
    <w:qFormat/>
    <w:rsid w:val="000A4F19"/>
  </w:style>
  <w:style w:type="paragraph" w:styleId="BalloonText">
    <w:name w:val="Balloon Text"/>
    <w:basedOn w:val="Normal"/>
    <w:qFormat/>
    <w:rsid w:val="000A4F19"/>
    <w:rPr>
      <w:rFonts w:ascii="Tahoma" w:hAnsi="Tahoma" w:cs="Tahoma"/>
      <w:sz w:val="16"/>
      <w:szCs w:val="16"/>
    </w:rPr>
  </w:style>
  <w:style w:type="paragraph" w:customStyle="1" w:styleId="arial">
    <w:name w:val="arial"/>
    <w:basedOn w:val="Normal"/>
    <w:qFormat/>
    <w:rsid w:val="000A4F19"/>
    <w:pPr>
      <w:spacing w:line="320" w:lineRule="atLeast"/>
    </w:pPr>
  </w:style>
  <w:style w:type="numbering" w:customStyle="1" w:styleId="WW8Num6">
    <w:name w:val="WW8Num6"/>
    <w:qFormat/>
    <w:rsid w:val="000A4F19"/>
  </w:style>
  <w:style w:type="numbering" w:customStyle="1" w:styleId="WW8Num8">
    <w:name w:val="WW8Num8"/>
    <w:qFormat/>
    <w:rsid w:val="000A4F19"/>
  </w:style>
  <w:style w:type="numbering" w:customStyle="1" w:styleId="WW8Num9">
    <w:name w:val="WW8Num9"/>
    <w:qFormat/>
    <w:rsid w:val="000A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dc79ab981a86221faff43bc3c4ad0ec134f530e18705c4458440321091b5b581b01180b19495b5a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creator>X171202</dc:creator>
  <cp:lastModifiedBy>Elan</cp:lastModifiedBy>
  <cp:revision>205</cp:revision>
  <cp:lastPrinted>2017-06-19T09:58:00Z</cp:lastPrinted>
  <dcterms:created xsi:type="dcterms:W3CDTF">2015-08-26T09:15:00Z</dcterms:created>
  <dcterms:modified xsi:type="dcterms:W3CDTF">2021-08-30T11:15:00Z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