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3514" w14:paraId="67FA2949" w14:textId="77777777">
      <w:pPr>
        <w:pStyle w:val="NoSpacing"/>
        <w:rPr>
          <w:rStyle w:val="IntenseReference"/>
          <w:color w:val="auto"/>
        </w:rPr>
      </w:pPr>
      <w:r>
        <w:rPr>
          <w:rStyle w:val="IntenseReference"/>
          <w:color w:val="auto"/>
        </w:rPr>
        <w:t>PRIKSHIT</w:t>
      </w:r>
      <w:r w:rsidR="00942342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RAJORIA</w:t>
      </w:r>
      <w:r w:rsidR="00482541">
        <w:rPr>
          <w:rStyle w:val="IntenseReference"/>
          <w:color w:val="auto"/>
        </w:rPr>
        <w:t xml:space="preserve">     </w:t>
      </w:r>
    </w:p>
    <w:p w:rsidR="00482541" w14:paraId="030EBC7A" w14:textId="2801DBEF">
      <w:pPr>
        <w:pStyle w:val="NoSpacing"/>
        <w:rPr>
          <w:rStyle w:val="IntenseReference"/>
          <w:color w:val="auto"/>
        </w:rPr>
      </w:pPr>
      <w:hyperlink r:id="rId4" w:history="1">
        <w:r w:rsidRPr="007B354E" w:rsidR="005A3514">
          <w:rPr>
            <w:rStyle w:val="IntenseReference"/>
            <w:color w:val="auto"/>
          </w:rPr>
          <w:t>prikshitrajoria@gmail.com</w:t>
        </w:r>
      </w:hyperlink>
      <w:r w:rsidR="005A3514">
        <w:rPr>
          <w:rStyle w:val="IntenseReference"/>
          <w:color w:val="auto"/>
        </w:rPr>
        <w:t xml:space="preserve">       </w:t>
      </w:r>
      <w:r>
        <w:rPr>
          <w:rStyle w:val="IntenseReference"/>
          <w:color w:val="auto"/>
        </w:rPr>
        <w:t xml:space="preserve">                                                                                                      </w:t>
      </w:r>
      <w:r w:rsidR="005A3514">
        <w:rPr>
          <w:rStyle w:val="IntenseReference"/>
          <w:color w:val="auto"/>
        </w:rPr>
        <w:t xml:space="preserve">            </w:t>
      </w:r>
      <w:r w:rsidR="00FA5CA8">
        <w:rPr>
          <w:rStyle w:val="IntenseReference"/>
          <w:color w:val="auto"/>
        </w:rPr>
        <w:t>8219811178</w:t>
      </w:r>
    </w:p>
    <w:p w:rsidR="004F1B43" w14:paraId="67613776" w14:textId="77777777">
      <w:pPr>
        <w:pStyle w:val="NoSpacing"/>
        <w:rPr>
          <w:rFonts w:ascii="Times New Roman"/>
          <w:sz w:val="24"/>
          <w:szCs w:val="24"/>
        </w:rPr>
      </w:pPr>
    </w:p>
    <w:p w:rsidR="004F1B43" w14:paraId="17998AFB" w14:textId="77777777">
      <w:pPr>
        <w:pStyle w:val="NoSpacing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Personal Summary:</w:t>
      </w:r>
    </w:p>
    <w:p w:rsidR="004F1B43" w14:paraId="787572E2" w14:textId="77777777">
      <w:pPr>
        <w:pStyle w:val="Default"/>
      </w:pPr>
    </w:p>
    <w:p w:rsidR="004F1B43" w14:paraId="4CC52EAE" w14:textId="6A4BE28A">
      <w:pPr>
        <w:pStyle w:val="Default"/>
        <w:numPr>
          <w:ilvl w:val="0"/>
          <w:numId w:val="8"/>
        </w:numPr>
        <w:jc w:val="both"/>
      </w:pPr>
      <w:r w:rsidRPr="00481521">
        <w:rPr>
          <w:shd w:val="clear" w:color="auto" w:fill="FFFFFF"/>
        </w:rPr>
        <w:t xml:space="preserve">Looking for challenging role in a dynamic organization where my skills and experience in the field of </w:t>
      </w:r>
      <w:r w:rsidR="00883564">
        <w:rPr>
          <w:shd w:val="clear" w:color="auto" w:fill="FFFFFF"/>
        </w:rPr>
        <w:t>Informatica</w:t>
      </w:r>
      <w:r w:rsidR="00A91A7F">
        <w:rPr>
          <w:shd w:val="clear" w:color="auto" w:fill="FFFFFF"/>
        </w:rPr>
        <w:t xml:space="preserve"> Power Center</w:t>
      </w:r>
      <w:r w:rsidR="005C0397">
        <w:rPr>
          <w:shd w:val="clear" w:color="auto" w:fill="FFFFFF"/>
        </w:rPr>
        <w:t>, Salesforce Marketing Cloud</w:t>
      </w:r>
      <w:r w:rsidR="000D58C8">
        <w:rPr>
          <w:shd w:val="clear" w:color="auto" w:fill="FFFFFF"/>
        </w:rPr>
        <w:t xml:space="preserve"> can </w:t>
      </w:r>
      <w:r w:rsidR="008961E1">
        <w:rPr>
          <w:shd w:val="clear" w:color="auto" w:fill="FFFFFF"/>
        </w:rPr>
        <w:t>help business</w:t>
      </w:r>
      <w:r w:rsidRPr="00481521">
        <w:rPr>
          <w:shd w:val="clear" w:color="auto" w:fill="FFFFFF"/>
        </w:rPr>
        <w:t xml:space="preserve"> information </w:t>
      </w:r>
      <w:r w:rsidRPr="00481521" w:rsidR="00940CDA">
        <w:rPr>
          <w:shd w:val="clear" w:color="auto" w:fill="FFFFFF"/>
        </w:rPr>
        <w:t>solutions</w:t>
      </w:r>
      <w:r w:rsidR="00940CDA">
        <w:rPr>
          <w:rFonts w:ascii="Helvetica" w:hAnsi="Helvetica" w:cs="Helvetica"/>
          <w:shd w:val="clear" w:color="auto" w:fill="FFFFFF"/>
        </w:rPr>
        <w:t>.</w:t>
      </w:r>
      <w:r w:rsidR="00E202AB">
        <w:t xml:space="preserve"> </w:t>
      </w:r>
    </w:p>
    <w:p w:rsidR="004F1B43" w14:paraId="439C9650" w14:textId="77777777">
      <w:pPr>
        <w:pStyle w:val="NoSpacing"/>
        <w:rPr>
          <w:rFonts w:ascii="Times New Roman"/>
          <w:sz w:val="24"/>
          <w:szCs w:val="24"/>
        </w:rPr>
      </w:pPr>
    </w:p>
    <w:p w:rsidR="004F1B43" w14:paraId="693F5161" w14:textId="77777777">
      <w:pPr>
        <w:pStyle w:val="NoSpacing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Key skills and Competencies:</w:t>
      </w:r>
    </w:p>
    <w:p w:rsidR="004F1B43" w14:paraId="3D21D9AB" w14:textId="77777777">
      <w:pPr>
        <w:pStyle w:val="NoSpacing"/>
        <w:rPr>
          <w:rFonts w:ascii="Times New Roman"/>
          <w:b/>
          <w:sz w:val="24"/>
          <w:szCs w:val="24"/>
          <w:u w:val="single"/>
        </w:rPr>
      </w:pPr>
    </w:p>
    <w:p w:rsidR="00942342" w:rsidP="005D7C10" w14:paraId="56A85062" w14:textId="551F317B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42">
        <w:rPr>
          <w:rFonts w:ascii="Times New Roman" w:hAnsi="Times New Roman"/>
          <w:b/>
          <w:color w:val="000000" w:themeColor="text1"/>
          <w:sz w:val="24"/>
          <w:szCs w:val="24"/>
        </w:rPr>
        <w:t>Databases</w:t>
      </w:r>
      <w:r w:rsidRPr="00942342">
        <w:rPr>
          <w:rFonts w:ascii="Times New Roman" w:hAnsi="Times New Roman"/>
          <w:color w:val="000000" w:themeColor="text1"/>
          <w:sz w:val="24"/>
          <w:szCs w:val="24"/>
        </w:rPr>
        <w:t>: Greenplum</w:t>
      </w:r>
      <w:r w:rsidR="00617000">
        <w:rPr>
          <w:rFonts w:ascii="Times New Roman" w:hAnsi="Times New Roman"/>
          <w:color w:val="000000" w:themeColor="text1"/>
          <w:sz w:val="24"/>
          <w:szCs w:val="24"/>
        </w:rPr>
        <w:t>, Oracle</w:t>
      </w:r>
    </w:p>
    <w:p w:rsidR="00EA2F9A" w:rsidRPr="00EA2F9A" w:rsidP="005D7C10" w14:paraId="67662334" w14:textId="0EAEF0E2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A2F9A">
        <w:rPr>
          <w:rFonts w:ascii="Times New Roman" w:hAnsi="Times New Roman"/>
          <w:b/>
          <w:color w:val="000000" w:themeColor="text1"/>
          <w:sz w:val="24"/>
          <w:szCs w:val="24"/>
        </w:rPr>
        <w:t>ExactTarget (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Salesforce </w:t>
      </w:r>
      <w:r w:rsidRPr="00EA2F9A">
        <w:rPr>
          <w:rFonts w:ascii="Times New Roman" w:hAnsi="Times New Roman"/>
          <w:b/>
          <w:color w:val="000000" w:themeColor="text1"/>
          <w:sz w:val="24"/>
          <w:szCs w:val="24"/>
        </w:rPr>
        <w:t>Marketing Cloud):</w:t>
      </w:r>
      <w:r>
        <w:t xml:space="preserve"> </w:t>
      </w:r>
      <w:r w:rsidRPr="00EA2F9A">
        <w:rPr>
          <w:rFonts w:ascii="Times New Roman" w:hAnsi="Times New Roman"/>
          <w:color w:val="000000" w:themeColor="text1"/>
          <w:sz w:val="24"/>
          <w:szCs w:val="24"/>
        </w:rPr>
        <w:t xml:space="preserve">Journey Builder, Automation Studio, Email Studio, REST API, App Exchange, Social Studio. </w:t>
      </w:r>
    </w:p>
    <w:p w:rsidR="00942342" w:rsidP="005D7C10" w14:paraId="1220A296" w14:textId="066EE57A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42">
        <w:rPr>
          <w:rFonts w:ascii="Times New Roman" w:hAnsi="Times New Roman"/>
          <w:b/>
          <w:color w:val="000000" w:themeColor="text1"/>
          <w:sz w:val="24"/>
          <w:szCs w:val="24"/>
        </w:rPr>
        <w:t>Programming languages</w:t>
      </w:r>
      <w:r w:rsidR="00702105">
        <w:rPr>
          <w:rFonts w:ascii="Times New Roman" w:hAnsi="Times New Roman"/>
          <w:color w:val="000000" w:themeColor="text1"/>
          <w:sz w:val="24"/>
          <w:szCs w:val="24"/>
        </w:rPr>
        <w:t>: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554A4">
        <w:rPr>
          <w:rFonts w:ascii="Times New Roman" w:hAnsi="Times New Roman"/>
          <w:color w:val="000000" w:themeColor="text1"/>
          <w:sz w:val="24"/>
          <w:szCs w:val="24"/>
        </w:rPr>
        <w:t>Unix Shell Scripting</w:t>
      </w:r>
      <w:r w:rsidR="001B7A20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B7A20">
        <w:rPr>
          <w:rFonts w:ascii="Times New Roman" w:hAnsi="Times New Roman"/>
          <w:color w:val="000000" w:themeColor="text1"/>
          <w:sz w:val="24"/>
          <w:szCs w:val="24"/>
        </w:rPr>
        <w:t>Postgresql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F92B78">
        <w:rPr>
          <w:rFonts w:ascii="Times New Roman" w:hAnsi="Times New Roman"/>
          <w:color w:val="000000" w:themeColor="text1"/>
          <w:sz w:val="24"/>
          <w:szCs w:val="24"/>
        </w:rPr>
        <w:t>MPs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>cript</w:t>
      </w:r>
      <w:r w:rsidR="003F5B6B">
        <w:rPr>
          <w:rFonts w:ascii="Times New Roman" w:hAnsi="Times New Roman"/>
          <w:color w:val="000000" w:themeColor="text1"/>
          <w:sz w:val="24"/>
          <w:szCs w:val="24"/>
        </w:rPr>
        <w:t xml:space="preserve">, SSJS </w:t>
      </w:r>
    </w:p>
    <w:p w:rsidR="00942342" w:rsidRPr="00942342" w:rsidP="005D7C10" w14:paraId="090A05F3" w14:textId="0EF71C27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2342">
        <w:rPr>
          <w:rFonts w:ascii="Times New Roman" w:hAnsi="Times New Roman"/>
          <w:b/>
          <w:color w:val="000000" w:themeColor="text1"/>
          <w:sz w:val="24"/>
          <w:szCs w:val="24"/>
        </w:rPr>
        <w:t xml:space="preserve">BI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and ETL</w:t>
      </w:r>
      <w:r w:rsidR="00F92B7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942342">
        <w:rPr>
          <w:rFonts w:ascii="Times New Roman" w:hAnsi="Times New Roman"/>
          <w:b/>
          <w:color w:val="000000" w:themeColor="text1"/>
          <w:sz w:val="24"/>
          <w:szCs w:val="24"/>
        </w:rPr>
        <w:t xml:space="preserve">Technologies: </w:t>
      </w:r>
      <w:r w:rsidR="007857C0">
        <w:rPr>
          <w:rFonts w:ascii="Times New Roman" w:hAnsi="Times New Roman"/>
          <w:color w:val="000000" w:themeColor="text1"/>
          <w:sz w:val="24"/>
          <w:szCs w:val="24"/>
        </w:rPr>
        <w:t>Informatica Power Centre</w:t>
      </w:r>
    </w:p>
    <w:p w:rsidR="00856993" w:rsidRPr="00856993" w:rsidP="005D7C10" w14:paraId="6092EA41" w14:textId="77777777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</w:rPr>
      </w:pPr>
      <w:r w:rsidRPr="00856993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Client Interact Tools: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5C763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Putty, </w:t>
      </w:r>
      <w:r w:rsidRPr="005C7637" w:rsidR="00BC0EF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FileZilla</w:t>
      </w:r>
      <w:r w:rsidR="00BC0EFE">
        <w:rPr>
          <w:rFonts w:ascii="Helvetica" w:hAnsi="Helvetica" w:cs="Helvetica"/>
          <w:color w:val="000000"/>
          <w:shd w:val="clear" w:color="auto" w:fill="FFFFFF"/>
        </w:rPr>
        <w:t>, GIT</w:t>
      </w:r>
      <w:r w:rsidR="006273FC">
        <w:rPr>
          <w:rFonts w:ascii="Helvetica" w:hAnsi="Helvetica" w:cs="Helvetica"/>
          <w:color w:val="000000"/>
          <w:shd w:val="clear" w:color="auto" w:fill="FFFFFF"/>
        </w:rPr>
        <w:t xml:space="preserve"> Hub.</w:t>
      </w:r>
    </w:p>
    <w:p w:rsidR="00976BE1" w:rsidRPr="00F521A5" w:rsidP="00976BE1" w14:paraId="7F31BB8B" w14:textId="77777777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</w:rPr>
      </w:pPr>
      <w:r w:rsidRPr="00856993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IDE/Tools: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 </w:t>
      </w:r>
      <w:r w:rsidRPr="005C763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PgAdmin</w:t>
      </w:r>
    </w:p>
    <w:p w:rsidR="00F521A5" w:rsidRPr="00EA2F9A" w:rsidP="00976BE1" w14:paraId="31F4ADF8" w14:textId="36EA3A5E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Scheduling Tool:</w:t>
      </w:r>
      <w:r>
        <w:rPr>
          <w:rFonts w:ascii="Times New Roman" w:hAnsi="Times New Roman"/>
          <w:color w:val="000000" w:themeColor="text1"/>
        </w:rPr>
        <w:t xml:space="preserve"> </w:t>
      </w:r>
      <w:r w:rsidRPr="00F521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Autosys</w:t>
      </w:r>
    </w:p>
    <w:p w:rsidR="00EA2F9A" w:rsidRPr="00976BE1" w:rsidP="00976BE1" w14:paraId="52CDE870" w14:textId="5706874F">
      <w:pPr>
        <w:pStyle w:val="BodyText1"/>
        <w:numPr>
          <w:ilvl w:val="0"/>
          <w:numId w:val="35"/>
        </w:numPr>
        <w:spacing w:after="0" w:line="360" w:lineRule="auto"/>
        <w:ind w:right="172"/>
        <w:jc w:val="both"/>
        <w:rPr>
          <w:rFonts w:ascii="Times New Roman" w:hAnsi="Times New Roman"/>
          <w:color w:val="000000" w:themeColor="text1"/>
        </w:rPr>
      </w:pPr>
      <w:r w:rsidRPr="00EA2F9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Web</w:t>
      </w:r>
      <w:r>
        <w:t xml:space="preserve">: </w:t>
      </w:r>
      <w:r w:rsidRPr="00EA2F9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HTML,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SSJS</w:t>
      </w:r>
      <w:r w:rsidRPr="00EA2F9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CSS, XML</w:t>
      </w:r>
    </w:p>
    <w:p w:rsidR="004F1B43" w:rsidRPr="00F36D25" w14:paraId="12C2E148" w14:textId="77777777">
      <w:pPr>
        <w:spacing w:after="0" w:line="270" w:lineRule="atLeast"/>
        <w:rPr>
          <w:rFonts w:ascii="Times New Roman"/>
          <w:b/>
          <w:sz w:val="24"/>
          <w:szCs w:val="24"/>
          <w:u w:val="single"/>
        </w:rPr>
      </w:pPr>
      <w:r w:rsidRPr="00F36D25">
        <w:rPr>
          <w:rFonts w:ascii="Times New Roman"/>
          <w:b/>
          <w:sz w:val="24"/>
          <w:szCs w:val="24"/>
          <w:u w:val="single"/>
        </w:rPr>
        <w:t>Relevant Experience:</w:t>
      </w:r>
    </w:p>
    <w:p w:rsidR="004F1B43" w14:paraId="594946FE" w14:textId="77777777">
      <w:pPr>
        <w:spacing w:after="0" w:line="270" w:lineRule="atLeast"/>
        <w:rPr>
          <w:rFonts w:ascii="Times New Roman" w:eastAsia="Times New Roman"/>
          <w:b/>
          <w:color w:val="333333"/>
          <w:sz w:val="24"/>
          <w:szCs w:val="24"/>
          <w:u w:val="single"/>
        </w:rPr>
      </w:pPr>
    </w:p>
    <w:p w:rsidR="003E7B47" w:rsidRPr="003E7B47" w:rsidP="005C2FDB" w14:paraId="6B35752F" w14:textId="6E03B307">
      <w:pPr>
        <w:pStyle w:val="Default"/>
        <w:numPr>
          <w:ilvl w:val="0"/>
          <w:numId w:val="8"/>
        </w:numPr>
        <w:jc w:val="both"/>
        <w:rPr>
          <w:rStyle w:val="IntenseReference"/>
          <w:b w:val="0"/>
          <w:smallCaps w:val="0"/>
          <w:color w:val="000000"/>
          <w:spacing w:val="0"/>
          <w:u w:val="none"/>
        </w:rPr>
      </w:pPr>
      <w:r>
        <w:rPr>
          <w:rStyle w:val="IntenseReference"/>
          <w:color w:val="auto"/>
        </w:rPr>
        <w:t>Data warehouse:</w:t>
      </w:r>
      <w:r w:rsidRPr="00A42924" w:rsidR="00A42924">
        <w:rPr>
          <w:color w:val="000000" w:themeColor="text1"/>
        </w:rPr>
        <w:t xml:space="preserve"> </w:t>
      </w:r>
      <w:r w:rsidR="00E64831">
        <w:rPr>
          <w:rStyle w:val="IntenseReference"/>
          <w:color w:val="auto"/>
        </w:rPr>
        <w:t>INFORMATICA Developer.</w:t>
      </w:r>
      <w:r>
        <w:rPr>
          <w:rStyle w:val="IntenseReference"/>
          <w:color w:val="auto"/>
        </w:rPr>
        <w:t xml:space="preserve">  </w:t>
      </w:r>
      <w:r w:rsidR="003C093E">
        <w:rPr>
          <w:rStyle w:val="IntenseReference"/>
          <w:color w:val="auto"/>
        </w:rPr>
        <w:t xml:space="preserve">                            5</w:t>
      </w:r>
      <w:r>
        <w:rPr>
          <w:rStyle w:val="IntenseReference"/>
          <w:color w:val="auto"/>
        </w:rPr>
        <w:t xml:space="preserve"> </w:t>
      </w:r>
      <w:r w:rsidR="00BF78B1">
        <w:rPr>
          <w:rStyle w:val="IntenseReference"/>
          <w:color w:val="auto"/>
        </w:rPr>
        <w:t xml:space="preserve">Year </w:t>
      </w:r>
      <w:r w:rsidR="00EA2F9A">
        <w:rPr>
          <w:rStyle w:val="IntenseReference"/>
          <w:color w:val="auto"/>
        </w:rPr>
        <w:t>01</w:t>
      </w:r>
      <w:r w:rsidR="006B42EF">
        <w:rPr>
          <w:rStyle w:val="IntenseReference"/>
          <w:color w:val="auto"/>
        </w:rPr>
        <w:t xml:space="preserve"> Months</w:t>
      </w:r>
    </w:p>
    <w:p w:rsidR="00E66684" w:rsidP="005C2FDB" w14:paraId="7CDD7006" w14:textId="77777777">
      <w:pPr>
        <w:pStyle w:val="Default"/>
        <w:numPr>
          <w:ilvl w:val="0"/>
          <w:numId w:val="8"/>
        </w:numPr>
        <w:jc w:val="both"/>
      </w:pPr>
      <w:r w:rsidRPr="00E66684">
        <w:t xml:space="preserve"> </w:t>
      </w:r>
      <w:r w:rsidR="00BA7195">
        <w:t xml:space="preserve">Developed complex </w:t>
      </w:r>
      <w:r w:rsidR="00BA7195">
        <w:t>infornatica</w:t>
      </w:r>
      <w:r w:rsidRPr="00E66684">
        <w:t xml:space="preserve"> mappings to load the data from various sources using different transformations like source qualifier, connected and unconnected lookup, update Strategy, expression, aggregator, joiner, filter, normalizer, rank and router</w:t>
      </w:r>
    </w:p>
    <w:p w:rsidR="004F1B43" w:rsidRPr="005C2FDB" w:rsidP="005C2FDB" w14:paraId="561FA25F" w14:textId="77777777">
      <w:pPr>
        <w:pStyle w:val="Default"/>
        <w:numPr>
          <w:ilvl w:val="0"/>
          <w:numId w:val="8"/>
        </w:numPr>
        <w:jc w:val="both"/>
      </w:pPr>
      <w:r>
        <w:t>Worked on Migrating files from one server to another.</w:t>
      </w:r>
    </w:p>
    <w:p w:rsidR="00482541" w:rsidP="005C2FDB" w14:paraId="16A4EAA9" w14:textId="77777777">
      <w:pPr>
        <w:pStyle w:val="Default"/>
        <w:numPr>
          <w:ilvl w:val="0"/>
          <w:numId w:val="8"/>
        </w:numPr>
        <w:jc w:val="both"/>
      </w:pPr>
      <w:r>
        <w:t xml:space="preserve">Working on </w:t>
      </w:r>
      <w:r w:rsidR="004E571C">
        <w:t>Greenplum</w:t>
      </w:r>
      <w:r w:rsidR="00774164">
        <w:t xml:space="preserve"> </w:t>
      </w:r>
      <w:r w:rsidR="00895F2E">
        <w:t xml:space="preserve">Complex </w:t>
      </w:r>
      <w:r>
        <w:t>Functions</w:t>
      </w:r>
      <w:r w:rsidRPr="005C2FDB">
        <w:t>.</w:t>
      </w:r>
    </w:p>
    <w:p w:rsidR="00284AE3" w:rsidP="005310DB" w14:paraId="4FCB0832" w14:textId="4C79B2FB">
      <w:pPr>
        <w:pStyle w:val="Default"/>
        <w:numPr>
          <w:ilvl w:val="0"/>
          <w:numId w:val="8"/>
        </w:numPr>
        <w:jc w:val="both"/>
      </w:pPr>
      <w:r>
        <w:t xml:space="preserve">Worked on creating JIL </w:t>
      </w:r>
      <w:r w:rsidR="008961E1">
        <w:t>file, which</w:t>
      </w:r>
      <w:r>
        <w:t xml:space="preserve"> includes various steps for migrating files from one server to another using Autosys.</w:t>
      </w:r>
    </w:p>
    <w:p w:rsidR="00EA2F9A" w:rsidP="00EA2F9A" w14:paraId="73D414E2" w14:textId="2A321545">
      <w:pPr>
        <w:pStyle w:val="Default"/>
        <w:ind w:left="720"/>
        <w:jc w:val="both"/>
      </w:pPr>
    </w:p>
    <w:p w:rsidR="00EA2F9A" w:rsidP="00EA2F9A" w14:paraId="5E66B295" w14:textId="77777777">
      <w:pPr>
        <w:pStyle w:val="Default"/>
        <w:ind w:left="720"/>
        <w:jc w:val="both"/>
      </w:pPr>
    </w:p>
    <w:p w:rsidR="00EA2F9A" w:rsidRPr="003E7B47" w:rsidP="00EA2F9A" w14:paraId="019501FB" w14:textId="78428536">
      <w:pPr>
        <w:pStyle w:val="Default"/>
        <w:numPr>
          <w:ilvl w:val="0"/>
          <w:numId w:val="8"/>
        </w:numPr>
        <w:jc w:val="both"/>
        <w:rPr>
          <w:rStyle w:val="IntenseReference"/>
          <w:b w:val="0"/>
          <w:smallCaps w:val="0"/>
          <w:color w:val="000000"/>
          <w:spacing w:val="0"/>
          <w:u w:val="none"/>
        </w:rPr>
      </w:pPr>
      <w:r>
        <w:rPr>
          <w:rStyle w:val="IntenseReference"/>
          <w:color w:val="auto"/>
        </w:rPr>
        <w:t>Marketing Cloud</w:t>
      </w:r>
      <w:r>
        <w:rPr>
          <w:rStyle w:val="IntenseReference"/>
          <w:color w:val="auto"/>
        </w:rPr>
        <w:t>:</w:t>
      </w:r>
      <w:r w:rsidRPr="00A42924">
        <w:rPr>
          <w:color w:val="000000" w:themeColor="text1"/>
        </w:rPr>
        <w:t xml:space="preserve"> </w:t>
      </w:r>
      <w:r>
        <w:rPr>
          <w:rStyle w:val="IntenseReference"/>
          <w:color w:val="auto"/>
        </w:rPr>
        <w:t>Salesforce Marketing Cloud</w:t>
      </w:r>
      <w:r>
        <w:rPr>
          <w:rStyle w:val="IntenseReference"/>
          <w:color w:val="auto"/>
        </w:rPr>
        <w:t xml:space="preserve">.                 </w:t>
      </w:r>
      <w:r>
        <w:rPr>
          <w:rStyle w:val="IntenseReference"/>
          <w:color w:val="auto"/>
        </w:rPr>
        <w:t>2</w:t>
      </w:r>
      <w:r>
        <w:rPr>
          <w:rStyle w:val="IntenseReference"/>
          <w:color w:val="auto"/>
        </w:rPr>
        <w:t xml:space="preserve"> Year </w:t>
      </w:r>
      <w:r>
        <w:rPr>
          <w:rStyle w:val="IntenseReference"/>
          <w:color w:val="auto"/>
        </w:rPr>
        <w:t>0</w:t>
      </w:r>
      <w:r>
        <w:rPr>
          <w:rStyle w:val="IntenseReference"/>
          <w:color w:val="auto"/>
        </w:rPr>
        <w:t>0 Months</w:t>
      </w:r>
    </w:p>
    <w:p w:rsidR="00540B64" w:rsidP="005310DB" w14:paraId="02BF5A80" w14:textId="77777777">
      <w:pPr>
        <w:pStyle w:val="Default"/>
        <w:numPr>
          <w:ilvl w:val="0"/>
          <w:numId w:val="8"/>
        </w:numPr>
        <w:jc w:val="both"/>
      </w:pPr>
      <w:r>
        <w:t>Worked with business owners to understand their requirements for Salesforce Marketing Cloud application.</w:t>
      </w:r>
    </w:p>
    <w:p w:rsidR="00540B64" w:rsidP="005310DB" w14:paraId="10DC9868" w14:textId="77777777">
      <w:pPr>
        <w:pStyle w:val="Default"/>
        <w:numPr>
          <w:ilvl w:val="0"/>
          <w:numId w:val="8"/>
        </w:numPr>
        <w:jc w:val="both"/>
      </w:pPr>
      <w:r>
        <w:t xml:space="preserve"> Provided application support and coordinated with offshore team. </w:t>
      </w:r>
    </w:p>
    <w:p w:rsidR="00540B64" w:rsidP="005310DB" w14:paraId="3BA84429" w14:textId="77777777">
      <w:pPr>
        <w:pStyle w:val="Default"/>
        <w:numPr>
          <w:ilvl w:val="0"/>
          <w:numId w:val="8"/>
        </w:numPr>
        <w:jc w:val="both"/>
      </w:pPr>
      <w:r>
        <w:t xml:space="preserve"> Built high level data flows to meet business requirements. Monitored automations in Automation Studio and was responsible to enhance the system by implementing data retention methods. </w:t>
      </w:r>
    </w:p>
    <w:p w:rsidR="00EA2F9A" w:rsidP="005310DB" w14:paraId="4B7F8501" w14:textId="414BBF19">
      <w:pPr>
        <w:pStyle w:val="Default"/>
        <w:numPr>
          <w:ilvl w:val="0"/>
          <w:numId w:val="8"/>
        </w:numPr>
        <w:jc w:val="both"/>
      </w:pPr>
      <w:r>
        <w:t xml:space="preserve"> Created Email Templates in Content Builder and was responsible for email tracking</w:t>
      </w:r>
    </w:p>
    <w:p w:rsidR="00540B64" w:rsidRPr="005C2FDB" w:rsidP="005310DB" w14:paraId="11EEF2A2" w14:textId="3D53065B">
      <w:pPr>
        <w:pStyle w:val="Default"/>
        <w:numPr>
          <w:ilvl w:val="0"/>
          <w:numId w:val="8"/>
        </w:numPr>
        <w:jc w:val="both"/>
      </w:pPr>
      <w:r>
        <w:t>Automated the import, extract and Query activity using Automation Studio. Used Dynamic content for subject lines.</w:t>
      </w:r>
    </w:p>
    <w:p w:rsidR="004F1B43" w14:paraId="3B0645D9" w14:textId="77777777">
      <w:pPr>
        <w:spacing w:after="0" w:line="270" w:lineRule="atLeast"/>
        <w:jc w:val="both"/>
        <w:rPr>
          <w:rFonts w:ascii="Times New Roman" w:eastAsia="Times New Roman"/>
          <w:b/>
          <w:color w:val="333333"/>
          <w:sz w:val="24"/>
          <w:szCs w:val="24"/>
        </w:rPr>
      </w:pPr>
    </w:p>
    <w:p w:rsidR="004F1B43" w14:paraId="7AB26DF2" w14:textId="77777777">
      <w:pPr>
        <w:spacing w:after="0" w:line="270" w:lineRule="atLeast"/>
        <w:rPr>
          <w:rFonts w:ascii="Times New Roman"/>
          <w:b/>
          <w:sz w:val="24"/>
          <w:szCs w:val="24"/>
          <w:u w:val="single"/>
        </w:rPr>
      </w:pPr>
      <w:r w:rsidRPr="00F36D25">
        <w:rPr>
          <w:rFonts w:ascii="Times New Roman"/>
          <w:b/>
          <w:sz w:val="24"/>
          <w:szCs w:val="24"/>
          <w:u w:val="single"/>
        </w:rPr>
        <w:t>Project Experience:</w:t>
      </w:r>
    </w:p>
    <w:p w:rsidR="004F1B43" w14:paraId="2A30CE22" w14:textId="77777777">
      <w:pPr>
        <w:spacing w:after="0" w:line="270" w:lineRule="atLeast"/>
        <w:rPr>
          <w:rFonts w:ascii="Times New Roman" w:eastAsia="Times New Roman"/>
          <w:color w:val="333333"/>
          <w:sz w:val="24"/>
          <w:szCs w:val="24"/>
        </w:rPr>
      </w:pPr>
    </w:p>
    <w:p w:rsidR="004F1B43" w:rsidP="005D7C10" w14:paraId="2D60B383" w14:textId="4640BBE6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PARENT </w:t>
      </w:r>
      <w:r w:rsidRPr="005D7C10" w:rsidR="00A64C9D">
        <w:rPr>
          <w:rFonts w:ascii="Times New Roman"/>
          <w:color w:val="000000"/>
          <w:sz w:val="24"/>
          <w:szCs w:val="24"/>
        </w:rPr>
        <w:t>COMPANY:</w:t>
      </w:r>
      <w:r w:rsidRPr="005D7C10" w:rsidR="00E202AB">
        <w:rPr>
          <w:rFonts w:ascii="Times New Roman"/>
          <w:color w:val="000000"/>
          <w:sz w:val="24"/>
          <w:szCs w:val="24"/>
        </w:rPr>
        <w:t xml:space="preserve"> </w:t>
      </w:r>
      <w:r w:rsidRPr="005D7C10" w:rsidR="00482541">
        <w:rPr>
          <w:rFonts w:ascii="Times New Roman"/>
          <w:color w:val="000000"/>
          <w:sz w:val="24"/>
          <w:szCs w:val="24"/>
        </w:rPr>
        <w:t>Cognizant</w:t>
      </w:r>
      <w:r>
        <w:rPr>
          <w:rFonts w:ascii="Times New Roman"/>
          <w:color w:val="000000"/>
          <w:sz w:val="24"/>
          <w:szCs w:val="24"/>
        </w:rPr>
        <w:t xml:space="preserve"> Technology </w:t>
      </w:r>
      <w:r w:rsidR="00540B64">
        <w:rPr>
          <w:rFonts w:ascii="Times New Roman"/>
          <w:color w:val="000000"/>
          <w:sz w:val="24"/>
          <w:szCs w:val="24"/>
        </w:rPr>
        <w:t>Solutions: June 2015 -June 2020</w:t>
      </w:r>
    </w:p>
    <w:p w:rsidR="002D6B38" w:rsidRPr="005D7C10" w:rsidP="00071AB9" w14:paraId="71D3752A" w14:textId="77777777">
      <w:pPr>
        <w:pStyle w:val="ListParagraph"/>
        <w:spacing w:after="0" w:line="270" w:lineRule="atLeast"/>
        <w:rPr>
          <w:rFonts w:ascii="Times New Roman"/>
          <w:color w:val="000000"/>
          <w:sz w:val="24"/>
          <w:szCs w:val="24"/>
        </w:rPr>
      </w:pPr>
    </w:p>
    <w:p w:rsidR="004F1B43" w:rsidRPr="005D7C10" w:rsidP="005D7C10" w14:paraId="5842BE86" w14:textId="77777777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 w:rsidRPr="005D7C10">
        <w:rPr>
          <w:rFonts w:ascii="Times New Roman"/>
          <w:color w:val="000000"/>
          <w:sz w:val="24"/>
          <w:szCs w:val="24"/>
        </w:rPr>
        <w:t>Client</w:t>
      </w:r>
      <w:r w:rsidRPr="005D7C10" w:rsidR="00A64C9D">
        <w:rPr>
          <w:rFonts w:ascii="Times New Roman"/>
          <w:color w:val="000000"/>
          <w:sz w:val="24"/>
          <w:szCs w:val="24"/>
        </w:rPr>
        <w:t>:</w:t>
      </w:r>
      <w:r w:rsidRPr="005D7C10" w:rsidR="00DE35B6">
        <w:rPr>
          <w:rFonts w:ascii="Times New Roman"/>
          <w:color w:val="000000"/>
          <w:sz w:val="24"/>
          <w:szCs w:val="24"/>
        </w:rPr>
        <w:t xml:space="preserve"> </w:t>
      </w:r>
      <w:r w:rsidRPr="005D7C10" w:rsidR="004E571C">
        <w:rPr>
          <w:rFonts w:ascii="Times New Roman"/>
          <w:color w:val="000000"/>
          <w:sz w:val="24"/>
          <w:szCs w:val="24"/>
        </w:rPr>
        <w:t>JPMC (</w:t>
      </w:r>
      <w:r w:rsidRPr="005D7C10" w:rsidR="00F36D25">
        <w:rPr>
          <w:rFonts w:ascii="Times New Roman"/>
          <w:color w:val="000000"/>
          <w:sz w:val="24"/>
          <w:szCs w:val="24"/>
        </w:rPr>
        <w:t>JPMorgan Chase &amp; Co)</w:t>
      </w:r>
      <w:r w:rsidRPr="005D7C10" w:rsidR="00E202AB">
        <w:rPr>
          <w:rFonts w:ascii="Times New Roman"/>
          <w:color w:val="000000"/>
          <w:sz w:val="24"/>
          <w:szCs w:val="24"/>
        </w:rPr>
        <w:t>.</w:t>
      </w:r>
    </w:p>
    <w:p w:rsidR="004C2CBA" w:rsidP="004C2CBA" w14:paraId="1393F4AC" w14:textId="77777777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 w:rsidRPr="005D7C10">
        <w:rPr>
          <w:rFonts w:ascii="Times New Roman"/>
          <w:color w:val="000000"/>
          <w:sz w:val="24"/>
          <w:szCs w:val="24"/>
        </w:rPr>
        <w:t xml:space="preserve">Project </w:t>
      </w:r>
      <w:r w:rsidRPr="005D7C10" w:rsidR="00386D69">
        <w:rPr>
          <w:rFonts w:ascii="Times New Roman"/>
          <w:color w:val="000000"/>
          <w:sz w:val="24"/>
          <w:szCs w:val="24"/>
        </w:rPr>
        <w:t>DURATION:</w:t>
      </w:r>
      <w:r w:rsidRPr="005D7C10">
        <w:rPr>
          <w:rFonts w:ascii="Times New Roman"/>
          <w:color w:val="000000"/>
          <w:sz w:val="24"/>
          <w:szCs w:val="24"/>
        </w:rPr>
        <w:t xml:space="preserve"> </w:t>
      </w:r>
      <w:r w:rsidRPr="005D7C10" w:rsidR="00463D8B">
        <w:rPr>
          <w:rFonts w:ascii="Times New Roman"/>
          <w:color w:val="000000"/>
          <w:sz w:val="24"/>
          <w:szCs w:val="24"/>
        </w:rPr>
        <w:t>June</w:t>
      </w:r>
      <w:r w:rsidR="001116B2">
        <w:rPr>
          <w:rFonts w:ascii="Times New Roman"/>
          <w:color w:val="000000"/>
          <w:sz w:val="24"/>
          <w:szCs w:val="24"/>
        </w:rPr>
        <w:t xml:space="preserve"> 201</w:t>
      </w:r>
      <w:r w:rsidR="00617000">
        <w:rPr>
          <w:rFonts w:ascii="Times New Roman"/>
          <w:color w:val="000000"/>
          <w:sz w:val="24"/>
          <w:szCs w:val="24"/>
        </w:rPr>
        <w:t>5</w:t>
      </w:r>
      <w:r w:rsidRPr="005D7C10">
        <w:rPr>
          <w:rFonts w:ascii="Times New Roman"/>
          <w:color w:val="000000"/>
          <w:sz w:val="24"/>
          <w:szCs w:val="24"/>
        </w:rPr>
        <w:t xml:space="preserve"> – </w:t>
      </w:r>
      <w:r w:rsidR="00C84EE1">
        <w:rPr>
          <w:rFonts w:ascii="Times New Roman"/>
          <w:color w:val="000000"/>
          <w:sz w:val="24"/>
          <w:szCs w:val="24"/>
        </w:rPr>
        <w:t>December 2019</w:t>
      </w:r>
      <w:r w:rsidR="00D13154">
        <w:rPr>
          <w:rFonts w:ascii="Times New Roman"/>
          <w:color w:val="000000"/>
          <w:sz w:val="24"/>
          <w:szCs w:val="24"/>
        </w:rPr>
        <w:t>.</w:t>
      </w:r>
    </w:p>
    <w:p w:rsidR="004F1B43" w:rsidP="004C2CBA" w14:paraId="2E1E23BB" w14:textId="75EAFDA0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Assigned</w:t>
      </w:r>
      <w:r w:rsidRPr="004C2CBA" w:rsidR="00A64C9D">
        <w:rPr>
          <w:rFonts w:ascii="Times New Roman"/>
          <w:color w:val="000000"/>
          <w:sz w:val="24"/>
          <w:szCs w:val="24"/>
        </w:rPr>
        <w:t xml:space="preserve"> </w:t>
      </w:r>
      <w:r w:rsidRPr="004C2CBA" w:rsidR="00B705CD">
        <w:rPr>
          <w:rFonts w:ascii="Times New Roman"/>
          <w:color w:val="000000"/>
          <w:sz w:val="24"/>
          <w:szCs w:val="24"/>
        </w:rPr>
        <w:t>ROLE:</w:t>
      </w:r>
      <w:r w:rsidRPr="004C2CBA" w:rsidR="00E202AB">
        <w:rPr>
          <w:rFonts w:ascii="Times New Roman"/>
          <w:color w:val="000000"/>
          <w:sz w:val="24"/>
          <w:szCs w:val="24"/>
        </w:rPr>
        <w:t xml:space="preserve"> </w:t>
      </w:r>
      <w:r w:rsidRPr="004C2CBA" w:rsidR="00976BE1">
        <w:rPr>
          <w:rFonts w:ascii="Times New Roman"/>
          <w:color w:val="000000"/>
          <w:sz w:val="24"/>
          <w:szCs w:val="24"/>
        </w:rPr>
        <w:t>Greenplum</w:t>
      </w:r>
      <w:r w:rsidRPr="004C2CBA" w:rsidR="00617000">
        <w:rPr>
          <w:rFonts w:ascii="Times New Roman"/>
          <w:color w:val="000000"/>
          <w:sz w:val="24"/>
          <w:szCs w:val="24"/>
        </w:rPr>
        <w:t>,</w:t>
      </w:r>
      <w:r w:rsidRPr="004C2CBA" w:rsidR="00976BE1">
        <w:rPr>
          <w:rFonts w:ascii="Times New Roman"/>
          <w:color w:val="000000"/>
          <w:sz w:val="24"/>
          <w:szCs w:val="24"/>
        </w:rPr>
        <w:t xml:space="preserve"> Informatica</w:t>
      </w:r>
      <w:r w:rsidRPr="004C2CBA" w:rsidR="00DE35B6">
        <w:rPr>
          <w:rFonts w:ascii="Times New Roman"/>
          <w:color w:val="000000"/>
          <w:sz w:val="24"/>
          <w:szCs w:val="24"/>
        </w:rPr>
        <w:t xml:space="preserve"> Power Center</w:t>
      </w:r>
      <w:r w:rsidRPr="004C2CBA" w:rsidR="004975C9">
        <w:rPr>
          <w:rFonts w:ascii="Times New Roman"/>
          <w:color w:val="000000"/>
          <w:sz w:val="24"/>
          <w:szCs w:val="24"/>
        </w:rPr>
        <w:t xml:space="preserve"> </w:t>
      </w:r>
      <w:r w:rsidRPr="004C2CBA" w:rsidR="00976BE1">
        <w:rPr>
          <w:rFonts w:ascii="Times New Roman"/>
          <w:color w:val="000000"/>
          <w:sz w:val="24"/>
          <w:szCs w:val="24"/>
        </w:rPr>
        <w:t>Developer</w:t>
      </w:r>
      <w:r w:rsidRPr="004C2CBA" w:rsidR="00E202AB">
        <w:rPr>
          <w:rFonts w:ascii="Times New Roman"/>
          <w:color w:val="000000"/>
          <w:sz w:val="24"/>
          <w:szCs w:val="24"/>
        </w:rPr>
        <w:t>.</w:t>
      </w:r>
    </w:p>
    <w:p w:rsidR="009F204D" w:rsidP="009F204D" w14:paraId="554D8E14" w14:textId="77777777">
      <w:pPr>
        <w:pStyle w:val="ListParagraph"/>
        <w:spacing w:after="0" w:line="270" w:lineRule="atLeast"/>
        <w:rPr>
          <w:rFonts w:ascii="Times New Roman"/>
          <w:color w:val="000000"/>
          <w:sz w:val="24"/>
          <w:szCs w:val="24"/>
        </w:rPr>
      </w:pPr>
    </w:p>
    <w:p w:rsidR="009F2A4C" w:rsidRPr="0047547F" w:rsidP="0047547F" w14:paraId="1B508A9B" w14:textId="77777777">
      <w:pPr>
        <w:pStyle w:val="ListParagraph"/>
        <w:numPr>
          <w:ilvl w:val="0"/>
          <w:numId w:val="40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 w:rsidRPr="0047547F">
        <w:rPr>
          <w:rFonts w:ascii="Times New Roman"/>
          <w:color w:val="000000"/>
          <w:sz w:val="24"/>
          <w:szCs w:val="24"/>
        </w:rPr>
        <w:t>Clien</w:t>
      </w:r>
      <w:r w:rsidRPr="0047547F">
        <w:rPr>
          <w:rFonts w:ascii="Times New Roman"/>
          <w:color w:val="000000"/>
          <w:sz w:val="24"/>
          <w:szCs w:val="24"/>
        </w:rPr>
        <w:t>t:</w:t>
      </w:r>
      <w:r w:rsidRPr="0047547F" w:rsidR="007260A7">
        <w:rPr>
          <w:rFonts w:ascii="Times New Roman"/>
          <w:color w:val="000000"/>
          <w:sz w:val="24"/>
          <w:szCs w:val="24"/>
        </w:rPr>
        <w:t xml:space="preserve"> </w:t>
      </w:r>
      <w:r w:rsidRPr="0047547F" w:rsidR="003E3FBA">
        <w:rPr>
          <w:rFonts w:ascii="Times New Roman"/>
          <w:color w:val="000000"/>
          <w:sz w:val="24"/>
          <w:szCs w:val="24"/>
        </w:rPr>
        <w:t>Philips</w:t>
      </w:r>
    </w:p>
    <w:p w:rsidR="009F2A4C" w:rsidP="00F618E3" w14:paraId="7BE22104" w14:textId="08A20F56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Project Duration:</w:t>
      </w:r>
      <w:r w:rsidR="00AA5F44">
        <w:rPr>
          <w:rFonts w:ascii="Times New Roman"/>
          <w:color w:val="000000"/>
          <w:sz w:val="24"/>
          <w:szCs w:val="24"/>
        </w:rPr>
        <w:t xml:space="preserve"> January</w:t>
      </w:r>
      <w:r>
        <w:rPr>
          <w:rFonts w:ascii="Times New Roman"/>
          <w:color w:val="000000"/>
          <w:sz w:val="24"/>
          <w:szCs w:val="24"/>
        </w:rPr>
        <w:t xml:space="preserve"> 2019</w:t>
      </w:r>
      <w:r w:rsidR="00AA5F44">
        <w:rPr>
          <w:rFonts w:ascii="Times New Roman"/>
          <w:color w:val="000000"/>
          <w:sz w:val="24"/>
          <w:szCs w:val="24"/>
        </w:rPr>
        <w:t xml:space="preserve"> – </w:t>
      </w:r>
      <w:r w:rsidR="00540B64">
        <w:rPr>
          <w:rFonts w:ascii="Times New Roman"/>
          <w:color w:val="000000"/>
          <w:sz w:val="24"/>
          <w:szCs w:val="24"/>
        </w:rPr>
        <w:t>June 2020</w:t>
      </w:r>
      <w:r w:rsidR="00AA5F44">
        <w:rPr>
          <w:rFonts w:ascii="Times New Roman"/>
          <w:color w:val="000000"/>
          <w:sz w:val="24"/>
          <w:szCs w:val="24"/>
        </w:rPr>
        <w:t>.</w:t>
      </w:r>
    </w:p>
    <w:p w:rsidR="009F2A4C" w:rsidP="00F618E3" w14:paraId="2D1985F3" w14:textId="29B09258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Assigned</w:t>
      </w:r>
      <w:r w:rsidRPr="004C2CBA">
        <w:rPr>
          <w:rFonts w:ascii="Times New Roman"/>
          <w:color w:val="000000"/>
          <w:sz w:val="24"/>
          <w:szCs w:val="24"/>
        </w:rPr>
        <w:t xml:space="preserve"> ROLE: </w:t>
      </w:r>
      <w:r w:rsidR="00647056">
        <w:rPr>
          <w:rFonts w:ascii="Times New Roman"/>
          <w:color w:val="000000"/>
          <w:sz w:val="24"/>
          <w:szCs w:val="24"/>
        </w:rPr>
        <w:t>Oracle SQL Developer</w:t>
      </w:r>
      <w:r w:rsidRPr="004C2CBA">
        <w:rPr>
          <w:rFonts w:ascii="Times New Roman"/>
          <w:color w:val="000000"/>
          <w:sz w:val="24"/>
          <w:szCs w:val="24"/>
        </w:rPr>
        <w:t>, Informatica Power Center Developer.</w:t>
      </w:r>
    </w:p>
    <w:p w:rsidR="00540B64" w:rsidP="00540B64" w14:paraId="041EE7FB" w14:textId="0283B29C">
      <w:pPr>
        <w:pStyle w:val="ListParagraph"/>
        <w:spacing w:after="0" w:line="270" w:lineRule="atLeast"/>
        <w:rPr>
          <w:rFonts w:ascii="Times New Roman"/>
          <w:color w:val="000000"/>
          <w:sz w:val="24"/>
          <w:szCs w:val="24"/>
        </w:rPr>
      </w:pPr>
    </w:p>
    <w:p w:rsidR="00540B64" w:rsidP="00540B64" w14:paraId="06C8F8E2" w14:textId="03115A6B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PARENT </w:t>
      </w:r>
      <w:r w:rsidRPr="005D7C10">
        <w:rPr>
          <w:rFonts w:ascii="Times New Roman"/>
          <w:color w:val="000000"/>
          <w:sz w:val="24"/>
          <w:szCs w:val="24"/>
        </w:rPr>
        <w:t xml:space="preserve">COMPANY: </w:t>
      </w:r>
      <w:r>
        <w:rPr>
          <w:rFonts w:ascii="Times New Roman"/>
          <w:color w:val="000000"/>
          <w:sz w:val="24"/>
          <w:szCs w:val="24"/>
        </w:rPr>
        <w:t>IQVIA</w:t>
      </w:r>
      <w:r>
        <w:rPr>
          <w:rFonts w:ascii="Times New Roman"/>
          <w:color w:val="000000"/>
          <w:sz w:val="24"/>
          <w:szCs w:val="24"/>
        </w:rPr>
        <w:t xml:space="preserve">: June </w:t>
      </w:r>
      <w:r>
        <w:rPr>
          <w:rFonts w:ascii="Times New Roman"/>
          <w:color w:val="000000"/>
          <w:sz w:val="24"/>
          <w:szCs w:val="24"/>
        </w:rPr>
        <w:t>2020</w:t>
      </w:r>
      <w:r>
        <w:rPr>
          <w:rFonts w:ascii="Times New Roman"/>
          <w:color w:val="000000"/>
          <w:sz w:val="24"/>
          <w:szCs w:val="24"/>
        </w:rPr>
        <w:t xml:space="preserve"> -</w:t>
      </w:r>
      <w:r>
        <w:rPr>
          <w:rFonts w:ascii="Times New Roman"/>
          <w:color w:val="000000"/>
          <w:sz w:val="24"/>
          <w:szCs w:val="24"/>
        </w:rPr>
        <w:t>Present</w:t>
      </w:r>
    </w:p>
    <w:p w:rsidR="00540B64" w:rsidRPr="005D7C10" w:rsidP="00540B64" w14:paraId="6700A3BB" w14:textId="77777777">
      <w:pPr>
        <w:pStyle w:val="ListParagraph"/>
        <w:spacing w:after="0" w:line="270" w:lineRule="atLeast"/>
        <w:rPr>
          <w:rFonts w:ascii="Times New Roman"/>
          <w:color w:val="000000"/>
          <w:sz w:val="24"/>
          <w:szCs w:val="24"/>
        </w:rPr>
      </w:pPr>
    </w:p>
    <w:p w:rsidR="00540B64" w:rsidRPr="00540B64" w:rsidP="00540B64" w14:paraId="0383C42C" w14:textId="71AC6465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Client: Roche</w:t>
      </w:r>
    </w:p>
    <w:p w:rsidR="00540B64" w:rsidP="00540B64" w14:paraId="45E92955" w14:textId="5794F4DC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Project Duration: June 2020</w:t>
      </w:r>
      <w:r>
        <w:rPr>
          <w:rFonts w:ascii="Times New Roman"/>
          <w:color w:val="000000"/>
          <w:sz w:val="24"/>
          <w:szCs w:val="24"/>
        </w:rPr>
        <w:t>-Present</w:t>
      </w:r>
    </w:p>
    <w:p w:rsidR="00AA5F44" w:rsidRPr="004F6B00" w:rsidP="004F6B00" w14:paraId="65CB8666" w14:textId="4F4FB0FF">
      <w:pPr>
        <w:pStyle w:val="ListParagraph"/>
        <w:numPr>
          <w:ilvl w:val="0"/>
          <w:numId w:val="34"/>
        </w:numPr>
        <w:spacing w:after="0" w:line="270" w:lineRule="atLeast"/>
        <w:rPr>
          <w:rFonts w:ascii="Times New Roman"/>
          <w:color w:val="000000"/>
          <w:sz w:val="24"/>
          <w:szCs w:val="24"/>
        </w:rPr>
      </w:pPr>
      <w:r w:rsidRPr="00540B64">
        <w:rPr>
          <w:rFonts w:ascii="Times New Roman"/>
          <w:color w:val="000000"/>
          <w:sz w:val="24"/>
          <w:szCs w:val="24"/>
        </w:rPr>
        <w:t xml:space="preserve">Assigned ROLE: </w:t>
      </w:r>
      <w:r w:rsidRPr="00540B64">
        <w:rPr>
          <w:rFonts w:ascii="Times New Roman"/>
          <w:color w:val="000000"/>
          <w:sz w:val="24"/>
          <w:szCs w:val="24"/>
        </w:rPr>
        <w:t>Salesforce Marketing Cloud</w:t>
      </w:r>
      <w:r>
        <w:rPr>
          <w:rFonts w:ascii="Times New Roman"/>
          <w:color w:val="000000"/>
          <w:sz w:val="24"/>
          <w:szCs w:val="24"/>
        </w:rPr>
        <w:t xml:space="preserve"> Senior Developer</w:t>
      </w:r>
    </w:p>
    <w:p w:rsidR="00AA5F44" w:rsidP="00F36D25" w14:paraId="4BEFDC35" w14:textId="77777777">
      <w:pPr>
        <w:spacing w:after="0" w:line="270" w:lineRule="atLeast"/>
        <w:jc w:val="both"/>
        <w:rPr>
          <w:rFonts w:ascii="Times New Roman"/>
          <w:b/>
          <w:sz w:val="24"/>
          <w:szCs w:val="24"/>
          <w:u w:val="single"/>
        </w:rPr>
      </w:pPr>
    </w:p>
    <w:p w:rsidR="008409EF" w:rsidP="00F36D25" w14:paraId="4BDFBF56" w14:textId="77777777">
      <w:pPr>
        <w:spacing w:after="0" w:line="270" w:lineRule="atLeast"/>
        <w:jc w:val="both"/>
        <w:rPr>
          <w:rFonts w:ascii="Times New Roman"/>
          <w:b/>
          <w:sz w:val="24"/>
          <w:szCs w:val="24"/>
          <w:u w:val="single"/>
        </w:rPr>
      </w:pPr>
    </w:p>
    <w:p w:rsidR="00F36D25" w:rsidP="00F36D25" w14:paraId="61BC172A" w14:textId="77777777">
      <w:pPr>
        <w:spacing w:after="0" w:line="270" w:lineRule="atLeast"/>
        <w:jc w:val="both"/>
        <w:rPr>
          <w:rFonts w:ascii="Times New Roman"/>
          <w:b/>
          <w:sz w:val="24"/>
          <w:szCs w:val="24"/>
          <w:u w:val="single"/>
        </w:rPr>
      </w:pPr>
      <w:r w:rsidRPr="00F36D25">
        <w:rPr>
          <w:rFonts w:ascii="Times New Roman"/>
          <w:b/>
          <w:sz w:val="24"/>
          <w:szCs w:val="24"/>
          <w:u w:val="single"/>
        </w:rPr>
        <w:t>Assignment Description</w:t>
      </w:r>
    </w:p>
    <w:p w:rsidR="005D7C10" w:rsidRPr="00F36D25" w:rsidP="00F36D25" w14:paraId="07D186B2" w14:textId="77777777">
      <w:pPr>
        <w:spacing w:after="0" w:line="270" w:lineRule="atLeast"/>
        <w:jc w:val="both"/>
        <w:rPr>
          <w:rFonts w:ascii="Times New Roman"/>
          <w:b/>
          <w:sz w:val="24"/>
          <w:szCs w:val="24"/>
          <w:u w:val="single"/>
        </w:rPr>
      </w:pPr>
    </w:p>
    <w:p w:rsidR="00E62C27" w:rsidRPr="00F36D25" w:rsidP="00F36D25" w14:paraId="0C290560" w14:textId="03BD683C">
      <w:pPr>
        <w:pStyle w:val="ListParagraph"/>
        <w:numPr>
          <w:ilvl w:val="0"/>
          <w:numId w:val="33"/>
        </w:numPr>
        <w:spacing w:after="0" w:line="270" w:lineRule="atLeast"/>
        <w:jc w:val="both"/>
        <w:rPr>
          <w:rFonts w:ascii="Times New Roman" w:eastAsia="Times New Roman"/>
          <w:b/>
          <w:color w:val="333333"/>
          <w:sz w:val="24"/>
          <w:szCs w:val="24"/>
        </w:rPr>
      </w:pPr>
      <w:r w:rsidRPr="00F36D25">
        <w:rPr>
          <w:rFonts w:ascii="Times New Roman"/>
          <w:color w:val="000000"/>
          <w:sz w:val="24"/>
          <w:szCs w:val="24"/>
        </w:rPr>
        <w:t>W</w:t>
      </w:r>
      <w:r w:rsidRPr="00F36D25" w:rsidR="006D55B9">
        <w:rPr>
          <w:rFonts w:ascii="Times New Roman"/>
          <w:color w:val="000000"/>
          <w:sz w:val="24"/>
          <w:szCs w:val="24"/>
        </w:rPr>
        <w:t>orking</w:t>
      </w:r>
      <w:r w:rsidRPr="00F36D25" w:rsidR="00482541">
        <w:rPr>
          <w:rFonts w:ascii="Times New Roman"/>
          <w:color w:val="000000"/>
          <w:sz w:val="24"/>
          <w:szCs w:val="24"/>
        </w:rPr>
        <w:t xml:space="preserve"> </w:t>
      </w:r>
      <w:r w:rsidRPr="00F36D25" w:rsidR="00976BE1">
        <w:rPr>
          <w:rFonts w:ascii="Times New Roman"/>
          <w:color w:val="000000"/>
          <w:sz w:val="24"/>
          <w:szCs w:val="24"/>
        </w:rPr>
        <w:t>on Analytics</w:t>
      </w:r>
      <w:r w:rsidRPr="00F36D25" w:rsidR="00482541">
        <w:rPr>
          <w:rFonts w:ascii="Times New Roman"/>
          <w:color w:val="000000"/>
          <w:sz w:val="24"/>
          <w:szCs w:val="24"/>
        </w:rPr>
        <w:t xml:space="preserve"> </w:t>
      </w:r>
      <w:r w:rsidRPr="00F36D25" w:rsidR="004D27AA">
        <w:rPr>
          <w:rFonts w:ascii="Times New Roman"/>
          <w:color w:val="000000"/>
          <w:sz w:val="24"/>
          <w:szCs w:val="24"/>
        </w:rPr>
        <w:t>Tool</w:t>
      </w:r>
      <w:r w:rsidRPr="00F36D25">
        <w:rPr>
          <w:rFonts w:ascii="Times New Roman"/>
          <w:color w:val="000000"/>
          <w:sz w:val="24"/>
          <w:szCs w:val="24"/>
        </w:rPr>
        <w:t xml:space="preserve"> for handling </w:t>
      </w:r>
      <w:r w:rsidRPr="00F36D25" w:rsidR="00B37839">
        <w:rPr>
          <w:rFonts w:ascii="Times New Roman"/>
          <w:color w:val="000000"/>
          <w:sz w:val="24"/>
          <w:szCs w:val="24"/>
        </w:rPr>
        <w:t>client’s</w:t>
      </w:r>
      <w:r w:rsidRPr="00F36D25">
        <w:rPr>
          <w:rFonts w:ascii="Times New Roman"/>
          <w:color w:val="000000"/>
          <w:sz w:val="24"/>
          <w:szCs w:val="24"/>
        </w:rPr>
        <w:t xml:space="preserve"> data</w:t>
      </w:r>
      <w:r w:rsidRPr="00F36D25" w:rsidR="007857C0">
        <w:rPr>
          <w:rFonts w:ascii="Times New Roman"/>
          <w:color w:val="000000"/>
          <w:sz w:val="24"/>
          <w:szCs w:val="24"/>
        </w:rPr>
        <w:t xml:space="preserve"> </w:t>
      </w:r>
      <w:r w:rsidRPr="00F36D25" w:rsidR="00FA5CA8">
        <w:rPr>
          <w:rFonts w:ascii="Times New Roman"/>
          <w:color w:val="000000"/>
          <w:sz w:val="24"/>
          <w:szCs w:val="24"/>
        </w:rPr>
        <w:t xml:space="preserve">Using </w:t>
      </w:r>
      <w:r w:rsidRPr="00F36D25" w:rsidR="00FA5CA8">
        <w:rPr>
          <w:rFonts w:ascii="Times New Roman" w:eastAsia="Times New Roman"/>
          <w:color w:val="333333"/>
          <w:sz w:val="24"/>
          <w:szCs w:val="24"/>
        </w:rPr>
        <w:t>Informatica</w:t>
      </w:r>
      <w:r w:rsidRPr="00F36D25" w:rsidR="007C7306">
        <w:rPr>
          <w:rFonts w:ascii="Times New Roman"/>
          <w:color w:val="000000"/>
          <w:sz w:val="24"/>
          <w:szCs w:val="24"/>
        </w:rPr>
        <w:t xml:space="preserve"> </w:t>
      </w:r>
      <w:r w:rsidRPr="00F36D25" w:rsidR="007C7306">
        <w:rPr>
          <w:rFonts w:ascii="Times New Roman"/>
          <w:color w:val="000000" w:themeColor="text1"/>
          <w:sz w:val="24"/>
          <w:szCs w:val="24"/>
        </w:rPr>
        <w:t xml:space="preserve">Power </w:t>
      </w:r>
      <w:r w:rsidRPr="00F36D25" w:rsidR="00940CDA">
        <w:rPr>
          <w:rFonts w:ascii="Times New Roman"/>
          <w:color w:val="000000" w:themeColor="text1"/>
          <w:sz w:val="24"/>
          <w:szCs w:val="24"/>
        </w:rPr>
        <w:t>Center</w:t>
      </w:r>
      <w:r w:rsidRPr="00F36D25" w:rsidR="00EC1C59">
        <w:rPr>
          <w:rFonts w:ascii="Times New Roman"/>
          <w:color w:val="000000" w:themeColor="text1"/>
          <w:sz w:val="24"/>
          <w:szCs w:val="24"/>
        </w:rPr>
        <w:t xml:space="preserve"> </w:t>
      </w:r>
      <w:r w:rsidRPr="00F36D25" w:rsidR="007C7306">
        <w:rPr>
          <w:rFonts w:ascii="Times New Roman"/>
          <w:color w:val="000000" w:themeColor="text1"/>
          <w:sz w:val="24"/>
          <w:szCs w:val="24"/>
        </w:rPr>
        <w:t xml:space="preserve">for </w:t>
      </w:r>
      <w:r w:rsidRPr="00F36D25">
        <w:rPr>
          <w:rFonts w:ascii="Times New Roman"/>
          <w:color w:val="000000" w:themeColor="text1"/>
          <w:sz w:val="24"/>
          <w:szCs w:val="24"/>
        </w:rPr>
        <w:t xml:space="preserve">ETL. </w:t>
      </w:r>
    </w:p>
    <w:p w:rsidR="007C1200" w:rsidP="00C308FA" w14:paraId="1CBFFBE2" w14:textId="77777777">
      <w:pPr>
        <w:pStyle w:val="ListParagraph"/>
        <w:numPr>
          <w:ilvl w:val="0"/>
          <w:numId w:val="32"/>
        </w:numPr>
        <w:spacing w:after="0" w:line="270" w:lineRule="atLeast"/>
        <w:jc w:val="both"/>
        <w:rPr>
          <w:rFonts w:ascii="Times New Roman" w:eastAsia="Times New Roman"/>
          <w:color w:val="333333"/>
          <w:sz w:val="24"/>
          <w:szCs w:val="24"/>
        </w:rPr>
      </w:pPr>
      <w:r w:rsidRPr="00E62C27">
        <w:rPr>
          <w:rFonts w:ascii="Times New Roman"/>
          <w:color w:val="000000"/>
          <w:sz w:val="24"/>
          <w:szCs w:val="24"/>
        </w:rPr>
        <w:t>W</w:t>
      </w:r>
      <w:r w:rsidRPr="00E62C27" w:rsidR="00926781">
        <w:rPr>
          <w:rFonts w:ascii="Times New Roman"/>
          <w:color w:val="000000"/>
          <w:sz w:val="24"/>
          <w:szCs w:val="24"/>
        </w:rPr>
        <w:t>ork</w:t>
      </w:r>
      <w:r w:rsidRPr="00E62C27" w:rsidR="001B09DB">
        <w:rPr>
          <w:rFonts w:ascii="Times New Roman"/>
          <w:color w:val="000000"/>
          <w:sz w:val="24"/>
          <w:szCs w:val="24"/>
        </w:rPr>
        <w:t>ing</w:t>
      </w:r>
      <w:r w:rsidRPr="00E62C27">
        <w:rPr>
          <w:rFonts w:ascii="Times New Roman"/>
          <w:color w:val="000000"/>
          <w:sz w:val="24"/>
          <w:szCs w:val="24"/>
        </w:rPr>
        <w:t xml:space="preserve"> on</w:t>
      </w:r>
      <w:r w:rsidRPr="00E62C27" w:rsidR="001B09DB">
        <w:rPr>
          <w:rFonts w:ascii="Times New Roman"/>
          <w:color w:val="000000"/>
          <w:sz w:val="24"/>
          <w:szCs w:val="24"/>
        </w:rPr>
        <w:t xml:space="preserve"> </w:t>
      </w:r>
      <w:r w:rsidRPr="00E62C27" w:rsidR="001B09DB">
        <w:rPr>
          <w:rFonts w:ascii="Times New Roman"/>
          <w:color w:val="000000" w:themeColor="text1"/>
          <w:sz w:val="24"/>
          <w:szCs w:val="24"/>
        </w:rPr>
        <w:t>and</w:t>
      </w:r>
      <w:r w:rsidRPr="00E62C27" w:rsidR="007C7306">
        <w:rPr>
          <w:rFonts w:ascii="Times New Roman"/>
          <w:color w:val="000000"/>
          <w:sz w:val="24"/>
          <w:szCs w:val="24"/>
        </w:rPr>
        <w:t xml:space="preserve"> </w:t>
      </w:r>
      <w:r w:rsidRPr="00E62C27" w:rsidR="002D3BED">
        <w:rPr>
          <w:rFonts w:ascii="Times New Roman"/>
          <w:color w:val="000000"/>
          <w:sz w:val="24"/>
          <w:szCs w:val="24"/>
        </w:rPr>
        <w:t>PgAdmin</w:t>
      </w:r>
      <w:r w:rsidRPr="00E62C27" w:rsidR="002D3BED">
        <w:rPr>
          <w:rFonts w:ascii="Times New Roman"/>
          <w:color w:val="000000"/>
          <w:sz w:val="24"/>
          <w:szCs w:val="24"/>
        </w:rPr>
        <w:t xml:space="preserve"> (Greenplum DB)</w:t>
      </w:r>
      <w:r w:rsidRPr="00E62C27" w:rsidR="007C7306">
        <w:rPr>
          <w:rFonts w:ascii="Times New Roman"/>
          <w:color w:val="000000"/>
          <w:sz w:val="24"/>
          <w:szCs w:val="24"/>
        </w:rPr>
        <w:t xml:space="preserve"> </w:t>
      </w:r>
      <w:r w:rsidRPr="00E62C27">
        <w:rPr>
          <w:rFonts w:ascii="Times New Roman"/>
          <w:color w:val="000000"/>
          <w:sz w:val="24"/>
          <w:szCs w:val="24"/>
        </w:rPr>
        <w:t xml:space="preserve">for handling </w:t>
      </w:r>
      <w:r w:rsidRPr="00E62C27" w:rsidR="001B09DB">
        <w:rPr>
          <w:rFonts w:ascii="Times New Roman"/>
          <w:color w:val="000000"/>
          <w:sz w:val="24"/>
          <w:szCs w:val="24"/>
        </w:rPr>
        <w:t xml:space="preserve">and modifying </w:t>
      </w:r>
      <w:r w:rsidRPr="00E62C27" w:rsidR="00675744">
        <w:rPr>
          <w:rFonts w:ascii="Times New Roman"/>
          <w:color w:val="000000"/>
          <w:sz w:val="24"/>
          <w:szCs w:val="24"/>
        </w:rPr>
        <w:t>client</w:t>
      </w:r>
      <w:r w:rsidRPr="00E62C27">
        <w:rPr>
          <w:rFonts w:ascii="Times New Roman"/>
          <w:color w:val="000000"/>
          <w:sz w:val="24"/>
          <w:szCs w:val="24"/>
        </w:rPr>
        <w:t xml:space="preserve"> data </w:t>
      </w:r>
      <w:r w:rsidRPr="00E62C27" w:rsidR="007857C0">
        <w:rPr>
          <w:rFonts w:ascii="Times New Roman"/>
          <w:color w:val="000000"/>
          <w:sz w:val="24"/>
          <w:szCs w:val="24"/>
        </w:rPr>
        <w:t>Using Functions</w:t>
      </w:r>
      <w:r w:rsidRPr="00E62C27">
        <w:rPr>
          <w:rFonts w:ascii="Times New Roman" w:eastAsia="Times New Roman"/>
          <w:color w:val="333333"/>
          <w:sz w:val="24"/>
          <w:szCs w:val="24"/>
        </w:rPr>
        <w:t>.</w:t>
      </w:r>
      <w:r w:rsidRPr="00E62C27">
        <w:rPr>
          <w:rFonts w:ascii="Times New Roman"/>
          <w:color w:val="000000" w:themeColor="text1"/>
          <w:sz w:val="24"/>
          <w:szCs w:val="24"/>
        </w:rPr>
        <w:t xml:space="preserve"> Automating using</w:t>
      </w:r>
      <w:r w:rsidR="00EC1C59">
        <w:rPr>
          <w:rFonts w:ascii="Times New Roman"/>
          <w:color w:val="000000" w:themeColor="text1"/>
          <w:sz w:val="24"/>
          <w:szCs w:val="24"/>
        </w:rPr>
        <w:t xml:space="preserve"> </w:t>
      </w:r>
      <w:r w:rsidR="0015605B">
        <w:rPr>
          <w:rFonts w:ascii="Times New Roman"/>
          <w:color w:val="000000" w:themeColor="text1"/>
          <w:sz w:val="24"/>
          <w:szCs w:val="24"/>
        </w:rPr>
        <w:t>Unix Shell</w:t>
      </w:r>
      <w:r w:rsidR="0066270A">
        <w:rPr>
          <w:rFonts w:ascii="Times New Roman"/>
          <w:color w:val="000000" w:themeColor="text1"/>
          <w:sz w:val="24"/>
          <w:szCs w:val="24"/>
        </w:rPr>
        <w:t xml:space="preserve"> </w:t>
      </w:r>
      <w:r w:rsidR="0015605B">
        <w:rPr>
          <w:rFonts w:ascii="Times New Roman"/>
          <w:color w:val="000000" w:themeColor="text1"/>
          <w:sz w:val="24"/>
          <w:szCs w:val="24"/>
        </w:rPr>
        <w:t xml:space="preserve">Scripting </w:t>
      </w:r>
      <w:r w:rsidR="0066270A">
        <w:rPr>
          <w:rFonts w:ascii="Times New Roman"/>
          <w:color w:val="000000" w:themeColor="text1"/>
          <w:sz w:val="24"/>
          <w:szCs w:val="24"/>
        </w:rPr>
        <w:t xml:space="preserve">and scheduling using </w:t>
      </w:r>
      <w:r w:rsidR="005C7637">
        <w:rPr>
          <w:rFonts w:ascii="Times New Roman"/>
          <w:color w:val="000000" w:themeColor="text1"/>
          <w:sz w:val="24"/>
          <w:szCs w:val="24"/>
        </w:rPr>
        <w:t>Autosys</w:t>
      </w:r>
      <w:r w:rsidRPr="00E62C27">
        <w:rPr>
          <w:rFonts w:ascii="Times New Roman"/>
          <w:color w:val="000000" w:themeColor="text1"/>
          <w:sz w:val="24"/>
          <w:szCs w:val="24"/>
        </w:rPr>
        <w:t>.</w:t>
      </w:r>
      <w:r w:rsidRPr="00E62C27">
        <w:rPr>
          <w:rFonts w:ascii="Times New Roman" w:eastAsia="Times New Roman"/>
          <w:color w:val="333333"/>
          <w:sz w:val="24"/>
          <w:szCs w:val="24"/>
        </w:rPr>
        <w:t xml:space="preserve"> </w:t>
      </w:r>
    </w:p>
    <w:p w:rsidR="00F05B61" w:rsidRPr="00C308FA" w:rsidP="00C308FA" w14:paraId="0C2ED5EF" w14:textId="77777777">
      <w:pPr>
        <w:pStyle w:val="ListParagraph"/>
        <w:numPr>
          <w:ilvl w:val="0"/>
          <w:numId w:val="32"/>
        </w:numPr>
        <w:spacing w:after="0" w:line="270" w:lineRule="atLeast"/>
        <w:jc w:val="both"/>
        <w:rPr>
          <w:rFonts w:ascii="Times New Roman" w:eastAsia="Times New Roman"/>
          <w:color w:val="333333"/>
          <w:sz w:val="24"/>
          <w:szCs w:val="24"/>
        </w:rPr>
      </w:pPr>
      <w:r w:rsidRPr="00C308FA">
        <w:rPr>
          <w:rFonts w:ascii="Times New Roman"/>
          <w:color w:val="000000" w:themeColor="text1"/>
          <w:sz w:val="24"/>
          <w:szCs w:val="24"/>
        </w:rPr>
        <w:t>Propagate all database changes (DDL &amp; DML) to multiple</w:t>
      </w:r>
      <w:r w:rsidRPr="00C308FA">
        <w:rPr>
          <w:rFonts w:ascii="Times New Roman"/>
          <w:color w:val="000000"/>
          <w:sz w:val="24"/>
          <w:szCs w:val="24"/>
          <w:shd w:val="clear" w:color="auto" w:fill="FFFFFF"/>
        </w:rPr>
        <w:t xml:space="preserve"> databases and servers.</w:t>
      </w:r>
    </w:p>
    <w:p w:rsidR="00FB4740" w14:paraId="7BD1FA94" w14:textId="77777777">
      <w:pPr>
        <w:spacing w:after="0" w:line="270" w:lineRule="atLeast"/>
        <w:jc w:val="both"/>
        <w:rPr>
          <w:rFonts w:ascii="Times New Roman" w:eastAsia="Times New Roman"/>
          <w:color w:val="333333"/>
          <w:sz w:val="24"/>
          <w:szCs w:val="24"/>
        </w:rPr>
      </w:pPr>
    </w:p>
    <w:p w:rsidR="00221714" w14:paraId="4186E7EB" w14:textId="77777777">
      <w:pPr>
        <w:spacing w:after="0" w:line="270" w:lineRule="atLeast"/>
        <w:jc w:val="both"/>
        <w:rPr>
          <w:rFonts w:ascii="Times New Roman" w:eastAsia="Times New Roman"/>
          <w:color w:val="333333"/>
          <w:sz w:val="24"/>
          <w:szCs w:val="24"/>
        </w:rPr>
      </w:pPr>
    </w:p>
    <w:p w:rsidR="004F1B43" w14:paraId="6F7BE86D" w14:textId="77777777">
      <w:pPr>
        <w:spacing w:after="0" w:line="270" w:lineRule="atLeast"/>
        <w:jc w:val="both"/>
        <w:rPr>
          <w:rFonts w:ascii="Times New Roman" w:eastAsia="Times New Roman"/>
          <w:b/>
          <w:color w:val="333333"/>
          <w:sz w:val="24"/>
          <w:szCs w:val="24"/>
        </w:rPr>
      </w:pPr>
      <w:r w:rsidRPr="00F36D25">
        <w:rPr>
          <w:rFonts w:ascii="Times New Roman"/>
          <w:b/>
          <w:sz w:val="24"/>
          <w:szCs w:val="24"/>
          <w:u w:val="single"/>
        </w:rPr>
        <w:t>Developed Components are:</w:t>
      </w:r>
    </w:p>
    <w:p w:rsidR="004F1B43" w:rsidRPr="00FB4740" w14:paraId="7F90976D" w14:textId="77777777">
      <w:pPr>
        <w:spacing w:after="0" w:line="270" w:lineRule="atLeast"/>
        <w:jc w:val="both"/>
        <w:rPr>
          <w:rFonts w:ascii="Times New Roman" w:eastAsia="Times New Roman"/>
          <w:color w:val="333333"/>
          <w:sz w:val="24"/>
          <w:szCs w:val="24"/>
        </w:rPr>
      </w:pPr>
      <w:r>
        <w:rPr>
          <w:rFonts w:ascii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B4740" w:rsidR="00FB4740">
        <w:rPr>
          <w:rFonts w:ascii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ETL Responsibilities:</w:t>
      </w:r>
    </w:p>
    <w:p w:rsidR="00B4485A" w:rsidRPr="009315C0" w:rsidP="00B4485A" w14:paraId="690E3E49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9315C0">
        <w:rPr>
          <w:rFonts w:ascii="Times New Roman"/>
          <w:color w:val="000000" w:themeColor="text1"/>
          <w:sz w:val="24"/>
          <w:szCs w:val="24"/>
        </w:rPr>
        <w:t>Investigating and fixing the bugs occurred in the production environment and providing the on-call support.</w:t>
      </w:r>
    </w:p>
    <w:p w:rsidR="00B4485A" w:rsidRPr="0086528C" w:rsidP="0086528C" w14:paraId="627862F0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9315C0">
        <w:rPr>
          <w:rFonts w:ascii="Times New Roman"/>
          <w:color w:val="000000" w:themeColor="text1"/>
          <w:sz w:val="24"/>
          <w:szCs w:val="24"/>
        </w:rPr>
        <w:t>Creating Analysis documents and doing Source to Target Mapping.</w:t>
      </w:r>
    </w:p>
    <w:p w:rsidR="00B4485A" w:rsidRPr="009315C0" w:rsidP="00B4485A" w14:paraId="3F788B0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9315C0">
        <w:rPr>
          <w:rFonts w:ascii="Times New Roman"/>
          <w:color w:val="000000" w:themeColor="text1"/>
          <w:sz w:val="24"/>
          <w:szCs w:val="24"/>
        </w:rPr>
        <w:t>Maintained warehouse metadata, naming standards and warehouse standards for future application development.</w:t>
      </w:r>
    </w:p>
    <w:p w:rsidR="00F47768" w:rsidP="00E121B0" w14:paraId="0E7A25FF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9315C0">
        <w:rPr>
          <w:rFonts w:ascii="Times New Roman"/>
          <w:color w:val="000000" w:themeColor="text1"/>
          <w:sz w:val="24"/>
          <w:szCs w:val="24"/>
        </w:rPr>
        <w:t>Assisted the other ETL developers in solving complex scenarios and coordinated with source systems owners with day-to-day ETL progress monitoring</w:t>
      </w:r>
    </w:p>
    <w:p w:rsidR="00E121B0" w:rsidP="00E121B0" w14:paraId="7F105FAE" w14:textId="20B63B0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</w:rPr>
        <w:t>Design,</w:t>
      </w:r>
      <w:r w:rsidR="00084B33">
        <w:rPr>
          <w:rFonts w:ascii="Times New Roman"/>
          <w:color w:val="000000" w:themeColor="text1"/>
          <w:sz w:val="24"/>
          <w:szCs w:val="24"/>
        </w:rPr>
        <w:t xml:space="preserve"> Develop and Test ETL Mappings</w:t>
      </w:r>
      <w:r w:rsidR="009441B9">
        <w:rPr>
          <w:rFonts w:ascii="Times New Roman"/>
          <w:color w:val="000000" w:themeColor="text1"/>
          <w:sz w:val="24"/>
          <w:szCs w:val="24"/>
        </w:rPr>
        <w:t xml:space="preserve">, Mapplets, Workflows, Worklets using Informatica </w:t>
      </w:r>
      <w:r w:rsidR="00FA5CA8">
        <w:rPr>
          <w:rFonts w:ascii="Times New Roman"/>
          <w:color w:val="000000" w:themeColor="text1"/>
          <w:sz w:val="24"/>
          <w:szCs w:val="24"/>
        </w:rPr>
        <w:t>PowerCenter</w:t>
      </w:r>
    </w:p>
    <w:p w:rsidR="009441B9" w:rsidP="00E121B0" w14:paraId="32339152" w14:textId="45B307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</w:rPr>
        <w:t xml:space="preserve">Work in a </w:t>
      </w:r>
      <w:r w:rsidR="00FA5CA8">
        <w:rPr>
          <w:rFonts w:ascii="Times New Roman"/>
          <w:color w:val="000000" w:themeColor="text1"/>
          <w:sz w:val="24"/>
          <w:szCs w:val="24"/>
        </w:rPr>
        <w:t>fast-paced</w:t>
      </w:r>
      <w:r>
        <w:rPr>
          <w:rFonts w:ascii="Times New Roman"/>
          <w:color w:val="000000" w:themeColor="text1"/>
          <w:sz w:val="24"/>
          <w:szCs w:val="24"/>
        </w:rPr>
        <w:t xml:space="preserve"> </w:t>
      </w:r>
      <w:r w:rsidR="00FA5CA8">
        <w:rPr>
          <w:rFonts w:ascii="Times New Roman"/>
          <w:color w:val="000000" w:themeColor="text1"/>
          <w:sz w:val="24"/>
          <w:szCs w:val="24"/>
        </w:rPr>
        <w:t>environment,</w:t>
      </w:r>
      <w:r>
        <w:rPr>
          <w:rFonts w:ascii="Times New Roman"/>
          <w:color w:val="000000" w:themeColor="text1"/>
          <w:sz w:val="24"/>
          <w:szCs w:val="24"/>
        </w:rPr>
        <w:t xml:space="preserve"> under minimal supervision </w:t>
      </w:r>
      <w:r w:rsidR="008901CD">
        <w:rPr>
          <w:rFonts w:ascii="Times New Roman"/>
          <w:color w:val="000000" w:themeColor="text1"/>
          <w:sz w:val="24"/>
          <w:szCs w:val="24"/>
        </w:rPr>
        <w:t>providing technical guidance to the team members</w:t>
      </w:r>
    </w:p>
    <w:p w:rsidR="008901CD" w:rsidP="00E121B0" w14:paraId="7F5ABB0C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</w:rPr>
        <w:t xml:space="preserve">Working closely with Onshore and offshore </w:t>
      </w:r>
      <w:r w:rsidR="00924216">
        <w:rPr>
          <w:rFonts w:ascii="Times New Roman"/>
          <w:color w:val="000000" w:themeColor="text1"/>
          <w:sz w:val="24"/>
          <w:szCs w:val="24"/>
        </w:rPr>
        <w:t>application development clients.</w:t>
      </w:r>
    </w:p>
    <w:p w:rsidR="00924216" w:rsidP="00E121B0" w14:paraId="56C6A768" w14:textId="5379C38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</w:rPr>
        <w:t xml:space="preserve">ETL </w:t>
      </w:r>
      <w:r w:rsidR="00FA5CA8">
        <w:rPr>
          <w:rFonts w:ascii="Times New Roman"/>
          <w:color w:val="000000" w:themeColor="text1"/>
          <w:sz w:val="24"/>
          <w:szCs w:val="24"/>
        </w:rPr>
        <w:t>Mappings,</w:t>
      </w:r>
      <w:r>
        <w:rPr>
          <w:rFonts w:ascii="Times New Roman"/>
          <w:color w:val="000000" w:themeColor="text1"/>
          <w:sz w:val="24"/>
          <w:szCs w:val="24"/>
        </w:rPr>
        <w:t xml:space="preserve"> </w:t>
      </w:r>
      <w:r w:rsidR="00102E53">
        <w:rPr>
          <w:rFonts w:ascii="Times New Roman"/>
          <w:color w:val="000000" w:themeColor="text1"/>
          <w:sz w:val="24"/>
          <w:szCs w:val="24"/>
        </w:rPr>
        <w:t xml:space="preserve">Mapplets, Workflows, Worklets using </w:t>
      </w:r>
      <w:r w:rsidR="00C1387F">
        <w:rPr>
          <w:rFonts w:ascii="Times New Roman"/>
          <w:color w:val="000000" w:themeColor="text1"/>
          <w:sz w:val="24"/>
          <w:szCs w:val="24"/>
        </w:rPr>
        <w:t xml:space="preserve">informatica </w:t>
      </w:r>
      <w:r w:rsidR="00FA5CA8">
        <w:rPr>
          <w:rFonts w:ascii="Times New Roman"/>
          <w:color w:val="000000" w:themeColor="text1"/>
          <w:sz w:val="24"/>
          <w:szCs w:val="24"/>
        </w:rPr>
        <w:t>PowerCenter</w:t>
      </w:r>
    </w:p>
    <w:p w:rsidR="00C1387F" w:rsidP="00E121B0" w14:paraId="1E1117ED" w14:textId="4A45EF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color w:val="000000" w:themeColor="text1"/>
          <w:sz w:val="24"/>
          <w:szCs w:val="24"/>
        </w:rPr>
        <w:t xml:space="preserve">Identify efficiencies and ways to improve </w:t>
      </w:r>
      <w:r w:rsidR="00933DFE">
        <w:rPr>
          <w:rFonts w:ascii="Times New Roman"/>
          <w:color w:val="000000" w:themeColor="text1"/>
          <w:sz w:val="24"/>
          <w:szCs w:val="24"/>
        </w:rPr>
        <w:t>design and development process.</w:t>
      </w:r>
    </w:p>
    <w:p w:rsidR="00602574" w:rsidRPr="00E121B0" w:rsidP="00602574" w14:paraId="780AE9D8" w14:textId="724D1A1F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>
        <w:rPr>
          <w:rFonts w:ascii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Salesforce Marketing Cloud</w:t>
      </w:r>
      <w:r w:rsidRPr="00FB4740">
        <w:rPr>
          <w:rFonts w:ascii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Responsibilities:</w:t>
      </w:r>
    </w:p>
    <w:p w:rsidR="00602574" w:rsidP="00602574" w14:paraId="16C9DF31" w14:textId="77777777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Automated the import, extract and Query activity using Automation Studio. Used Dynamic content for subject lines. </w:t>
      </w:r>
    </w:p>
    <w:p w:rsidR="00602574" w:rsidP="00602574" w14:paraId="27072D9F" w14:textId="70A70885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Used </w:t>
      </w:r>
      <w:r w:rsidRPr="00602574">
        <w:rPr>
          <w:rFonts w:ascii="Times New Roman"/>
          <w:color w:val="000000" w:themeColor="text1"/>
          <w:sz w:val="24"/>
          <w:szCs w:val="24"/>
        </w:rPr>
        <w:t>AMP scripting</w:t>
      </w:r>
      <w:r w:rsidRPr="00602574">
        <w:rPr>
          <w:rFonts w:ascii="Times New Roman"/>
          <w:color w:val="000000" w:themeColor="text1"/>
          <w:sz w:val="24"/>
          <w:szCs w:val="24"/>
        </w:rPr>
        <w:t xml:space="preserve"> to use data from </w:t>
      </w:r>
      <w:r w:rsidRPr="00602574">
        <w:rPr>
          <w:rFonts w:ascii="Times New Roman"/>
          <w:color w:val="000000" w:themeColor="text1"/>
          <w:sz w:val="24"/>
          <w:szCs w:val="24"/>
        </w:rPr>
        <w:t>Data Extensions</w:t>
      </w:r>
      <w:r w:rsidRPr="00602574">
        <w:rPr>
          <w:rFonts w:ascii="Times New Roman"/>
          <w:color w:val="000000" w:themeColor="text1"/>
          <w:sz w:val="24"/>
          <w:szCs w:val="24"/>
        </w:rPr>
        <w:t xml:space="preserve">. Used SOAP API in order to invoke triggers and create redundant data. </w:t>
      </w:r>
    </w:p>
    <w:p w:rsidR="00602574" w:rsidP="00602574" w14:paraId="34351D54" w14:textId="77777777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 Responsible for technical coordination including email QA in HTML, writing SQL query and AMP Script logic and leveraging assets to build and deploy email campaigns. </w:t>
      </w:r>
    </w:p>
    <w:p w:rsidR="00602574" w:rsidP="00602574" w14:paraId="41F493CE" w14:textId="77777777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Used HTML, CSS, AMP Script and other technologies to build customized solutions that support critical business functions. </w:t>
      </w:r>
    </w:p>
    <w:p w:rsidR="00602574" w:rsidP="00602574" w14:paraId="63EECA25" w14:textId="61BD9174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Running data extracts for each business unit and determining the email sends volume per day daily. Coded mobile responsive emails, landing pages and digital ads from scratch, and stay </w:t>
      </w:r>
      <w:r w:rsidRPr="00602574">
        <w:rPr>
          <w:rFonts w:ascii="Times New Roman"/>
          <w:color w:val="000000" w:themeColor="text1"/>
          <w:sz w:val="24"/>
          <w:szCs w:val="24"/>
        </w:rPr>
        <w:t>up to date</w:t>
      </w:r>
      <w:r w:rsidRPr="00602574">
        <w:rPr>
          <w:rFonts w:ascii="Times New Roman"/>
          <w:color w:val="000000" w:themeColor="text1"/>
          <w:sz w:val="24"/>
          <w:szCs w:val="24"/>
        </w:rPr>
        <w:t xml:space="preserve"> with emerging email marketing best practices. </w:t>
      </w:r>
    </w:p>
    <w:p w:rsidR="00602574" w:rsidP="00602574" w14:paraId="3E8DE288" w14:textId="77777777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 xml:space="preserve">Assisted in building Journeys in Journey Builder for campaigns that are by the business team. </w:t>
      </w:r>
    </w:p>
    <w:p w:rsidR="00F47768" w:rsidRPr="00602574" w:rsidP="00602574" w14:paraId="10CF9C18" w14:textId="763085E7">
      <w:pPr>
        <w:pStyle w:val="ListParagraph"/>
        <w:numPr>
          <w:ilvl w:val="2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602574">
        <w:rPr>
          <w:rFonts w:ascii="Times New Roman"/>
          <w:color w:val="000000" w:themeColor="text1"/>
          <w:sz w:val="24"/>
          <w:szCs w:val="24"/>
        </w:rPr>
        <w:t>Implemented Data Loader to load data from Marketing Cloud to Service Cloud. Configured the Account, Business Units and data filters, created new users, assigned appropriate roles and configured security settings</w:t>
      </w:r>
    </w:p>
    <w:p w:rsidR="00F47768" w:rsidRPr="00F47768" w:rsidP="00716612" w14:paraId="07A3F2A7" w14:textId="77777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/>
          <w:color w:val="000000" w:themeColor="text1"/>
          <w:sz w:val="24"/>
          <w:szCs w:val="24"/>
        </w:rPr>
      </w:pPr>
    </w:p>
    <w:p w:rsidR="004F1B43" w:rsidRPr="00F47768" w:rsidP="00716612" w14:paraId="37A0B168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000000" w:themeColor="text1"/>
          <w:sz w:val="24"/>
          <w:szCs w:val="24"/>
        </w:rPr>
      </w:pPr>
      <w:r w:rsidRPr="00F47768">
        <w:rPr>
          <w:rFonts w:ascii="Times New Roman"/>
          <w:b/>
          <w:sz w:val="24"/>
          <w:szCs w:val="24"/>
        </w:rPr>
        <w:t xml:space="preserve">   </w:t>
      </w:r>
      <w:r w:rsidRPr="00F47768" w:rsidR="00E202AB">
        <w:rPr>
          <w:rFonts w:ascii="Times New Roman"/>
          <w:b/>
          <w:sz w:val="24"/>
          <w:szCs w:val="24"/>
          <w:u w:val="single"/>
        </w:rPr>
        <w:t>Educational Background:</w:t>
      </w:r>
    </w:p>
    <w:tbl>
      <w:tblPr>
        <w:tblStyle w:val="TableGrid"/>
        <w:tblW w:w="9422" w:type="dxa"/>
        <w:tblInd w:w="203" w:type="dxa"/>
        <w:tblLook w:val="04A0"/>
      </w:tblPr>
      <w:tblGrid>
        <w:gridCol w:w="763"/>
        <w:gridCol w:w="1680"/>
        <w:gridCol w:w="3149"/>
        <w:gridCol w:w="2603"/>
        <w:gridCol w:w="1227"/>
      </w:tblGrid>
      <w:tr w14:paraId="7C72FB32" w14:textId="77777777" w:rsidTr="00617000">
        <w:tblPrEx>
          <w:tblW w:w="9422" w:type="dxa"/>
          <w:tblInd w:w="203" w:type="dxa"/>
          <w:tblLook w:val="04A0"/>
        </w:tblPrEx>
        <w:trPr>
          <w:trHeight w:val="321"/>
        </w:trPr>
        <w:tc>
          <w:tcPr>
            <w:tcW w:w="763" w:type="dxa"/>
          </w:tcPr>
          <w:p w:rsidR="004F1B43" w14:paraId="2AC2BA39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1.</w:t>
            </w:r>
          </w:p>
        </w:tc>
        <w:tc>
          <w:tcPr>
            <w:tcW w:w="1680" w:type="dxa"/>
          </w:tcPr>
          <w:p w:rsidR="004F1B43" w:rsidP="00463D8B" w14:paraId="0B6EF593" w14:textId="22116A92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</w:t>
            </w:r>
          </w:p>
        </w:tc>
        <w:tc>
          <w:tcPr>
            <w:tcW w:w="3149" w:type="dxa"/>
          </w:tcPr>
          <w:p w:rsidR="004F1B43" w:rsidP="00463D8B" w14:paraId="3ACFCC37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VTU</w:t>
            </w:r>
            <w:r w:rsidR="00E202AB">
              <w:rPr>
                <w:rFonts w:ascii="Times New Roman"/>
                <w:sz w:val="24"/>
                <w:szCs w:val="24"/>
              </w:rPr>
              <w:t xml:space="preserve"> University, </w:t>
            </w:r>
            <w:r>
              <w:rPr>
                <w:rFonts w:ascii="Times New Roman"/>
                <w:sz w:val="24"/>
                <w:szCs w:val="24"/>
              </w:rPr>
              <w:t>Belgaum</w:t>
            </w:r>
            <w:r w:rsidR="00E202AB">
              <w:rPr>
                <w:rFonts w:ascii="Times New Roman"/>
                <w:sz w:val="24"/>
                <w:szCs w:val="24"/>
              </w:rPr>
              <w:t>.</w:t>
            </w:r>
          </w:p>
        </w:tc>
        <w:tc>
          <w:tcPr>
            <w:tcW w:w="2603" w:type="dxa"/>
          </w:tcPr>
          <w:p w:rsidR="004F1B43" w14:paraId="50DA1C37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AICTE &amp; UGC/ 2014</w:t>
            </w:r>
          </w:p>
        </w:tc>
        <w:tc>
          <w:tcPr>
            <w:tcW w:w="1227" w:type="dxa"/>
          </w:tcPr>
          <w:p w:rsidR="004F1B43" w14:paraId="5A7959B2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70.07%</w:t>
            </w:r>
          </w:p>
        </w:tc>
      </w:tr>
      <w:tr w14:paraId="6152A08C" w14:textId="77777777" w:rsidTr="00617000">
        <w:tblPrEx>
          <w:tblW w:w="9422" w:type="dxa"/>
          <w:tblInd w:w="203" w:type="dxa"/>
          <w:tblLook w:val="04A0"/>
        </w:tblPrEx>
        <w:trPr>
          <w:trHeight w:val="321"/>
        </w:trPr>
        <w:tc>
          <w:tcPr>
            <w:tcW w:w="763" w:type="dxa"/>
          </w:tcPr>
          <w:p w:rsidR="004F1B43" w14:paraId="621B9ED4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2.</w:t>
            </w:r>
          </w:p>
        </w:tc>
        <w:tc>
          <w:tcPr>
            <w:tcW w:w="1680" w:type="dxa"/>
          </w:tcPr>
          <w:p w:rsidR="004F1B43" w14:paraId="58A919FC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Class-XII</w:t>
            </w:r>
          </w:p>
        </w:tc>
        <w:tc>
          <w:tcPr>
            <w:tcW w:w="3149" w:type="dxa"/>
          </w:tcPr>
          <w:p w:rsidR="004F1B43" w14:paraId="6A56B2C2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Army School</w:t>
            </w:r>
          </w:p>
        </w:tc>
        <w:tc>
          <w:tcPr>
            <w:tcW w:w="2603" w:type="dxa"/>
          </w:tcPr>
          <w:p w:rsidR="004F1B43" w14:paraId="1B14B0FE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CBSE/2009</w:t>
            </w:r>
          </w:p>
        </w:tc>
        <w:tc>
          <w:tcPr>
            <w:tcW w:w="1227" w:type="dxa"/>
          </w:tcPr>
          <w:p w:rsidR="004F1B43" w14:paraId="03D6C510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85.80</w:t>
            </w:r>
            <w:r w:rsidR="00E202AB">
              <w:rPr>
                <w:rFonts w:ascii="Times New Roman"/>
                <w:sz w:val="24"/>
                <w:szCs w:val="24"/>
              </w:rPr>
              <w:t>%</w:t>
            </w:r>
          </w:p>
        </w:tc>
      </w:tr>
      <w:tr w14:paraId="472D1543" w14:textId="77777777" w:rsidTr="00617000">
        <w:tblPrEx>
          <w:tblW w:w="9422" w:type="dxa"/>
          <w:tblInd w:w="203" w:type="dxa"/>
          <w:tblLook w:val="04A0"/>
        </w:tblPrEx>
        <w:trPr>
          <w:trHeight w:val="321"/>
        </w:trPr>
        <w:tc>
          <w:tcPr>
            <w:tcW w:w="763" w:type="dxa"/>
          </w:tcPr>
          <w:p w:rsidR="004F1B43" w14:paraId="39E5FB5E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3.</w:t>
            </w:r>
          </w:p>
        </w:tc>
        <w:tc>
          <w:tcPr>
            <w:tcW w:w="1680" w:type="dxa"/>
          </w:tcPr>
          <w:p w:rsidR="004F1B43" w14:paraId="46E91D30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Class-X</w:t>
            </w:r>
          </w:p>
        </w:tc>
        <w:tc>
          <w:tcPr>
            <w:tcW w:w="3149" w:type="dxa"/>
          </w:tcPr>
          <w:p w:rsidR="004F1B43" w14:paraId="7811A4AF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Army School </w:t>
            </w:r>
          </w:p>
        </w:tc>
        <w:tc>
          <w:tcPr>
            <w:tcW w:w="2603" w:type="dxa"/>
          </w:tcPr>
          <w:p w:rsidR="004F1B43" w14:paraId="57E7BD24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CBSE/2007</w:t>
            </w:r>
          </w:p>
        </w:tc>
        <w:tc>
          <w:tcPr>
            <w:tcW w:w="1227" w:type="dxa"/>
          </w:tcPr>
          <w:p w:rsidR="004F1B43" w14:paraId="704FF9BF" w14:textId="7777777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77</w:t>
            </w:r>
            <w:r w:rsidR="00463D8B">
              <w:rPr>
                <w:rFonts w:ascii="Times New Roman"/>
                <w:sz w:val="24"/>
                <w:szCs w:val="24"/>
              </w:rPr>
              <w:t>.20</w:t>
            </w:r>
            <w:r w:rsidR="00E202AB">
              <w:rPr>
                <w:rFonts w:ascii="Times New Roman"/>
                <w:sz w:val="24"/>
                <w:szCs w:val="24"/>
              </w:rPr>
              <w:t>%</w:t>
            </w:r>
          </w:p>
        </w:tc>
      </w:tr>
    </w:tbl>
    <w:p w:rsidR="00F36D25" w:rsidP="00463D8B" w14:paraId="2795955D" w14:textId="77777777">
      <w:pPr>
        <w:spacing w:after="0"/>
        <w:rPr>
          <w:rFonts w:asci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4342CB"/>
    <w:multiLevelType w:val="hybridMultilevel"/>
    <w:tmpl w:val="3E9AFA22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B45F0B"/>
    <w:multiLevelType w:val="hybridMultilevel"/>
    <w:tmpl w:val="EC0A02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F0D04"/>
    <w:multiLevelType w:val="hybridMultilevel"/>
    <w:tmpl w:val="1A64D91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72208"/>
    <w:multiLevelType w:val="multilevel"/>
    <w:tmpl w:val="73307A7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C67FE"/>
    <w:multiLevelType w:val="multilevel"/>
    <w:tmpl w:val="6EFC31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90DA3"/>
    <w:multiLevelType w:val="hybridMultilevel"/>
    <w:tmpl w:val="A776CBE4"/>
    <w:lvl w:ilvl="0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0D4D05D1"/>
    <w:multiLevelType w:val="multilevel"/>
    <w:tmpl w:val="9EA4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D5DED"/>
    <w:multiLevelType w:val="hybridMultilevel"/>
    <w:tmpl w:val="183E42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13EC4"/>
    <w:multiLevelType w:val="hybridMultilevel"/>
    <w:tmpl w:val="5F4A05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A0982"/>
    <w:multiLevelType w:val="hybridMultilevel"/>
    <w:tmpl w:val="CC4632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C0AF9"/>
    <w:multiLevelType w:val="hybridMultilevel"/>
    <w:tmpl w:val="37D2DEF8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11A35990"/>
    <w:multiLevelType w:val="hybridMultilevel"/>
    <w:tmpl w:val="6778F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B84D57"/>
    <w:multiLevelType w:val="multilevel"/>
    <w:tmpl w:val="99D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43F7995"/>
    <w:multiLevelType w:val="hybridMultilevel"/>
    <w:tmpl w:val="3006C19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445526F"/>
    <w:multiLevelType w:val="multilevel"/>
    <w:tmpl w:val="48E630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66561BD"/>
    <w:multiLevelType w:val="hybridMultilevel"/>
    <w:tmpl w:val="91B0AC92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F361B28"/>
    <w:multiLevelType w:val="hybridMultilevel"/>
    <w:tmpl w:val="F516FA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293F4A"/>
    <w:multiLevelType w:val="multilevel"/>
    <w:tmpl w:val="7E0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2C761B2"/>
    <w:multiLevelType w:val="hybridMultilevel"/>
    <w:tmpl w:val="89109E74"/>
    <w:lvl w:ilvl="0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>
    <w:nsid w:val="23A40429"/>
    <w:multiLevelType w:val="multilevel"/>
    <w:tmpl w:val="8A18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C03C40"/>
    <w:multiLevelType w:val="hybridMultilevel"/>
    <w:tmpl w:val="5094C7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40600E"/>
    <w:multiLevelType w:val="multilevel"/>
    <w:tmpl w:val="79C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AC0F1E"/>
    <w:multiLevelType w:val="hybridMultilevel"/>
    <w:tmpl w:val="54105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B92C4B"/>
    <w:multiLevelType w:val="hybridMultilevel"/>
    <w:tmpl w:val="C6CE4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9B7E38"/>
    <w:multiLevelType w:val="hybridMultilevel"/>
    <w:tmpl w:val="1BEC83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CB6701"/>
    <w:multiLevelType w:val="hybridMultilevel"/>
    <w:tmpl w:val="D514F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6E3C64"/>
    <w:multiLevelType w:val="hybridMultilevel"/>
    <w:tmpl w:val="18FE2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126E01"/>
    <w:multiLevelType w:val="hybridMultilevel"/>
    <w:tmpl w:val="C1B4B106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>
    <w:nsid w:val="45755148"/>
    <w:multiLevelType w:val="hybridMultilevel"/>
    <w:tmpl w:val="F7D8D714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>
    <w:nsid w:val="49755A9B"/>
    <w:multiLevelType w:val="hybridMultilevel"/>
    <w:tmpl w:val="59C670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4B55AA"/>
    <w:multiLevelType w:val="multilevel"/>
    <w:tmpl w:val="1F4CF2E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7760CA"/>
    <w:multiLevelType w:val="hybridMultilevel"/>
    <w:tmpl w:val="D348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6E16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5C40B12"/>
    <w:multiLevelType w:val="multilevel"/>
    <w:tmpl w:val="B27A75E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680ABA"/>
    <w:multiLevelType w:val="multilevel"/>
    <w:tmpl w:val="82CA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5270C1"/>
    <w:multiLevelType w:val="hybridMultilevel"/>
    <w:tmpl w:val="DEDAD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32660"/>
    <w:multiLevelType w:val="hybridMultilevel"/>
    <w:tmpl w:val="D2ACB6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408AC"/>
    <w:multiLevelType w:val="hybridMultilevel"/>
    <w:tmpl w:val="98BAA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D83CF2"/>
    <w:multiLevelType w:val="hybridMultilevel"/>
    <w:tmpl w:val="990E19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0579F"/>
    <w:multiLevelType w:val="hybridMultilevel"/>
    <w:tmpl w:val="7DAEE33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5265BB"/>
    <w:multiLevelType w:val="hybridMultilevel"/>
    <w:tmpl w:val="09541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23FCF"/>
    <w:multiLevelType w:val="hybridMultilevel"/>
    <w:tmpl w:val="49187C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33"/>
  </w:num>
  <w:num w:numId="4">
    <w:abstractNumId w:val="37"/>
  </w:num>
  <w:num w:numId="5">
    <w:abstractNumId w:val="31"/>
  </w:num>
  <w:num w:numId="6">
    <w:abstractNumId w:val="3"/>
  </w:num>
  <w:num w:numId="7">
    <w:abstractNumId w:val="26"/>
  </w:num>
  <w:num w:numId="8">
    <w:abstractNumId w:val="8"/>
  </w:num>
  <w:num w:numId="9">
    <w:abstractNumId w:val="25"/>
  </w:num>
  <w:num w:numId="10">
    <w:abstractNumId w:val="35"/>
  </w:num>
  <w:num w:numId="11">
    <w:abstractNumId w:val="34"/>
  </w:num>
  <w:num w:numId="12">
    <w:abstractNumId w:val="28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36"/>
  </w:num>
  <w:num w:numId="18">
    <w:abstractNumId w:val="10"/>
  </w:num>
  <w:num w:numId="19">
    <w:abstractNumId w:val="27"/>
  </w:num>
  <w:num w:numId="20">
    <w:abstractNumId w:val="6"/>
  </w:num>
  <w:num w:numId="21">
    <w:abstractNumId w:val="12"/>
  </w:num>
  <w:num w:numId="22">
    <w:abstractNumId w:val="5"/>
  </w:num>
  <w:num w:numId="23">
    <w:abstractNumId w:val="17"/>
  </w:num>
  <w:num w:numId="24">
    <w:abstractNumId w:val="9"/>
  </w:num>
  <w:num w:numId="25">
    <w:abstractNumId w:val="15"/>
  </w:num>
  <w:num w:numId="26">
    <w:abstractNumId w:val="18"/>
  </w:num>
  <w:num w:numId="27">
    <w:abstractNumId w:val="21"/>
  </w:num>
  <w:num w:numId="28">
    <w:abstractNumId w:val="4"/>
  </w:num>
  <w:num w:numId="29">
    <w:abstractNumId w:val="41"/>
  </w:num>
  <w:num w:numId="30">
    <w:abstractNumId w:val="2"/>
  </w:num>
  <w:num w:numId="31">
    <w:abstractNumId w:val="22"/>
  </w:num>
  <w:num w:numId="32">
    <w:abstractNumId w:val="1"/>
  </w:num>
  <w:num w:numId="33">
    <w:abstractNumId w:val="7"/>
  </w:num>
  <w:num w:numId="34">
    <w:abstractNumId w:val="39"/>
  </w:num>
  <w:num w:numId="35">
    <w:abstractNumId w:val="24"/>
  </w:num>
  <w:num w:numId="36">
    <w:abstractNumId w:val="38"/>
  </w:num>
  <w:num w:numId="37">
    <w:abstractNumId w:val="0"/>
  </w:num>
  <w:num w:numId="38">
    <w:abstractNumId w:val="20"/>
  </w:num>
  <w:num w:numId="39">
    <w:abstractNumId w:val="13"/>
  </w:num>
  <w:num w:numId="40">
    <w:abstractNumId w:val="16"/>
  </w:num>
  <w:num w:numId="41">
    <w:abstractNumId w:val="3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26"/>
    <w:rsid w:val="000075BC"/>
    <w:rsid w:val="00011ACF"/>
    <w:rsid w:val="00031538"/>
    <w:rsid w:val="00052003"/>
    <w:rsid w:val="00054F28"/>
    <w:rsid w:val="00060782"/>
    <w:rsid w:val="00071AB9"/>
    <w:rsid w:val="00081BE5"/>
    <w:rsid w:val="00084B33"/>
    <w:rsid w:val="000A66BF"/>
    <w:rsid w:val="000D1C3E"/>
    <w:rsid w:val="000D58C8"/>
    <w:rsid w:val="000E3394"/>
    <w:rsid w:val="000E4061"/>
    <w:rsid w:val="00102E53"/>
    <w:rsid w:val="00103BE4"/>
    <w:rsid w:val="001116B2"/>
    <w:rsid w:val="00116657"/>
    <w:rsid w:val="00134DF4"/>
    <w:rsid w:val="0015605B"/>
    <w:rsid w:val="001736ED"/>
    <w:rsid w:val="00183E4B"/>
    <w:rsid w:val="001A7089"/>
    <w:rsid w:val="001B09DB"/>
    <w:rsid w:val="001B7A20"/>
    <w:rsid w:val="001C4F16"/>
    <w:rsid w:val="001C6580"/>
    <w:rsid w:val="001D0343"/>
    <w:rsid w:val="001E6457"/>
    <w:rsid w:val="001E723F"/>
    <w:rsid w:val="00201C47"/>
    <w:rsid w:val="00205967"/>
    <w:rsid w:val="00221714"/>
    <w:rsid w:val="00224A1D"/>
    <w:rsid w:val="002360DD"/>
    <w:rsid w:val="00240F49"/>
    <w:rsid w:val="00264A57"/>
    <w:rsid w:val="00284AE3"/>
    <w:rsid w:val="00291EC0"/>
    <w:rsid w:val="002B6F61"/>
    <w:rsid w:val="002D3BED"/>
    <w:rsid w:val="002D6B38"/>
    <w:rsid w:val="002E721D"/>
    <w:rsid w:val="002F6D73"/>
    <w:rsid w:val="00303660"/>
    <w:rsid w:val="00317C87"/>
    <w:rsid w:val="00337B3B"/>
    <w:rsid w:val="00374A8D"/>
    <w:rsid w:val="00380483"/>
    <w:rsid w:val="00380A27"/>
    <w:rsid w:val="00386D69"/>
    <w:rsid w:val="00392BBF"/>
    <w:rsid w:val="003A3894"/>
    <w:rsid w:val="003B147E"/>
    <w:rsid w:val="003B4A7B"/>
    <w:rsid w:val="003B76F7"/>
    <w:rsid w:val="003C093E"/>
    <w:rsid w:val="003D00DA"/>
    <w:rsid w:val="003D05B4"/>
    <w:rsid w:val="003D5907"/>
    <w:rsid w:val="003D75BC"/>
    <w:rsid w:val="003E129B"/>
    <w:rsid w:val="003E372E"/>
    <w:rsid w:val="003E3FBA"/>
    <w:rsid w:val="003E7B47"/>
    <w:rsid w:val="003F1FF9"/>
    <w:rsid w:val="003F5B6B"/>
    <w:rsid w:val="00400AA4"/>
    <w:rsid w:val="004449BA"/>
    <w:rsid w:val="0045438F"/>
    <w:rsid w:val="00463D8B"/>
    <w:rsid w:val="00471226"/>
    <w:rsid w:val="00471F94"/>
    <w:rsid w:val="004746EF"/>
    <w:rsid w:val="0047547F"/>
    <w:rsid w:val="00481521"/>
    <w:rsid w:val="00482541"/>
    <w:rsid w:val="004975C9"/>
    <w:rsid w:val="004A189C"/>
    <w:rsid w:val="004C2CBA"/>
    <w:rsid w:val="004D27AA"/>
    <w:rsid w:val="004D7239"/>
    <w:rsid w:val="004E571C"/>
    <w:rsid w:val="004F1B43"/>
    <w:rsid w:val="004F6B00"/>
    <w:rsid w:val="00501A57"/>
    <w:rsid w:val="0050427C"/>
    <w:rsid w:val="005310DB"/>
    <w:rsid w:val="00540B64"/>
    <w:rsid w:val="005446DD"/>
    <w:rsid w:val="00563263"/>
    <w:rsid w:val="00570635"/>
    <w:rsid w:val="00570C94"/>
    <w:rsid w:val="00583FA1"/>
    <w:rsid w:val="005907BF"/>
    <w:rsid w:val="005956C0"/>
    <w:rsid w:val="005A3514"/>
    <w:rsid w:val="005B3EEE"/>
    <w:rsid w:val="005C0397"/>
    <w:rsid w:val="005C2FDB"/>
    <w:rsid w:val="005C7637"/>
    <w:rsid w:val="005D7C10"/>
    <w:rsid w:val="005E0E5F"/>
    <w:rsid w:val="005E788C"/>
    <w:rsid w:val="005F794B"/>
    <w:rsid w:val="00600857"/>
    <w:rsid w:val="00602574"/>
    <w:rsid w:val="00617000"/>
    <w:rsid w:val="0062591A"/>
    <w:rsid w:val="006273FC"/>
    <w:rsid w:val="00647056"/>
    <w:rsid w:val="0066270A"/>
    <w:rsid w:val="006650BD"/>
    <w:rsid w:val="00675744"/>
    <w:rsid w:val="006844A4"/>
    <w:rsid w:val="00687BB6"/>
    <w:rsid w:val="0069271E"/>
    <w:rsid w:val="006A70DB"/>
    <w:rsid w:val="006A7283"/>
    <w:rsid w:val="006A7A75"/>
    <w:rsid w:val="006B42EF"/>
    <w:rsid w:val="006B5053"/>
    <w:rsid w:val="006D1DFE"/>
    <w:rsid w:val="006D496D"/>
    <w:rsid w:val="006D55B9"/>
    <w:rsid w:val="006D5991"/>
    <w:rsid w:val="006E218D"/>
    <w:rsid w:val="00702105"/>
    <w:rsid w:val="00716612"/>
    <w:rsid w:val="00721B23"/>
    <w:rsid w:val="00725F9D"/>
    <w:rsid w:val="007260A7"/>
    <w:rsid w:val="0073426F"/>
    <w:rsid w:val="00742A24"/>
    <w:rsid w:val="00747F3F"/>
    <w:rsid w:val="00765AF1"/>
    <w:rsid w:val="00774164"/>
    <w:rsid w:val="007857C0"/>
    <w:rsid w:val="007908C6"/>
    <w:rsid w:val="0079099B"/>
    <w:rsid w:val="007B354E"/>
    <w:rsid w:val="007B457F"/>
    <w:rsid w:val="007B7C17"/>
    <w:rsid w:val="007C1200"/>
    <w:rsid w:val="007C504E"/>
    <w:rsid w:val="007C7306"/>
    <w:rsid w:val="007E0ABD"/>
    <w:rsid w:val="007F21C7"/>
    <w:rsid w:val="008409EF"/>
    <w:rsid w:val="00850653"/>
    <w:rsid w:val="00856993"/>
    <w:rsid w:val="0086528C"/>
    <w:rsid w:val="008758B4"/>
    <w:rsid w:val="00883564"/>
    <w:rsid w:val="00887F42"/>
    <w:rsid w:val="008901CD"/>
    <w:rsid w:val="00895F2E"/>
    <w:rsid w:val="008961E1"/>
    <w:rsid w:val="008B139D"/>
    <w:rsid w:val="008C2DC0"/>
    <w:rsid w:val="008C6FE1"/>
    <w:rsid w:val="008D3399"/>
    <w:rsid w:val="008F2771"/>
    <w:rsid w:val="00922E20"/>
    <w:rsid w:val="00924216"/>
    <w:rsid w:val="0092481B"/>
    <w:rsid w:val="00926781"/>
    <w:rsid w:val="009315C0"/>
    <w:rsid w:val="00933DFE"/>
    <w:rsid w:val="00940CDA"/>
    <w:rsid w:val="00942342"/>
    <w:rsid w:val="009441B9"/>
    <w:rsid w:val="00976BE1"/>
    <w:rsid w:val="00984B1C"/>
    <w:rsid w:val="00992CAE"/>
    <w:rsid w:val="009A416A"/>
    <w:rsid w:val="009D6ED4"/>
    <w:rsid w:val="009E45F2"/>
    <w:rsid w:val="009E7853"/>
    <w:rsid w:val="009F10BC"/>
    <w:rsid w:val="009F204D"/>
    <w:rsid w:val="009F2A28"/>
    <w:rsid w:val="009F2A4C"/>
    <w:rsid w:val="009F492E"/>
    <w:rsid w:val="009F65E5"/>
    <w:rsid w:val="00A330FB"/>
    <w:rsid w:val="00A42924"/>
    <w:rsid w:val="00A51DCC"/>
    <w:rsid w:val="00A57A54"/>
    <w:rsid w:val="00A64C9D"/>
    <w:rsid w:val="00A656AC"/>
    <w:rsid w:val="00A65EA6"/>
    <w:rsid w:val="00A81843"/>
    <w:rsid w:val="00A833BA"/>
    <w:rsid w:val="00A91A7F"/>
    <w:rsid w:val="00A933B7"/>
    <w:rsid w:val="00AA0BC8"/>
    <w:rsid w:val="00AA5F44"/>
    <w:rsid w:val="00AB7400"/>
    <w:rsid w:val="00AC49B2"/>
    <w:rsid w:val="00AC7825"/>
    <w:rsid w:val="00AE12BF"/>
    <w:rsid w:val="00AE58DF"/>
    <w:rsid w:val="00AF5B2B"/>
    <w:rsid w:val="00B315D3"/>
    <w:rsid w:val="00B331E9"/>
    <w:rsid w:val="00B37839"/>
    <w:rsid w:val="00B42601"/>
    <w:rsid w:val="00B4485A"/>
    <w:rsid w:val="00B470F1"/>
    <w:rsid w:val="00B5334A"/>
    <w:rsid w:val="00B538BD"/>
    <w:rsid w:val="00B5609E"/>
    <w:rsid w:val="00B60932"/>
    <w:rsid w:val="00B705CD"/>
    <w:rsid w:val="00B84A6D"/>
    <w:rsid w:val="00B97777"/>
    <w:rsid w:val="00BA03E6"/>
    <w:rsid w:val="00BA7195"/>
    <w:rsid w:val="00BB6376"/>
    <w:rsid w:val="00BC0EFE"/>
    <w:rsid w:val="00BC58F9"/>
    <w:rsid w:val="00BE7CEE"/>
    <w:rsid w:val="00BF78B1"/>
    <w:rsid w:val="00C020A9"/>
    <w:rsid w:val="00C07AFB"/>
    <w:rsid w:val="00C1387F"/>
    <w:rsid w:val="00C14988"/>
    <w:rsid w:val="00C240A5"/>
    <w:rsid w:val="00C2417B"/>
    <w:rsid w:val="00C26C46"/>
    <w:rsid w:val="00C308FA"/>
    <w:rsid w:val="00C31310"/>
    <w:rsid w:val="00C43E62"/>
    <w:rsid w:val="00C554A4"/>
    <w:rsid w:val="00C63E7B"/>
    <w:rsid w:val="00C660ED"/>
    <w:rsid w:val="00C67A9F"/>
    <w:rsid w:val="00C813F1"/>
    <w:rsid w:val="00C83E3F"/>
    <w:rsid w:val="00C84EE1"/>
    <w:rsid w:val="00C92D1F"/>
    <w:rsid w:val="00C92F56"/>
    <w:rsid w:val="00CA5FCD"/>
    <w:rsid w:val="00CB21AE"/>
    <w:rsid w:val="00CB58B9"/>
    <w:rsid w:val="00CB6FFF"/>
    <w:rsid w:val="00CC64C9"/>
    <w:rsid w:val="00CD38C2"/>
    <w:rsid w:val="00D00BAF"/>
    <w:rsid w:val="00D031B9"/>
    <w:rsid w:val="00D05D2B"/>
    <w:rsid w:val="00D121D4"/>
    <w:rsid w:val="00D13154"/>
    <w:rsid w:val="00D8423E"/>
    <w:rsid w:val="00DA1CEE"/>
    <w:rsid w:val="00DA3760"/>
    <w:rsid w:val="00DA3EB9"/>
    <w:rsid w:val="00DA571B"/>
    <w:rsid w:val="00DB3249"/>
    <w:rsid w:val="00DB5E4D"/>
    <w:rsid w:val="00DD3481"/>
    <w:rsid w:val="00DE0C9E"/>
    <w:rsid w:val="00DE35B6"/>
    <w:rsid w:val="00DE3AB9"/>
    <w:rsid w:val="00E00112"/>
    <w:rsid w:val="00E05CD7"/>
    <w:rsid w:val="00E05FF5"/>
    <w:rsid w:val="00E121B0"/>
    <w:rsid w:val="00E13B54"/>
    <w:rsid w:val="00E1447D"/>
    <w:rsid w:val="00E202AB"/>
    <w:rsid w:val="00E35A9A"/>
    <w:rsid w:val="00E5102A"/>
    <w:rsid w:val="00E60286"/>
    <w:rsid w:val="00E62C27"/>
    <w:rsid w:val="00E64831"/>
    <w:rsid w:val="00E66684"/>
    <w:rsid w:val="00EA18B3"/>
    <w:rsid w:val="00EA285C"/>
    <w:rsid w:val="00EA2F9A"/>
    <w:rsid w:val="00EB22FC"/>
    <w:rsid w:val="00EC01C2"/>
    <w:rsid w:val="00EC1C59"/>
    <w:rsid w:val="00EC4597"/>
    <w:rsid w:val="00EF56BE"/>
    <w:rsid w:val="00F009D3"/>
    <w:rsid w:val="00F05B61"/>
    <w:rsid w:val="00F0731C"/>
    <w:rsid w:val="00F22D4D"/>
    <w:rsid w:val="00F3444C"/>
    <w:rsid w:val="00F36D25"/>
    <w:rsid w:val="00F40566"/>
    <w:rsid w:val="00F4070D"/>
    <w:rsid w:val="00F47768"/>
    <w:rsid w:val="00F51B5D"/>
    <w:rsid w:val="00F521A5"/>
    <w:rsid w:val="00F618E3"/>
    <w:rsid w:val="00F81E3C"/>
    <w:rsid w:val="00F92B78"/>
    <w:rsid w:val="00FA44F9"/>
    <w:rsid w:val="00FA5173"/>
    <w:rsid w:val="00FA5CA8"/>
    <w:rsid w:val="00FB2D47"/>
    <w:rsid w:val="00FB47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C90B80C-8FDA-45D8-BF1E-5B99E8D3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spacing w:after="0" w:line="240" w:lineRule="auto"/>
    </w:pPr>
    <w:rPr>
      <w:rFonts w:ascii="Times New Roman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BodyText1">
    <w:name w:val="Body Text1"/>
    <w:aliases w:val="b"/>
    <w:basedOn w:val="Normal"/>
    <w:rsid w:val="00942342"/>
    <w:pPr>
      <w:tabs>
        <w:tab w:val="left" w:pos="216"/>
      </w:tabs>
      <w:suppressAutoHyphens/>
      <w:spacing w:line="264" w:lineRule="exact"/>
    </w:pPr>
    <w:rPr>
      <w:rFonts w:ascii="Arial" w:eastAsia="Times New Roman" w:hAnsi="Arial"/>
      <w:color w:val="000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00"/>
  </w:style>
  <w:style w:type="paragraph" w:styleId="Footer">
    <w:name w:val="footer"/>
    <w:basedOn w:val="Normal"/>
    <w:link w:val="FooterChar"/>
    <w:uiPriority w:val="99"/>
    <w:unhideWhenUsed/>
    <w:rsid w:val="007C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00"/>
  </w:style>
  <w:style w:type="paragraph" w:customStyle="1" w:styleId="western">
    <w:name w:val="western"/>
    <w:basedOn w:val="Normal"/>
    <w:rsid w:val="009F492E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kshitrajoria@gmail.com" TargetMode="External" /><Relationship Id="rId5" Type="http://schemas.openxmlformats.org/officeDocument/2006/relationships/image" Target="https://rdxfootmark.naukri.com/v2/track/openCv?trackingInfo=5890339a6ec722c6df54ac9bdec906df134f530e18705c4458440321091b5b581b01150114465a5c1b4d58515c424154181c084b281e0103030711435c5c0d59580f1b425c4c01090340281e0103150114495c5d0f4d584b50535a4f162e024b4340010143071944095400551b135b105516155c5c00031c120842501442095b5d5518120a10031753444f4a081e0103030511485c5e01554c1a0d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RAJORIA, PRIKSHIT</cp:lastModifiedBy>
  <cp:revision>52</cp:revision>
  <dcterms:created xsi:type="dcterms:W3CDTF">2020-01-27T10:01:00Z</dcterms:created>
  <dcterms:modified xsi:type="dcterms:W3CDTF">2022-06-01T16:42:00Z</dcterms:modified>
</cp:coreProperties>
</file>