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C44F65" w:rsidRPr="00557B42" w:rsidP="00C44F65" w14:paraId="1E82E481" w14:textId="02DD34A8">
      <w:pPr>
        <w:pStyle w:val="Heading1"/>
        <w:pBdr>
          <w:bottom w:val="single" w:sz="12" w:space="15" w:color="auto"/>
        </w:pBdr>
        <w:ind w:left="2160" w:hanging="2160"/>
        <w:jc w:val="both"/>
        <w:rPr>
          <w:rFonts w:ascii="Times New Roman" w:hAnsi="Times New Roman"/>
          <w:sz w:val="22"/>
          <w:szCs w:val="22"/>
        </w:rPr>
      </w:pPr>
      <w:r w:rsidRPr="00557B42">
        <w:rPr>
          <w:rFonts w:ascii="Times New Roman" w:hAnsi="Times New Roman"/>
          <w:sz w:val="24"/>
          <w:szCs w:val="24"/>
        </w:rPr>
        <w:t xml:space="preserve">Sandeep C </w:t>
      </w:r>
      <w:r w:rsidRPr="00557B42">
        <w:rPr>
          <w:rFonts w:ascii="Times New Roman" w:hAnsi="Times New Roman"/>
          <w:sz w:val="22"/>
          <w:szCs w:val="22"/>
        </w:rPr>
        <w:tab/>
      </w:r>
      <w:r w:rsidRPr="00557B42">
        <w:rPr>
          <w:rFonts w:ascii="Times New Roman" w:hAnsi="Times New Roman"/>
          <w:sz w:val="22"/>
          <w:szCs w:val="22"/>
        </w:rPr>
        <w:tab/>
      </w:r>
      <w:r w:rsidRPr="00557B42">
        <w:rPr>
          <w:rFonts w:ascii="Times New Roman" w:hAnsi="Times New Roman"/>
          <w:sz w:val="22"/>
          <w:szCs w:val="22"/>
        </w:rPr>
        <w:tab/>
      </w:r>
      <w:r w:rsidRPr="00557B42" w:rsidR="0064502D">
        <w:rPr>
          <w:rFonts w:ascii="Times New Roman" w:hAnsi="Times New Roman"/>
          <w:sz w:val="22"/>
          <w:szCs w:val="22"/>
        </w:rPr>
        <w:tab/>
        <w:t xml:space="preserve"> Email</w:t>
      </w:r>
      <w:r w:rsidRPr="00557B42">
        <w:rPr>
          <w:rFonts w:ascii="Times New Roman" w:hAnsi="Times New Roman"/>
          <w:sz w:val="22"/>
          <w:szCs w:val="22"/>
        </w:rPr>
        <w:t xml:space="preserve">: </w:t>
      </w:r>
      <w:r w:rsidR="00315CF8">
        <w:rPr>
          <w:rFonts w:ascii="Times New Roman" w:hAnsi="Times New Roman"/>
          <w:sz w:val="22"/>
          <w:szCs w:val="22"/>
        </w:rPr>
        <w:t>Sandeepcsp08@gmail.com</w:t>
      </w:r>
    </w:p>
    <w:p w:rsidR="00C44F65" w:rsidRPr="00557B42" w:rsidP="00C44F65" w14:paraId="1E84F286" w14:textId="18DB1A7B">
      <w:pPr>
        <w:pStyle w:val="Heading1"/>
        <w:pBdr>
          <w:bottom w:val="single" w:sz="12" w:space="15" w:color="auto"/>
        </w:pBdr>
        <w:ind w:left="2160" w:hanging="2160"/>
        <w:jc w:val="both"/>
        <w:rPr>
          <w:rFonts w:ascii="Times New Roman" w:hAnsi="Times New Roman"/>
          <w:sz w:val="22"/>
          <w:szCs w:val="22"/>
        </w:rPr>
      </w:pPr>
      <w:r w:rsidRPr="00557B42">
        <w:rPr>
          <w:rFonts w:ascii="Times New Roman" w:hAnsi="Times New Roman"/>
          <w:sz w:val="24"/>
          <w:szCs w:val="24"/>
        </w:rPr>
        <w:t xml:space="preserve">Software </w:t>
      </w:r>
      <w:r w:rsidRPr="00557B42" w:rsidR="0064502D">
        <w:rPr>
          <w:rFonts w:ascii="Times New Roman" w:hAnsi="Times New Roman"/>
          <w:sz w:val="24"/>
          <w:szCs w:val="24"/>
        </w:rPr>
        <w:t xml:space="preserve">Engineer </w:t>
      </w:r>
      <w:r w:rsidRPr="00557B42" w:rsidR="0064502D">
        <w:rPr>
          <w:rFonts w:ascii="Times New Roman" w:hAnsi="Times New Roman"/>
          <w:sz w:val="22"/>
          <w:szCs w:val="22"/>
        </w:rPr>
        <w:tab/>
      </w:r>
      <w:r w:rsidRPr="00557B42">
        <w:rPr>
          <w:rFonts w:ascii="Times New Roman" w:hAnsi="Times New Roman"/>
          <w:sz w:val="22"/>
          <w:szCs w:val="22"/>
        </w:rPr>
        <w:tab/>
      </w:r>
      <w:r w:rsidRPr="00557B42">
        <w:rPr>
          <w:rFonts w:ascii="Times New Roman" w:hAnsi="Times New Roman"/>
          <w:sz w:val="22"/>
          <w:szCs w:val="22"/>
        </w:rPr>
        <w:tab/>
      </w:r>
      <w:r w:rsidRPr="00557B42" w:rsidR="0064502D">
        <w:rPr>
          <w:rFonts w:ascii="Times New Roman" w:hAnsi="Times New Roman"/>
          <w:sz w:val="22"/>
          <w:szCs w:val="22"/>
        </w:rPr>
        <w:tab/>
        <w:t xml:space="preserve"> Mobile</w:t>
      </w:r>
      <w:r w:rsidRPr="00557B42">
        <w:rPr>
          <w:rFonts w:ascii="Times New Roman" w:hAnsi="Times New Roman"/>
          <w:sz w:val="22"/>
          <w:szCs w:val="22"/>
        </w:rPr>
        <w:t>:  +91-9353245562</w:t>
      </w:r>
    </w:p>
    <w:p w:rsidR="00C44F65" w:rsidRPr="00557B42" w:rsidP="00C44F65" w14:paraId="6D58B7FF" w14:textId="77777777">
      <w:pPr>
        <w:shd w:val="clear" w:color="auto" w:fill="C0C0C0"/>
        <w:jc w:val="both"/>
        <w:rPr>
          <w:caps/>
          <w:sz w:val="22"/>
          <w:szCs w:val="22"/>
        </w:rPr>
      </w:pPr>
      <w:r w:rsidRPr="00557B42">
        <w:rPr>
          <w:b/>
          <w:smallCaps/>
          <w:sz w:val="22"/>
          <w:szCs w:val="22"/>
        </w:rPr>
        <w:t>Career Objective</w:t>
      </w:r>
      <w:r w:rsidRPr="00557B42">
        <w:rPr>
          <w:caps/>
          <w:sz w:val="22"/>
          <w:szCs w:val="22"/>
        </w:rPr>
        <w:t>:</w:t>
      </w:r>
    </w:p>
    <w:p w:rsidR="0064502D" w:rsidP="0064502D" w14:paraId="082019D8" w14:textId="04C9D351">
      <w:pPr>
        <w:ind w:firstLine="720"/>
        <w:jc w:val="both"/>
        <w:rPr>
          <w:sz w:val="22"/>
          <w:szCs w:val="22"/>
        </w:rPr>
      </w:pPr>
      <w:r w:rsidRPr="00557B42">
        <w:rPr>
          <w:sz w:val="22"/>
          <w:szCs w:val="22"/>
        </w:rPr>
        <w:t>Aspiring to pursue a challenging career in the IT field that explores my ingenuity resourcefulness and potential to the fullest and contribute to the company’s growth.</w:t>
      </w:r>
    </w:p>
    <w:p w:rsidR="00C44F65" w:rsidRPr="00557B42" w:rsidP="00C44F65" w14:paraId="794C39C0" w14:textId="77777777">
      <w:pPr>
        <w:jc w:val="both"/>
        <w:rPr>
          <w:sz w:val="22"/>
          <w:szCs w:val="22"/>
        </w:rPr>
      </w:pPr>
    </w:p>
    <w:p w:rsidR="004553A2" w:rsidRPr="004553A2" w:rsidP="004553A2" w14:paraId="252A1BE4" w14:textId="5B7CCCEC">
      <w:pPr>
        <w:widowControl w:val="0"/>
        <w:shd w:val="clear" w:color="auto" w:fill="A6A6A6"/>
        <w:tabs>
          <w:tab w:val="center" w:pos="4680"/>
        </w:tabs>
        <w:autoSpaceDE w:val="0"/>
        <w:autoSpaceDN w:val="0"/>
        <w:adjustRightInd w:val="0"/>
        <w:jc w:val="both"/>
        <w:outlineLvl w:val="0"/>
        <w:rPr>
          <w:b/>
          <w:bCs/>
          <w:iCs/>
          <w:smallCaps/>
          <w:color w:val="000000"/>
          <w:sz w:val="22"/>
          <w:szCs w:val="22"/>
          <w:lang w:val="en-GB"/>
        </w:rPr>
      </w:pPr>
      <w:r w:rsidRPr="00557B42">
        <w:rPr>
          <w:b/>
          <w:bCs/>
          <w:iCs/>
          <w:smallCaps/>
          <w:color w:val="000000"/>
          <w:sz w:val="22"/>
          <w:szCs w:val="22"/>
          <w:lang w:val="en-GB"/>
        </w:rPr>
        <w:t>Professional Summary</w:t>
      </w:r>
    </w:p>
    <w:p w:rsidR="002D21A7" w:rsidRPr="00F1463E" w:rsidP="00F1463E" w14:paraId="55995237" w14:textId="3EABA9AF">
      <w:pPr>
        <w:numPr>
          <w:ilvl w:val="0"/>
          <w:numId w:val="2"/>
        </w:numPr>
        <w:jc w:val="both"/>
        <w:rPr>
          <w:sz w:val="22"/>
          <w:szCs w:val="22"/>
        </w:rPr>
      </w:pPr>
      <w:r w:rsidRPr="00557B42">
        <w:rPr>
          <w:sz w:val="22"/>
        </w:rPr>
        <w:t xml:space="preserve">Dynamic result oriented professional with </w:t>
      </w:r>
      <w:r w:rsidR="00337927">
        <w:rPr>
          <w:sz w:val="22"/>
        </w:rPr>
        <w:t>4</w:t>
      </w:r>
      <w:r w:rsidRPr="00557B42">
        <w:rPr>
          <w:sz w:val="22"/>
        </w:rPr>
        <w:t>+ years of experience in the diversified field of</w:t>
      </w:r>
      <w:r w:rsidRPr="00557B42">
        <w:rPr>
          <w:spacing w:val="1"/>
          <w:sz w:val="22"/>
        </w:rPr>
        <w:t xml:space="preserve"> </w:t>
      </w:r>
      <w:r w:rsidRPr="00557B42">
        <w:rPr>
          <w:spacing w:val="-1"/>
          <w:sz w:val="22"/>
        </w:rPr>
        <w:t>production</w:t>
      </w:r>
      <w:r w:rsidRPr="00557B42">
        <w:rPr>
          <w:spacing w:val="-12"/>
          <w:sz w:val="22"/>
        </w:rPr>
        <w:t xml:space="preserve"> </w:t>
      </w:r>
      <w:r w:rsidRPr="00557B42">
        <w:rPr>
          <w:spacing w:val="-1"/>
          <w:sz w:val="22"/>
        </w:rPr>
        <w:t>support,</w:t>
      </w:r>
      <w:r w:rsidRPr="00557B42">
        <w:rPr>
          <w:spacing w:val="-14"/>
          <w:sz w:val="22"/>
        </w:rPr>
        <w:t xml:space="preserve"> </w:t>
      </w:r>
      <w:r w:rsidRPr="00557B42">
        <w:rPr>
          <w:sz w:val="22"/>
        </w:rPr>
        <w:t>maintenance,</w:t>
      </w:r>
      <w:r w:rsidRPr="00557B42">
        <w:rPr>
          <w:spacing w:val="-11"/>
          <w:sz w:val="22"/>
        </w:rPr>
        <w:t xml:space="preserve"> </w:t>
      </w:r>
      <w:r w:rsidRPr="00557B42">
        <w:rPr>
          <w:sz w:val="22"/>
        </w:rPr>
        <w:t>enhancement</w:t>
      </w:r>
      <w:r w:rsidRPr="00557B42">
        <w:rPr>
          <w:spacing w:val="-11"/>
          <w:sz w:val="22"/>
        </w:rPr>
        <w:t xml:space="preserve"> </w:t>
      </w:r>
      <w:r w:rsidRPr="00557B42">
        <w:rPr>
          <w:sz w:val="22"/>
        </w:rPr>
        <w:t>&amp;</w:t>
      </w:r>
      <w:r w:rsidRPr="00557B42">
        <w:rPr>
          <w:spacing w:val="-11"/>
          <w:sz w:val="22"/>
        </w:rPr>
        <w:t xml:space="preserve"> </w:t>
      </w:r>
      <w:r w:rsidRPr="00557B42">
        <w:rPr>
          <w:sz w:val="22"/>
        </w:rPr>
        <w:t>implementation using SQL, PLSQL.</w:t>
      </w:r>
    </w:p>
    <w:p w:rsidR="002D21A7" w:rsidRPr="00DE4720" w:rsidP="00DE4720" w14:paraId="1388CAFB" w14:textId="49B66E52">
      <w:pPr>
        <w:numPr>
          <w:ilvl w:val="0"/>
          <w:numId w:val="2"/>
        </w:numPr>
        <w:jc w:val="both"/>
        <w:rPr>
          <w:sz w:val="22"/>
          <w:szCs w:val="22"/>
        </w:rPr>
      </w:pPr>
      <w:r w:rsidRPr="00557B42">
        <w:rPr>
          <w:sz w:val="22"/>
          <w:szCs w:val="22"/>
        </w:rPr>
        <w:t>Good knowledg</w:t>
      </w:r>
      <w:r w:rsidR="00337927">
        <w:rPr>
          <w:sz w:val="22"/>
          <w:szCs w:val="22"/>
        </w:rPr>
        <w:t>e</w:t>
      </w:r>
      <w:r w:rsidRPr="00557B42">
        <w:rPr>
          <w:sz w:val="22"/>
          <w:szCs w:val="22"/>
        </w:rPr>
        <w:t xml:space="preserve"> in MYSQL</w:t>
      </w:r>
      <w:r w:rsidR="00DE4720">
        <w:rPr>
          <w:sz w:val="22"/>
          <w:szCs w:val="22"/>
        </w:rPr>
        <w:t>, ORACLE SQL, DBMS concepts.</w:t>
      </w:r>
      <w:r w:rsidRPr="00DE4720" w:rsidR="00DE4720">
        <w:rPr>
          <w:sz w:val="22"/>
          <w:szCs w:val="22"/>
        </w:rPr>
        <w:t xml:space="preserve"> </w:t>
      </w:r>
    </w:p>
    <w:p w:rsidR="002D21A7" w:rsidRPr="00557B42" w:rsidP="002D21A7" w14:paraId="70AD78B7" w14:textId="6A9766D4">
      <w:pPr>
        <w:numPr>
          <w:ilvl w:val="0"/>
          <w:numId w:val="2"/>
        </w:numPr>
        <w:jc w:val="both"/>
        <w:rPr>
          <w:sz w:val="22"/>
          <w:szCs w:val="22"/>
        </w:rPr>
      </w:pPr>
      <w:r>
        <w:rPr>
          <w:sz w:val="22"/>
          <w:szCs w:val="22"/>
        </w:rPr>
        <w:t xml:space="preserve">Good knowledge </w:t>
      </w:r>
      <w:r w:rsidR="00AF6E51">
        <w:rPr>
          <w:sz w:val="22"/>
          <w:szCs w:val="22"/>
        </w:rPr>
        <w:t xml:space="preserve">on </w:t>
      </w:r>
      <w:r w:rsidR="00320ACD">
        <w:rPr>
          <w:sz w:val="22"/>
          <w:szCs w:val="22"/>
        </w:rPr>
        <w:t>A</w:t>
      </w:r>
      <w:r w:rsidR="00AF6E51">
        <w:rPr>
          <w:sz w:val="22"/>
          <w:szCs w:val="22"/>
        </w:rPr>
        <w:t>zure</w:t>
      </w:r>
    </w:p>
    <w:p w:rsidR="00557B42" w:rsidRPr="00557B42" w:rsidP="002D21A7" w14:paraId="2A4DE998" w14:textId="76F33C9F">
      <w:pPr>
        <w:numPr>
          <w:ilvl w:val="0"/>
          <w:numId w:val="2"/>
        </w:numPr>
        <w:jc w:val="both"/>
        <w:rPr>
          <w:sz w:val="22"/>
          <w:szCs w:val="22"/>
        </w:rPr>
      </w:pPr>
      <w:r w:rsidRPr="00557B42">
        <w:rPr>
          <w:sz w:val="22"/>
        </w:rPr>
        <w:t xml:space="preserve">Understand frame work of </w:t>
      </w:r>
      <w:r w:rsidRPr="00557B42">
        <w:rPr>
          <w:b/>
          <w:sz w:val="22"/>
        </w:rPr>
        <w:t xml:space="preserve">L1/L2 engineer </w:t>
      </w:r>
      <w:r w:rsidRPr="00557B42">
        <w:rPr>
          <w:sz w:val="22"/>
        </w:rPr>
        <w:t>and follow documented production support and</w:t>
      </w:r>
      <w:r w:rsidRPr="00557B42">
        <w:rPr>
          <w:spacing w:val="-52"/>
          <w:sz w:val="22"/>
        </w:rPr>
        <w:t xml:space="preserve"> </w:t>
      </w:r>
      <w:r w:rsidRPr="00557B42">
        <w:rPr>
          <w:spacing w:val="-1"/>
          <w:sz w:val="22"/>
        </w:rPr>
        <w:t>problem and</w:t>
      </w:r>
      <w:r w:rsidRPr="00557B42">
        <w:rPr>
          <w:spacing w:val="-2"/>
          <w:sz w:val="22"/>
        </w:rPr>
        <w:t xml:space="preserve"> </w:t>
      </w:r>
      <w:r w:rsidRPr="00557B42">
        <w:rPr>
          <w:sz w:val="22"/>
        </w:rPr>
        <w:t>change policies applicable to the business</w:t>
      </w:r>
      <w:r w:rsidRPr="00557B42">
        <w:rPr>
          <w:spacing w:val="-23"/>
          <w:sz w:val="22"/>
        </w:rPr>
        <w:t xml:space="preserve"> </w:t>
      </w:r>
      <w:r w:rsidRPr="00557B42">
        <w:rPr>
          <w:sz w:val="22"/>
        </w:rPr>
        <w:t>unit.</w:t>
      </w:r>
    </w:p>
    <w:p w:rsidR="00557B42" w:rsidRPr="00557B42" w:rsidP="002D21A7" w14:paraId="6C69A0C9" w14:textId="64C0F63F">
      <w:pPr>
        <w:numPr>
          <w:ilvl w:val="0"/>
          <w:numId w:val="2"/>
        </w:numPr>
        <w:jc w:val="both"/>
        <w:rPr>
          <w:sz w:val="22"/>
          <w:szCs w:val="22"/>
        </w:rPr>
      </w:pPr>
      <w:r w:rsidRPr="00557B42">
        <w:rPr>
          <w:spacing w:val="-1"/>
          <w:sz w:val="22"/>
        </w:rPr>
        <w:t>Working</w:t>
      </w:r>
      <w:r w:rsidRPr="00557B42">
        <w:rPr>
          <w:sz w:val="22"/>
        </w:rPr>
        <w:t xml:space="preserve"> on incident</w:t>
      </w:r>
      <w:r w:rsidRPr="00557B42">
        <w:rPr>
          <w:spacing w:val="-2"/>
          <w:sz w:val="22"/>
        </w:rPr>
        <w:t xml:space="preserve"> </w:t>
      </w:r>
      <w:r w:rsidRPr="00557B42">
        <w:rPr>
          <w:sz w:val="22"/>
        </w:rPr>
        <w:t>management</w:t>
      </w:r>
      <w:r w:rsidRPr="00557B42">
        <w:rPr>
          <w:spacing w:val="-1"/>
          <w:sz w:val="22"/>
        </w:rPr>
        <w:t xml:space="preserve"> </w:t>
      </w:r>
      <w:r w:rsidRPr="00557B42">
        <w:rPr>
          <w:sz w:val="22"/>
        </w:rPr>
        <w:t>and Change</w:t>
      </w:r>
      <w:r w:rsidRPr="00557B42">
        <w:rPr>
          <w:spacing w:val="-19"/>
          <w:sz w:val="22"/>
        </w:rPr>
        <w:t xml:space="preserve"> </w:t>
      </w:r>
      <w:r w:rsidRPr="00557B42">
        <w:rPr>
          <w:sz w:val="22"/>
        </w:rPr>
        <w:t>management.</w:t>
      </w:r>
    </w:p>
    <w:p w:rsidR="00557B42" w:rsidRPr="00557B42" w:rsidP="00557B42" w14:paraId="6CA3F368" w14:textId="77777777">
      <w:pPr>
        <w:numPr>
          <w:ilvl w:val="0"/>
          <w:numId w:val="2"/>
        </w:numPr>
        <w:jc w:val="both"/>
        <w:rPr>
          <w:sz w:val="22"/>
          <w:szCs w:val="22"/>
        </w:rPr>
      </w:pPr>
      <w:r w:rsidRPr="00557B42">
        <w:rPr>
          <w:sz w:val="22"/>
          <w:szCs w:val="22"/>
        </w:rPr>
        <w:t>Extensively worked in production support like resolving the issue, file transferring and monitoring the jobs.</w:t>
      </w:r>
    </w:p>
    <w:p w:rsidR="00557B42" w:rsidRPr="00557B42" w:rsidP="00557B42" w14:paraId="59B3CE0A" w14:textId="7A71FC2E">
      <w:pPr>
        <w:numPr>
          <w:ilvl w:val="0"/>
          <w:numId w:val="2"/>
        </w:numPr>
        <w:jc w:val="both"/>
        <w:rPr>
          <w:sz w:val="22"/>
          <w:szCs w:val="22"/>
        </w:rPr>
      </w:pPr>
      <w:r w:rsidRPr="00557B42">
        <w:rPr>
          <w:sz w:val="22"/>
          <w:szCs w:val="22"/>
        </w:rPr>
        <w:t>Following the ITIL process to assign and resolve the ticket.</w:t>
      </w:r>
    </w:p>
    <w:p w:rsidR="00C44F65" w:rsidRPr="00557B42" w:rsidP="00C44F65" w14:paraId="4AED142A" w14:textId="77777777">
      <w:pPr>
        <w:numPr>
          <w:ilvl w:val="0"/>
          <w:numId w:val="2"/>
        </w:numPr>
        <w:jc w:val="both"/>
        <w:rPr>
          <w:sz w:val="22"/>
          <w:szCs w:val="22"/>
        </w:rPr>
      </w:pPr>
      <w:r w:rsidRPr="00557B42">
        <w:rPr>
          <w:sz w:val="22"/>
          <w:szCs w:val="22"/>
        </w:rPr>
        <w:t xml:space="preserve">Strong Conceptual, Analytical skills &amp; highly motivated team player.  </w:t>
      </w:r>
    </w:p>
    <w:p w:rsidR="004553A2" w:rsidRPr="00100300" w:rsidP="00100300" w14:paraId="117D08DD" w14:textId="3DA01B20">
      <w:pPr>
        <w:numPr>
          <w:ilvl w:val="0"/>
          <w:numId w:val="2"/>
        </w:numPr>
        <w:jc w:val="both"/>
        <w:rPr>
          <w:sz w:val="22"/>
          <w:szCs w:val="22"/>
        </w:rPr>
      </w:pPr>
      <w:r w:rsidRPr="00557B42">
        <w:rPr>
          <w:sz w:val="22"/>
          <w:szCs w:val="22"/>
        </w:rPr>
        <w:t>Excellent verbal, written, communication and presentation skills.</w:t>
      </w:r>
    </w:p>
    <w:p w:rsidR="0064502D" w:rsidRPr="00557B42" w:rsidP="00C44F65" w14:paraId="5A8AFB46" w14:textId="77777777">
      <w:pPr>
        <w:pStyle w:val="Normal11pt"/>
        <w:numPr>
          <w:ilvl w:val="0"/>
          <w:numId w:val="0"/>
        </w:numPr>
        <w:ind w:left="1065" w:hanging="360"/>
        <w:jc w:val="both"/>
        <w:rPr>
          <w:u w:val="single"/>
        </w:rPr>
      </w:pPr>
    </w:p>
    <w:p w:rsidR="00C44F65" w:rsidRPr="00557B42" w:rsidP="00C44F65" w14:paraId="7D8E0D7F" w14:textId="77777777">
      <w:pPr>
        <w:widowControl w:val="0"/>
        <w:shd w:val="clear" w:color="auto" w:fill="A6A6A6"/>
        <w:tabs>
          <w:tab w:val="center" w:pos="4680"/>
        </w:tabs>
        <w:autoSpaceDE w:val="0"/>
        <w:autoSpaceDN w:val="0"/>
        <w:adjustRightInd w:val="0"/>
        <w:jc w:val="both"/>
        <w:outlineLvl w:val="0"/>
        <w:rPr>
          <w:b/>
          <w:bCs/>
          <w:iCs/>
          <w:smallCaps/>
          <w:color w:val="000000"/>
          <w:sz w:val="22"/>
          <w:szCs w:val="22"/>
          <w:lang w:val="en-GB"/>
        </w:rPr>
      </w:pPr>
      <w:r w:rsidRPr="00557B42">
        <w:rPr>
          <w:b/>
          <w:bCs/>
          <w:iCs/>
          <w:smallCaps/>
          <w:color w:val="000000"/>
          <w:sz w:val="22"/>
          <w:szCs w:val="22"/>
          <w:lang w:val="en-GB"/>
        </w:rPr>
        <w:t xml:space="preserve">Educational Profile: </w:t>
      </w:r>
    </w:p>
    <w:p w:rsidR="00C44F65" w:rsidRPr="00557B42" w:rsidP="00C44F65" w14:paraId="4DA8C41C" w14:textId="77777777">
      <w:pPr>
        <w:numPr>
          <w:ilvl w:val="0"/>
          <w:numId w:val="2"/>
        </w:numPr>
        <w:jc w:val="both"/>
        <w:rPr>
          <w:sz w:val="22"/>
          <w:szCs w:val="22"/>
        </w:rPr>
      </w:pPr>
      <w:r w:rsidRPr="00557B42">
        <w:rPr>
          <w:sz w:val="22"/>
          <w:szCs w:val="22"/>
        </w:rPr>
        <w:t>BE (ECE) from JSS affiliated to the Visvesvaraya Technological University.</w:t>
      </w:r>
    </w:p>
    <w:p w:rsidR="004553A2" w:rsidRPr="00100300" w:rsidP="00100300" w14:paraId="02065A68" w14:textId="0218BFB2">
      <w:pPr>
        <w:pStyle w:val="ListParagraph"/>
        <w:widowControl w:val="0"/>
        <w:numPr>
          <w:ilvl w:val="0"/>
          <w:numId w:val="2"/>
        </w:numPr>
        <w:tabs>
          <w:tab w:val="left" w:pos="880"/>
        </w:tabs>
        <w:spacing w:after="0" w:line="240" w:lineRule="auto"/>
        <w:ind w:right="153"/>
        <w:contextualSpacing w:val="0"/>
        <w:jc w:val="both"/>
        <w:rPr>
          <w:rFonts w:ascii="Times New Roman" w:eastAsia="Times New Roman" w:hAnsi="Times New Roman"/>
          <w:szCs w:val="24"/>
        </w:rPr>
      </w:pPr>
      <w:r w:rsidRPr="00557B42">
        <w:rPr>
          <w:rFonts w:ascii="Times New Roman" w:hAnsi="Times New Roman"/>
          <w:szCs w:val="24"/>
        </w:rPr>
        <w:t>Diploma (ECE) from VET BVL Polytechnic affiliated to Department of Technical Education.</w:t>
      </w:r>
    </w:p>
    <w:p w:rsidR="0064502D" w:rsidRPr="00557B42" w:rsidP="00C44F65" w14:paraId="794D762E" w14:textId="77777777">
      <w:pPr>
        <w:pStyle w:val="Normal11pt"/>
        <w:numPr>
          <w:ilvl w:val="0"/>
          <w:numId w:val="0"/>
        </w:numPr>
        <w:jc w:val="both"/>
        <w:rPr>
          <w:u w:val="single"/>
        </w:rPr>
      </w:pPr>
    </w:p>
    <w:p w:rsidR="00C44F65" w:rsidRPr="00557B42" w:rsidP="00C44F65" w14:paraId="1A4191CE" w14:textId="77777777">
      <w:pPr>
        <w:shd w:val="clear" w:color="auto" w:fill="CCCCCC"/>
        <w:jc w:val="both"/>
        <w:rPr>
          <w:b/>
          <w:smallCaps/>
          <w:sz w:val="22"/>
          <w:szCs w:val="22"/>
        </w:rPr>
      </w:pPr>
      <w:r w:rsidRPr="00557B42">
        <w:rPr>
          <w:b/>
          <w:bCs/>
          <w:smallCaps/>
          <w:sz w:val="22"/>
          <w:szCs w:val="22"/>
        </w:rPr>
        <w:t>Experience Summary</w:t>
      </w:r>
    </w:p>
    <w:p w:rsidR="00E61AA7" w:rsidRPr="008D520B" w:rsidP="00E61AA7" w14:paraId="3AF8FF0B" w14:textId="5C5B1178">
      <w:pPr>
        <w:numPr>
          <w:ilvl w:val="0"/>
          <w:numId w:val="2"/>
        </w:numPr>
        <w:jc w:val="both"/>
        <w:rPr>
          <w:b/>
          <w:bCs/>
          <w:sz w:val="22"/>
          <w:szCs w:val="22"/>
        </w:rPr>
      </w:pPr>
      <w:r w:rsidRPr="008D520B">
        <w:rPr>
          <w:sz w:val="22"/>
          <w:szCs w:val="22"/>
        </w:rPr>
        <w:t>Work</w:t>
      </w:r>
      <w:r w:rsidR="00C90EC8">
        <w:rPr>
          <w:sz w:val="22"/>
          <w:szCs w:val="22"/>
        </w:rPr>
        <w:t>ed</w:t>
      </w:r>
      <w:r w:rsidRPr="008D520B">
        <w:rPr>
          <w:sz w:val="22"/>
          <w:szCs w:val="22"/>
        </w:rPr>
        <w:t xml:space="preserve"> as Software Engineer in</w:t>
      </w:r>
      <w:r w:rsidRPr="008D520B">
        <w:rPr>
          <w:b/>
          <w:bCs/>
          <w:sz w:val="22"/>
          <w:szCs w:val="22"/>
        </w:rPr>
        <w:t xml:space="preserve"> “CADMAXX SOLUTIONS PVT LTD” </w:t>
      </w:r>
      <w:r w:rsidRPr="008D520B">
        <w:rPr>
          <w:sz w:val="22"/>
          <w:szCs w:val="22"/>
        </w:rPr>
        <w:t xml:space="preserve">since August 2021 to </w:t>
      </w:r>
      <w:r w:rsidR="004D03D1">
        <w:rPr>
          <w:sz w:val="22"/>
          <w:szCs w:val="22"/>
        </w:rPr>
        <w:t>J</w:t>
      </w:r>
      <w:r w:rsidR="004B5497">
        <w:rPr>
          <w:sz w:val="22"/>
          <w:szCs w:val="22"/>
        </w:rPr>
        <w:t>une</w:t>
      </w:r>
      <w:r w:rsidR="004D03D1">
        <w:rPr>
          <w:sz w:val="22"/>
          <w:szCs w:val="22"/>
        </w:rPr>
        <w:t xml:space="preserve"> 2022</w:t>
      </w:r>
      <w:r w:rsidRPr="008D520B">
        <w:rPr>
          <w:sz w:val="22"/>
          <w:szCs w:val="22"/>
        </w:rPr>
        <w:t>.</w:t>
      </w:r>
    </w:p>
    <w:p w:rsidR="00E61AA7" w:rsidRPr="008D520B" w:rsidP="00E61AA7" w14:paraId="7D5D174B" w14:textId="77777777">
      <w:pPr>
        <w:numPr>
          <w:ilvl w:val="0"/>
          <w:numId w:val="2"/>
        </w:numPr>
        <w:jc w:val="both"/>
        <w:rPr>
          <w:b/>
          <w:bCs/>
          <w:sz w:val="22"/>
          <w:szCs w:val="22"/>
        </w:rPr>
      </w:pPr>
      <w:r w:rsidRPr="008D520B">
        <w:rPr>
          <w:sz w:val="22"/>
          <w:szCs w:val="22"/>
        </w:rPr>
        <w:t xml:space="preserve">Worked as Software Engineer in </w:t>
      </w:r>
      <w:r w:rsidRPr="008D520B">
        <w:rPr>
          <w:b/>
          <w:bCs/>
          <w:sz w:val="22"/>
          <w:szCs w:val="22"/>
        </w:rPr>
        <w:t xml:space="preserve">“ARCHANCE HR SERVICES” </w:t>
      </w:r>
      <w:r w:rsidRPr="008D520B">
        <w:rPr>
          <w:sz w:val="22"/>
          <w:szCs w:val="22"/>
        </w:rPr>
        <w:t xml:space="preserve">since </w:t>
      </w:r>
    </w:p>
    <w:p w:rsidR="00E61AA7" w:rsidRPr="008D520B" w:rsidP="00E61AA7" w14:paraId="77539154" w14:textId="77777777">
      <w:pPr>
        <w:pStyle w:val="ListParagraph"/>
        <w:jc w:val="both"/>
        <w:rPr>
          <w:rFonts w:ascii="Times New Roman" w:hAnsi="Times New Roman"/>
        </w:rPr>
      </w:pPr>
      <w:r w:rsidRPr="008D520B">
        <w:rPr>
          <w:rFonts w:ascii="Times New Roman" w:hAnsi="Times New Roman"/>
        </w:rPr>
        <w:t>SEPT 2020 to JAN 2021.</w:t>
      </w:r>
    </w:p>
    <w:p w:rsidR="004553A2" w:rsidRPr="00100300" w:rsidP="00100300" w14:paraId="351C8614" w14:textId="6C40BEF3">
      <w:pPr>
        <w:pStyle w:val="ListParagraph"/>
        <w:numPr>
          <w:ilvl w:val="0"/>
          <w:numId w:val="2"/>
        </w:numPr>
        <w:jc w:val="both"/>
        <w:rPr>
          <w:rFonts w:ascii="Times New Roman" w:hAnsi="Times New Roman"/>
        </w:rPr>
      </w:pPr>
      <w:r w:rsidRPr="008D520B">
        <w:rPr>
          <w:rFonts w:ascii="Times New Roman" w:hAnsi="Times New Roman"/>
        </w:rPr>
        <w:t xml:space="preserve">Worked as Software Engineer </w:t>
      </w:r>
      <w:r w:rsidR="003A5B22">
        <w:rPr>
          <w:rFonts w:ascii="Times New Roman" w:hAnsi="Times New Roman"/>
        </w:rPr>
        <w:t xml:space="preserve">in </w:t>
      </w:r>
      <w:r w:rsidR="003A5B22">
        <w:rPr>
          <w:rFonts w:ascii="Times New Roman" w:hAnsi="Times New Roman"/>
          <w:b/>
          <w:bCs/>
        </w:rPr>
        <w:t>“</w:t>
      </w:r>
      <w:r w:rsidR="00EB3643">
        <w:rPr>
          <w:rFonts w:ascii="Times New Roman" w:hAnsi="Times New Roman"/>
          <w:b/>
          <w:bCs/>
        </w:rPr>
        <w:t>SR MICROSYSTEMS</w:t>
      </w:r>
      <w:r w:rsidR="003A5B22">
        <w:rPr>
          <w:rFonts w:ascii="Times New Roman" w:hAnsi="Times New Roman"/>
          <w:b/>
          <w:bCs/>
        </w:rPr>
        <w:t>”</w:t>
      </w:r>
      <w:r w:rsidRPr="008D520B">
        <w:rPr>
          <w:rFonts w:ascii="Times New Roman" w:hAnsi="Times New Roman"/>
        </w:rPr>
        <w:t xml:space="preserve"> since Nov 2017 to SEPT 2020</w:t>
      </w:r>
      <w:r w:rsidRPr="00917782">
        <w:t>.</w:t>
      </w:r>
    </w:p>
    <w:p w:rsidR="00083580" w:rsidRPr="0064502D" w:rsidP="00557B42" w14:paraId="4108F025" w14:textId="08BB3319">
      <w:pPr>
        <w:pStyle w:val="Heading1"/>
        <w:tabs>
          <w:tab w:val="left" w:pos="9590"/>
        </w:tabs>
        <w:rPr>
          <w:rFonts w:ascii="Times New Roman" w:hAnsi="Times New Roman"/>
          <w:sz w:val="22"/>
          <w:szCs w:val="22"/>
          <w:shd w:val="clear" w:color="auto" w:fill="C0C0C0"/>
        </w:rPr>
      </w:pPr>
      <w:r w:rsidRPr="0064502D">
        <w:rPr>
          <w:rFonts w:ascii="Times New Roman" w:hAnsi="Times New Roman"/>
          <w:spacing w:val="-32"/>
          <w:sz w:val="22"/>
          <w:szCs w:val="22"/>
          <w:shd w:val="clear" w:color="auto" w:fill="C0C0C0"/>
        </w:rPr>
        <w:t xml:space="preserve"> </w:t>
      </w:r>
      <w:r w:rsidRPr="0064502D">
        <w:rPr>
          <w:rFonts w:ascii="Times New Roman" w:hAnsi="Times New Roman"/>
          <w:sz w:val="22"/>
          <w:szCs w:val="22"/>
          <w:shd w:val="clear" w:color="auto" w:fill="C0C0C0"/>
        </w:rPr>
        <w:t>Technical</w:t>
      </w:r>
      <w:r w:rsidR="00C8698F">
        <w:rPr>
          <w:rFonts w:ascii="Times New Roman" w:hAnsi="Times New Roman"/>
          <w:sz w:val="22"/>
          <w:szCs w:val="22"/>
          <w:shd w:val="clear" w:color="auto" w:fill="C0C0C0"/>
        </w:rPr>
        <w:t xml:space="preserve"> </w:t>
      </w:r>
      <w:r w:rsidR="004553A2">
        <w:rPr>
          <w:rFonts w:ascii="Times New Roman" w:hAnsi="Times New Roman"/>
          <w:sz w:val="22"/>
          <w:szCs w:val="22"/>
          <w:shd w:val="clear" w:color="auto" w:fill="C0C0C0"/>
        </w:rPr>
        <w:t>S</w:t>
      </w:r>
      <w:r w:rsidRPr="0064502D">
        <w:rPr>
          <w:rFonts w:ascii="Times New Roman" w:hAnsi="Times New Roman"/>
          <w:sz w:val="22"/>
          <w:szCs w:val="22"/>
          <w:shd w:val="clear" w:color="auto" w:fill="C0C0C0"/>
        </w:rPr>
        <w:t>kills:</w:t>
      </w:r>
    </w:p>
    <w:p w:rsidR="004553A2" w:rsidRPr="00557B42" w:rsidP="00557B42" w14:paraId="1C3413E4" w14:textId="77777777">
      <w:pPr>
        <w:pStyle w:val="BodyText"/>
        <w:spacing w:before="8"/>
        <w:ind w:left="0"/>
        <w:rPr>
          <w:b/>
          <w:sz w:val="24"/>
        </w:rPr>
      </w:pPr>
    </w:p>
    <w:tbl>
      <w:tblPr>
        <w:tblW w:w="10167" w:type="dxa"/>
        <w:tblInd w:w="-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tblPr>
      <w:tblGrid>
        <w:gridCol w:w="3607"/>
        <w:gridCol w:w="6560"/>
      </w:tblGrid>
      <w:tr w14:paraId="2AEA3E85" w14:textId="77777777" w:rsidTr="002A06CC">
        <w:tblPrEx>
          <w:tblW w:w="10167" w:type="dxa"/>
          <w:tblInd w:w="-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tblPrEx>
        <w:trPr>
          <w:trHeight w:val="239"/>
        </w:trPr>
        <w:tc>
          <w:tcPr>
            <w:tcW w:w="3607" w:type="dxa"/>
          </w:tcPr>
          <w:p w:rsidR="00557B42" w:rsidRPr="00557B42" w:rsidP="00347A79" w14:paraId="35639337" w14:textId="77777777">
            <w:pPr>
              <w:pStyle w:val="TableParagraph"/>
              <w:ind w:left="167"/>
              <w:rPr>
                <w:b/>
              </w:rPr>
            </w:pPr>
            <w:r w:rsidRPr="00557B42">
              <w:rPr>
                <w:b/>
              </w:rPr>
              <w:t>Languages</w:t>
            </w:r>
          </w:p>
        </w:tc>
        <w:tc>
          <w:tcPr>
            <w:tcW w:w="6560" w:type="dxa"/>
          </w:tcPr>
          <w:p w:rsidR="00557B42" w:rsidRPr="00557B42" w:rsidP="00347A79" w14:paraId="481363D8" w14:textId="67D2358C">
            <w:pPr>
              <w:pStyle w:val="TableParagraph"/>
            </w:pPr>
            <w:r w:rsidRPr="00557B42">
              <w:t>SQL,</w:t>
            </w:r>
            <w:r w:rsidRPr="00557B42">
              <w:rPr>
                <w:spacing w:val="-2"/>
              </w:rPr>
              <w:t xml:space="preserve"> </w:t>
            </w:r>
            <w:r w:rsidRPr="00557B42">
              <w:t>PL/SQ</w:t>
            </w:r>
            <w:r w:rsidR="004553A2">
              <w:t>L</w:t>
            </w:r>
            <w:r w:rsidR="004547E7">
              <w:t>,</w:t>
            </w:r>
            <w:r w:rsidR="00213A71">
              <w:t xml:space="preserve"> </w:t>
            </w:r>
            <w:r w:rsidR="004547E7">
              <w:t>PYTHON</w:t>
            </w:r>
            <w:r w:rsidR="00213A71">
              <w:t xml:space="preserve">, </w:t>
            </w:r>
          </w:p>
        </w:tc>
      </w:tr>
      <w:tr w14:paraId="7156794D" w14:textId="77777777" w:rsidTr="002A06CC">
        <w:tblPrEx>
          <w:tblW w:w="10167" w:type="dxa"/>
          <w:tblInd w:w="-8" w:type="dxa"/>
          <w:tblLayout w:type="fixed"/>
          <w:tblCellMar>
            <w:left w:w="0" w:type="dxa"/>
            <w:right w:w="0" w:type="dxa"/>
          </w:tblCellMar>
          <w:tblLook w:val="01E0"/>
        </w:tblPrEx>
        <w:trPr>
          <w:trHeight w:val="239"/>
        </w:trPr>
        <w:tc>
          <w:tcPr>
            <w:tcW w:w="3607" w:type="dxa"/>
          </w:tcPr>
          <w:p w:rsidR="00557B42" w:rsidRPr="00557B42" w:rsidP="00347A79" w14:paraId="776D411D" w14:textId="77777777">
            <w:pPr>
              <w:pStyle w:val="TableParagraph"/>
              <w:ind w:left="114"/>
              <w:rPr>
                <w:b/>
              </w:rPr>
            </w:pPr>
            <w:r w:rsidRPr="00557B42">
              <w:rPr>
                <w:b/>
              </w:rPr>
              <w:t>Databases</w:t>
            </w:r>
          </w:p>
        </w:tc>
        <w:tc>
          <w:tcPr>
            <w:tcW w:w="6560" w:type="dxa"/>
          </w:tcPr>
          <w:p w:rsidR="00557B42" w:rsidRPr="00557B42" w:rsidP="00347A79" w14:paraId="3567FCB5" w14:textId="77777777">
            <w:pPr>
              <w:pStyle w:val="TableParagraph"/>
            </w:pPr>
            <w:r w:rsidRPr="00557B42">
              <w:t>DBMS,</w:t>
            </w:r>
            <w:r w:rsidRPr="00557B42">
              <w:rPr>
                <w:spacing w:val="-2"/>
              </w:rPr>
              <w:t xml:space="preserve"> </w:t>
            </w:r>
            <w:r w:rsidRPr="00557B42">
              <w:t>MYSQL,</w:t>
            </w:r>
            <w:r w:rsidRPr="00557B42">
              <w:rPr>
                <w:spacing w:val="-1"/>
              </w:rPr>
              <w:t xml:space="preserve"> </w:t>
            </w:r>
            <w:r w:rsidRPr="00557B42">
              <w:t>Oracle</w:t>
            </w:r>
            <w:r w:rsidRPr="00557B42">
              <w:rPr>
                <w:spacing w:val="-1"/>
              </w:rPr>
              <w:t xml:space="preserve"> </w:t>
            </w:r>
            <w:r w:rsidRPr="00557B42">
              <w:t>DB,</w:t>
            </w:r>
            <w:r w:rsidRPr="00557B42">
              <w:rPr>
                <w:spacing w:val="-1"/>
              </w:rPr>
              <w:t xml:space="preserve"> </w:t>
            </w:r>
            <w:r w:rsidRPr="00557B42">
              <w:t>PLSQL,</w:t>
            </w:r>
            <w:r w:rsidRPr="00557B42">
              <w:rPr>
                <w:spacing w:val="-1"/>
              </w:rPr>
              <w:t xml:space="preserve"> </w:t>
            </w:r>
            <w:r w:rsidRPr="00557B42">
              <w:t>SQL</w:t>
            </w:r>
            <w:r w:rsidRPr="00557B42">
              <w:rPr>
                <w:spacing w:val="-1"/>
              </w:rPr>
              <w:t xml:space="preserve"> </w:t>
            </w:r>
            <w:r w:rsidRPr="00557B42">
              <w:t>Server</w:t>
            </w:r>
          </w:p>
        </w:tc>
      </w:tr>
      <w:tr w14:paraId="44A6F60E" w14:textId="77777777" w:rsidTr="002A06CC">
        <w:tblPrEx>
          <w:tblW w:w="10167" w:type="dxa"/>
          <w:tblInd w:w="-8" w:type="dxa"/>
          <w:tblLayout w:type="fixed"/>
          <w:tblCellMar>
            <w:left w:w="0" w:type="dxa"/>
            <w:right w:w="0" w:type="dxa"/>
          </w:tblCellMar>
          <w:tblLook w:val="01E0"/>
        </w:tblPrEx>
        <w:trPr>
          <w:trHeight w:val="239"/>
        </w:trPr>
        <w:tc>
          <w:tcPr>
            <w:tcW w:w="3607" w:type="dxa"/>
          </w:tcPr>
          <w:p w:rsidR="00557B42" w:rsidRPr="00557B42" w:rsidP="00347A79" w14:paraId="1D787F1A" w14:textId="5DB5AD20">
            <w:pPr>
              <w:pStyle w:val="TableParagraph"/>
              <w:ind w:left="114"/>
              <w:rPr>
                <w:b/>
              </w:rPr>
            </w:pPr>
            <w:r w:rsidRPr="00557B42">
              <w:rPr>
                <w:b/>
              </w:rPr>
              <w:t>Operating</w:t>
            </w:r>
            <w:r w:rsidRPr="00557B42">
              <w:rPr>
                <w:b/>
                <w:spacing w:val="-2"/>
              </w:rPr>
              <w:t xml:space="preserve"> </w:t>
            </w:r>
            <w:r w:rsidRPr="00557B42">
              <w:rPr>
                <w:b/>
              </w:rPr>
              <w:t>S</w:t>
            </w:r>
            <w:r w:rsidR="00F1463E">
              <w:rPr>
                <w:b/>
              </w:rPr>
              <w:t>ys</w:t>
            </w:r>
            <w:r w:rsidRPr="00557B42">
              <w:rPr>
                <w:b/>
              </w:rPr>
              <w:t>tems</w:t>
            </w:r>
          </w:p>
        </w:tc>
        <w:tc>
          <w:tcPr>
            <w:tcW w:w="6560" w:type="dxa"/>
          </w:tcPr>
          <w:p w:rsidR="00557B42" w:rsidRPr="00557B42" w:rsidP="00347A79" w14:paraId="32B0D34D" w14:textId="4857DB75">
            <w:pPr>
              <w:pStyle w:val="TableParagraph"/>
            </w:pPr>
            <w:r w:rsidRPr="00557B42">
              <w:t>Windows</w:t>
            </w:r>
            <w:r w:rsidR="00B96B07">
              <w:rPr>
                <w:spacing w:val="-2"/>
              </w:rPr>
              <w:t xml:space="preserve">, </w:t>
            </w:r>
            <w:r w:rsidR="00213A71">
              <w:rPr>
                <w:spacing w:val="-2"/>
              </w:rPr>
              <w:t>Li</w:t>
            </w:r>
            <w:r w:rsidR="00B96B07">
              <w:rPr>
                <w:spacing w:val="-2"/>
              </w:rPr>
              <w:t>n</w:t>
            </w:r>
            <w:r w:rsidR="00213A71">
              <w:rPr>
                <w:spacing w:val="-2"/>
              </w:rPr>
              <w:t>u</w:t>
            </w:r>
            <w:r w:rsidR="00B96B07">
              <w:rPr>
                <w:spacing w:val="-2"/>
              </w:rPr>
              <w:t>x</w:t>
            </w:r>
          </w:p>
        </w:tc>
      </w:tr>
      <w:tr w14:paraId="45C0297F" w14:textId="77777777" w:rsidTr="002A06CC">
        <w:tblPrEx>
          <w:tblW w:w="10167" w:type="dxa"/>
          <w:tblInd w:w="-8" w:type="dxa"/>
          <w:tblLayout w:type="fixed"/>
          <w:tblCellMar>
            <w:left w:w="0" w:type="dxa"/>
            <w:right w:w="0" w:type="dxa"/>
          </w:tblCellMar>
          <w:tblLook w:val="01E0"/>
        </w:tblPrEx>
        <w:trPr>
          <w:trHeight w:val="256"/>
        </w:trPr>
        <w:tc>
          <w:tcPr>
            <w:tcW w:w="3607" w:type="dxa"/>
          </w:tcPr>
          <w:p w:rsidR="00557B42" w:rsidRPr="00557B42" w:rsidP="00557B42" w14:paraId="543A630F" w14:textId="31E735B8">
            <w:pPr>
              <w:pStyle w:val="TableParagraph"/>
              <w:spacing w:before="32"/>
              <w:rPr>
                <w:b/>
              </w:rPr>
            </w:pPr>
            <w:r w:rsidRPr="00557B42">
              <w:rPr>
                <w:b/>
              </w:rPr>
              <w:t>Project Management Tools</w:t>
            </w:r>
          </w:p>
        </w:tc>
        <w:tc>
          <w:tcPr>
            <w:tcW w:w="6560" w:type="dxa"/>
          </w:tcPr>
          <w:p w:rsidR="00557B42" w:rsidRPr="00557B42" w:rsidP="00347A79" w14:paraId="5EF70679" w14:textId="7C453D26">
            <w:pPr>
              <w:pStyle w:val="TableParagraph"/>
              <w:spacing w:before="32"/>
            </w:pPr>
            <w:r>
              <w:t>Jira, BMC remedy</w:t>
            </w:r>
          </w:p>
        </w:tc>
      </w:tr>
      <w:tr w14:paraId="49882BD9" w14:textId="77777777" w:rsidTr="002A06CC">
        <w:tblPrEx>
          <w:tblW w:w="10167" w:type="dxa"/>
          <w:tblInd w:w="-8" w:type="dxa"/>
          <w:tblLayout w:type="fixed"/>
          <w:tblCellMar>
            <w:left w:w="0" w:type="dxa"/>
            <w:right w:w="0" w:type="dxa"/>
          </w:tblCellMar>
          <w:tblLook w:val="01E0"/>
        </w:tblPrEx>
        <w:trPr>
          <w:trHeight w:val="255"/>
        </w:trPr>
        <w:tc>
          <w:tcPr>
            <w:tcW w:w="3607" w:type="dxa"/>
          </w:tcPr>
          <w:p w:rsidR="00557B42" w:rsidRPr="00557B42" w:rsidP="00347A79" w14:paraId="7804C94C" w14:textId="77777777">
            <w:pPr>
              <w:pStyle w:val="TableParagraph"/>
              <w:spacing w:before="29"/>
              <w:ind w:left="114"/>
              <w:rPr>
                <w:b/>
              </w:rPr>
            </w:pPr>
            <w:r w:rsidRPr="00557B42">
              <w:rPr>
                <w:b/>
              </w:rPr>
              <w:t>Tools</w:t>
            </w:r>
          </w:p>
        </w:tc>
        <w:tc>
          <w:tcPr>
            <w:tcW w:w="6560" w:type="dxa"/>
          </w:tcPr>
          <w:p w:rsidR="00557B42" w:rsidRPr="00557B42" w:rsidP="00347A79" w14:paraId="6AAB527B" w14:textId="12BE0614">
            <w:pPr>
              <w:pStyle w:val="TableParagraph"/>
              <w:spacing w:before="34" w:line="252" w:lineRule="exact"/>
            </w:pPr>
            <w:r w:rsidRPr="00557B42">
              <w:t>SQL</w:t>
            </w:r>
            <w:r w:rsidRPr="00557B42">
              <w:rPr>
                <w:spacing w:val="-2"/>
              </w:rPr>
              <w:t xml:space="preserve"> </w:t>
            </w:r>
            <w:r w:rsidRPr="00557B42">
              <w:t>Developer, FRESH DESK,</w:t>
            </w:r>
            <w:r w:rsidR="00D54AD2">
              <w:t xml:space="preserve"> </w:t>
            </w:r>
            <w:r w:rsidR="00B47A90">
              <w:t>ServiceNow</w:t>
            </w:r>
            <w:r w:rsidR="00B62582">
              <w:t>, Heidi Sql, Power Bi.</w:t>
            </w:r>
          </w:p>
        </w:tc>
      </w:tr>
    </w:tbl>
    <w:p w:rsidR="004553A2" w14:paraId="053F6B0C" w14:textId="77777777">
      <w:pPr>
        <w:rPr>
          <w:b/>
          <w:spacing w:val="-32"/>
          <w:sz w:val="24"/>
          <w:shd w:val="clear" w:color="auto" w:fill="C0C0C0"/>
        </w:rPr>
      </w:pPr>
    </w:p>
    <w:p w:rsidR="00E96B84" w14:paraId="213E7805" w14:textId="765BF73A">
      <w:pPr>
        <w:rPr>
          <w:b/>
          <w:spacing w:val="-32"/>
          <w:sz w:val="24"/>
          <w:shd w:val="clear" w:color="auto" w:fill="C0C0C0"/>
        </w:rPr>
      </w:pPr>
    </w:p>
    <w:p w:rsidR="00933CF5" w14:paraId="0C75F57E" w14:textId="33FCDA77">
      <w:pPr>
        <w:rPr>
          <w:b/>
          <w:sz w:val="22"/>
          <w:szCs w:val="22"/>
          <w:shd w:val="clear" w:color="auto" w:fill="C0C0C0"/>
        </w:rPr>
      </w:pPr>
      <w:r w:rsidRPr="0064502D">
        <w:rPr>
          <w:b/>
          <w:sz w:val="22"/>
          <w:szCs w:val="22"/>
          <w:shd w:val="clear" w:color="auto" w:fill="C0C0C0"/>
        </w:rPr>
        <w:t>P</w:t>
      </w:r>
      <w:r w:rsidRPr="0064502D" w:rsidR="0064502D">
        <w:rPr>
          <w:b/>
          <w:sz w:val="22"/>
          <w:szCs w:val="22"/>
          <w:shd w:val="clear" w:color="auto" w:fill="C0C0C0"/>
        </w:rPr>
        <w:t>ROJECTS HANDLED:</w:t>
      </w:r>
    </w:p>
    <w:p w:rsidR="00933CF5" w:rsidRPr="00FE3F68" w:rsidP="00933CF5" w14:paraId="4E0AB96A" w14:textId="48EDFDBB">
      <w:pPr>
        <w:tabs>
          <w:tab w:val="left" w:pos="3019"/>
          <w:tab w:val="left" w:pos="3739"/>
        </w:tabs>
        <w:spacing w:line="251" w:lineRule="exact"/>
        <w:ind w:right="135"/>
        <w:jc w:val="both"/>
        <w:rPr>
          <w:b/>
          <w:sz w:val="22"/>
          <w:szCs w:val="22"/>
        </w:rPr>
      </w:pPr>
      <w:r w:rsidRPr="00FE3F68">
        <w:rPr>
          <w:b/>
          <w:sz w:val="22"/>
          <w:szCs w:val="22"/>
        </w:rPr>
        <w:t xml:space="preserve">Project </w:t>
      </w:r>
      <w:r>
        <w:rPr>
          <w:b/>
          <w:sz w:val="22"/>
          <w:szCs w:val="22"/>
        </w:rPr>
        <w:t xml:space="preserve">#1  </w:t>
      </w:r>
      <w:r w:rsidRPr="00FE3F68">
        <w:rPr>
          <w:b/>
          <w:sz w:val="22"/>
          <w:szCs w:val="22"/>
        </w:rPr>
        <w:t xml:space="preserve"> </w:t>
      </w:r>
      <w:r>
        <w:rPr>
          <w:b/>
          <w:sz w:val="22"/>
          <w:szCs w:val="22"/>
        </w:rPr>
        <w:t xml:space="preserve">   </w:t>
      </w:r>
      <w:r w:rsidRPr="00FE3F68">
        <w:rPr>
          <w:b/>
          <w:sz w:val="22"/>
          <w:szCs w:val="22"/>
        </w:rPr>
        <w:t xml:space="preserve">  </w:t>
      </w:r>
      <w:r>
        <w:rPr>
          <w:b/>
          <w:sz w:val="22"/>
          <w:szCs w:val="22"/>
        </w:rPr>
        <w:t>:</w:t>
      </w:r>
      <w:r w:rsidRPr="00FE3F68">
        <w:rPr>
          <w:b/>
          <w:sz w:val="22"/>
          <w:szCs w:val="22"/>
        </w:rPr>
        <w:t xml:space="preserve">          </w:t>
      </w:r>
      <w:r>
        <w:rPr>
          <w:b/>
          <w:sz w:val="22"/>
          <w:szCs w:val="22"/>
        </w:rPr>
        <w:t xml:space="preserve">   Portfolio Workbench</w:t>
      </w:r>
    </w:p>
    <w:p w:rsidR="00933CF5" w:rsidRPr="00FE3F68" w:rsidP="00933CF5" w14:paraId="0C7805A8" w14:textId="621A1B4B">
      <w:pPr>
        <w:pStyle w:val="TableParagraph"/>
        <w:spacing w:before="72"/>
        <w:ind w:left="0"/>
        <w:jc w:val="both"/>
      </w:pPr>
      <w:r>
        <w:t xml:space="preserve">  </w:t>
      </w:r>
      <w:r w:rsidRPr="00FE3F68">
        <w:t>Client</w:t>
      </w:r>
      <w:r w:rsidRPr="00FE3F68">
        <w:tab/>
      </w:r>
      <w:r w:rsidRPr="00FE3F68">
        <w:tab/>
        <w:t>:</w:t>
      </w:r>
      <w:r w:rsidRPr="00FE3F68">
        <w:tab/>
      </w:r>
      <w:r>
        <w:t xml:space="preserve"> Cambridge associates</w:t>
      </w:r>
    </w:p>
    <w:p w:rsidR="00933CF5" w:rsidRPr="00FE3F68" w:rsidP="00933CF5" w14:paraId="737DB1F4" w14:textId="247BD5B5">
      <w:pPr>
        <w:pStyle w:val="TableParagraph"/>
        <w:spacing w:before="72"/>
        <w:ind w:left="0"/>
        <w:jc w:val="both"/>
      </w:pPr>
      <w:r>
        <w:t xml:space="preserve">  </w:t>
      </w:r>
      <w:r w:rsidRPr="00FE3F68">
        <w:t xml:space="preserve">Domain         </w:t>
      </w:r>
      <w:r w:rsidRPr="00FE3F68">
        <w:t xml:space="preserve">  :</w:t>
      </w:r>
      <w:r w:rsidRPr="00FE3F68">
        <w:tab/>
      </w:r>
      <w:r>
        <w:t xml:space="preserve"> </w:t>
      </w:r>
      <w:r w:rsidRPr="00FE3F68">
        <w:t>P</w:t>
      </w:r>
      <w:r w:rsidR="00993C98">
        <w:t>ortfolio Management</w:t>
      </w:r>
    </w:p>
    <w:p w:rsidR="00271D28" w:rsidP="00271D28" w14:paraId="68E91656" w14:textId="2469AD69">
      <w:pPr>
        <w:pStyle w:val="TableParagraph"/>
        <w:spacing w:before="72"/>
        <w:jc w:val="both"/>
      </w:pPr>
      <w:r w:rsidRPr="00FE3F68">
        <w:t>Role</w:t>
      </w:r>
      <w:r w:rsidRPr="00FE3F68">
        <w:tab/>
        <w:t xml:space="preserve">           </w:t>
      </w:r>
      <w:r w:rsidRPr="00FE3F68">
        <w:t xml:space="preserve">  :</w:t>
      </w:r>
      <w:r w:rsidRPr="00FE3F68">
        <w:tab/>
      </w:r>
      <w:r>
        <w:t xml:space="preserve"> </w:t>
      </w:r>
      <w:r w:rsidR="005A456F">
        <w:t>Senior Prod/Application support</w:t>
      </w:r>
    </w:p>
    <w:p w:rsidR="00933CF5" w:rsidRPr="00100300" w:rsidP="00271D28" w14:paraId="526D816B" w14:textId="797EA765">
      <w:pPr>
        <w:pStyle w:val="TableParagraph"/>
        <w:spacing w:before="72"/>
        <w:jc w:val="both"/>
      </w:pPr>
      <w:r w:rsidRPr="00FE3F68">
        <w:t xml:space="preserve">Duration        </w:t>
      </w:r>
      <w:r w:rsidRPr="00FE3F68">
        <w:t xml:space="preserve">  :</w:t>
      </w:r>
      <w:r w:rsidRPr="00FE3F68">
        <w:tab/>
      </w:r>
      <w:r>
        <w:t xml:space="preserve"> </w:t>
      </w:r>
      <w:r w:rsidR="00993C98">
        <w:t>Aug</w:t>
      </w:r>
      <w:r w:rsidRPr="00FE3F68">
        <w:t xml:space="preserve"> 202</w:t>
      </w:r>
      <w:r w:rsidR="00993C98">
        <w:t>1</w:t>
      </w:r>
      <w:r w:rsidRPr="00FE3F68">
        <w:t xml:space="preserve"> to </w:t>
      </w:r>
      <w:r w:rsidR="009C6F70">
        <w:t>Ju</w:t>
      </w:r>
      <w:r w:rsidR="002C374C">
        <w:t>ne</w:t>
      </w:r>
      <w:r w:rsidR="009C6F70">
        <w:t xml:space="preserve"> 2022</w:t>
      </w:r>
      <w:r w:rsidRPr="00FE3F68">
        <w:t xml:space="preserve"> </w:t>
      </w:r>
    </w:p>
    <w:p w:rsidR="00D54AD2" w:rsidRPr="00C359FA" w:rsidP="00993C98" w14:paraId="39A81389" w14:textId="53A11480">
      <w:pPr>
        <w:rPr>
          <w:sz w:val="22"/>
          <w:szCs w:val="22"/>
        </w:rPr>
      </w:pPr>
      <w:r w:rsidRPr="00993C98">
        <w:rPr>
          <w:b/>
          <w:bCs/>
          <w:sz w:val="24"/>
          <w:szCs w:val="24"/>
        </w:rPr>
        <w:t>Description</w:t>
      </w:r>
      <w:r w:rsidRPr="00993C98">
        <w:t xml:space="preserve">: </w:t>
      </w:r>
      <w:r w:rsidRPr="00C359FA">
        <w:rPr>
          <w:sz w:val="22"/>
          <w:szCs w:val="22"/>
        </w:rPr>
        <w:t>Portfolio workbench, the portfolio management application which is used for making right or suitable portfolio for users</w:t>
      </w:r>
      <w:r w:rsidRPr="00C359FA" w:rsidR="00C359FA">
        <w:rPr>
          <w:sz w:val="22"/>
          <w:szCs w:val="22"/>
        </w:rPr>
        <w:t xml:space="preserve"> to choose the investments. It has different stats and analytics to analyze the different funds and asset class or composites in order to know the trends or performance of investment made by user or client.</w:t>
      </w:r>
    </w:p>
    <w:p w:rsidR="00C359FA" w:rsidP="00993C98" w14:paraId="1FBCE8E3" w14:textId="00A3156F"/>
    <w:p w:rsidR="00C359FA" w:rsidRPr="00100300" w:rsidP="00C359FA" w14:paraId="79D3EA59" w14:textId="68E47A27">
      <w:pPr>
        <w:rPr>
          <w:rFonts w:ascii="Segoe UI Symbol" w:hAnsi="Segoe UI Symbol" w:cs="Segoe UI Symbol"/>
          <w:sz w:val="22"/>
          <w:szCs w:val="22"/>
        </w:rPr>
      </w:pPr>
      <w:r w:rsidRPr="00FE3F68">
        <w:rPr>
          <w:rFonts w:ascii="Segoe UI Symbol" w:hAnsi="Segoe UI Symbol" w:cs="Segoe UI Symbol"/>
          <w:sz w:val="22"/>
          <w:szCs w:val="22"/>
        </w:rPr>
        <w:t>➢</w:t>
      </w:r>
      <w:r w:rsidRPr="00FE3F68">
        <w:rPr>
          <w:sz w:val="22"/>
          <w:szCs w:val="22"/>
        </w:rPr>
        <w:tab/>
      </w:r>
      <w:r w:rsidRPr="00100300">
        <w:rPr>
          <w:sz w:val="22"/>
          <w:szCs w:val="22"/>
        </w:rPr>
        <w:t>Working as Investment support analyst in Cambridge associates</w:t>
      </w:r>
    </w:p>
    <w:p w:rsidR="00C359FA" w:rsidRPr="00100300" w:rsidP="00C359FA" w14:paraId="202F177E" w14:textId="0BC0C81C">
      <w:pPr>
        <w:pStyle w:val="ListParagraph"/>
        <w:numPr>
          <w:ilvl w:val="0"/>
          <w:numId w:val="4"/>
        </w:numPr>
      </w:pPr>
      <w:r w:rsidRPr="00100300">
        <w:t xml:space="preserve">        </w:t>
      </w:r>
      <w:r w:rsidRPr="00100300" w:rsidR="00583C76">
        <w:t>Providing end to end support for the client who uses Portfolio workbench application</w:t>
      </w:r>
    </w:p>
    <w:p w:rsidR="00583C76" w:rsidRPr="00100300" w:rsidP="00C359FA" w14:paraId="7DC98BD9" w14:textId="6A7CEEBD">
      <w:pPr>
        <w:pStyle w:val="ListParagraph"/>
        <w:numPr>
          <w:ilvl w:val="0"/>
          <w:numId w:val="4"/>
        </w:numPr>
      </w:pPr>
      <w:r w:rsidRPr="00100300">
        <w:t xml:space="preserve">  </w:t>
      </w:r>
      <w:r w:rsidRPr="00100300">
        <w:tab/>
        <w:t>Debugging the issues or errors which arises when accessing the PW application.</w:t>
      </w:r>
    </w:p>
    <w:p w:rsidR="00583C76" w:rsidRPr="00100300" w:rsidP="00583C76" w14:paraId="55DFBBD3" w14:textId="15C91292">
      <w:pPr>
        <w:pStyle w:val="ListParagraph"/>
        <w:numPr>
          <w:ilvl w:val="0"/>
          <w:numId w:val="4"/>
        </w:numPr>
      </w:pPr>
      <w:r w:rsidRPr="00100300">
        <w:t xml:space="preserve">        Providing access to the clients by doing necessary checks in database in order to access</w:t>
      </w:r>
    </w:p>
    <w:p w:rsidR="00583C76" w:rsidRPr="00100300" w:rsidP="00583C76" w14:paraId="4D4999E9" w14:textId="4F46BA21">
      <w:pPr>
        <w:pStyle w:val="ListParagraph"/>
        <w:ind w:left="360"/>
      </w:pPr>
      <w:r w:rsidRPr="00100300">
        <w:t xml:space="preserve">        Portfolios and different investment fund.</w:t>
      </w:r>
    </w:p>
    <w:p w:rsidR="00583C76" w:rsidRPr="00100300" w:rsidP="00583C76" w14:paraId="32CC10AF" w14:textId="22F73FB0">
      <w:pPr>
        <w:pStyle w:val="ListParagraph"/>
        <w:numPr>
          <w:ilvl w:val="0"/>
          <w:numId w:val="4"/>
        </w:numPr>
      </w:pPr>
      <w:r w:rsidRPr="00100300">
        <w:t xml:space="preserve">        Fetching data from Production database using SQL queries based on the requirement.</w:t>
      </w:r>
    </w:p>
    <w:p w:rsidR="00583C76" w:rsidRPr="00100300" w:rsidP="00583C76" w14:paraId="025308C6" w14:textId="58441A1A">
      <w:pPr>
        <w:pStyle w:val="ListParagraph"/>
        <w:numPr>
          <w:ilvl w:val="0"/>
          <w:numId w:val="4"/>
        </w:numPr>
      </w:pPr>
      <w:r w:rsidRPr="00100300">
        <w:t xml:space="preserve">        </w:t>
      </w:r>
      <w:r w:rsidRPr="00100300" w:rsidR="00974F7C">
        <w:t>Testing dashboard by comparing the values in different source system using SQL queries.</w:t>
      </w:r>
    </w:p>
    <w:p w:rsidR="00974F7C" w:rsidRPr="00100300" w:rsidP="00583C76" w14:paraId="3FB08285" w14:textId="47AA40F2">
      <w:pPr>
        <w:pStyle w:val="ListParagraph"/>
        <w:numPr>
          <w:ilvl w:val="0"/>
          <w:numId w:val="4"/>
        </w:numPr>
      </w:pPr>
      <w:r w:rsidRPr="00100300">
        <w:t xml:space="preserve">        Validating return stream of different assets before sharing to clients.</w:t>
      </w:r>
    </w:p>
    <w:p w:rsidR="00974F7C" w:rsidRPr="00100300" w:rsidP="00583C76" w14:paraId="698A5429" w14:textId="38A99020">
      <w:pPr>
        <w:pStyle w:val="ListParagraph"/>
        <w:numPr>
          <w:ilvl w:val="0"/>
          <w:numId w:val="4"/>
        </w:numPr>
      </w:pPr>
      <w:r w:rsidRPr="00100300">
        <w:t xml:space="preserve">        Creating SOP for newly added functionality and critical errors.</w:t>
      </w:r>
    </w:p>
    <w:p w:rsidR="00974F7C" w:rsidRPr="00100300" w:rsidP="00583C76" w14:paraId="5C0AE0C8" w14:textId="69EA3C07">
      <w:pPr>
        <w:pStyle w:val="ListParagraph"/>
        <w:numPr>
          <w:ilvl w:val="0"/>
          <w:numId w:val="4"/>
        </w:numPr>
      </w:pPr>
      <w:r w:rsidRPr="00100300">
        <w:t xml:space="preserve">        Interacting with multiple teams (</w:t>
      </w:r>
      <w:r w:rsidRPr="00100300">
        <w:t>MIG,PRG</w:t>
      </w:r>
      <w:r w:rsidRPr="00100300">
        <w:t>) in order to solve complex issues.</w:t>
      </w:r>
    </w:p>
    <w:p w:rsidR="00974F7C" w:rsidRPr="00100300" w:rsidP="00583C76" w14:paraId="2B0EF0D4" w14:textId="70F4407D">
      <w:pPr>
        <w:pStyle w:val="ListParagraph"/>
        <w:numPr>
          <w:ilvl w:val="0"/>
          <w:numId w:val="4"/>
        </w:numPr>
      </w:pPr>
      <w:r w:rsidRPr="00100300">
        <w:t xml:space="preserve">        Monitoring Job failures and closing ServiceNow tickets.</w:t>
      </w:r>
    </w:p>
    <w:p w:rsidR="00974F7C" w:rsidRPr="00100300" w:rsidP="00583C76" w14:paraId="655ADD57" w14:textId="3BD7312B">
      <w:pPr>
        <w:pStyle w:val="ListParagraph"/>
        <w:numPr>
          <w:ilvl w:val="0"/>
          <w:numId w:val="4"/>
        </w:numPr>
      </w:pPr>
      <w:r w:rsidRPr="00100300">
        <w:t xml:space="preserve">        Sharing the reports </w:t>
      </w:r>
      <w:r w:rsidRPr="00100300" w:rsidR="003E5C80">
        <w:t>to onshore team on weakly basis over the sync up call.</w:t>
      </w:r>
    </w:p>
    <w:p w:rsidR="00C359FA" w:rsidRPr="00993C98" w:rsidP="00993C98" w14:paraId="66CABCC1" w14:textId="77777777">
      <w:pPr>
        <w:rPr>
          <w:b/>
          <w:sz w:val="24"/>
          <w:szCs w:val="24"/>
        </w:rPr>
      </w:pPr>
    </w:p>
    <w:p w:rsidR="00D54AD2" w:rsidRPr="00FE3F68" w:rsidP="00D54AD2" w14:paraId="2EAB41AC" w14:textId="0ACB7A00">
      <w:pPr>
        <w:tabs>
          <w:tab w:val="left" w:pos="3019"/>
          <w:tab w:val="left" w:pos="3739"/>
        </w:tabs>
        <w:spacing w:line="251" w:lineRule="exact"/>
        <w:ind w:right="135"/>
        <w:jc w:val="both"/>
        <w:rPr>
          <w:b/>
          <w:sz w:val="22"/>
          <w:szCs w:val="22"/>
        </w:rPr>
      </w:pPr>
      <w:r w:rsidRPr="00993C98">
        <w:rPr>
          <w:b/>
          <w:sz w:val="24"/>
          <w:szCs w:val="24"/>
        </w:rPr>
        <w:t xml:space="preserve">Project </w:t>
      </w:r>
      <w:r w:rsidRPr="00993C98" w:rsidR="000B1DC0">
        <w:rPr>
          <w:b/>
          <w:sz w:val="24"/>
          <w:szCs w:val="24"/>
        </w:rPr>
        <w:t>#</w:t>
      </w:r>
      <w:r w:rsidRPr="00993C98" w:rsidR="00933CF5">
        <w:rPr>
          <w:b/>
          <w:sz w:val="24"/>
          <w:szCs w:val="24"/>
        </w:rPr>
        <w:t>2</w:t>
      </w:r>
      <w:r w:rsidRPr="00993C98">
        <w:rPr>
          <w:b/>
          <w:sz w:val="24"/>
          <w:szCs w:val="24"/>
        </w:rPr>
        <w:t xml:space="preserve">  </w:t>
      </w:r>
      <w:r w:rsidRPr="00FE3F68">
        <w:rPr>
          <w:b/>
          <w:sz w:val="22"/>
          <w:szCs w:val="22"/>
        </w:rPr>
        <w:t xml:space="preserve"> </w:t>
      </w:r>
      <w:r w:rsidR="00F1463E">
        <w:rPr>
          <w:b/>
          <w:sz w:val="22"/>
          <w:szCs w:val="22"/>
        </w:rPr>
        <w:t xml:space="preserve">   </w:t>
      </w:r>
      <w:r w:rsidRPr="00FE3F68">
        <w:rPr>
          <w:b/>
          <w:sz w:val="22"/>
          <w:szCs w:val="22"/>
        </w:rPr>
        <w:t xml:space="preserve">  </w:t>
      </w:r>
      <w:r w:rsidR="000B1DC0">
        <w:rPr>
          <w:b/>
          <w:sz w:val="22"/>
          <w:szCs w:val="22"/>
        </w:rPr>
        <w:t>:</w:t>
      </w:r>
      <w:r w:rsidRPr="00FE3F68">
        <w:rPr>
          <w:b/>
          <w:sz w:val="22"/>
          <w:szCs w:val="22"/>
        </w:rPr>
        <w:t xml:space="preserve">          Unipay Next</w:t>
      </w:r>
    </w:p>
    <w:p w:rsidR="00D54AD2" w:rsidRPr="00FE3F68" w:rsidP="004553A2" w14:paraId="7B033F1E" w14:textId="2AEE18D6">
      <w:pPr>
        <w:pStyle w:val="TableParagraph"/>
        <w:spacing w:before="72"/>
        <w:ind w:left="0"/>
        <w:jc w:val="both"/>
      </w:pPr>
      <w:r>
        <w:t xml:space="preserve">  </w:t>
      </w:r>
      <w:r w:rsidRPr="00FE3F68">
        <w:t>Client</w:t>
      </w:r>
      <w:r w:rsidRPr="00FE3F68" w:rsidR="00FE3F68">
        <w:tab/>
      </w:r>
      <w:r w:rsidRPr="00FE3F68" w:rsidR="00FE3F68">
        <w:tab/>
      </w:r>
      <w:r w:rsidRPr="00FE3F68">
        <w:t>:</w:t>
      </w:r>
      <w:r w:rsidRPr="00FE3F68">
        <w:tab/>
      </w:r>
      <w:r w:rsidR="00FE3F68">
        <w:t xml:space="preserve"> </w:t>
      </w:r>
      <w:r w:rsidRPr="00FE3F68">
        <w:t>Innoviti payment solutions</w:t>
      </w:r>
    </w:p>
    <w:p w:rsidR="00D54AD2" w:rsidRPr="00FE3F68" w:rsidP="004553A2" w14:paraId="469967B8" w14:textId="34757BD1">
      <w:pPr>
        <w:pStyle w:val="TableParagraph"/>
        <w:spacing w:before="72"/>
        <w:ind w:left="0"/>
        <w:jc w:val="both"/>
      </w:pPr>
      <w:r>
        <w:t xml:space="preserve">  </w:t>
      </w:r>
      <w:r w:rsidRPr="00FE3F68">
        <w:t>Domain</w:t>
      </w:r>
      <w:r w:rsidRPr="00FE3F68" w:rsidR="00FE3F68">
        <w:t xml:space="preserve">         </w:t>
      </w:r>
      <w:r w:rsidRPr="00FE3F68" w:rsidR="00FE3F68">
        <w:t xml:space="preserve">  </w:t>
      </w:r>
      <w:r w:rsidRPr="00FE3F68">
        <w:t>:</w:t>
      </w:r>
      <w:r w:rsidRPr="00FE3F68">
        <w:tab/>
      </w:r>
      <w:r w:rsidR="00FE3F68">
        <w:t xml:space="preserve"> </w:t>
      </w:r>
      <w:r w:rsidRPr="00FE3F68">
        <w:t xml:space="preserve">Payment </w:t>
      </w:r>
      <w:r w:rsidR="00F1463E">
        <w:t>Gateway</w:t>
      </w:r>
    </w:p>
    <w:p w:rsidR="00D54AD2" w:rsidRPr="00FE3F68" w:rsidP="00D54AD2" w14:paraId="062CE792" w14:textId="200E53A2">
      <w:pPr>
        <w:pStyle w:val="TableParagraph"/>
        <w:spacing w:before="72"/>
        <w:jc w:val="both"/>
      </w:pPr>
      <w:r w:rsidRPr="00FE3F68">
        <w:t>Role</w:t>
      </w:r>
      <w:r w:rsidRPr="00FE3F68">
        <w:tab/>
      </w:r>
      <w:r w:rsidRPr="00FE3F68" w:rsidR="00FE3F68">
        <w:t xml:space="preserve">           </w:t>
      </w:r>
      <w:r w:rsidRPr="00FE3F68" w:rsidR="00FE3F68">
        <w:t xml:space="preserve">  </w:t>
      </w:r>
      <w:r w:rsidRPr="00FE3F68">
        <w:t>:</w:t>
      </w:r>
      <w:r w:rsidRPr="00FE3F68">
        <w:tab/>
      </w:r>
      <w:r w:rsidR="00FE3F68">
        <w:t xml:space="preserve"> </w:t>
      </w:r>
      <w:r w:rsidRPr="00FE3F68">
        <w:t>Database Support, Production support, Maintenance</w:t>
      </w:r>
    </w:p>
    <w:p w:rsidR="00D54AD2" w:rsidRPr="00FE3F68" w:rsidP="00D54AD2" w14:paraId="03BC8AD5" w14:textId="4F9847FB">
      <w:pPr>
        <w:pStyle w:val="TableParagraph"/>
        <w:spacing w:before="72"/>
        <w:jc w:val="both"/>
      </w:pPr>
      <w:r w:rsidRPr="00FE3F68">
        <w:t>Duration</w:t>
      </w:r>
      <w:r w:rsidRPr="00FE3F68" w:rsidR="00FE3F68">
        <w:t xml:space="preserve">        </w:t>
      </w:r>
      <w:r w:rsidRPr="00FE3F68" w:rsidR="00FE3F68">
        <w:t xml:space="preserve">  </w:t>
      </w:r>
      <w:r w:rsidRPr="00FE3F68">
        <w:t>:</w:t>
      </w:r>
      <w:r w:rsidRPr="00FE3F68">
        <w:tab/>
      </w:r>
      <w:r w:rsidR="00FE3F68">
        <w:t xml:space="preserve"> </w:t>
      </w:r>
      <w:r w:rsidRPr="00FE3F68">
        <w:t>Sept 2020 to Jan 2021</w:t>
      </w:r>
    </w:p>
    <w:p w:rsidR="00FE3F68" w:rsidP="00D54AD2" w14:paraId="185AB695" w14:textId="6B1B2587">
      <w:pPr>
        <w:pStyle w:val="BodyText"/>
        <w:tabs>
          <w:tab w:val="left" w:pos="2588"/>
        </w:tabs>
        <w:spacing w:before="4"/>
        <w:ind w:left="140"/>
      </w:pPr>
    </w:p>
    <w:p w:rsidR="00FE3F68" w:rsidRPr="00C2083A" w:rsidP="004553A2" w14:paraId="51655113" w14:textId="6C6A1A4D">
      <w:pPr>
        <w:pStyle w:val="Heading1"/>
        <w:spacing w:before="158"/>
      </w:pPr>
      <w:bookmarkStart w:id="0" w:name="_Hlk94731139"/>
      <w:r w:rsidRPr="001C3AEC">
        <w:rPr>
          <w:rFonts w:ascii="Times New Roman" w:hAnsi="Times New Roman"/>
          <w:sz w:val="24"/>
          <w:szCs w:val="24"/>
        </w:rPr>
        <w:t>Description</w:t>
      </w:r>
      <w:r w:rsidRPr="001C3AEC">
        <w:rPr>
          <w:sz w:val="24"/>
          <w:szCs w:val="24"/>
        </w:rPr>
        <w:t>:</w:t>
      </w:r>
      <w:r w:rsidR="00B53B8B">
        <w:t xml:space="preserve"> </w:t>
      </w:r>
      <w:r w:rsidRPr="00B53B8B">
        <w:rPr>
          <w:b w:val="0"/>
          <w:bCs w:val="0"/>
          <w:color w:val="1F1F21"/>
          <w:sz w:val="24"/>
          <w:szCs w:val="24"/>
        </w:rPr>
        <w:t>UNIPAY NEXT,</w:t>
      </w:r>
      <w:r w:rsidRPr="00B53B8B">
        <w:rPr>
          <w:b w:val="0"/>
          <w:bCs w:val="0"/>
          <w:color w:val="1F1F21"/>
          <w:spacing w:val="-10"/>
          <w:sz w:val="24"/>
          <w:szCs w:val="24"/>
        </w:rPr>
        <w:t xml:space="preserve"> </w:t>
      </w:r>
      <w:r w:rsidRPr="00B53B8B">
        <w:rPr>
          <w:b w:val="0"/>
          <w:bCs w:val="0"/>
          <w:color w:val="1F1F21"/>
          <w:sz w:val="24"/>
          <w:szCs w:val="24"/>
        </w:rPr>
        <w:t>the</w:t>
      </w:r>
      <w:r w:rsidRPr="00B53B8B">
        <w:rPr>
          <w:b w:val="0"/>
          <w:bCs w:val="0"/>
          <w:color w:val="1F1F21"/>
          <w:spacing w:val="-2"/>
          <w:sz w:val="24"/>
          <w:szCs w:val="24"/>
        </w:rPr>
        <w:t xml:space="preserve"> </w:t>
      </w:r>
      <w:r w:rsidRPr="00B53B8B">
        <w:rPr>
          <w:b w:val="0"/>
          <w:bCs w:val="0"/>
          <w:color w:val="1F1F21"/>
          <w:sz w:val="24"/>
          <w:szCs w:val="24"/>
        </w:rPr>
        <w:t>payment</w:t>
      </w:r>
      <w:r w:rsidRPr="00B53B8B">
        <w:rPr>
          <w:b w:val="0"/>
          <w:bCs w:val="0"/>
          <w:color w:val="1F1F21"/>
          <w:spacing w:val="-2"/>
          <w:sz w:val="24"/>
          <w:szCs w:val="24"/>
        </w:rPr>
        <w:t xml:space="preserve"> </w:t>
      </w:r>
      <w:r w:rsidRPr="00B53B8B">
        <w:rPr>
          <w:b w:val="0"/>
          <w:bCs w:val="0"/>
          <w:color w:val="1F1F21"/>
          <w:sz w:val="24"/>
          <w:szCs w:val="24"/>
        </w:rPr>
        <w:t>solution</w:t>
      </w:r>
      <w:r w:rsidRPr="00B53B8B">
        <w:rPr>
          <w:b w:val="0"/>
          <w:bCs w:val="0"/>
          <w:color w:val="1F1F21"/>
          <w:spacing w:val="-6"/>
          <w:sz w:val="24"/>
          <w:szCs w:val="24"/>
        </w:rPr>
        <w:t xml:space="preserve"> </w:t>
      </w:r>
      <w:r w:rsidRPr="00B53B8B">
        <w:rPr>
          <w:b w:val="0"/>
          <w:bCs w:val="0"/>
          <w:color w:val="1F1F21"/>
          <w:sz w:val="24"/>
          <w:szCs w:val="24"/>
        </w:rPr>
        <w:t>that</w:t>
      </w:r>
      <w:r w:rsidRPr="00B53B8B">
        <w:rPr>
          <w:b w:val="0"/>
          <w:bCs w:val="0"/>
          <w:color w:val="1F1F21"/>
          <w:spacing w:val="-1"/>
          <w:sz w:val="24"/>
          <w:szCs w:val="24"/>
        </w:rPr>
        <w:t xml:space="preserve"> </w:t>
      </w:r>
      <w:r w:rsidRPr="00B53B8B">
        <w:rPr>
          <w:b w:val="0"/>
          <w:bCs w:val="0"/>
          <w:color w:val="1F1F21"/>
          <w:sz w:val="24"/>
          <w:szCs w:val="24"/>
        </w:rPr>
        <w:t>controls bill</w:t>
      </w:r>
      <w:r w:rsidRPr="00B53B8B">
        <w:rPr>
          <w:b w:val="0"/>
          <w:bCs w:val="0"/>
          <w:color w:val="1F1F21"/>
          <w:spacing w:val="-14"/>
          <w:sz w:val="24"/>
          <w:szCs w:val="24"/>
        </w:rPr>
        <w:t xml:space="preserve"> </w:t>
      </w:r>
      <w:r w:rsidRPr="00B53B8B">
        <w:rPr>
          <w:b w:val="0"/>
          <w:bCs w:val="0"/>
          <w:color w:val="1F1F21"/>
          <w:sz w:val="24"/>
          <w:szCs w:val="24"/>
        </w:rPr>
        <w:t xml:space="preserve">printing. </w:t>
      </w:r>
      <w:r w:rsidRPr="00B53B8B">
        <w:rPr>
          <w:b w:val="0"/>
          <w:bCs w:val="0"/>
          <w:color w:val="1F1F21"/>
          <w:spacing w:val="-1"/>
          <w:sz w:val="24"/>
          <w:szCs w:val="24"/>
        </w:rPr>
        <w:t>Single</w:t>
      </w:r>
      <w:r w:rsidRPr="00B53B8B">
        <w:rPr>
          <w:b w:val="0"/>
          <w:bCs w:val="0"/>
          <w:color w:val="1F1F21"/>
          <w:spacing w:val="1"/>
          <w:sz w:val="24"/>
          <w:szCs w:val="24"/>
        </w:rPr>
        <w:t xml:space="preserve"> </w:t>
      </w:r>
      <w:r w:rsidRPr="00B53B8B">
        <w:rPr>
          <w:b w:val="0"/>
          <w:bCs w:val="0"/>
          <w:color w:val="1F1F21"/>
          <w:spacing w:val="-1"/>
          <w:sz w:val="24"/>
          <w:szCs w:val="24"/>
        </w:rPr>
        <w:t>solution</w:t>
      </w:r>
      <w:r w:rsidRPr="00B53B8B">
        <w:rPr>
          <w:b w:val="0"/>
          <w:bCs w:val="0"/>
          <w:color w:val="1F1F21"/>
          <w:spacing w:val="-2"/>
          <w:sz w:val="24"/>
          <w:szCs w:val="24"/>
        </w:rPr>
        <w:t xml:space="preserve"> </w:t>
      </w:r>
      <w:r w:rsidRPr="00B53B8B">
        <w:rPr>
          <w:b w:val="0"/>
          <w:bCs w:val="0"/>
          <w:color w:val="1F1F21"/>
          <w:sz w:val="24"/>
          <w:szCs w:val="24"/>
        </w:rPr>
        <w:t>to</w:t>
      </w:r>
      <w:r w:rsidRPr="00B53B8B">
        <w:rPr>
          <w:b w:val="0"/>
          <w:bCs w:val="0"/>
          <w:color w:val="1F1F21"/>
          <w:spacing w:val="-2"/>
          <w:sz w:val="24"/>
          <w:szCs w:val="24"/>
        </w:rPr>
        <w:t xml:space="preserve"> </w:t>
      </w:r>
      <w:r w:rsidRPr="00B53B8B">
        <w:rPr>
          <w:b w:val="0"/>
          <w:bCs w:val="0"/>
          <w:color w:val="1F1F21"/>
          <w:sz w:val="24"/>
          <w:szCs w:val="24"/>
        </w:rPr>
        <w:t>accept</w:t>
      </w:r>
      <w:r w:rsidRPr="00B53B8B">
        <w:rPr>
          <w:b w:val="0"/>
          <w:bCs w:val="0"/>
          <w:color w:val="1F1F21"/>
          <w:spacing w:val="-1"/>
          <w:sz w:val="24"/>
          <w:szCs w:val="24"/>
        </w:rPr>
        <w:t xml:space="preserve"> </w:t>
      </w:r>
      <w:r w:rsidRPr="00B53B8B">
        <w:rPr>
          <w:b w:val="0"/>
          <w:bCs w:val="0"/>
          <w:color w:val="1F1F21"/>
          <w:sz w:val="24"/>
          <w:szCs w:val="24"/>
        </w:rPr>
        <w:t>all</w:t>
      </w:r>
      <w:r w:rsidRPr="00B53B8B">
        <w:rPr>
          <w:b w:val="0"/>
          <w:bCs w:val="0"/>
          <w:color w:val="1F1F21"/>
          <w:spacing w:val="-2"/>
          <w:sz w:val="24"/>
          <w:szCs w:val="24"/>
        </w:rPr>
        <w:t xml:space="preserve"> </w:t>
      </w:r>
      <w:r w:rsidRPr="00B53B8B">
        <w:rPr>
          <w:b w:val="0"/>
          <w:bCs w:val="0"/>
          <w:color w:val="1F1F21"/>
          <w:sz w:val="24"/>
          <w:szCs w:val="24"/>
        </w:rPr>
        <w:t>forms</w:t>
      </w:r>
      <w:r w:rsidRPr="00B53B8B">
        <w:rPr>
          <w:b w:val="0"/>
          <w:bCs w:val="0"/>
          <w:color w:val="1F1F21"/>
          <w:spacing w:val="-20"/>
          <w:sz w:val="24"/>
          <w:szCs w:val="24"/>
        </w:rPr>
        <w:t xml:space="preserve"> </w:t>
      </w:r>
      <w:r w:rsidRPr="00B53B8B">
        <w:rPr>
          <w:b w:val="0"/>
          <w:bCs w:val="0"/>
          <w:color w:val="1F1F21"/>
          <w:sz w:val="24"/>
          <w:szCs w:val="24"/>
        </w:rPr>
        <w:t>of</w:t>
      </w:r>
      <w:r w:rsidRPr="00B53B8B">
        <w:rPr>
          <w:b w:val="0"/>
          <w:bCs w:val="0"/>
          <w:sz w:val="24"/>
          <w:szCs w:val="24"/>
        </w:rPr>
        <w:t xml:space="preserve"> </w:t>
      </w:r>
      <w:r w:rsidRPr="00B53B8B">
        <w:rPr>
          <w:b w:val="0"/>
          <w:bCs w:val="0"/>
          <w:color w:val="1F1F21"/>
          <w:sz w:val="24"/>
          <w:szCs w:val="24"/>
        </w:rPr>
        <w:t>payments,</w:t>
      </w:r>
      <w:r w:rsidRPr="00B53B8B">
        <w:rPr>
          <w:b w:val="0"/>
          <w:bCs w:val="0"/>
          <w:color w:val="1F1F21"/>
          <w:spacing w:val="-5"/>
          <w:sz w:val="24"/>
          <w:szCs w:val="24"/>
        </w:rPr>
        <w:t xml:space="preserve"> </w:t>
      </w:r>
      <w:r w:rsidRPr="00B53B8B">
        <w:rPr>
          <w:b w:val="0"/>
          <w:bCs w:val="0"/>
          <w:color w:val="1F1F21"/>
          <w:sz w:val="24"/>
          <w:szCs w:val="24"/>
        </w:rPr>
        <w:t>UPI,</w:t>
      </w:r>
      <w:r w:rsidRPr="00B53B8B">
        <w:rPr>
          <w:b w:val="0"/>
          <w:bCs w:val="0"/>
          <w:color w:val="1F1F21"/>
          <w:spacing w:val="-4"/>
          <w:sz w:val="24"/>
          <w:szCs w:val="24"/>
        </w:rPr>
        <w:t xml:space="preserve"> </w:t>
      </w:r>
      <w:r w:rsidRPr="00B53B8B">
        <w:rPr>
          <w:b w:val="0"/>
          <w:bCs w:val="0"/>
          <w:color w:val="1F1F21"/>
          <w:sz w:val="24"/>
          <w:szCs w:val="24"/>
        </w:rPr>
        <w:t>credit/debit</w:t>
      </w:r>
      <w:r w:rsidRPr="00B53B8B">
        <w:rPr>
          <w:b w:val="0"/>
          <w:bCs w:val="0"/>
          <w:color w:val="1F1F21"/>
          <w:spacing w:val="-6"/>
          <w:sz w:val="24"/>
          <w:szCs w:val="24"/>
        </w:rPr>
        <w:t xml:space="preserve"> </w:t>
      </w:r>
      <w:r w:rsidRPr="00B53B8B">
        <w:rPr>
          <w:b w:val="0"/>
          <w:bCs w:val="0"/>
          <w:color w:val="1F1F21"/>
          <w:sz w:val="24"/>
          <w:szCs w:val="24"/>
        </w:rPr>
        <w:t>and</w:t>
      </w:r>
      <w:r w:rsidRPr="00B53B8B">
        <w:rPr>
          <w:b w:val="0"/>
          <w:bCs w:val="0"/>
          <w:color w:val="1F1F21"/>
          <w:spacing w:val="-4"/>
          <w:sz w:val="24"/>
          <w:szCs w:val="24"/>
        </w:rPr>
        <w:t xml:space="preserve"> </w:t>
      </w:r>
      <w:r w:rsidRPr="00B53B8B">
        <w:rPr>
          <w:b w:val="0"/>
          <w:bCs w:val="0"/>
          <w:color w:val="1F1F21"/>
          <w:sz w:val="24"/>
          <w:szCs w:val="24"/>
        </w:rPr>
        <w:t>Sodexo</w:t>
      </w:r>
      <w:r w:rsidRPr="00B53B8B">
        <w:rPr>
          <w:b w:val="0"/>
          <w:bCs w:val="0"/>
          <w:color w:val="1F1F21"/>
          <w:spacing w:val="-4"/>
          <w:sz w:val="24"/>
          <w:szCs w:val="24"/>
        </w:rPr>
        <w:t xml:space="preserve"> </w:t>
      </w:r>
      <w:r w:rsidRPr="00B53B8B">
        <w:rPr>
          <w:b w:val="0"/>
          <w:bCs w:val="0"/>
          <w:color w:val="1F1F21"/>
          <w:sz w:val="24"/>
          <w:szCs w:val="24"/>
        </w:rPr>
        <w:t>cards.</w:t>
      </w:r>
      <w:r w:rsidRPr="00B53B8B">
        <w:rPr>
          <w:b w:val="0"/>
          <w:bCs w:val="0"/>
          <w:color w:val="1F1F21"/>
          <w:spacing w:val="-4"/>
          <w:sz w:val="24"/>
          <w:szCs w:val="24"/>
        </w:rPr>
        <w:t xml:space="preserve"> </w:t>
      </w:r>
      <w:r w:rsidRPr="00B53B8B">
        <w:rPr>
          <w:b w:val="0"/>
          <w:bCs w:val="0"/>
          <w:color w:val="1F1F21"/>
          <w:sz w:val="24"/>
          <w:szCs w:val="24"/>
        </w:rPr>
        <w:t>Extensive</w:t>
      </w:r>
      <w:r w:rsidRPr="00B53B8B">
        <w:rPr>
          <w:b w:val="0"/>
          <w:bCs w:val="0"/>
          <w:color w:val="1F1F21"/>
          <w:spacing w:val="-4"/>
          <w:sz w:val="24"/>
          <w:szCs w:val="24"/>
        </w:rPr>
        <w:t xml:space="preserve"> </w:t>
      </w:r>
      <w:r w:rsidRPr="00B53B8B">
        <w:rPr>
          <w:b w:val="0"/>
          <w:bCs w:val="0"/>
          <w:color w:val="1F1F21"/>
          <w:sz w:val="24"/>
          <w:szCs w:val="24"/>
        </w:rPr>
        <w:t>set</w:t>
      </w:r>
      <w:r w:rsidRPr="00B53B8B">
        <w:rPr>
          <w:b w:val="0"/>
          <w:bCs w:val="0"/>
          <w:color w:val="1F1F21"/>
          <w:spacing w:val="-4"/>
          <w:sz w:val="24"/>
          <w:szCs w:val="24"/>
        </w:rPr>
        <w:t xml:space="preserve"> </w:t>
      </w:r>
      <w:r w:rsidRPr="00B53B8B">
        <w:rPr>
          <w:b w:val="0"/>
          <w:bCs w:val="0"/>
          <w:color w:val="1F1F21"/>
          <w:sz w:val="24"/>
          <w:szCs w:val="24"/>
        </w:rPr>
        <w:t>of</w:t>
      </w:r>
      <w:r w:rsidRPr="00B53B8B">
        <w:rPr>
          <w:b w:val="0"/>
          <w:bCs w:val="0"/>
          <w:color w:val="1F1F21"/>
          <w:spacing w:val="-6"/>
          <w:sz w:val="24"/>
          <w:szCs w:val="24"/>
        </w:rPr>
        <w:t xml:space="preserve"> </w:t>
      </w:r>
      <w:r w:rsidRPr="00B53B8B">
        <w:rPr>
          <w:b w:val="0"/>
          <w:bCs w:val="0"/>
          <w:color w:val="1F1F21"/>
          <w:sz w:val="24"/>
          <w:szCs w:val="24"/>
        </w:rPr>
        <w:t>in-built</w:t>
      </w:r>
      <w:r w:rsidRPr="00B53B8B">
        <w:rPr>
          <w:b w:val="0"/>
          <w:bCs w:val="0"/>
          <w:color w:val="1F1F21"/>
          <w:spacing w:val="-3"/>
          <w:sz w:val="24"/>
          <w:szCs w:val="24"/>
        </w:rPr>
        <w:t xml:space="preserve"> </w:t>
      </w:r>
      <w:r w:rsidRPr="00B53B8B">
        <w:rPr>
          <w:b w:val="0"/>
          <w:bCs w:val="0"/>
          <w:color w:val="1F1F21"/>
          <w:sz w:val="24"/>
          <w:szCs w:val="24"/>
        </w:rPr>
        <w:t>integrations</w:t>
      </w:r>
      <w:r w:rsidRPr="00B53B8B">
        <w:rPr>
          <w:b w:val="0"/>
          <w:bCs w:val="0"/>
          <w:color w:val="1F1F21"/>
          <w:spacing w:val="-8"/>
          <w:sz w:val="24"/>
          <w:szCs w:val="24"/>
        </w:rPr>
        <w:t xml:space="preserve"> </w:t>
      </w:r>
      <w:r w:rsidRPr="00B53B8B">
        <w:rPr>
          <w:b w:val="0"/>
          <w:bCs w:val="0"/>
          <w:color w:val="1F1F21"/>
          <w:sz w:val="24"/>
          <w:szCs w:val="24"/>
        </w:rPr>
        <w:t>with</w:t>
      </w:r>
      <w:r w:rsidRPr="00B53B8B">
        <w:rPr>
          <w:b w:val="0"/>
          <w:bCs w:val="0"/>
          <w:color w:val="1F1F21"/>
          <w:spacing w:val="-7"/>
          <w:sz w:val="24"/>
          <w:szCs w:val="24"/>
        </w:rPr>
        <w:t xml:space="preserve"> </w:t>
      </w:r>
      <w:r w:rsidRPr="00B53B8B">
        <w:rPr>
          <w:b w:val="0"/>
          <w:bCs w:val="0"/>
          <w:color w:val="1F1F21"/>
          <w:sz w:val="24"/>
          <w:szCs w:val="24"/>
        </w:rPr>
        <w:t>most</w:t>
      </w:r>
      <w:r w:rsidRPr="00B53B8B">
        <w:rPr>
          <w:b w:val="0"/>
          <w:bCs w:val="0"/>
          <w:color w:val="1F1F21"/>
          <w:spacing w:val="-4"/>
          <w:sz w:val="24"/>
          <w:szCs w:val="24"/>
        </w:rPr>
        <w:t xml:space="preserve"> </w:t>
      </w:r>
      <w:r w:rsidRPr="00B53B8B">
        <w:rPr>
          <w:b w:val="0"/>
          <w:bCs w:val="0"/>
          <w:color w:val="1F1F21"/>
          <w:sz w:val="24"/>
          <w:szCs w:val="24"/>
        </w:rPr>
        <w:t>billin</w:t>
      </w:r>
      <w:r w:rsidR="00B14580">
        <w:rPr>
          <w:b w:val="0"/>
          <w:bCs w:val="0"/>
          <w:color w:val="1F1F21"/>
          <w:sz w:val="24"/>
          <w:szCs w:val="24"/>
        </w:rPr>
        <w:t xml:space="preserve">g </w:t>
      </w:r>
      <w:r w:rsidRPr="00B53B8B">
        <w:rPr>
          <w:b w:val="0"/>
          <w:bCs w:val="0"/>
          <w:color w:val="1F1F21"/>
          <w:sz w:val="24"/>
          <w:szCs w:val="24"/>
        </w:rPr>
        <w:t>software</w:t>
      </w:r>
      <w:r w:rsidRPr="00B53B8B">
        <w:rPr>
          <w:b w:val="0"/>
          <w:bCs w:val="0"/>
          <w:color w:val="1F1F21"/>
          <w:spacing w:val="-3"/>
          <w:sz w:val="24"/>
          <w:szCs w:val="24"/>
        </w:rPr>
        <w:t xml:space="preserve"> </w:t>
      </w:r>
      <w:r w:rsidRPr="00B53B8B">
        <w:rPr>
          <w:b w:val="0"/>
          <w:bCs w:val="0"/>
          <w:color w:val="1F1F21"/>
          <w:sz w:val="24"/>
          <w:szCs w:val="24"/>
        </w:rPr>
        <w:t>ensuring bills print only after payment</w:t>
      </w:r>
      <w:r w:rsidRPr="00B53B8B">
        <w:rPr>
          <w:b w:val="0"/>
          <w:bCs w:val="0"/>
          <w:color w:val="1F1F21"/>
          <w:spacing w:val="-3"/>
          <w:sz w:val="24"/>
          <w:szCs w:val="24"/>
        </w:rPr>
        <w:t xml:space="preserve"> </w:t>
      </w:r>
      <w:r w:rsidRPr="00B53B8B">
        <w:rPr>
          <w:b w:val="0"/>
          <w:bCs w:val="0"/>
          <w:color w:val="1F1F21"/>
          <w:sz w:val="24"/>
          <w:szCs w:val="24"/>
        </w:rPr>
        <w:t>approval</w:t>
      </w:r>
      <w:r w:rsidRPr="00B53B8B">
        <w:rPr>
          <w:b w:val="0"/>
          <w:bCs w:val="0"/>
          <w:color w:val="1F1F21"/>
          <w:spacing w:val="1"/>
          <w:sz w:val="24"/>
          <w:szCs w:val="24"/>
        </w:rPr>
        <w:t xml:space="preserve"> </w:t>
      </w:r>
      <w:r w:rsidRPr="00B53B8B">
        <w:rPr>
          <w:b w:val="0"/>
          <w:bCs w:val="0"/>
          <w:color w:val="1F1F21"/>
          <w:sz w:val="24"/>
          <w:szCs w:val="24"/>
        </w:rPr>
        <w:t>is received.</w:t>
      </w:r>
      <w:bookmarkEnd w:id="0"/>
    </w:p>
    <w:p w:rsidR="004553A2" w:rsidRPr="001C3AEC" w14:paraId="052E3449" w14:textId="77777777">
      <w:pPr>
        <w:rPr>
          <w:sz w:val="24"/>
          <w:szCs w:val="24"/>
        </w:rPr>
      </w:pPr>
    </w:p>
    <w:p w:rsidR="00FE3F68" w:rsidRPr="001C3AEC" w:rsidP="00FE3F68" w14:paraId="2EF9A15A" w14:textId="7F5C4606">
      <w:pPr>
        <w:rPr>
          <w:b/>
          <w:bCs/>
          <w:sz w:val="24"/>
          <w:szCs w:val="24"/>
        </w:rPr>
      </w:pPr>
      <w:r w:rsidRPr="001C3AEC">
        <w:rPr>
          <w:b/>
          <w:bCs/>
          <w:sz w:val="24"/>
          <w:szCs w:val="24"/>
        </w:rPr>
        <w:t>Responsibilities:</w:t>
      </w:r>
    </w:p>
    <w:p w:rsidR="00FE3F68" w:rsidRPr="00FE3F68" w:rsidP="00FE3F68" w14:paraId="39AFB317" w14:textId="77777777">
      <w:pPr>
        <w:rPr>
          <w:sz w:val="22"/>
          <w:szCs w:val="22"/>
        </w:rPr>
      </w:pPr>
      <w:r w:rsidRPr="00FE3F68">
        <w:rPr>
          <w:rFonts w:ascii="Segoe UI Symbol" w:hAnsi="Segoe UI Symbol" w:cs="Segoe UI Symbol"/>
          <w:sz w:val="22"/>
          <w:szCs w:val="22"/>
        </w:rPr>
        <w:t>➢</w:t>
      </w:r>
      <w:r w:rsidRPr="00FE3F68">
        <w:rPr>
          <w:sz w:val="22"/>
          <w:szCs w:val="22"/>
        </w:rPr>
        <w:tab/>
        <w:t>Configuring the Acquiring fallback rule and verifying the rule post deployed in production.</w:t>
      </w:r>
    </w:p>
    <w:p w:rsidR="00FE3F68" w:rsidRPr="00FE3F68" w:rsidP="00FE3F68" w14:paraId="24765871" w14:textId="77777777">
      <w:pPr>
        <w:rPr>
          <w:sz w:val="22"/>
          <w:szCs w:val="22"/>
        </w:rPr>
      </w:pPr>
      <w:r w:rsidRPr="00FE3F68">
        <w:rPr>
          <w:rFonts w:ascii="Segoe UI Symbol" w:hAnsi="Segoe UI Symbol" w:cs="Segoe UI Symbol"/>
          <w:sz w:val="22"/>
          <w:szCs w:val="22"/>
        </w:rPr>
        <w:t>➢</w:t>
      </w:r>
      <w:r w:rsidRPr="00FE3F68">
        <w:rPr>
          <w:sz w:val="22"/>
          <w:szCs w:val="22"/>
        </w:rPr>
        <w:tab/>
        <w:t>Settlement process monitoring initiating re-settlement if any unsettled across the instances.</w:t>
      </w:r>
    </w:p>
    <w:p w:rsidR="00FE3F68" w:rsidRPr="00FE3F68" w:rsidP="00FE3F68" w14:paraId="6B2BADC8" w14:textId="77777777">
      <w:pPr>
        <w:rPr>
          <w:sz w:val="22"/>
          <w:szCs w:val="22"/>
        </w:rPr>
      </w:pPr>
      <w:r w:rsidRPr="00FE3F68">
        <w:rPr>
          <w:rFonts w:ascii="Segoe UI Symbol" w:hAnsi="Segoe UI Symbol" w:cs="Segoe UI Symbol"/>
          <w:sz w:val="22"/>
          <w:szCs w:val="22"/>
        </w:rPr>
        <w:t>➢</w:t>
      </w:r>
      <w:r w:rsidRPr="00FE3F68">
        <w:rPr>
          <w:sz w:val="22"/>
          <w:szCs w:val="22"/>
        </w:rPr>
        <w:tab/>
        <w:t>Creating SOP on new errors, RCA for the critical incidents.</w:t>
      </w:r>
    </w:p>
    <w:p w:rsidR="00FE3F68" w:rsidRPr="00FE3F68" w:rsidP="00FE3F68" w14:paraId="05B6BD7B" w14:textId="4F8BA198">
      <w:pPr>
        <w:ind w:left="720" w:hanging="720"/>
        <w:rPr>
          <w:sz w:val="22"/>
          <w:szCs w:val="22"/>
        </w:rPr>
      </w:pPr>
      <w:r w:rsidRPr="00FE3F68">
        <w:rPr>
          <w:rFonts w:ascii="Segoe UI Symbol" w:hAnsi="Segoe UI Symbol" w:cs="Segoe UI Symbol"/>
          <w:sz w:val="22"/>
          <w:szCs w:val="22"/>
        </w:rPr>
        <w:t>➢</w:t>
      </w:r>
      <w:r w:rsidRPr="00FE3F68">
        <w:rPr>
          <w:sz w:val="22"/>
          <w:szCs w:val="22"/>
        </w:rPr>
        <w:tab/>
        <w:t>Doing analysis on bugs identified and coordinating with Customer experience &amp; QA team for bug resolution.</w:t>
      </w:r>
    </w:p>
    <w:p w:rsidR="00FE3F68" w:rsidRPr="00FE3F68" w:rsidP="00FE3F68" w14:paraId="4E8FD9D8" w14:textId="77777777">
      <w:pPr>
        <w:rPr>
          <w:sz w:val="22"/>
          <w:szCs w:val="22"/>
        </w:rPr>
      </w:pPr>
      <w:r w:rsidRPr="00FE3F68">
        <w:rPr>
          <w:rFonts w:ascii="Segoe UI Symbol" w:hAnsi="Segoe UI Symbol" w:cs="Segoe UI Symbol"/>
          <w:sz w:val="22"/>
          <w:szCs w:val="22"/>
        </w:rPr>
        <w:t>➢</w:t>
      </w:r>
      <w:r w:rsidRPr="00FE3F68">
        <w:rPr>
          <w:sz w:val="22"/>
          <w:szCs w:val="22"/>
        </w:rPr>
        <w:tab/>
        <w:t>Supporting on preparing invoice data monthly basis.</w:t>
      </w:r>
    </w:p>
    <w:p w:rsidR="00FE3F68" w:rsidRPr="00FE3F68" w:rsidP="00FE3F68" w14:paraId="7FA51C37" w14:textId="139C43A6">
      <w:pPr>
        <w:ind w:left="720" w:hanging="720"/>
        <w:rPr>
          <w:sz w:val="22"/>
          <w:szCs w:val="22"/>
        </w:rPr>
      </w:pPr>
      <w:r w:rsidRPr="00FE3F68">
        <w:rPr>
          <w:rFonts w:ascii="Segoe UI Symbol" w:hAnsi="Segoe UI Symbol" w:cs="Segoe UI Symbol"/>
          <w:sz w:val="22"/>
          <w:szCs w:val="22"/>
        </w:rPr>
        <w:t>➢</w:t>
      </w:r>
      <w:r w:rsidRPr="00FE3F68">
        <w:rPr>
          <w:sz w:val="22"/>
          <w:szCs w:val="22"/>
        </w:rPr>
        <w:tab/>
        <w:t xml:space="preserve">Follow up with banks if any settlement failed and create </w:t>
      </w:r>
      <w:r w:rsidRPr="00FE3F68" w:rsidR="00D455EA">
        <w:rPr>
          <w:sz w:val="22"/>
          <w:szCs w:val="22"/>
        </w:rPr>
        <w:t>Pseudo</w:t>
      </w:r>
      <w:r w:rsidRPr="00FE3F68">
        <w:rPr>
          <w:sz w:val="22"/>
          <w:szCs w:val="22"/>
        </w:rPr>
        <w:t xml:space="preserve"> settlement script to clean up unsettled.</w:t>
      </w:r>
    </w:p>
    <w:p w:rsidR="00FE3F68" w:rsidRPr="00FE3F68" w:rsidP="00FE3F68" w14:paraId="7C3867A2" w14:textId="4E0F7234">
      <w:pPr>
        <w:rPr>
          <w:sz w:val="22"/>
          <w:szCs w:val="22"/>
        </w:rPr>
      </w:pPr>
      <w:r w:rsidRPr="00FE3F68">
        <w:rPr>
          <w:rFonts w:ascii="Segoe UI Symbol" w:hAnsi="Segoe UI Symbol" w:cs="Segoe UI Symbol"/>
          <w:sz w:val="22"/>
          <w:szCs w:val="22"/>
        </w:rPr>
        <w:t>➢</w:t>
      </w:r>
      <w:r w:rsidRPr="00FE3F68">
        <w:rPr>
          <w:sz w:val="22"/>
          <w:szCs w:val="22"/>
        </w:rPr>
        <w:tab/>
        <w:t>Coordinating with banks for bank error resolution and payment</w:t>
      </w:r>
      <w:r w:rsidR="00D455EA">
        <w:rPr>
          <w:sz w:val="22"/>
          <w:szCs w:val="22"/>
        </w:rPr>
        <w:t xml:space="preserve"> </w:t>
      </w:r>
      <w:r w:rsidRPr="00FE3F68">
        <w:rPr>
          <w:sz w:val="22"/>
          <w:szCs w:val="22"/>
        </w:rPr>
        <w:t>confirmation.</w:t>
      </w:r>
    </w:p>
    <w:p w:rsidR="00FE3F68" w:rsidRPr="00FE3F68" w:rsidP="00FE3F68" w14:paraId="1AECA338" w14:textId="6CDBF9EA">
      <w:pPr>
        <w:rPr>
          <w:sz w:val="22"/>
          <w:szCs w:val="22"/>
        </w:rPr>
      </w:pPr>
      <w:r w:rsidRPr="00FE3F68">
        <w:rPr>
          <w:rFonts w:ascii="Segoe UI Symbol" w:hAnsi="Segoe UI Symbol" w:cs="Segoe UI Symbol"/>
          <w:sz w:val="22"/>
          <w:szCs w:val="22"/>
        </w:rPr>
        <w:t>➢</w:t>
      </w:r>
      <w:r w:rsidRPr="00FE3F68">
        <w:rPr>
          <w:sz w:val="22"/>
          <w:szCs w:val="22"/>
        </w:rPr>
        <w:tab/>
        <w:t>Analysis of issues reported by RM.</w:t>
      </w:r>
      <w:r w:rsidR="00D455EA">
        <w:rPr>
          <w:sz w:val="22"/>
          <w:szCs w:val="22"/>
        </w:rPr>
        <w:t xml:space="preserve"> </w:t>
      </w:r>
    </w:p>
    <w:p w:rsidR="00FE3F68" w:rsidRPr="00FE3F68" w:rsidP="00FE3F68" w14:paraId="12B2079F" w14:textId="5B55833D">
      <w:pPr>
        <w:rPr>
          <w:sz w:val="22"/>
          <w:szCs w:val="22"/>
        </w:rPr>
      </w:pPr>
      <w:r w:rsidRPr="00FE3F68">
        <w:rPr>
          <w:rFonts w:ascii="Segoe UI Symbol" w:hAnsi="Segoe UI Symbol" w:cs="Segoe UI Symbol"/>
          <w:sz w:val="22"/>
          <w:szCs w:val="22"/>
        </w:rPr>
        <w:t>➢</w:t>
      </w:r>
      <w:r w:rsidRPr="00FE3F68">
        <w:rPr>
          <w:sz w:val="22"/>
          <w:szCs w:val="22"/>
        </w:rPr>
        <w:tab/>
        <w:t>Off us reports generation manually if any transaction missed in automated files</w:t>
      </w:r>
      <w:r w:rsidR="00D455EA">
        <w:rPr>
          <w:sz w:val="22"/>
          <w:szCs w:val="22"/>
        </w:rPr>
        <w:t>.</w:t>
      </w:r>
      <w:r w:rsidRPr="00FE3F68">
        <w:rPr>
          <w:sz w:val="22"/>
          <w:szCs w:val="22"/>
        </w:rPr>
        <w:t xml:space="preserve"> </w:t>
      </w:r>
      <w:r w:rsidR="00D455EA">
        <w:rPr>
          <w:sz w:val="22"/>
          <w:szCs w:val="22"/>
        </w:rPr>
        <w:t xml:space="preserve"> </w:t>
      </w:r>
    </w:p>
    <w:p w:rsidR="00FE3F68" w:rsidRPr="00FE3F68" w:rsidP="00FE3F68" w14:paraId="52DB2243" w14:textId="7A98ABB3">
      <w:pPr>
        <w:rPr>
          <w:sz w:val="22"/>
          <w:szCs w:val="22"/>
        </w:rPr>
      </w:pPr>
      <w:r w:rsidRPr="00FE3F68">
        <w:rPr>
          <w:rFonts w:ascii="Segoe UI Symbol" w:hAnsi="Segoe UI Symbol" w:cs="Segoe UI Symbol"/>
          <w:sz w:val="22"/>
          <w:szCs w:val="22"/>
        </w:rPr>
        <w:t>➢</w:t>
      </w:r>
      <w:r w:rsidRPr="00FE3F68">
        <w:rPr>
          <w:sz w:val="22"/>
          <w:szCs w:val="22"/>
        </w:rPr>
        <w:tab/>
        <w:t>UTID and BTID Details Report for all banks (Based on requirement By CSS</w:t>
      </w:r>
      <w:r w:rsidR="00D455EA">
        <w:rPr>
          <w:sz w:val="22"/>
          <w:szCs w:val="22"/>
        </w:rPr>
        <w:t xml:space="preserve"> </w:t>
      </w:r>
      <w:r w:rsidRPr="00FE3F68">
        <w:rPr>
          <w:sz w:val="22"/>
          <w:szCs w:val="22"/>
        </w:rPr>
        <w:t>Team).</w:t>
      </w:r>
    </w:p>
    <w:p w:rsidR="00FE3F68" w:rsidRPr="00FE3F68" w:rsidP="00FE3F68" w14:paraId="3BBE482F" w14:textId="77777777">
      <w:pPr>
        <w:rPr>
          <w:sz w:val="22"/>
          <w:szCs w:val="22"/>
        </w:rPr>
      </w:pPr>
      <w:r w:rsidRPr="00FE3F68">
        <w:rPr>
          <w:rFonts w:ascii="Segoe UI Symbol" w:hAnsi="Segoe UI Symbol" w:cs="Segoe UI Symbol"/>
          <w:sz w:val="22"/>
          <w:szCs w:val="22"/>
        </w:rPr>
        <w:t>➢</w:t>
      </w:r>
      <w:r w:rsidRPr="00FE3F68">
        <w:rPr>
          <w:sz w:val="22"/>
          <w:szCs w:val="22"/>
        </w:rPr>
        <w:tab/>
        <w:t>Modifying and creating reports query as per customer requirement.</w:t>
      </w:r>
    </w:p>
    <w:p w:rsidR="00FE3F68" w:rsidRPr="00FE3F68" w:rsidP="00FE3F68" w14:paraId="0DE3FB29" w14:textId="77777777">
      <w:pPr>
        <w:rPr>
          <w:sz w:val="22"/>
          <w:szCs w:val="22"/>
        </w:rPr>
      </w:pPr>
      <w:r w:rsidRPr="00FE3F68">
        <w:rPr>
          <w:rFonts w:ascii="Segoe UI Symbol" w:hAnsi="Segoe UI Symbol" w:cs="Segoe UI Symbol"/>
          <w:sz w:val="22"/>
          <w:szCs w:val="22"/>
        </w:rPr>
        <w:t>➢</w:t>
      </w:r>
      <w:r w:rsidRPr="00FE3F68">
        <w:rPr>
          <w:sz w:val="22"/>
          <w:szCs w:val="22"/>
        </w:rPr>
        <w:tab/>
        <w:t>Monitoring all the settlement report and housekeeping work on reporting DB server</w:t>
      </w:r>
    </w:p>
    <w:p w:rsidR="00FE3F68" w:rsidRPr="00FE3F68" w:rsidP="00D455EA" w14:paraId="180D9D4A" w14:textId="5AB66B0B">
      <w:pPr>
        <w:rPr>
          <w:sz w:val="22"/>
          <w:szCs w:val="22"/>
        </w:rPr>
      </w:pPr>
      <w:r w:rsidRPr="00FE3F68">
        <w:rPr>
          <w:rFonts w:ascii="Segoe UI Symbol" w:hAnsi="Segoe UI Symbol" w:cs="Segoe UI Symbol"/>
          <w:sz w:val="22"/>
          <w:szCs w:val="22"/>
        </w:rPr>
        <w:t>➢</w:t>
      </w:r>
      <w:r w:rsidRPr="00FE3F68">
        <w:rPr>
          <w:sz w:val="22"/>
          <w:szCs w:val="22"/>
        </w:rPr>
        <w:tab/>
        <w:t>Writing automation script for daily activity to reduce manual</w:t>
      </w:r>
      <w:r w:rsidR="00D455EA">
        <w:rPr>
          <w:sz w:val="22"/>
          <w:szCs w:val="22"/>
        </w:rPr>
        <w:t xml:space="preserve"> </w:t>
      </w:r>
      <w:r w:rsidRPr="00FE3F68">
        <w:rPr>
          <w:sz w:val="22"/>
          <w:szCs w:val="22"/>
        </w:rPr>
        <w:t>efforts.</w:t>
      </w:r>
    </w:p>
    <w:p w:rsidR="004553A2" w:rsidP="00D455EA" w14:paraId="45D7564C" w14:textId="77777777">
      <w:pPr>
        <w:tabs>
          <w:tab w:val="left" w:pos="3019"/>
          <w:tab w:val="left" w:pos="3739"/>
        </w:tabs>
        <w:spacing w:line="251" w:lineRule="exact"/>
        <w:ind w:right="135"/>
        <w:jc w:val="both"/>
        <w:rPr>
          <w:sz w:val="22"/>
          <w:szCs w:val="22"/>
        </w:rPr>
      </w:pPr>
    </w:p>
    <w:p w:rsidR="00373947" w:rsidP="00D455EA" w14:paraId="7E8F7D5A" w14:textId="77777777">
      <w:pPr>
        <w:tabs>
          <w:tab w:val="left" w:pos="3019"/>
          <w:tab w:val="left" w:pos="3739"/>
        </w:tabs>
        <w:spacing w:line="251" w:lineRule="exact"/>
        <w:ind w:right="135"/>
        <w:jc w:val="both"/>
        <w:rPr>
          <w:sz w:val="22"/>
          <w:szCs w:val="22"/>
        </w:rPr>
      </w:pPr>
    </w:p>
    <w:p w:rsidR="00D455EA" w:rsidRPr="004553A2" w:rsidP="004553A2" w14:paraId="288577F8" w14:textId="3A36733F">
      <w:pPr>
        <w:tabs>
          <w:tab w:val="left" w:pos="3019"/>
          <w:tab w:val="left" w:pos="3739"/>
        </w:tabs>
        <w:spacing w:line="251" w:lineRule="exact"/>
        <w:ind w:right="135"/>
        <w:jc w:val="both"/>
        <w:rPr>
          <w:b/>
          <w:sz w:val="22"/>
          <w:szCs w:val="22"/>
        </w:rPr>
      </w:pPr>
      <w:r w:rsidRPr="00D455EA">
        <w:rPr>
          <w:b/>
          <w:sz w:val="22"/>
          <w:szCs w:val="22"/>
        </w:rPr>
        <w:t xml:space="preserve">Project </w:t>
      </w:r>
      <w:r>
        <w:rPr>
          <w:b/>
          <w:sz w:val="22"/>
          <w:szCs w:val="22"/>
        </w:rPr>
        <w:t>#</w:t>
      </w:r>
      <w:r w:rsidR="007A4009">
        <w:rPr>
          <w:b/>
          <w:sz w:val="22"/>
          <w:szCs w:val="22"/>
        </w:rPr>
        <w:t>3</w:t>
      </w:r>
      <w:r>
        <w:rPr>
          <w:b/>
          <w:sz w:val="22"/>
          <w:szCs w:val="22"/>
        </w:rPr>
        <w:t xml:space="preserve">      </w:t>
      </w:r>
      <w:r>
        <w:rPr>
          <w:b/>
          <w:sz w:val="22"/>
          <w:szCs w:val="22"/>
        </w:rPr>
        <w:t xml:space="preserve">  :</w:t>
      </w:r>
      <w:r>
        <w:rPr>
          <w:b/>
          <w:sz w:val="22"/>
          <w:szCs w:val="22"/>
        </w:rPr>
        <w:t xml:space="preserve">           KMP</w:t>
      </w:r>
    </w:p>
    <w:p w:rsidR="00D455EA" w:rsidRPr="00D455EA" w:rsidP="00D455EA" w14:paraId="23582CBA" w14:textId="36CFEEE7">
      <w:pPr>
        <w:pStyle w:val="TableParagraph"/>
        <w:spacing w:before="72"/>
        <w:jc w:val="both"/>
      </w:pPr>
      <w:r w:rsidRPr="00D455EA">
        <w:t>Domain</w:t>
      </w:r>
      <w:r>
        <w:tab/>
        <w:t xml:space="preserve">:            </w:t>
      </w:r>
      <w:r w:rsidRPr="00D455EA">
        <w:t>Banking &amp; Financials</w:t>
      </w:r>
    </w:p>
    <w:p w:rsidR="00D455EA" w:rsidRPr="00D455EA" w:rsidP="00D455EA" w14:paraId="08B8A7ED" w14:textId="77777777">
      <w:pPr>
        <w:pStyle w:val="TableParagraph"/>
        <w:spacing w:before="72"/>
        <w:jc w:val="both"/>
      </w:pPr>
      <w:r w:rsidRPr="00D455EA">
        <w:t>Role</w:t>
      </w:r>
      <w:r w:rsidRPr="00D455EA">
        <w:tab/>
      </w:r>
      <w:r w:rsidRPr="00D455EA">
        <w:tab/>
        <w:t>:</w:t>
      </w:r>
      <w:r w:rsidRPr="00D455EA">
        <w:tab/>
        <w:t>Database Support</w:t>
      </w:r>
    </w:p>
    <w:p w:rsidR="00D455EA" w:rsidRPr="004553A2" w:rsidP="004553A2" w14:paraId="699E0CFE" w14:textId="7128D718">
      <w:pPr>
        <w:pStyle w:val="TableParagraph"/>
        <w:spacing w:before="72"/>
        <w:jc w:val="both"/>
      </w:pPr>
      <w:r w:rsidRPr="00D455EA">
        <w:t>Duration</w:t>
      </w:r>
      <w:r w:rsidRPr="00D455EA">
        <w:tab/>
        <w:t>:</w:t>
      </w:r>
      <w:r w:rsidRPr="00D455EA">
        <w:tab/>
        <w:t xml:space="preserve">Nov 2017 to </w:t>
      </w:r>
      <w:r w:rsidR="00C226EC">
        <w:t>SEPT 2020</w:t>
      </w:r>
    </w:p>
    <w:p w:rsidR="00D455EA" w:rsidRPr="00D455EA" w:rsidP="00D455EA" w14:paraId="6F656A27" w14:textId="42662D55">
      <w:pPr>
        <w:pStyle w:val="Heading1"/>
        <w:spacing w:before="72"/>
        <w:jc w:val="both"/>
        <w:rPr>
          <w:sz w:val="22"/>
          <w:szCs w:val="22"/>
          <w:u w:color="000000"/>
        </w:rPr>
      </w:pPr>
      <w:r w:rsidRPr="00D455EA">
        <w:rPr>
          <w:sz w:val="22"/>
          <w:szCs w:val="22"/>
          <w:u w:color="000000"/>
        </w:rPr>
        <w:t>Description:</w:t>
      </w:r>
    </w:p>
    <w:p w:rsidR="00D455EA" w:rsidRPr="00D455EA" w:rsidP="000B1DC0" w14:paraId="20A63A01" w14:textId="7E29D857">
      <w:pPr>
        <w:pStyle w:val="TableParagraph"/>
        <w:spacing w:before="72"/>
        <w:ind w:left="720"/>
        <w:jc w:val="both"/>
      </w:pPr>
      <w:r w:rsidRPr="00D455EA">
        <w:t>KM Banking includes different modules like LMS, LOS and Smart Application which is supported for Tablets. Oracle 11g in back-end which offers an enterprise Wise lending solution, it helps its customers to increase the lending efficiency, it processes loan applications faster while Minimizing costs and risk and provides integrated solutions.</w:t>
      </w:r>
    </w:p>
    <w:p w:rsidR="0064502D" w:rsidP="00E96B84" w14:paraId="73C15C54" w14:textId="77777777">
      <w:pPr>
        <w:pStyle w:val="TableParagraph"/>
        <w:spacing w:before="72"/>
        <w:ind w:left="0"/>
        <w:jc w:val="both"/>
        <w:rPr>
          <w:b/>
          <w:u w:color="000000"/>
        </w:rPr>
      </w:pPr>
    </w:p>
    <w:p w:rsidR="0064502D" w:rsidRPr="00D455EA" w:rsidP="00E96B84" w14:paraId="7FF801AC" w14:textId="602019B1">
      <w:pPr>
        <w:pStyle w:val="TableParagraph"/>
        <w:spacing w:before="72"/>
        <w:ind w:left="0"/>
        <w:jc w:val="both"/>
        <w:rPr>
          <w:b/>
          <w:u w:color="000000"/>
        </w:rPr>
      </w:pPr>
      <w:r w:rsidRPr="00D455EA">
        <w:rPr>
          <w:b/>
          <w:u w:color="000000"/>
        </w:rPr>
        <w:t>Key Responsibilities:</w:t>
      </w:r>
    </w:p>
    <w:p w:rsidR="00D455EA" w:rsidRPr="00D455EA" w:rsidP="00D455EA" w14:paraId="7A3AD391" w14:textId="77777777">
      <w:pPr>
        <w:pStyle w:val="TableParagraph"/>
        <w:numPr>
          <w:ilvl w:val="0"/>
          <w:numId w:val="3"/>
        </w:numPr>
        <w:autoSpaceDE/>
        <w:autoSpaceDN/>
        <w:spacing w:before="72"/>
        <w:jc w:val="both"/>
      </w:pPr>
      <w:r w:rsidRPr="00D455EA">
        <w:t>Understanding the user requirements and doing the Enhancements.</w:t>
      </w:r>
    </w:p>
    <w:p w:rsidR="00D455EA" w:rsidRPr="00D455EA" w:rsidP="00D455EA" w14:paraId="3DD349C0" w14:textId="77777777">
      <w:pPr>
        <w:pStyle w:val="TableParagraph"/>
        <w:numPr>
          <w:ilvl w:val="0"/>
          <w:numId w:val="3"/>
        </w:numPr>
        <w:autoSpaceDE/>
        <w:autoSpaceDN/>
        <w:spacing w:before="72"/>
        <w:jc w:val="both"/>
      </w:pPr>
      <w:r w:rsidRPr="00D455EA">
        <w:t>Giving production support for Kotak Mahindra using INDUS application.</w:t>
      </w:r>
    </w:p>
    <w:p w:rsidR="00D455EA" w:rsidRPr="00D455EA" w:rsidP="00D455EA" w14:paraId="6DC13020" w14:textId="77777777">
      <w:pPr>
        <w:pStyle w:val="TableParagraph"/>
        <w:numPr>
          <w:ilvl w:val="0"/>
          <w:numId w:val="3"/>
        </w:numPr>
        <w:autoSpaceDE/>
        <w:autoSpaceDN/>
        <w:spacing w:before="72"/>
        <w:jc w:val="both"/>
      </w:pPr>
      <w:r w:rsidRPr="00D455EA">
        <w:t>Working in multiple shifts.</w:t>
      </w:r>
    </w:p>
    <w:p w:rsidR="00D455EA" w:rsidRPr="00D455EA" w:rsidP="00D455EA" w14:paraId="2760329D" w14:textId="77777777">
      <w:pPr>
        <w:pStyle w:val="TableParagraph"/>
        <w:numPr>
          <w:ilvl w:val="0"/>
          <w:numId w:val="3"/>
        </w:numPr>
        <w:autoSpaceDE/>
        <w:autoSpaceDN/>
        <w:spacing w:before="72"/>
        <w:jc w:val="both"/>
      </w:pPr>
      <w:r w:rsidRPr="00D455EA">
        <w:t>Analysis, Design and development of new change requests of the System.</w:t>
      </w:r>
    </w:p>
    <w:p w:rsidR="00D455EA" w:rsidRPr="00D455EA" w:rsidP="00D455EA" w14:paraId="30827599" w14:textId="77777777">
      <w:pPr>
        <w:pStyle w:val="TableParagraph"/>
        <w:numPr>
          <w:ilvl w:val="0"/>
          <w:numId w:val="3"/>
        </w:numPr>
        <w:autoSpaceDE/>
        <w:autoSpaceDN/>
        <w:spacing w:before="72"/>
        <w:jc w:val="both"/>
      </w:pPr>
      <w:r w:rsidRPr="00D455EA">
        <w:t>Involved in UAT and helped business users to test the solution before implementation.</w:t>
      </w:r>
    </w:p>
    <w:p w:rsidR="00D455EA" w:rsidRPr="00D455EA" w:rsidP="00D455EA" w14:paraId="17E629C7" w14:textId="77777777">
      <w:pPr>
        <w:pStyle w:val="TableParagraph"/>
        <w:numPr>
          <w:ilvl w:val="0"/>
          <w:numId w:val="3"/>
        </w:numPr>
        <w:autoSpaceDE/>
        <w:autoSpaceDN/>
        <w:spacing w:before="72"/>
        <w:jc w:val="both"/>
      </w:pPr>
      <w:r w:rsidRPr="00D455EA">
        <w:t>Estimated time and efforts for Change request (Enhancements).</w:t>
      </w:r>
    </w:p>
    <w:p w:rsidR="00D455EA" w:rsidRPr="00D455EA" w:rsidP="00D455EA" w14:paraId="73DD7DCC" w14:textId="77777777">
      <w:pPr>
        <w:pStyle w:val="TableParagraph"/>
        <w:numPr>
          <w:ilvl w:val="0"/>
          <w:numId w:val="3"/>
        </w:numPr>
        <w:autoSpaceDE/>
        <w:autoSpaceDN/>
        <w:spacing w:before="72"/>
        <w:jc w:val="both"/>
      </w:pPr>
      <w:r w:rsidRPr="00D455EA">
        <w:t>Writing SQL queries to fetch the data from production DB to local system based on business requirement.</w:t>
      </w:r>
    </w:p>
    <w:p w:rsidR="00D455EA" w:rsidRPr="00D455EA" w:rsidP="00D455EA" w14:paraId="1700CCF4" w14:textId="77777777">
      <w:pPr>
        <w:pStyle w:val="TableParagraph"/>
        <w:numPr>
          <w:ilvl w:val="0"/>
          <w:numId w:val="3"/>
        </w:numPr>
        <w:autoSpaceDE/>
        <w:autoSpaceDN/>
        <w:spacing w:before="72"/>
        <w:jc w:val="both"/>
      </w:pPr>
      <w:r w:rsidRPr="00D455EA">
        <w:t>Extracting the data from production database for the queries shared by business.</w:t>
      </w:r>
    </w:p>
    <w:p w:rsidR="00D455EA" w:rsidRPr="00D455EA" w:rsidP="00D455EA" w14:paraId="14C36C42" w14:textId="77777777">
      <w:pPr>
        <w:pStyle w:val="TableParagraph"/>
        <w:numPr>
          <w:ilvl w:val="0"/>
          <w:numId w:val="3"/>
        </w:numPr>
        <w:autoSpaceDE/>
        <w:autoSpaceDN/>
        <w:spacing w:before="72"/>
        <w:jc w:val="both"/>
      </w:pPr>
      <w:r w:rsidRPr="00D455EA">
        <w:t>Monitoring the application and fix the issues by reproducing the issue.</w:t>
      </w:r>
    </w:p>
    <w:p w:rsidR="00D455EA" w:rsidRPr="00D455EA" w:rsidP="00D455EA" w14:paraId="281CDB9F" w14:textId="77777777">
      <w:pPr>
        <w:pStyle w:val="TableParagraph"/>
        <w:numPr>
          <w:ilvl w:val="0"/>
          <w:numId w:val="3"/>
        </w:numPr>
        <w:autoSpaceDE/>
        <w:autoSpaceDN/>
        <w:spacing w:before="72"/>
        <w:jc w:val="both"/>
      </w:pPr>
      <w:r w:rsidRPr="00D455EA">
        <w:t>Created change requests and supported for those change requests.</w:t>
      </w:r>
    </w:p>
    <w:p w:rsidR="00D455EA" w:rsidRPr="00D455EA" w:rsidP="00D455EA" w14:paraId="76222CB7" w14:textId="77777777">
      <w:pPr>
        <w:pStyle w:val="TableParagraph"/>
        <w:numPr>
          <w:ilvl w:val="0"/>
          <w:numId w:val="3"/>
        </w:numPr>
        <w:autoSpaceDE/>
        <w:autoSpaceDN/>
        <w:spacing w:before="72"/>
        <w:jc w:val="both"/>
      </w:pPr>
      <w:r w:rsidRPr="00D455EA">
        <w:t>Worked in BMC remedy as bug tracking tool for all the application issues.</w:t>
      </w:r>
    </w:p>
    <w:p w:rsidR="00D455EA" w:rsidP="008D520B" w14:paraId="440A231E" w14:textId="50F704EF">
      <w:pPr>
        <w:pStyle w:val="TableParagraph"/>
        <w:numPr>
          <w:ilvl w:val="0"/>
          <w:numId w:val="3"/>
        </w:numPr>
        <w:autoSpaceDE/>
        <w:autoSpaceDN/>
        <w:spacing w:before="72"/>
        <w:jc w:val="both"/>
      </w:pPr>
      <w:r w:rsidRPr="00D455EA">
        <w:t>Played a vital role for UAT and Change Request go live.</w:t>
      </w:r>
    </w:p>
    <w:p w:rsidR="008D520B" w:rsidP="008D520B" w14:paraId="2F852BA1" w14:textId="77777777">
      <w:pPr>
        <w:pStyle w:val="TableParagraph"/>
        <w:autoSpaceDE/>
        <w:autoSpaceDN/>
        <w:spacing w:before="72"/>
        <w:ind w:left="720"/>
        <w:jc w:val="both"/>
      </w:pPr>
    </w:p>
    <w:p w:rsidR="00E96B84" w:rsidP="00E96B84" w14:paraId="16CB0437" w14:textId="6CB29F3B">
      <w:pPr>
        <w:pStyle w:val="TableParagraph"/>
        <w:spacing w:before="72"/>
        <w:ind w:left="0"/>
        <w:jc w:val="both"/>
      </w:pPr>
      <w:r w:rsidRPr="00D455EA">
        <w:rPr>
          <w:b/>
        </w:rPr>
        <w:t xml:space="preserve">Environment Tools: </w:t>
      </w:r>
      <w:r w:rsidRPr="00D455EA">
        <w:t>Oracle 11g, Oracle SQL Server</w:t>
      </w:r>
    </w:p>
    <w:p w:rsidR="00B53B8B" w:rsidRPr="00E96B84" w:rsidP="00E96B84" w14:paraId="08A6F822" w14:textId="77777777">
      <w:pPr>
        <w:pStyle w:val="TableParagraph"/>
        <w:spacing w:before="72"/>
        <w:ind w:left="0"/>
        <w:jc w:val="both"/>
      </w:pPr>
    </w:p>
    <w:p w:rsidR="0064502D" w:rsidP="00D455EA" w14:paraId="082D06AF" w14:textId="6E7DF4A4">
      <w:pPr>
        <w:jc w:val="both"/>
        <w:rPr>
          <w:b/>
          <w:sz w:val="22"/>
          <w:szCs w:val="22"/>
        </w:rPr>
      </w:pPr>
      <w:r>
        <w:rPr>
          <w:b/>
          <w:sz w:val="22"/>
          <w:szCs w:val="22"/>
        </w:rPr>
        <w:tab/>
      </w:r>
    </w:p>
    <w:p w:rsidR="00D455EA" w:rsidRPr="000B4F2D" w:rsidP="00D455EA" w14:paraId="3C245FD1" w14:textId="77777777">
      <w:pPr>
        <w:shd w:val="clear" w:color="auto" w:fill="CCCCCC"/>
        <w:jc w:val="both"/>
        <w:rPr>
          <w:sz w:val="22"/>
          <w:szCs w:val="22"/>
        </w:rPr>
      </w:pPr>
      <w:r w:rsidRPr="000B4F2D">
        <w:rPr>
          <w:b/>
          <w:smallCaps/>
          <w:sz w:val="22"/>
          <w:szCs w:val="22"/>
        </w:rPr>
        <w:t>Personal Details</w:t>
      </w:r>
    </w:p>
    <w:p w:rsidR="00D455EA" w:rsidP="00D455EA" w14:paraId="5A7CA147" w14:textId="77777777">
      <w:pPr>
        <w:rPr>
          <w:b/>
          <w:sz w:val="22"/>
          <w:szCs w:val="22"/>
          <w:lang w:val="en-IN"/>
        </w:rPr>
      </w:pPr>
    </w:p>
    <w:p w:rsidR="00D455EA" w:rsidRPr="000B4F2D" w:rsidP="00D455EA" w14:paraId="7A43FE26" w14:textId="77777777">
      <w:pPr>
        <w:rPr>
          <w:sz w:val="22"/>
          <w:szCs w:val="22"/>
        </w:rPr>
      </w:pPr>
      <w:r w:rsidRPr="000B4F2D">
        <w:rPr>
          <w:b/>
          <w:sz w:val="22"/>
          <w:szCs w:val="22"/>
          <w:lang w:val="en-IN"/>
        </w:rPr>
        <w:t>Father’s Name</w:t>
      </w:r>
      <w:r w:rsidRPr="000B4F2D">
        <w:rPr>
          <w:b/>
          <w:sz w:val="22"/>
          <w:szCs w:val="22"/>
          <w:lang w:val="en-IN"/>
        </w:rPr>
        <w:tab/>
        <w:t>:</w:t>
      </w:r>
      <w:r>
        <w:rPr>
          <w:sz w:val="22"/>
          <w:szCs w:val="22"/>
          <w:lang w:val="en-IN"/>
        </w:rPr>
        <w:tab/>
        <w:t xml:space="preserve"> Mr. </w:t>
      </w:r>
      <w:r w:rsidRPr="000B4F2D">
        <w:rPr>
          <w:sz w:val="22"/>
          <w:szCs w:val="22"/>
          <w:lang w:val="en-IN"/>
        </w:rPr>
        <w:t>Chinnaswamy</w:t>
      </w:r>
      <w:r>
        <w:rPr>
          <w:sz w:val="22"/>
          <w:szCs w:val="22"/>
          <w:lang w:val="en-IN"/>
        </w:rPr>
        <w:t xml:space="preserve"> P</w:t>
      </w:r>
    </w:p>
    <w:p w:rsidR="00D455EA" w:rsidRPr="000B4F2D" w:rsidP="00D455EA" w14:paraId="1D7A0473" w14:textId="77777777">
      <w:pPr>
        <w:rPr>
          <w:sz w:val="22"/>
          <w:szCs w:val="22"/>
        </w:rPr>
      </w:pPr>
      <w:r w:rsidRPr="000B4F2D">
        <w:rPr>
          <w:b/>
          <w:sz w:val="22"/>
          <w:szCs w:val="22"/>
          <w:lang w:val="en-IN"/>
        </w:rPr>
        <w:t>Date of Birth:</w:t>
      </w:r>
      <w:r w:rsidRPr="000B4F2D">
        <w:rPr>
          <w:b/>
          <w:sz w:val="22"/>
          <w:szCs w:val="22"/>
          <w:lang w:val="en-IN"/>
        </w:rPr>
        <w:tab/>
      </w:r>
      <w:r w:rsidRPr="000B4F2D">
        <w:rPr>
          <w:sz w:val="22"/>
          <w:szCs w:val="22"/>
          <w:lang w:val="en-IN"/>
        </w:rPr>
        <w:tab/>
      </w:r>
      <w:r>
        <w:rPr>
          <w:sz w:val="22"/>
          <w:szCs w:val="22"/>
          <w:lang w:val="en-IN"/>
        </w:rPr>
        <w:t>19</w:t>
      </w:r>
      <w:r w:rsidRPr="000B4F2D">
        <w:rPr>
          <w:sz w:val="22"/>
          <w:szCs w:val="22"/>
          <w:lang w:val="en-IN"/>
        </w:rPr>
        <w:t>-</w:t>
      </w:r>
      <w:r>
        <w:rPr>
          <w:sz w:val="22"/>
          <w:szCs w:val="22"/>
          <w:lang w:val="en-IN"/>
        </w:rPr>
        <w:t>Aug</w:t>
      </w:r>
      <w:r w:rsidRPr="000B4F2D">
        <w:rPr>
          <w:sz w:val="22"/>
          <w:szCs w:val="22"/>
          <w:lang w:val="en-IN"/>
        </w:rPr>
        <w:t>-19</w:t>
      </w:r>
      <w:r>
        <w:rPr>
          <w:sz w:val="22"/>
          <w:szCs w:val="22"/>
          <w:lang w:val="en-IN"/>
        </w:rPr>
        <w:t>93</w:t>
      </w:r>
    </w:p>
    <w:p w:rsidR="00D455EA" w:rsidRPr="000B4F2D" w:rsidP="00D455EA" w14:paraId="6D096101" w14:textId="77777777">
      <w:pPr>
        <w:rPr>
          <w:sz w:val="22"/>
          <w:szCs w:val="22"/>
        </w:rPr>
      </w:pPr>
      <w:r w:rsidRPr="000B4F2D">
        <w:rPr>
          <w:b/>
          <w:sz w:val="22"/>
          <w:szCs w:val="22"/>
          <w:lang w:val="en-IN"/>
        </w:rPr>
        <w:t>Nationality:</w:t>
      </w:r>
      <w:r w:rsidRPr="000B4F2D">
        <w:rPr>
          <w:b/>
          <w:sz w:val="22"/>
          <w:szCs w:val="22"/>
          <w:lang w:val="en-IN"/>
        </w:rPr>
        <w:tab/>
      </w:r>
      <w:r w:rsidRPr="000B4F2D">
        <w:rPr>
          <w:sz w:val="22"/>
          <w:szCs w:val="22"/>
          <w:lang w:val="en-IN"/>
        </w:rPr>
        <w:tab/>
        <w:t xml:space="preserve"> Indian</w:t>
      </w:r>
    </w:p>
    <w:p w:rsidR="00D455EA" w:rsidP="00D455EA" w14:paraId="1BDB4A2B" w14:textId="4899D9AD">
      <w:pPr>
        <w:rPr>
          <w:sz w:val="22"/>
          <w:szCs w:val="22"/>
          <w:lang w:val="en-IN"/>
        </w:rPr>
      </w:pPr>
      <w:r w:rsidRPr="000B4F2D">
        <w:rPr>
          <w:b/>
          <w:sz w:val="22"/>
          <w:szCs w:val="22"/>
          <w:lang w:val="en-IN"/>
        </w:rPr>
        <w:t>Spoken Language:</w:t>
      </w:r>
      <w:r w:rsidRPr="000B4F2D">
        <w:rPr>
          <w:sz w:val="22"/>
          <w:szCs w:val="22"/>
          <w:lang w:val="en-IN"/>
        </w:rPr>
        <w:tab/>
        <w:t xml:space="preserve"> English, Kannada, Tamil </w:t>
      </w:r>
    </w:p>
    <w:p w:rsidR="0064502D" w:rsidP="00D455EA" w14:paraId="1E16DA6D" w14:textId="6DC65239">
      <w:pPr>
        <w:rPr>
          <w:sz w:val="22"/>
          <w:szCs w:val="22"/>
          <w:lang w:val="en-IN"/>
        </w:rPr>
      </w:pPr>
    </w:p>
    <w:p w:rsidR="00D455EA" w:rsidP="00D455EA" w14:paraId="46B90F30" w14:textId="77777777">
      <w:pPr>
        <w:rPr>
          <w:sz w:val="22"/>
          <w:szCs w:val="22"/>
          <w:lang w:val="en-IN"/>
        </w:rPr>
      </w:pPr>
    </w:p>
    <w:p w:rsidR="00D455EA" w:rsidRPr="000B4F2D" w:rsidP="00D455EA" w14:paraId="44888DC9" w14:textId="4174C2F8">
      <w:pPr>
        <w:shd w:val="clear" w:color="auto" w:fill="CCCCCC"/>
        <w:jc w:val="both"/>
        <w:rPr>
          <w:sz w:val="22"/>
          <w:szCs w:val="22"/>
        </w:rPr>
      </w:pPr>
      <w:r>
        <w:rPr>
          <w:b/>
          <w:smallCaps/>
          <w:sz w:val="22"/>
          <w:szCs w:val="22"/>
        </w:rPr>
        <w:t>Declaration</w:t>
      </w:r>
    </w:p>
    <w:p w:rsidR="00373947" w:rsidP="0034636B" w14:paraId="455A6A21" w14:textId="77777777">
      <w:pPr>
        <w:pStyle w:val="ListParagraph"/>
        <w:spacing w:before="100" w:beforeAutospacing="1" w:after="100" w:afterAutospacing="1" w:line="240" w:lineRule="auto"/>
        <w:ind w:left="0"/>
        <w:jc w:val="both"/>
        <w:rPr>
          <w:rFonts w:ascii="Times New Roman" w:hAnsi="Times New Roman"/>
          <w:color w:val="000000"/>
          <w:shd w:val="clear" w:color="auto" w:fill="FFFFFF"/>
        </w:rPr>
      </w:pPr>
      <w:r w:rsidRPr="009F7569">
        <w:rPr>
          <w:rFonts w:ascii="Times New Roman" w:hAnsi="Times New Roman"/>
          <w:color w:val="000000"/>
          <w:shd w:val="clear" w:color="auto" w:fill="FFFFFF"/>
        </w:rPr>
        <w:t>I hereby declare that all the above-mentioned information is true and correct to the best of my knowledge.</w:t>
      </w:r>
    </w:p>
    <w:p w:rsidR="00373947" w:rsidP="00373947" w14:paraId="7009D8A1" w14:textId="77777777">
      <w:pPr>
        <w:pStyle w:val="ListParagraph"/>
        <w:spacing w:before="100" w:beforeAutospacing="1" w:after="100" w:afterAutospacing="1" w:line="240" w:lineRule="auto"/>
        <w:ind w:left="0"/>
        <w:jc w:val="both"/>
        <w:rPr>
          <w:rFonts w:ascii="Times New Roman" w:hAnsi="Times New Roman"/>
          <w:color w:val="000000"/>
          <w:shd w:val="clear" w:color="auto" w:fill="FFFFFF"/>
        </w:rPr>
      </w:pPr>
    </w:p>
    <w:p w:rsidR="00D455EA" w:rsidRPr="004F5CE8" w:rsidP="004F5CE8" w14:paraId="54909DB3" w14:textId="749F9F53">
      <w:pPr>
        <w:pStyle w:val="ListParagraph"/>
        <w:spacing w:before="100" w:beforeAutospacing="1" w:after="100" w:afterAutospacing="1" w:line="240" w:lineRule="auto"/>
        <w:ind w:left="0"/>
        <w:jc w:val="both"/>
        <w:rPr>
          <w:rFonts w:ascii="Times New Roman" w:hAnsi="Times New Roman"/>
          <w:color w:val="000000"/>
          <w:shd w:val="clear" w:color="auto" w:fill="FFFFFF"/>
        </w:rPr>
      </w:pPr>
      <w:r w:rsidRPr="0005534C">
        <w:rPr>
          <w:bCs/>
          <w:sz w:val="24"/>
          <w:szCs w:val="24"/>
        </w:rPr>
        <w:t xml:space="preserve">Place:  </w:t>
      </w:r>
      <w:r w:rsidRPr="0005534C">
        <w:rPr>
          <w:b/>
          <w:bCs/>
          <w:sz w:val="24"/>
          <w:szCs w:val="24"/>
        </w:rPr>
        <w:t xml:space="preserve">Bangalore                                                                             </w:t>
      </w:r>
      <w:r w:rsidRPr="0005534C">
        <w:rPr>
          <w:b/>
          <w:bCs/>
          <w:sz w:val="24"/>
          <w:szCs w:val="24"/>
        </w:rPr>
        <w:t xml:space="preserve">   </w:t>
      </w:r>
      <w:r w:rsidRPr="0005534C">
        <w:rPr>
          <w:b/>
          <w:bCs/>
          <w:i/>
          <w:color w:val="000000"/>
          <w:sz w:val="24"/>
          <w:szCs w:val="24"/>
        </w:rPr>
        <w:t>(</w:t>
      </w:r>
      <w:r>
        <w:rPr>
          <w:b/>
          <w:bCs/>
          <w:i/>
          <w:color w:val="000000"/>
          <w:sz w:val="24"/>
          <w:szCs w:val="24"/>
        </w:rPr>
        <w:t>Sandeep</w:t>
      </w:r>
      <w:r w:rsidRPr="0005534C">
        <w:rPr>
          <w:b/>
          <w:bCs/>
          <w:i/>
          <w:color w:val="000000"/>
          <w:sz w:val="24"/>
          <w:szCs w:val="24"/>
        </w:rPr>
        <w:t>.C</w:t>
      </w:r>
      <w:r>
        <w:rPr>
          <w:b/>
          <w:bCs/>
          <w:i/>
          <w:color w:val="000000"/>
          <w:sz w:val="24"/>
          <w:szCs w:val="24"/>
        </w:rPr>
        <w:t>)</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5"/>
          </v:shape>
        </w:pict>
      </w:r>
    </w:p>
    <w:sectPr>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226421FE"/>
    <w:multiLevelType w:val="hybridMultilevel"/>
    <w:tmpl w:val="454018C8"/>
    <w:lvl w:ilvl="0">
      <w:start w:val="1"/>
      <w:numFmt w:val="bullet"/>
      <w:pStyle w:val="Normal11pt"/>
      <w:lvlText w:val=""/>
      <w:lvlJc w:val="left"/>
      <w:pPr>
        <w:tabs>
          <w:tab w:val="num" w:pos="1065"/>
        </w:tabs>
        <w:ind w:left="1065" w:hanging="360"/>
      </w:pPr>
      <w:rPr>
        <w:rFonts w:ascii="Symbol" w:hAnsi="Symbol" w:hint="default"/>
      </w:rPr>
    </w:lvl>
    <w:lvl w:ilvl="1">
      <w:start w:val="1"/>
      <w:numFmt w:val="bullet"/>
      <w:lvlText w:val="o"/>
      <w:lvlJc w:val="left"/>
      <w:pPr>
        <w:tabs>
          <w:tab w:val="num" w:pos="1785"/>
        </w:tabs>
        <w:ind w:left="1785" w:hanging="360"/>
      </w:pPr>
      <w:rPr>
        <w:rFonts w:ascii="Courier New" w:hAnsi="Courier New" w:hint="default"/>
      </w:rPr>
    </w:lvl>
    <w:lvl w:ilvl="2" w:tentative="1">
      <w:start w:val="1"/>
      <w:numFmt w:val="bullet"/>
      <w:lvlText w:val=""/>
      <w:lvlJc w:val="left"/>
      <w:pPr>
        <w:tabs>
          <w:tab w:val="num" w:pos="2505"/>
        </w:tabs>
        <w:ind w:left="2505" w:hanging="360"/>
      </w:pPr>
      <w:rPr>
        <w:rFonts w:ascii="Wingdings" w:hAnsi="Wingdings" w:hint="default"/>
      </w:rPr>
    </w:lvl>
    <w:lvl w:ilvl="3" w:tentative="1">
      <w:start w:val="1"/>
      <w:numFmt w:val="bullet"/>
      <w:lvlText w:val=""/>
      <w:lvlJc w:val="left"/>
      <w:pPr>
        <w:tabs>
          <w:tab w:val="num" w:pos="3225"/>
        </w:tabs>
        <w:ind w:left="3225" w:hanging="360"/>
      </w:pPr>
      <w:rPr>
        <w:rFonts w:ascii="Symbol" w:hAnsi="Symbol" w:hint="default"/>
      </w:rPr>
    </w:lvl>
    <w:lvl w:ilvl="4" w:tentative="1">
      <w:start w:val="1"/>
      <w:numFmt w:val="bullet"/>
      <w:lvlText w:val="o"/>
      <w:lvlJc w:val="left"/>
      <w:pPr>
        <w:tabs>
          <w:tab w:val="num" w:pos="3945"/>
        </w:tabs>
        <w:ind w:left="3945" w:hanging="360"/>
      </w:pPr>
      <w:rPr>
        <w:rFonts w:ascii="Courier New" w:hAnsi="Courier New" w:hint="default"/>
      </w:rPr>
    </w:lvl>
    <w:lvl w:ilvl="5" w:tentative="1">
      <w:start w:val="1"/>
      <w:numFmt w:val="bullet"/>
      <w:lvlText w:val=""/>
      <w:lvlJc w:val="left"/>
      <w:pPr>
        <w:tabs>
          <w:tab w:val="num" w:pos="4665"/>
        </w:tabs>
        <w:ind w:left="4665" w:hanging="360"/>
      </w:pPr>
      <w:rPr>
        <w:rFonts w:ascii="Wingdings" w:hAnsi="Wingdings" w:hint="default"/>
      </w:rPr>
    </w:lvl>
    <w:lvl w:ilvl="6" w:tentative="1">
      <w:start w:val="1"/>
      <w:numFmt w:val="bullet"/>
      <w:lvlText w:val=""/>
      <w:lvlJc w:val="left"/>
      <w:pPr>
        <w:tabs>
          <w:tab w:val="num" w:pos="5385"/>
        </w:tabs>
        <w:ind w:left="5385" w:hanging="360"/>
      </w:pPr>
      <w:rPr>
        <w:rFonts w:ascii="Symbol" w:hAnsi="Symbol" w:hint="default"/>
      </w:rPr>
    </w:lvl>
    <w:lvl w:ilvl="7" w:tentative="1">
      <w:start w:val="1"/>
      <w:numFmt w:val="bullet"/>
      <w:lvlText w:val="o"/>
      <w:lvlJc w:val="left"/>
      <w:pPr>
        <w:tabs>
          <w:tab w:val="num" w:pos="6105"/>
        </w:tabs>
        <w:ind w:left="6105" w:hanging="360"/>
      </w:pPr>
      <w:rPr>
        <w:rFonts w:ascii="Courier New" w:hAnsi="Courier New" w:hint="default"/>
      </w:rPr>
    </w:lvl>
    <w:lvl w:ilvl="8" w:tentative="1">
      <w:start w:val="1"/>
      <w:numFmt w:val="bullet"/>
      <w:lvlText w:val=""/>
      <w:lvlJc w:val="left"/>
      <w:pPr>
        <w:tabs>
          <w:tab w:val="num" w:pos="6825"/>
        </w:tabs>
        <w:ind w:left="6825" w:hanging="360"/>
      </w:pPr>
      <w:rPr>
        <w:rFonts w:ascii="Wingdings" w:hAnsi="Wingdings" w:hint="default"/>
      </w:rPr>
    </w:lvl>
  </w:abstractNum>
  <w:abstractNum w:abstractNumId="1">
    <w:nsid w:val="35D43FAA"/>
    <w:multiLevelType w:val="hybridMultilevel"/>
    <w:tmpl w:val="B3507BD2"/>
    <w:lvl w:ilvl="0">
      <w:start w:val="1"/>
      <w:numFmt w:val="bullet"/>
      <w:lvlText w:val=""/>
      <w:lvlJc w:val="left"/>
      <w:pPr>
        <w:ind w:left="360" w:hanging="360"/>
      </w:pPr>
      <w:rPr>
        <w:rFonts w:ascii="Wingdings" w:hAnsi="Wingdings" w:hint="default"/>
      </w:rPr>
    </w:lvl>
    <w:lvl w:ilvl="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2">
    <w:nsid w:val="44FB19C1"/>
    <w:multiLevelType w:val="hybridMultilevel"/>
    <w:tmpl w:val="00000000"/>
    <w:lvl w:ilvl="0">
      <w:start w:val="1"/>
      <w:numFmt w:val="bullet"/>
      <w:lvlText w:val=""/>
      <w:lvlJc w:val="left"/>
      <w:pPr>
        <w:ind w:left="720" w:hanging="360"/>
      </w:pPr>
      <w:rPr>
        <w:rFonts w:ascii="Symbol" w:hAnsi="Symbol"/>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abstractNum w:abstractNumId="3">
    <w:nsid w:val="7ABF4C08"/>
    <w:multiLevelType w:val="hybridMultilevel"/>
    <w:tmpl w:val="1FFEC88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4F65"/>
    <w:rsid w:val="0005534C"/>
    <w:rsid w:val="00083580"/>
    <w:rsid w:val="00094D85"/>
    <w:rsid w:val="000A7DDA"/>
    <w:rsid w:val="000B1DC0"/>
    <w:rsid w:val="000B4F2D"/>
    <w:rsid w:val="000C68F4"/>
    <w:rsid w:val="000F452E"/>
    <w:rsid w:val="00100300"/>
    <w:rsid w:val="001C3AEC"/>
    <w:rsid w:val="00213A71"/>
    <w:rsid w:val="00271D28"/>
    <w:rsid w:val="002A06CC"/>
    <w:rsid w:val="002B1176"/>
    <w:rsid w:val="002C374C"/>
    <w:rsid w:val="002D21A7"/>
    <w:rsid w:val="00315CF8"/>
    <w:rsid w:val="00320ACD"/>
    <w:rsid w:val="00337927"/>
    <w:rsid w:val="0034606F"/>
    <w:rsid w:val="0034636B"/>
    <w:rsid w:val="00347A79"/>
    <w:rsid w:val="00373947"/>
    <w:rsid w:val="00382A06"/>
    <w:rsid w:val="003A5B22"/>
    <w:rsid w:val="003B2B30"/>
    <w:rsid w:val="003D7BF6"/>
    <w:rsid w:val="003E5C80"/>
    <w:rsid w:val="00403269"/>
    <w:rsid w:val="00445F6B"/>
    <w:rsid w:val="0044634E"/>
    <w:rsid w:val="004547E7"/>
    <w:rsid w:val="004553A2"/>
    <w:rsid w:val="00462898"/>
    <w:rsid w:val="004B5497"/>
    <w:rsid w:val="004D03D1"/>
    <w:rsid w:val="004F5CE8"/>
    <w:rsid w:val="00500DDE"/>
    <w:rsid w:val="00535416"/>
    <w:rsid w:val="00557B42"/>
    <w:rsid w:val="00583C76"/>
    <w:rsid w:val="005A456F"/>
    <w:rsid w:val="0064502D"/>
    <w:rsid w:val="00717872"/>
    <w:rsid w:val="00757F40"/>
    <w:rsid w:val="00780216"/>
    <w:rsid w:val="007A4009"/>
    <w:rsid w:val="007C503E"/>
    <w:rsid w:val="00824BE2"/>
    <w:rsid w:val="00874EC5"/>
    <w:rsid w:val="008844AA"/>
    <w:rsid w:val="00891026"/>
    <w:rsid w:val="008C7F18"/>
    <w:rsid w:val="008D520B"/>
    <w:rsid w:val="00917782"/>
    <w:rsid w:val="00930835"/>
    <w:rsid w:val="00933CF5"/>
    <w:rsid w:val="00974F7C"/>
    <w:rsid w:val="00993C98"/>
    <w:rsid w:val="009C6F70"/>
    <w:rsid w:val="009F7569"/>
    <w:rsid w:val="00A312C2"/>
    <w:rsid w:val="00A62E9A"/>
    <w:rsid w:val="00AF6E51"/>
    <w:rsid w:val="00B07F89"/>
    <w:rsid w:val="00B1116C"/>
    <w:rsid w:val="00B14580"/>
    <w:rsid w:val="00B3215A"/>
    <w:rsid w:val="00B47A90"/>
    <w:rsid w:val="00B53B8B"/>
    <w:rsid w:val="00B62582"/>
    <w:rsid w:val="00B653AB"/>
    <w:rsid w:val="00B96B07"/>
    <w:rsid w:val="00C2083A"/>
    <w:rsid w:val="00C226EC"/>
    <w:rsid w:val="00C359FA"/>
    <w:rsid w:val="00C44F65"/>
    <w:rsid w:val="00C61FCC"/>
    <w:rsid w:val="00C76639"/>
    <w:rsid w:val="00C76B02"/>
    <w:rsid w:val="00C82B77"/>
    <w:rsid w:val="00C8698F"/>
    <w:rsid w:val="00C90EC8"/>
    <w:rsid w:val="00CC1B34"/>
    <w:rsid w:val="00D455EA"/>
    <w:rsid w:val="00D46112"/>
    <w:rsid w:val="00D54AD2"/>
    <w:rsid w:val="00DE4720"/>
    <w:rsid w:val="00E0165C"/>
    <w:rsid w:val="00E313A1"/>
    <w:rsid w:val="00E405C0"/>
    <w:rsid w:val="00E61AA7"/>
    <w:rsid w:val="00E96B84"/>
    <w:rsid w:val="00EA026E"/>
    <w:rsid w:val="00EB3643"/>
    <w:rsid w:val="00F1463E"/>
    <w:rsid w:val="00F63212"/>
    <w:rsid w:val="00F90A02"/>
    <w:rsid w:val="00FC1EC1"/>
    <w:rsid w:val="00FC5C31"/>
    <w:rsid w:val="00FE3F68"/>
    <w:rsid w:val="00FF5DFB"/>
  </w:rsids>
  <m:mathPr>
    <m:mathFont m:val="Cambria Math"/>
  </m:mathPr>
  <w:themeFontLang w:val="en-IN"/>
  <w:clrSchemeMapping w:bg1="light1" w:t1="dark1" w:bg2="light2" w:t2="dark2" w:accent1="accent1" w:accent2="accent2" w:accent3="accent3" w:accent4="accent4" w:accent5="accent5" w:accent6="accent6" w:hyperlink="hyperlink" w:followedHyperlink="followedHyperlink"/>
  <w15:chartTrackingRefBased/>
  <w15:docId w15:val="{86FF40FF-BB99-41E2-B8AE-402DFA40CE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44F65"/>
    <w:pPr>
      <w:spacing w:after="0" w:line="240" w:lineRule="auto"/>
    </w:pPr>
    <w:rPr>
      <w:rFonts w:ascii="Times New Roman" w:eastAsia="Times New Roman" w:hAnsi="Times New Roman" w:cs="Times New Roman"/>
      <w:sz w:val="20"/>
      <w:szCs w:val="20"/>
      <w:lang w:val="en-US"/>
    </w:rPr>
  </w:style>
  <w:style w:type="paragraph" w:styleId="Heading1">
    <w:name w:val="heading 1"/>
    <w:basedOn w:val="Normal"/>
    <w:next w:val="Normal"/>
    <w:link w:val="Heading1Char"/>
    <w:uiPriority w:val="9"/>
    <w:qFormat/>
    <w:rsid w:val="00C44F65"/>
    <w:pPr>
      <w:keepNext/>
      <w:spacing w:before="240" w:after="60"/>
      <w:outlineLvl w:val="0"/>
    </w:pPr>
    <w:rPr>
      <w:rFonts w:ascii="Cambria" w:hAnsi="Cambria"/>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4F65"/>
    <w:rPr>
      <w:rFonts w:ascii="Cambria" w:eastAsia="Times New Roman" w:hAnsi="Cambria" w:cs="Times New Roman"/>
      <w:b/>
      <w:bCs/>
      <w:kern w:val="32"/>
      <w:sz w:val="32"/>
      <w:szCs w:val="32"/>
      <w:lang w:val="en-US"/>
    </w:rPr>
  </w:style>
  <w:style w:type="paragraph" w:customStyle="1" w:styleId="Normal11pt">
    <w:name w:val="Normal + 11 pt"/>
    <w:basedOn w:val="Normal"/>
    <w:rsid w:val="00C44F65"/>
    <w:pPr>
      <w:numPr>
        <w:numId w:val="1"/>
      </w:numPr>
      <w:suppressAutoHyphens/>
    </w:pPr>
    <w:rPr>
      <w:sz w:val="22"/>
      <w:szCs w:val="22"/>
      <w:lang w:eastAsia="ar-SA"/>
    </w:rPr>
  </w:style>
  <w:style w:type="paragraph" w:styleId="ListParagraph">
    <w:name w:val="List Paragraph"/>
    <w:basedOn w:val="Normal"/>
    <w:link w:val="ListParagraphChar"/>
    <w:uiPriority w:val="1"/>
    <w:qFormat/>
    <w:rsid w:val="00C44F65"/>
    <w:pPr>
      <w:spacing w:after="200" w:line="276" w:lineRule="auto"/>
      <w:ind w:left="720"/>
      <w:contextualSpacing/>
    </w:pPr>
    <w:rPr>
      <w:rFonts w:ascii="Calibri" w:eastAsia="Calibri" w:hAnsi="Calibri"/>
      <w:sz w:val="22"/>
      <w:szCs w:val="22"/>
    </w:rPr>
  </w:style>
  <w:style w:type="character" w:customStyle="1" w:styleId="ListParagraphChar">
    <w:name w:val="List Paragraph Char"/>
    <w:link w:val="ListParagraph"/>
    <w:uiPriority w:val="1"/>
    <w:locked/>
    <w:rsid w:val="00C44F65"/>
    <w:rPr>
      <w:rFonts w:ascii="Calibri" w:eastAsia="Calibri" w:hAnsi="Calibri" w:cs="Times New Roman"/>
      <w:lang w:val="en-US"/>
    </w:rPr>
  </w:style>
  <w:style w:type="character" w:styleId="Hyperlink">
    <w:name w:val="Hyperlink"/>
    <w:basedOn w:val="DefaultParagraphFont"/>
    <w:uiPriority w:val="99"/>
    <w:unhideWhenUsed/>
    <w:rsid w:val="00C44F65"/>
    <w:rPr>
      <w:color w:val="0563C1" w:themeColor="hyperlink"/>
      <w:u w:val="single"/>
    </w:rPr>
  </w:style>
  <w:style w:type="paragraph" w:styleId="BodyText">
    <w:name w:val="Body Text"/>
    <w:basedOn w:val="Normal"/>
    <w:link w:val="BodyTextChar"/>
    <w:uiPriority w:val="1"/>
    <w:qFormat/>
    <w:rsid w:val="00557B42"/>
    <w:pPr>
      <w:widowControl w:val="0"/>
      <w:autoSpaceDE w:val="0"/>
      <w:autoSpaceDN w:val="0"/>
      <w:ind w:left="860"/>
    </w:pPr>
    <w:rPr>
      <w:sz w:val="22"/>
      <w:szCs w:val="22"/>
    </w:rPr>
  </w:style>
  <w:style w:type="character" w:customStyle="1" w:styleId="BodyTextChar">
    <w:name w:val="Body Text Char"/>
    <w:basedOn w:val="DefaultParagraphFont"/>
    <w:link w:val="BodyText"/>
    <w:uiPriority w:val="1"/>
    <w:rsid w:val="00557B42"/>
    <w:rPr>
      <w:rFonts w:ascii="Times New Roman" w:eastAsia="Times New Roman" w:hAnsi="Times New Roman" w:cs="Times New Roman"/>
      <w:lang w:val="en-US"/>
    </w:rPr>
  </w:style>
  <w:style w:type="paragraph" w:customStyle="1" w:styleId="TableParagraph">
    <w:name w:val="Table Paragraph"/>
    <w:basedOn w:val="Normal"/>
    <w:uiPriority w:val="1"/>
    <w:qFormat/>
    <w:rsid w:val="00557B42"/>
    <w:pPr>
      <w:widowControl w:val="0"/>
      <w:autoSpaceDE w:val="0"/>
      <w:autoSpaceDN w:val="0"/>
      <w:spacing w:before="12"/>
      <w:ind w:left="112"/>
    </w:pPr>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https://rdxfootmark.naukri.com/v2/track/openCv?trackingInfo=27be9c6fa4f258f21f7aae73072882df134f530e18705c4458440321091b5b58110c120b12465858084356014b4450530401195c1333471b1b1110435b5b00574e1100031f031207004900145a7045111b455a5801554a1515035b480301035e2715511b1b1119135c550c00431a0d400343400e5a5d554b1a5b470210120b580a004c470d43021240585b1b4d58505045111b535e5c0b5843120017021253156&amp;docType=docx" TargetMode="External" /><Relationship Id="rId6" Type="http://schemas.openxmlformats.org/officeDocument/2006/relationships/theme" Target="theme/theme1.xml" /><Relationship Id="rId7" Type="http://schemas.openxmlformats.org/officeDocument/2006/relationships/numbering" Target="numbering.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596D64-CCD8-4DDB-B36D-52B96485B1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1549</TotalTime>
  <Pages>3</Pages>
  <Words>993</Words>
  <Characters>5665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sandeep c</dc:creator>
  <cp:lastModifiedBy>sandeep c</cp:lastModifiedBy>
  <cp:revision>115</cp:revision>
  <dcterms:created xsi:type="dcterms:W3CDTF">2022-02-03T17:17:00Z</dcterms:created>
  <dcterms:modified xsi:type="dcterms:W3CDTF">2023-06-02T10:12:00Z</dcterms:modified>
</cp:coreProperties>
</file>