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43BAF" w:rsidRPr="00DF7AF9" w:rsidP="00DF7AF9" w14:paraId="3A4D2CD9" w14:textId="57A16718">
      <w:pPr>
        <w:pStyle w:val="Title"/>
        <w:spacing w:line="24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3649922</wp:posOffset>
            </wp:positionH>
            <wp:positionV relativeFrom="paragraph">
              <wp:posOffset>81915</wp:posOffset>
            </wp:positionV>
            <wp:extent cx="180340" cy="1174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1533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6B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3678555</wp:posOffset>
            </wp:positionH>
            <wp:positionV relativeFrom="paragraph">
              <wp:posOffset>263525</wp:posOffset>
            </wp:positionV>
            <wp:extent cx="138430" cy="13843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53796" name="Picture 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06C">
        <w:rPr>
          <w:b/>
          <w:bCs/>
        </w:rPr>
        <w:t xml:space="preserve">Venu Madhava Reddy </w:t>
      </w:r>
      <w:r w:rsidR="0003006C">
        <w:rPr>
          <w:b/>
          <w:bCs/>
        </w:rPr>
        <w:t>Kasireddy</w:t>
      </w:r>
      <w:r w:rsidR="00DF7AF9">
        <w:rPr>
          <w:b/>
          <w:bCs/>
        </w:rPr>
        <w:tab/>
        <w:t xml:space="preserve">             </w:t>
      </w:r>
      <w:r>
        <w:rPr>
          <w:b/>
          <w:bCs/>
        </w:rPr>
        <w:t xml:space="preserve">  </w:t>
      </w:r>
      <w:hyperlink r:id="rId6" w:history="1">
        <w:r w:rsidRPr="008175F6" w:rsidR="0003006C">
          <w:rPr>
            <w:rStyle w:val="Hyperlink"/>
            <w:rFonts w:ascii="Caladea"/>
            <w:sz w:val="19"/>
          </w:rPr>
          <w:t>kasireddyvenu099@gmail.com</w:t>
        </w:r>
      </w:hyperlink>
    </w:p>
    <w:p w:rsidR="00F43BAF" w:rsidRPr="00DF7AF9" w:rsidP="00DF7AF9" w14:paraId="3DBE434B" w14:textId="174B3C92">
      <w:pPr>
        <w:ind w:left="140" w:right="488"/>
        <w:rPr>
          <w:sz w:val="20"/>
          <w:szCs w:val="24"/>
        </w:rPr>
      </w:pPr>
      <w:r>
        <w:rPr>
          <w:sz w:val="18"/>
        </w:rPr>
        <w:t>DB2 System Programmer</w:t>
      </w:r>
      <w:r w:rsidR="0086532F">
        <w:rPr>
          <w:sz w:val="18"/>
        </w:rPr>
        <w:t xml:space="preserve"> for z/OS</w:t>
      </w:r>
      <w:r w:rsidR="00DF7AF9">
        <w:rPr>
          <w:sz w:val="18"/>
        </w:rPr>
        <w:tab/>
      </w:r>
      <w:r w:rsidR="00DF7AF9">
        <w:rPr>
          <w:sz w:val="18"/>
        </w:rPr>
        <w:tab/>
      </w:r>
      <w:r w:rsidR="00DF7AF9">
        <w:rPr>
          <w:sz w:val="18"/>
        </w:rPr>
        <w:tab/>
      </w:r>
      <w:r w:rsidR="00DF7AF9">
        <w:rPr>
          <w:sz w:val="18"/>
        </w:rPr>
        <w:tab/>
        <w:t xml:space="preserve">       </w:t>
      </w:r>
      <w:r w:rsidRPr="00DF7AF9" w:rsidR="00DF7AF9">
        <w:rPr>
          <w:sz w:val="20"/>
          <w:szCs w:val="24"/>
        </w:rPr>
        <w:t>+91-</w:t>
      </w:r>
      <w:r w:rsidR="0003006C">
        <w:rPr>
          <w:sz w:val="20"/>
          <w:szCs w:val="24"/>
        </w:rPr>
        <w:t>8309526401</w:t>
      </w:r>
    </w:p>
    <w:p w:rsidR="00945105" w:rsidP="00DF7AF9" w14:paraId="406C8290" w14:textId="6696A3A3">
      <w:pPr>
        <w:spacing w:before="60"/>
        <w:ind w:left="720" w:right="507"/>
        <w:rPr>
          <w:sz w:val="20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3671570</wp:posOffset>
            </wp:positionH>
            <wp:positionV relativeFrom="paragraph">
              <wp:posOffset>84455</wp:posOffset>
            </wp:positionV>
            <wp:extent cx="134620" cy="1524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1117" name="Picture 1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</w:t>
      </w:r>
      <w:r w:rsidRPr="00DF7AF9">
        <w:rPr>
          <w:sz w:val="20"/>
          <w:szCs w:val="24"/>
        </w:rPr>
        <w:t>Bangalore, India</w:t>
      </w:r>
    </w:p>
    <w:p w:rsidR="004B76BA" w:rsidRPr="004B76BA" w:rsidP="007C20EA" w14:paraId="36A25D23" w14:textId="62646FDB">
      <w:pPr>
        <w:spacing w:before="60"/>
        <w:ind w:right="141"/>
        <w:rPr>
          <w:sz w:val="20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3678382</wp:posOffset>
            </wp:positionH>
            <wp:positionV relativeFrom="paragraph">
              <wp:posOffset>76835</wp:posOffset>
            </wp:positionV>
            <wp:extent cx="152400" cy="152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595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0EA">
        <w:rPr>
          <w:sz w:val="20"/>
          <w:szCs w:val="24"/>
        </w:rPr>
        <w:t xml:space="preserve">                                                                     </w:t>
      </w:r>
      <w:r w:rsidR="002B07C3">
        <w:rPr>
          <w:sz w:val="20"/>
          <w:szCs w:val="24"/>
        </w:rPr>
        <w:t xml:space="preserve">                    </w:t>
      </w:r>
      <w:r w:rsidRPr="002B07C3" w:rsidR="002B07C3">
        <w:rPr>
          <w:sz w:val="20"/>
          <w:szCs w:val="24"/>
        </w:rPr>
        <w:t>linkedin.com/in/</w:t>
      </w:r>
      <w:r w:rsidRPr="002B07C3" w:rsidR="002B07C3">
        <w:rPr>
          <w:sz w:val="20"/>
          <w:szCs w:val="24"/>
        </w:rPr>
        <w:t>venu-kasireddy</w:t>
      </w:r>
      <w:r w:rsidRPr="002B07C3" w:rsidR="002B07C3">
        <w:rPr>
          <w:sz w:val="20"/>
          <w:szCs w:val="24"/>
        </w:rPr>
        <w:t>-</w:t>
      </w:r>
      <w:r w:rsidR="007C20EA">
        <w:rPr>
          <w:sz w:val="20"/>
          <w:szCs w:val="24"/>
        </w:rPr>
        <w:t>/</w:t>
      </w:r>
    </w:p>
    <w:p w:rsidR="00945105" w:rsidRPr="00387E56" w:rsidP="00387E56" w14:paraId="43F1DC5F" w14:textId="1248C3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36"/>
        </w:tabs>
        <w:spacing w:before="60"/>
        <w:ind w:left="140" w:right="507"/>
        <w:rPr>
          <w:sz w:val="38"/>
          <w:szCs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158115</wp:posOffset>
                </wp:positionV>
                <wp:extent cx="6766560" cy="0"/>
                <wp:effectExtent l="38100" t="38100" r="7239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5" style="mso-wrap-distance-bottom:0;mso-wrap-distance-left:9pt;mso-wrap-distance-right:9pt;mso-wrap-distance-top:0;mso-wrap-style:square;position:absolute;visibility:visible;z-index:251662336" from="-22.5pt,12.45pt" to="510.3pt,12.45pt" strokecolor="black" strokeweight="2pt">
                <v:shadow on="t" color="black" opacity="24903f" origin=",0.5" offset="0,1.57pt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5377E" w:rsidRPr="002870CC" w:rsidP="0065377E" w14:paraId="21891A88" w14:textId="5F36B191">
      <w:pPr>
        <w:pStyle w:val="BodyText"/>
        <w:shd w:val="clear" w:color="auto" w:fill="002060"/>
        <w:tabs>
          <w:tab w:val="left" w:pos="9532"/>
        </w:tabs>
        <w:spacing w:before="61"/>
        <w:ind w:left="111"/>
        <w:rPr>
          <w:rFonts w:asciiTheme="minorHAnsi" w:hAnsiTheme="minorHAnsi" w:cstheme="minorHAnsi"/>
          <w:sz w:val="24"/>
          <w:szCs w:val="24"/>
        </w:rPr>
      </w:pPr>
      <w:r w:rsidRPr="002870CC">
        <w:rPr>
          <w:rFonts w:asciiTheme="minorHAnsi" w:hAnsiTheme="minorHAnsi" w:cstheme="minorHAnsi"/>
          <w:b/>
          <w:bCs/>
          <w:sz w:val="24"/>
          <w:szCs w:val="24"/>
        </w:rPr>
        <w:t>PROFILE</w:t>
      </w:r>
    </w:p>
    <w:p w:rsidR="00F43BAF" w:rsidRPr="0065377E" w:rsidP="00DF7AF9" w14:paraId="56B10DFE" w14:textId="23CB9173">
      <w:pPr>
        <w:tabs>
          <w:tab w:val="left" w:pos="1812"/>
        </w:tabs>
        <w:spacing w:before="60"/>
        <w:ind w:left="140" w:right="507"/>
        <w:rPr>
          <w:sz w:val="8"/>
          <w:szCs w:val="8"/>
        </w:rPr>
      </w:pPr>
    </w:p>
    <w:p w:rsidR="00A96938" w:rsidRPr="00044120" w:rsidP="00A96938" w14:paraId="24314906" w14:textId="095A18D7">
      <w:pPr>
        <w:pStyle w:val="BodyText"/>
        <w:spacing w:line="241" w:lineRule="exact"/>
        <w:ind w:left="140" w:firstLine="8"/>
        <w:rPr>
          <w:sz w:val="22"/>
          <w:szCs w:val="22"/>
        </w:rPr>
      </w:pPr>
      <w:r w:rsidRPr="00044120">
        <w:rPr>
          <w:sz w:val="22"/>
          <w:szCs w:val="22"/>
        </w:rPr>
        <w:t xml:space="preserve">I would like to associate with a growth-oriented enterprise, where </w:t>
      </w:r>
      <w:r w:rsidRPr="00044120">
        <w:rPr>
          <w:sz w:val="22"/>
          <w:szCs w:val="22"/>
        </w:rPr>
        <w:t>i</w:t>
      </w:r>
      <w:r w:rsidRPr="00044120">
        <w:rPr>
          <w:sz w:val="22"/>
          <w:szCs w:val="22"/>
        </w:rPr>
        <w:t xml:space="preserve"> can enhance my skills, and help organization to achieve their</w:t>
      </w:r>
      <w:r w:rsidR="002870CC">
        <w:rPr>
          <w:sz w:val="22"/>
          <w:szCs w:val="22"/>
        </w:rPr>
        <w:t xml:space="preserve"> </w:t>
      </w:r>
      <w:r w:rsidRPr="00044120">
        <w:rPr>
          <w:sz w:val="22"/>
          <w:szCs w:val="22"/>
        </w:rPr>
        <w:t>goals, as well as mine.</w:t>
      </w:r>
    </w:p>
    <w:p w:rsidR="0065377E" w:rsidP="00A96938" w14:paraId="5B3FB8A3" w14:textId="77777777">
      <w:pPr>
        <w:pStyle w:val="BodyText"/>
        <w:spacing w:line="241" w:lineRule="exact"/>
        <w:rPr>
          <w:sz w:val="9"/>
        </w:rPr>
      </w:pPr>
    </w:p>
    <w:p w:rsidR="0065377E" w:rsidRPr="00044120" w:rsidP="0065377E" w14:paraId="369B2B91" w14:textId="54CC1363">
      <w:pPr>
        <w:pStyle w:val="BodyText"/>
        <w:shd w:val="clear" w:color="auto" w:fill="002060"/>
        <w:tabs>
          <w:tab w:val="left" w:pos="9532"/>
        </w:tabs>
        <w:spacing w:before="61"/>
        <w:ind w:left="111"/>
        <w:rPr>
          <w:sz w:val="24"/>
          <w:szCs w:val="24"/>
        </w:rPr>
      </w:pPr>
      <w:r w:rsidRPr="00044120">
        <w:rPr>
          <w:b/>
          <w:bCs/>
          <w:sz w:val="24"/>
          <w:szCs w:val="24"/>
        </w:rPr>
        <w:t>EXPERIENCE SUMMARY</w:t>
      </w:r>
    </w:p>
    <w:p w:rsidR="00636CD7" w14:paraId="40FBD342" w14:textId="77777777">
      <w:pPr>
        <w:pStyle w:val="BodyText"/>
        <w:spacing w:before="5"/>
        <w:rPr>
          <w:sz w:val="18"/>
        </w:rPr>
      </w:pPr>
    </w:p>
    <w:tbl>
      <w:tblPr>
        <w:tblW w:w="0" w:type="auto"/>
        <w:tblInd w:w="145" w:type="dxa"/>
        <w:tblBorders>
          <w:top w:val="dashSmallGap" w:sz="4" w:space="0" w:color="D7D7D7"/>
          <w:left w:val="dashSmallGap" w:sz="4" w:space="0" w:color="D7D7D7"/>
          <w:bottom w:val="dashSmallGap" w:sz="4" w:space="0" w:color="D7D7D7"/>
          <w:right w:val="dashSmallGap" w:sz="4" w:space="0" w:color="D7D7D7"/>
          <w:insideH w:val="dashSmallGap" w:sz="4" w:space="0" w:color="D7D7D7"/>
          <w:insideV w:val="dashSmallGap" w:sz="4" w:space="0" w:color="D7D7D7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0"/>
        <w:gridCol w:w="7098"/>
      </w:tblGrid>
      <w:tr w14:paraId="77F97C3F" w14:textId="77777777" w:rsidTr="00044120">
        <w:tblPrEx>
          <w:tblW w:w="0" w:type="auto"/>
          <w:tblInd w:w="145" w:type="dxa"/>
          <w:tblBorders>
            <w:top w:val="dashSmallGap" w:sz="4" w:space="0" w:color="D7D7D7"/>
            <w:left w:val="dashSmallGap" w:sz="4" w:space="0" w:color="D7D7D7"/>
            <w:bottom w:val="dashSmallGap" w:sz="4" w:space="0" w:color="D7D7D7"/>
            <w:right w:val="dashSmallGap" w:sz="4" w:space="0" w:color="D7D7D7"/>
            <w:insideH w:val="dashSmallGap" w:sz="4" w:space="0" w:color="D7D7D7"/>
            <w:insideV w:val="dashSmallGap" w:sz="4" w:space="0" w:color="D7D7D7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9"/>
        </w:trPr>
        <w:tc>
          <w:tcPr>
            <w:tcW w:w="2260" w:type="dxa"/>
            <w:shd w:val="clear" w:color="auto" w:fill="F0F0F0"/>
          </w:tcPr>
          <w:p w:rsidR="00F43BAF" w:rsidRPr="00044120" w14:paraId="58698655" w14:textId="77777777">
            <w:pPr>
              <w:pStyle w:val="TableParagraph"/>
              <w:spacing w:before="121"/>
              <w:ind w:left="105"/>
            </w:pPr>
            <w:r w:rsidRPr="00044120">
              <w:t>Experience</w:t>
            </w:r>
          </w:p>
        </w:tc>
        <w:tc>
          <w:tcPr>
            <w:tcW w:w="7098" w:type="dxa"/>
          </w:tcPr>
          <w:p w:rsidR="009F763A" w:rsidRPr="00044120" w:rsidP="009F763A" w14:paraId="5A5DD216" w14:textId="77777777">
            <w:pPr>
              <w:pStyle w:val="TableParagraph"/>
              <w:spacing w:before="0" w:line="241" w:lineRule="exact"/>
              <w:ind w:left="0"/>
            </w:pPr>
          </w:p>
          <w:p w:rsidR="009F763A" w:rsidRPr="00044120" w:rsidP="009F763A" w14:paraId="503B8BED" w14:textId="66596D9C">
            <w:pPr>
              <w:pStyle w:val="TableParagraph"/>
              <w:spacing w:before="0" w:line="241" w:lineRule="exact"/>
              <w:ind w:left="0"/>
            </w:pPr>
            <w:r w:rsidRPr="00044120">
              <w:t xml:space="preserve"> 2.1</w:t>
            </w:r>
            <w:r w:rsidR="005E6519">
              <w:t>1</w:t>
            </w:r>
            <w:r w:rsidRPr="00044120">
              <w:t xml:space="preserve"> years of experience in Mainframe Db2 System Programming.</w:t>
            </w:r>
          </w:p>
          <w:p w:rsidR="00F43BAF" w:rsidRPr="00044120" w:rsidP="009F763A" w14:paraId="0C9CD73A" w14:textId="72EFE76E">
            <w:pPr>
              <w:pStyle w:val="TableParagraph"/>
              <w:spacing w:before="0" w:line="241" w:lineRule="exact"/>
              <w:ind w:left="0"/>
            </w:pPr>
          </w:p>
        </w:tc>
      </w:tr>
      <w:tr w14:paraId="05BE938B" w14:textId="77777777" w:rsidTr="00044120">
        <w:tblPrEx>
          <w:tblW w:w="0" w:type="auto"/>
          <w:tblInd w:w="1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9"/>
        </w:trPr>
        <w:tc>
          <w:tcPr>
            <w:tcW w:w="2260" w:type="dxa"/>
            <w:shd w:val="clear" w:color="auto" w:fill="F0F0F0"/>
          </w:tcPr>
          <w:p w:rsidR="00F43BAF" w:rsidRPr="00044120" w14:paraId="39207539" w14:textId="77777777">
            <w:pPr>
              <w:pStyle w:val="TableParagraph"/>
              <w:spacing w:before="121"/>
              <w:ind w:left="105"/>
            </w:pPr>
            <w:r w:rsidRPr="00044120">
              <w:t>Employers</w:t>
            </w:r>
          </w:p>
        </w:tc>
        <w:tc>
          <w:tcPr>
            <w:tcW w:w="7098" w:type="dxa"/>
          </w:tcPr>
          <w:p w:rsidR="0003006C" w:rsidP="0003006C" w14:paraId="2F0C861B" w14:textId="1746470E">
            <w:pPr>
              <w:pStyle w:val="TableParagraph"/>
              <w:tabs>
                <w:tab w:val="left" w:pos="4715"/>
              </w:tabs>
              <w:spacing w:before="0" w:line="241" w:lineRule="exact"/>
              <w:ind w:left="0"/>
            </w:pPr>
            <w:r>
              <w:t xml:space="preserve">  </w:t>
            </w:r>
          </w:p>
          <w:p w:rsidR="0003006C" w:rsidRPr="00044120" w:rsidP="0003006C" w14:paraId="7E20A891" w14:textId="224EB6B2">
            <w:pPr>
              <w:pStyle w:val="TableParagraph"/>
              <w:tabs>
                <w:tab w:val="left" w:pos="4715"/>
              </w:tabs>
              <w:spacing w:before="0" w:line="241" w:lineRule="exact"/>
              <w:ind w:left="0"/>
            </w:pPr>
            <w:r>
              <w:t xml:space="preserve">  </w:t>
            </w:r>
            <w:r>
              <w:t>Kyndryl</w:t>
            </w:r>
            <w:r>
              <w:t xml:space="preserve"> Solutions Pvt Ltd                                                Sept2021 - Present</w:t>
            </w:r>
          </w:p>
          <w:p w:rsidR="00F43BAF" w:rsidRPr="00044120" w14:paraId="2D3DDAC2" w14:textId="35504E65">
            <w:pPr>
              <w:pStyle w:val="TableParagraph"/>
              <w:tabs>
                <w:tab w:val="left" w:pos="4715"/>
              </w:tabs>
              <w:spacing w:before="0" w:line="241" w:lineRule="exact"/>
              <w:ind w:left="105"/>
              <w:rPr>
                <w:i/>
              </w:rPr>
            </w:pPr>
            <w:r w:rsidRPr="00044120">
              <w:t>IBM India</w:t>
            </w:r>
            <w:r w:rsidRPr="00044120">
              <w:rPr>
                <w:spacing w:val="-4"/>
              </w:rPr>
              <w:t xml:space="preserve"> </w:t>
            </w:r>
            <w:r w:rsidRPr="00044120" w:rsidR="009F763A">
              <w:t>Pvt Ltd.</w:t>
            </w:r>
            <w:r w:rsidRPr="00044120">
              <w:tab/>
            </w:r>
            <w:r w:rsidRPr="00044120" w:rsidR="009F763A">
              <w:rPr>
                <w:i/>
              </w:rPr>
              <w:t>Aug</w:t>
            </w:r>
            <w:r w:rsidRPr="00044120">
              <w:rPr>
                <w:i/>
                <w:spacing w:val="-5"/>
              </w:rPr>
              <w:t xml:space="preserve"> </w:t>
            </w:r>
            <w:r w:rsidRPr="00044120">
              <w:rPr>
                <w:i/>
              </w:rPr>
              <w:t>201</w:t>
            </w:r>
            <w:r w:rsidRPr="00044120" w:rsidR="009F763A">
              <w:rPr>
                <w:i/>
              </w:rPr>
              <w:t>9</w:t>
            </w:r>
            <w:r w:rsidRPr="00044120">
              <w:rPr>
                <w:i/>
              </w:rPr>
              <w:t>-Present</w:t>
            </w:r>
          </w:p>
          <w:p w:rsidR="00F43BAF" w:rsidRPr="00044120" w14:paraId="38FE1028" w14:textId="3FC83BAD">
            <w:pPr>
              <w:pStyle w:val="TableParagraph"/>
              <w:tabs>
                <w:tab w:val="left" w:pos="4701"/>
              </w:tabs>
              <w:spacing w:before="0" w:line="228" w:lineRule="exact"/>
              <w:ind w:left="105"/>
              <w:rPr>
                <w:i/>
              </w:rPr>
            </w:pPr>
            <w:r w:rsidRPr="00044120">
              <w:tab/>
            </w:r>
          </w:p>
        </w:tc>
      </w:tr>
      <w:tr w14:paraId="6BDD6A97" w14:textId="77777777" w:rsidTr="00044120">
        <w:tblPrEx>
          <w:tblW w:w="0" w:type="auto"/>
          <w:tblInd w:w="1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9"/>
        </w:trPr>
        <w:tc>
          <w:tcPr>
            <w:tcW w:w="2260" w:type="dxa"/>
            <w:shd w:val="clear" w:color="auto" w:fill="F0F0F0"/>
          </w:tcPr>
          <w:p w:rsidR="0065377E" w:rsidRPr="00044120" w14:paraId="2D390A43" w14:textId="23AB7779">
            <w:pPr>
              <w:pStyle w:val="TableParagraph"/>
              <w:spacing w:before="121"/>
              <w:ind w:left="105"/>
            </w:pPr>
            <w:r w:rsidRPr="00044120">
              <w:t>Professional Summary</w:t>
            </w:r>
          </w:p>
        </w:tc>
        <w:tc>
          <w:tcPr>
            <w:tcW w:w="7098" w:type="dxa"/>
            <w:vAlign w:val="center"/>
          </w:tcPr>
          <w:p w:rsidR="0065377E" w:rsidRPr="00044120" w:rsidP="0065377E" w14:paraId="004B8296" w14:textId="3E807340">
            <w:pPr>
              <w:pStyle w:val="TableParagraph"/>
              <w:tabs>
                <w:tab w:val="left" w:pos="4715"/>
              </w:tabs>
              <w:spacing w:before="0" w:line="241" w:lineRule="exact"/>
              <w:ind w:left="105"/>
            </w:pPr>
            <w:r w:rsidRPr="00044120">
              <w:t>DB2 System Programmer for z/OS.</w:t>
            </w:r>
          </w:p>
        </w:tc>
      </w:tr>
    </w:tbl>
    <w:p w:rsidR="006B70F5" w:rsidP="009F763A" w14:paraId="2D0D119B" w14:textId="77777777">
      <w:pPr>
        <w:pStyle w:val="BodyText"/>
        <w:spacing w:before="1"/>
        <w:rPr>
          <w:sz w:val="18"/>
        </w:rPr>
      </w:pPr>
    </w:p>
    <w:p w:rsidR="0065377E" w:rsidRPr="00044120" w:rsidP="0065377E" w14:paraId="4347CEE2" w14:textId="24285DE0">
      <w:pPr>
        <w:pStyle w:val="BodyText"/>
        <w:shd w:val="clear" w:color="auto" w:fill="002060"/>
        <w:tabs>
          <w:tab w:val="left" w:pos="9532"/>
        </w:tabs>
        <w:spacing w:before="61"/>
        <w:ind w:left="111"/>
        <w:rPr>
          <w:sz w:val="24"/>
          <w:szCs w:val="24"/>
        </w:rPr>
      </w:pPr>
      <w:r w:rsidRPr="00044120">
        <w:rPr>
          <w:b/>
          <w:bCs/>
          <w:sz w:val="24"/>
          <w:szCs w:val="24"/>
        </w:rPr>
        <w:t>TECHNOLOGY STACK</w:t>
      </w:r>
    </w:p>
    <w:p w:rsidR="00F43BAF" w14:paraId="0437A097" w14:textId="3BA610B3">
      <w:pPr>
        <w:pStyle w:val="BodyText"/>
        <w:spacing w:before="5"/>
        <w:rPr>
          <w:sz w:val="18"/>
        </w:rPr>
      </w:pPr>
    </w:p>
    <w:p w:rsidR="00F43BAF" w:rsidRPr="00046513" w14:paraId="6518693D" w14:textId="77777777">
      <w:pPr>
        <w:pStyle w:val="BodyText"/>
        <w:spacing w:before="3"/>
        <w:rPr>
          <w:sz w:val="8"/>
          <w:szCs w:val="10"/>
        </w:rPr>
      </w:pPr>
    </w:p>
    <w:tbl>
      <w:tblPr>
        <w:tblW w:w="0" w:type="auto"/>
        <w:tblInd w:w="145" w:type="dxa"/>
        <w:tblBorders>
          <w:top w:val="dashSmallGap" w:sz="4" w:space="0" w:color="D7D7D7"/>
          <w:left w:val="dashSmallGap" w:sz="4" w:space="0" w:color="D7D7D7"/>
          <w:bottom w:val="dashSmallGap" w:sz="4" w:space="0" w:color="D7D7D7"/>
          <w:right w:val="dashSmallGap" w:sz="4" w:space="0" w:color="D7D7D7"/>
          <w:insideH w:val="dashSmallGap" w:sz="4" w:space="0" w:color="D7D7D7"/>
          <w:insideV w:val="dashSmallGap" w:sz="4" w:space="0" w:color="D7D7D7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0"/>
        <w:gridCol w:w="7104"/>
      </w:tblGrid>
      <w:tr w14:paraId="245EAF4E" w14:textId="77777777" w:rsidTr="00044120">
        <w:tblPrEx>
          <w:tblW w:w="0" w:type="auto"/>
          <w:tblInd w:w="145" w:type="dxa"/>
          <w:tblBorders>
            <w:top w:val="dashSmallGap" w:sz="4" w:space="0" w:color="D7D7D7"/>
            <w:left w:val="dashSmallGap" w:sz="4" w:space="0" w:color="D7D7D7"/>
            <w:bottom w:val="dashSmallGap" w:sz="4" w:space="0" w:color="D7D7D7"/>
            <w:right w:val="dashSmallGap" w:sz="4" w:space="0" w:color="D7D7D7"/>
            <w:insideH w:val="dashSmallGap" w:sz="4" w:space="0" w:color="D7D7D7"/>
            <w:insideV w:val="dashSmallGap" w:sz="4" w:space="0" w:color="D7D7D7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9"/>
        </w:trPr>
        <w:tc>
          <w:tcPr>
            <w:tcW w:w="2260" w:type="dxa"/>
            <w:shd w:val="clear" w:color="auto" w:fill="F0F0F0"/>
            <w:vAlign w:val="center"/>
          </w:tcPr>
          <w:p w:rsidR="00F43BAF" w:rsidRPr="00044120" w:rsidP="0065377E" w14:paraId="748A45B0" w14:textId="77777777">
            <w:pPr>
              <w:pStyle w:val="TableParagraph"/>
              <w:spacing w:before="9"/>
              <w:ind w:left="0"/>
            </w:pPr>
          </w:p>
          <w:p w:rsidR="00F43BAF" w:rsidRPr="00044120" w:rsidP="0065377E" w14:paraId="77A06CCA" w14:textId="77777777">
            <w:pPr>
              <w:pStyle w:val="TableParagraph"/>
              <w:spacing w:before="1"/>
              <w:ind w:left="105"/>
            </w:pPr>
            <w:r w:rsidRPr="00044120">
              <w:t>Technologies</w:t>
            </w:r>
          </w:p>
        </w:tc>
        <w:tc>
          <w:tcPr>
            <w:tcW w:w="7104" w:type="dxa"/>
          </w:tcPr>
          <w:p w:rsidR="00F43BAF" w:rsidRPr="00044120" w14:paraId="607A8B53" w14:textId="77777777">
            <w:pPr>
              <w:pStyle w:val="TableParagraph"/>
              <w:spacing w:before="9"/>
              <w:ind w:left="0"/>
            </w:pPr>
          </w:p>
          <w:p w:rsidR="00F43BAF" w:rsidRPr="00044120" w14:paraId="583FD86D" w14:textId="59C0F957">
            <w:pPr>
              <w:pStyle w:val="TableParagraph"/>
              <w:spacing w:before="1"/>
              <w:ind w:left="109"/>
            </w:pPr>
            <w:r w:rsidRPr="00044120">
              <w:t>JCL,</w:t>
            </w:r>
            <w:r w:rsidRPr="00044120" w:rsidR="004E5E93">
              <w:t xml:space="preserve"> </w:t>
            </w:r>
            <w:r w:rsidRPr="00044120">
              <w:t>SMP/E, VSAM, SQL, z/OS, SMF, DB2 for z/O</w:t>
            </w:r>
            <w:r w:rsidRPr="00044120" w:rsidR="009F763A">
              <w:t>S,</w:t>
            </w:r>
            <w:r w:rsidRPr="00044120" w:rsidR="002B2F69">
              <w:t xml:space="preserve"> </w:t>
            </w:r>
            <w:r w:rsidR="0003006C">
              <w:t>COBOL</w:t>
            </w:r>
            <w:r w:rsidRPr="00044120" w:rsidR="002B2F69">
              <w:t>.</w:t>
            </w:r>
          </w:p>
        </w:tc>
      </w:tr>
      <w:tr w14:paraId="359329A4" w14:textId="77777777" w:rsidTr="00044120">
        <w:tblPrEx>
          <w:tblW w:w="0" w:type="auto"/>
          <w:tblInd w:w="1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198"/>
        </w:trPr>
        <w:tc>
          <w:tcPr>
            <w:tcW w:w="2260" w:type="dxa"/>
            <w:shd w:val="clear" w:color="auto" w:fill="F0F0F0"/>
            <w:vAlign w:val="center"/>
          </w:tcPr>
          <w:p w:rsidR="00F43BAF" w:rsidRPr="00044120" w:rsidP="0065377E" w14:paraId="44F166E1" w14:textId="61802CC6">
            <w:pPr>
              <w:pStyle w:val="TableParagraph"/>
              <w:spacing w:before="0"/>
              <w:ind w:left="105" w:right="364"/>
            </w:pPr>
            <w:r w:rsidRPr="00044120">
              <w:t xml:space="preserve">Software Packages, </w:t>
            </w:r>
            <w:r w:rsidRPr="00044120" w:rsidR="00353988">
              <w:t xml:space="preserve"> </w:t>
            </w:r>
            <w:r w:rsidRPr="00044120">
              <w:t>Tools &amp; Utilities</w:t>
            </w:r>
          </w:p>
        </w:tc>
        <w:tc>
          <w:tcPr>
            <w:tcW w:w="7104" w:type="dxa"/>
          </w:tcPr>
          <w:p w:rsidR="009F763A" w:rsidRPr="00044120" w:rsidP="0065377E" w14:paraId="0C5AACFB" w14:textId="77777777">
            <w:pPr>
              <w:pStyle w:val="TableParagraph"/>
              <w:spacing w:before="0"/>
              <w:ind w:left="109" w:right="96"/>
              <w:rPr>
                <w:b/>
              </w:rPr>
            </w:pPr>
          </w:p>
          <w:p w:rsidR="00F43BAF" w:rsidRPr="00044120" w:rsidP="0065377E" w14:paraId="7C04A8DD" w14:textId="340DEE9F">
            <w:pPr>
              <w:pStyle w:val="TableParagraph"/>
              <w:spacing w:before="0"/>
              <w:ind w:left="0" w:right="96"/>
            </w:pPr>
            <w:r w:rsidRPr="00044120">
              <w:rPr>
                <w:b/>
              </w:rPr>
              <w:t xml:space="preserve">  </w:t>
            </w:r>
            <w:r w:rsidRPr="00044120" w:rsidR="004C1033">
              <w:rPr>
                <w:b/>
              </w:rPr>
              <w:t>BMC</w:t>
            </w:r>
            <w:r w:rsidRPr="00044120" w:rsidR="004C1033">
              <w:t>:</w:t>
            </w:r>
            <w:r w:rsidRPr="00044120" w:rsidR="004C1033">
              <w:rPr>
                <w:spacing w:val="-9"/>
              </w:rPr>
              <w:t xml:space="preserve"> </w:t>
            </w:r>
            <w:r w:rsidRPr="00044120" w:rsidR="004C1033">
              <w:t>BMC</w:t>
            </w:r>
            <w:r w:rsidRPr="00044120" w:rsidR="004C1033">
              <w:rPr>
                <w:spacing w:val="-9"/>
              </w:rPr>
              <w:t xml:space="preserve"> </w:t>
            </w:r>
            <w:r w:rsidRPr="00044120" w:rsidR="004C1033">
              <w:t>Mainview</w:t>
            </w:r>
            <w:r w:rsidRPr="00044120" w:rsidR="004C1033">
              <w:rPr>
                <w:spacing w:val="-8"/>
              </w:rPr>
              <w:t xml:space="preserve"> </w:t>
            </w:r>
            <w:r w:rsidRPr="00044120" w:rsidR="004C1033">
              <w:t>for</w:t>
            </w:r>
            <w:r w:rsidRPr="00044120" w:rsidR="004C1033">
              <w:rPr>
                <w:spacing w:val="-7"/>
              </w:rPr>
              <w:t xml:space="preserve"> </w:t>
            </w:r>
            <w:r w:rsidRPr="00044120" w:rsidR="004C1033">
              <w:t>Db2,</w:t>
            </w:r>
            <w:r w:rsidRPr="00044120" w:rsidR="004C1033">
              <w:rPr>
                <w:spacing w:val="-10"/>
              </w:rPr>
              <w:t xml:space="preserve"> </w:t>
            </w:r>
            <w:r w:rsidRPr="00044120" w:rsidR="004C1033">
              <w:t>BMC</w:t>
            </w:r>
            <w:r w:rsidRPr="00044120" w:rsidR="004C1033">
              <w:rPr>
                <w:spacing w:val="-5"/>
              </w:rPr>
              <w:t xml:space="preserve"> </w:t>
            </w:r>
            <w:r w:rsidRPr="00044120" w:rsidR="004C1033">
              <w:t>Copy</w:t>
            </w:r>
            <w:r w:rsidRPr="00044120" w:rsidR="004C1033">
              <w:rPr>
                <w:spacing w:val="-8"/>
              </w:rPr>
              <w:t xml:space="preserve"> </w:t>
            </w:r>
            <w:r w:rsidRPr="00044120" w:rsidR="004C1033">
              <w:t>plus,</w:t>
            </w:r>
            <w:r w:rsidRPr="00044120" w:rsidR="004C1033">
              <w:rPr>
                <w:spacing w:val="-6"/>
              </w:rPr>
              <w:t xml:space="preserve"> </w:t>
            </w:r>
            <w:r w:rsidRPr="00044120" w:rsidR="004C1033">
              <w:t>BMC</w:t>
            </w:r>
            <w:r w:rsidRPr="00044120" w:rsidR="004C1033">
              <w:rPr>
                <w:spacing w:val="-9"/>
              </w:rPr>
              <w:t xml:space="preserve"> </w:t>
            </w:r>
            <w:r w:rsidRPr="00044120" w:rsidR="004C1033">
              <w:t>Reorg</w:t>
            </w:r>
            <w:r w:rsidRPr="00044120" w:rsidR="004C1033">
              <w:rPr>
                <w:spacing w:val="-7"/>
              </w:rPr>
              <w:t xml:space="preserve"> </w:t>
            </w:r>
            <w:r w:rsidRPr="00044120" w:rsidR="004C1033">
              <w:t>plus,</w:t>
            </w:r>
            <w:r w:rsidRPr="00044120" w:rsidR="004C1033">
              <w:rPr>
                <w:spacing w:val="-5"/>
              </w:rPr>
              <w:t xml:space="preserve"> </w:t>
            </w:r>
            <w:r w:rsidRPr="00044120" w:rsidR="004C1033">
              <w:t>BMC</w:t>
            </w:r>
            <w:r w:rsidRPr="00044120" w:rsidR="004C1033">
              <w:rPr>
                <w:spacing w:val="-5"/>
              </w:rPr>
              <w:t xml:space="preserve"> </w:t>
            </w:r>
            <w:r w:rsidRPr="00044120" w:rsidR="004C1033">
              <w:t>Apptune</w:t>
            </w:r>
            <w:r w:rsidRPr="00044120" w:rsidR="004C1033">
              <w:t>,</w:t>
            </w:r>
            <w:r w:rsidRPr="00044120" w:rsidR="004C1033">
              <w:rPr>
                <w:spacing w:val="-4"/>
              </w:rPr>
              <w:t xml:space="preserve"> </w:t>
            </w:r>
            <w:r w:rsidRPr="00044120">
              <w:t xml:space="preserve">BMC </w:t>
            </w:r>
            <w:r w:rsidRPr="00044120">
              <w:t>Mainview</w:t>
            </w:r>
            <w:r w:rsidRPr="00044120">
              <w:t xml:space="preserve"> Batch</w:t>
            </w:r>
            <w:r w:rsidRPr="00044120">
              <w:rPr>
                <w:spacing w:val="-14"/>
              </w:rPr>
              <w:t xml:space="preserve"> </w:t>
            </w:r>
            <w:r w:rsidRPr="00044120">
              <w:t>optimizer.</w:t>
            </w:r>
            <w:r w:rsidRPr="00044120" w:rsidR="004C1033">
              <w:t xml:space="preserve"> </w:t>
            </w:r>
            <w:r w:rsidRPr="00044120">
              <w:t xml:space="preserve">    </w:t>
            </w:r>
          </w:p>
          <w:p w:rsidR="0065377E" w:rsidRPr="00044120" w:rsidP="0065377E" w14:paraId="00C2382C" w14:textId="77777777">
            <w:pPr>
              <w:pStyle w:val="TableParagraph"/>
              <w:spacing w:before="0"/>
              <w:ind w:left="0" w:right="96"/>
            </w:pPr>
          </w:p>
          <w:p w:rsidR="00F43BAF" w:rsidRPr="00044120" w:rsidP="0065377E" w14:paraId="6EE8925F" w14:textId="165364F6">
            <w:pPr>
              <w:pStyle w:val="TableParagraph"/>
              <w:spacing w:before="0" w:line="237" w:lineRule="auto"/>
              <w:ind w:left="109" w:right="89"/>
            </w:pPr>
            <w:r w:rsidRPr="00044120">
              <w:rPr>
                <w:b/>
              </w:rPr>
              <w:t>IBM</w:t>
            </w:r>
            <w:r w:rsidRPr="00044120">
              <w:t xml:space="preserve">: z/OS Connect, </w:t>
            </w:r>
            <w:r w:rsidRPr="00044120">
              <w:t>Omegamon</w:t>
            </w:r>
            <w:r w:rsidRPr="00044120">
              <w:t xml:space="preserve"> for Db2, Db2 Automation tool, Db2 Object comparison tool,</w:t>
            </w:r>
            <w:r w:rsidRPr="00044120">
              <w:rPr>
                <w:spacing w:val="-6"/>
              </w:rPr>
              <w:t xml:space="preserve"> </w:t>
            </w:r>
            <w:r w:rsidRPr="00044120">
              <w:t>Db2</w:t>
            </w:r>
            <w:r w:rsidRPr="00044120">
              <w:rPr>
                <w:spacing w:val="-10"/>
              </w:rPr>
              <w:t xml:space="preserve"> </w:t>
            </w:r>
            <w:r w:rsidRPr="00044120">
              <w:t>Utilities</w:t>
            </w:r>
            <w:r w:rsidRPr="00044120">
              <w:rPr>
                <w:spacing w:val="-4"/>
              </w:rPr>
              <w:t xml:space="preserve"> </w:t>
            </w:r>
            <w:r w:rsidRPr="00044120">
              <w:t>Suite</w:t>
            </w:r>
            <w:r w:rsidRPr="00044120">
              <w:rPr>
                <w:spacing w:val="-8"/>
              </w:rPr>
              <w:t xml:space="preserve"> </w:t>
            </w:r>
            <w:r w:rsidRPr="00044120">
              <w:t>for</w:t>
            </w:r>
            <w:r w:rsidRPr="00044120">
              <w:rPr>
                <w:spacing w:val="-6"/>
              </w:rPr>
              <w:t xml:space="preserve"> </w:t>
            </w:r>
            <w:r w:rsidRPr="00044120">
              <w:t>z/OS,</w:t>
            </w:r>
            <w:r w:rsidRPr="00044120">
              <w:rPr>
                <w:spacing w:val="-6"/>
              </w:rPr>
              <w:t xml:space="preserve"> </w:t>
            </w:r>
            <w:r w:rsidRPr="00044120">
              <w:t>IBM</w:t>
            </w:r>
            <w:r w:rsidRPr="00044120">
              <w:rPr>
                <w:spacing w:val="-8"/>
              </w:rPr>
              <w:t xml:space="preserve"> </w:t>
            </w:r>
            <w:r w:rsidRPr="00044120">
              <w:t>DB2</w:t>
            </w:r>
            <w:r w:rsidRPr="00044120">
              <w:rPr>
                <w:spacing w:val="-5"/>
              </w:rPr>
              <w:t xml:space="preserve"> </w:t>
            </w:r>
            <w:r w:rsidRPr="00044120">
              <w:t>Administrator,</w:t>
            </w:r>
            <w:r w:rsidRPr="00044120">
              <w:rPr>
                <w:spacing w:val="-6"/>
              </w:rPr>
              <w:t xml:space="preserve"> </w:t>
            </w:r>
            <w:r w:rsidRPr="00044120">
              <w:t>DB2</w:t>
            </w:r>
            <w:r w:rsidRPr="00044120">
              <w:rPr>
                <w:spacing w:val="-4"/>
              </w:rPr>
              <w:t xml:space="preserve"> </w:t>
            </w:r>
            <w:r w:rsidRPr="00044120">
              <w:t>Interactive</w:t>
            </w:r>
            <w:r w:rsidRPr="00044120">
              <w:rPr>
                <w:spacing w:val="-3"/>
              </w:rPr>
              <w:t xml:space="preserve"> </w:t>
            </w:r>
            <w:r w:rsidRPr="00044120">
              <w:t>Facility</w:t>
            </w:r>
            <w:r w:rsidRPr="00044120">
              <w:rPr>
                <w:spacing w:val="-9"/>
              </w:rPr>
              <w:t xml:space="preserve"> </w:t>
            </w:r>
            <w:r w:rsidRPr="00044120">
              <w:t>(DB2I), QMF</w:t>
            </w:r>
            <w:r w:rsidR="009646DA">
              <w:t xml:space="preserve"> </w:t>
            </w:r>
            <w:r w:rsidRPr="00044120" w:rsidR="009F763A">
              <w:t>(Query Management Facility)</w:t>
            </w:r>
            <w:r w:rsidR="0073184D">
              <w:t>,</w:t>
            </w:r>
            <w:r w:rsidR="009646DA">
              <w:t xml:space="preserve"> </w:t>
            </w:r>
            <w:r w:rsidR="0073184D">
              <w:t>CQM (Query Monitor tool</w:t>
            </w:r>
            <w:r w:rsidR="0073184D">
              <w:t>) ,</w:t>
            </w:r>
            <w:r w:rsidR="0073184D">
              <w:t xml:space="preserve"> SQLPA (SQL Performance Analyzer) ,DB2 Log </w:t>
            </w:r>
            <w:r w:rsidR="0073184D">
              <w:t>Anysis</w:t>
            </w:r>
            <w:r w:rsidR="0073184D">
              <w:t xml:space="preserve"> Tool</w:t>
            </w:r>
          </w:p>
          <w:p w:rsidR="0065377E" w:rsidRPr="00044120" w:rsidP="0065377E" w14:paraId="13BC64A9" w14:textId="77777777">
            <w:pPr>
              <w:pStyle w:val="TableParagraph"/>
              <w:spacing w:before="0" w:line="237" w:lineRule="auto"/>
              <w:ind w:left="109" w:right="89"/>
            </w:pPr>
          </w:p>
          <w:p w:rsidR="00F43BAF" w:rsidRPr="00044120" w:rsidP="0065377E" w14:paraId="0083B5A2" w14:textId="7305D224">
            <w:pPr>
              <w:pStyle w:val="TableParagraph"/>
              <w:spacing w:before="1" w:line="228" w:lineRule="exact"/>
              <w:ind w:left="109"/>
            </w:pPr>
            <w:r w:rsidRPr="00044120">
              <w:rPr>
                <w:b/>
              </w:rPr>
              <w:t>Seasoft</w:t>
            </w:r>
            <w:r w:rsidRPr="00044120">
              <w:rPr>
                <w:b/>
              </w:rPr>
              <w:t xml:space="preserve">: </w:t>
            </w:r>
            <w:r w:rsidRPr="00044120">
              <w:t xml:space="preserve">SAVRS for </w:t>
            </w:r>
            <w:r w:rsidRPr="00044120" w:rsidR="00046513">
              <w:t>J</w:t>
            </w:r>
            <w:r w:rsidRPr="00044120">
              <w:t>ob</w:t>
            </w:r>
            <w:r w:rsidRPr="00044120">
              <w:rPr>
                <w:spacing w:val="-7"/>
              </w:rPr>
              <w:t xml:space="preserve"> </w:t>
            </w:r>
            <w:r w:rsidRPr="00044120" w:rsidR="00046513">
              <w:t>L</w:t>
            </w:r>
            <w:r w:rsidRPr="00044120">
              <w:t>og</w:t>
            </w:r>
          </w:p>
          <w:p w:rsidR="00353988" w:rsidRPr="00044120" w:rsidP="0065377E" w14:paraId="511926B9" w14:textId="77777777">
            <w:pPr>
              <w:pStyle w:val="TableParagraph"/>
              <w:spacing w:before="1" w:line="228" w:lineRule="exact"/>
              <w:ind w:left="109"/>
            </w:pPr>
          </w:p>
          <w:p w:rsidR="0065377E" w:rsidRPr="00044120" w:rsidP="0065377E" w14:paraId="6B444836" w14:textId="3D6E7206">
            <w:pPr>
              <w:pStyle w:val="TableParagraph"/>
              <w:spacing w:before="1" w:line="228" w:lineRule="exact"/>
              <w:ind w:left="109"/>
            </w:pPr>
          </w:p>
        </w:tc>
      </w:tr>
      <w:tr w14:paraId="79C337ED" w14:textId="77777777" w:rsidTr="00044120">
        <w:tblPrEx>
          <w:tblW w:w="0" w:type="auto"/>
          <w:tblInd w:w="1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63"/>
        </w:trPr>
        <w:tc>
          <w:tcPr>
            <w:tcW w:w="2260" w:type="dxa"/>
            <w:shd w:val="clear" w:color="auto" w:fill="F0F0F0"/>
            <w:vAlign w:val="center"/>
          </w:tcPr>
          <w:p w:rsidR="0065377E" w:rsidRPr="00044120" w:rsidP="0065377E" w14:paraId="5B4F4F14" w14:textId="63643498">
            <w:pPr>
              <w:pStyle w:val="TableParagraph"/>
              <w:spacing w:before="0"/>
              <w:ind w:left="128"/>
            </w:pPr>
            <w:r w:rsidRPr="00044120">
              <w:t>OS</w:t>
            </w:r>
          </w:p>
        </w:tc>
        <w:tc>
          <w:tcPr>
            <w:tcW w:w="7104" w:type="dxa"/>
            <w:vAlign w:val="center"/>
          </w:tcPr>
          <w:p w:rsidR="0065377E" w:rsidRPr="00044120" w:rsidP="0065377E" w14:paraId="64480993" w14:textId="77777777">
            <w:pPr>
              <w:pStyle w:val="TableParagraph"/>
              <w:spacing w:before="0"/>
              <w:ind w:left="109" w:right="96"/>
            </w:pPr>
            <w:r w:rsidRPr="00044120">
              <w:t xml:space="preserve">Linux : RHEL, CentOS, Ubuntu </w:t>
            </w:r>
          </w:p>
          <w:p w:rsidR="0065377E" w:rsidRPr="00044120" w:rsidP="0065377E" w14:paraId="0C998D02" w14:textId="0FE0D6E3">
            <w:pPr>
              <w:pStyle w:val="TableParagraph"/>
              <w:spacing w:before="0"/>
              <w:ind w:left="109" w:right="96"/>
              <w:rPr>
                <w:b/>
              </w:rPr>
            </w:pPr>
            <w:r w:rsidRPr="00044120">
              <w:t>Windows : Windows 10, Windows 7</w:t>
            </w:r>
          </w:p>
        </w:tc>
      </w:tr>
    </w:tbl>
    <w:p w:rsidR="00F43BAF" w14:paraId="69B15350" w14:textId="77777777">
      <w:pPr>
        <w:pStyle w:val="BodyText"/>
        <w:spacing w:before="9"/>
        <w:rPr>
          <w:sz w:val="14"/>
        </w:rPr>
      </w:pPr>
    </w:p>
    <w:p w:rsidR="00F43BAF" w:rsidRPr="00044120" w:rsidP="009873C4" w14:paraId="52D622FD" w14:textId="41490CDE">
      <w:pPr>
        <w:pStyle w:val="BodyText"/>
        <w:shd w:val="clear" w:color="auto" w:fill="002060"/>
        <w:tabs>
          <w:tab w:val="left" w:pos="9532"/>
        </w:tabs>
        <w:spacing w:before="61"/>
        <w:ind w:left="111"/>
        <w:rPr>
          <w:sz w:val="24"/>
          <w:szCs w:val="24"/>
        </w:rPr>
      </w:pPr>
      <w:r w:rsidRPr="00044120">
        <w:rPr>
          <w:spacing w:val="-17"/>
          <w:sz w:val="24"/>
          <w:szCs w:val="24"/>
          <w:shd w:val="clear" w:color="auto" w:fill="002060"/>
        </w:rPr>
        <w:t xml:space="preserve"> </w:t>
      </w:r>
      <w:r w:rsidRPr="00044120">
        <w:rPr>
          <w:b/>
          <w:bCs/>
          <w:sz w:val="24"/>
          <w:szCs w:val="24"/>
        </w:rPr>
        <w:t>TECHNICAL EXPERIENCE</w:t>
      </w:r>
    </w:p>
    <w:p w:rsidR="00F43BAF" w:rsidRPr="0065377E" w14:paraId="7C093892" w14:textId="77777777">
      <w:pPr>
        <w:pStyle w:val="BodyText"/>
        <w:spacing w:before="5"/>
        <w:rPr>
          <w:sz w:val="22"/>
          <w:szCs w:val="22"/>
        </w:rPr>
      </w:pPr>
    </w:p>
    <w:p w:rsidR="00F43BAF" w:rsidRPr="00044120" w:rsidP="004E131E" w14:paraId="08CC3220" w14:textId="77777777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line="360" w:lineRule="auto"/>
      </w:pPr>
      <w:r w:rsidRPr="00044120">
        <w:t>DB2 Installation, Subsystem Creation, Configuration &amp;</w:t>
      </w:r>
      <w:r w:rsidRPr="00044120">
        <w:rPr>
          <w:spacing w:val="-13"/>
        </w:rPr>
        <w:t xml:space="preserve"> </w:t>
      </w:r>
      <w:r w:rsidRPr="00044120">
        <w:t>Customization</w:t>
      </w:r>
    </w:p>
    <w:p w:rsidR="00F43BAF" w:rsidRPr="00044120" w:rsidP="004E131E" w14:paraId="1CABBD7C" w14:textId="77777777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line="360" w:lineRule="auto"/>
      </w:pPr>
      <w:r w:rsidRPr="00044120">
        <w:t>Having experience on Data Sharing</w:t>
      </w:r>
      <w:r w:rsidRPr="00044120">
        <w:rPr>
          <w:spacing w:val="-13"/>
        </w:rPr>
        <w:t xml:space="preserve"> </w:t>
      </w:r>
      <w:r w:rsidRPr="00044120">
        <w:t>Environment</w:t>
      </w:r>
    </w:p>
    <w:p w:rsidR="00F43BAF" w:rsidRPr="00044120" w:rsidP="004E131E" w14:paraId="0390F8F2" w14:textId="77777777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1" w:line="360" w:lineRule="auto"/>
      </w:pPr>
      <w:r w:rsidRPr="00044120">
        <w:t>DB2 Version and its ISV tools Upgrade (Migration) &amp; Service Maintenance (Patch</w:t>
      </w:r>
      <w:r w:rsidRPr="00044120">
        <w:rPr>
          <w:spacing w:val="-21"/>
        </w:rPr>
        <w:t xml:space="preserve"> </w:t>
      </w:r>
      <w:r w:rsidRPr="00044120">
        <w:t>Fix)</w:t>
      </w:r>
    </w:p>
    <w:p w:rsidR="00F43BAF" w:rsidRPr="00044120" w:rsidP="004E131E" w14:paraId="6BAB068C" w14:textId="77777777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line="360" w:lineRule="auto"/>
      </w:pPr>
      <w:r w:rsidRPr="00044120">
        <w:t>Subsystem Availability Management, Troubleshooting &amp;</w:t>
      </w:r>
      <w:r w:rsidRPr="00044120">
        <w:rPr>
          <w:spacing w:val="-1"/>
        </w:rPr>
        <w:t xml:space="preserve"> </w:t>
      </w:r>
      <w:r w:rsidRPr="00044120">
        <w:t>Recovery</w:t>
      </w:r>
    </w:p>
    <w:p w:rsidR="00F43BAF" w:rsidRPr="00044120" w:rsidP="004E131E" w14:paraId="1B271043" w14:textId="77777777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1" w:line="360" w:lineRule="auto"/>
      </w:pPr>
      <w:r w:rsidRPr="00044120">
        <w:t xml:space="preserve">Utility problem determination, troubleshooting </w:t>
      </w:r>
      <w:r w:rsidRPr="00044120">
        <w:rPr>
          <w:spacing w:val="-3"/>
        </w:rPr>
        <w:t>and</w:t>
      </w:r>
      <w:r w:rsidRPr="00044120">
        <w:t xml:space="preserve"> prevention</w:t>
      </w:r>
    </w:p>
    <w:p w:rsidR="00EB08B9" w:rsidP="00EB08B9" w14:paraId="55F98522" w14:textId="77777777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line="360" w:lineRule="auto"/>
      </w:pPr>
      <w:r w:rsidRPr="00044120">
        <w:t xml:space="preserve">Active/Archive Log Management, Catalog Cleanup </w:t>
      </w:r>
      <w:r w:rsidRPr="00044120">
        <w:rPr>
          <w:spacing w:val="-3"/>
        </w:rPr>
        <w:t>and</w:t>
      </w:r>
      <w:r w:rsidRPr="00044120">
        <w:rPr>
          <w:spacing w:val="-13"/>
        </w:rPr>
        <w:t xml:space="preserve"> </w:t>
      </w:r>
      <w:r w:rsidRPr="00044120">
        <w:t>Maintenance</w:t>
      </w:r>
    </w:p>
    <w:p w:rsidR="00F43BAF" w:rsidRPr="00044120" w:rsidP="00EB08B9" w14:paraId="6EC9B0A0" w14:textId="1911ABD3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line="360" w:lineRule="auto"/>
      </w:pPr>
      <w:r w:rsidRPr="00044120">
        <w:t>Housekeeping/Backup Strategy Planning, Health Check Automation &amp;</w:t>
      </w:r>
      <w:r w:rsidRPr="00EB08B9">
        <w:rPr>
          <w:spacing w:val="-13"/>
        </w:rPr>
        <w:t xml:space="preserve"> </w:t>
      </w:r>
      <w:r w:rsidRPr="00044120">
        <w:t>Cleanup</w:t>
      </w:r>
    </w:p>
    <w:p w:rsidR="00F43BAF" w14:paraId="4A89D5CC" w14:textId="77777777">
      <w:pPr>
        <w:rPr>
          <w:sz w:val="20"/>
        </w:rPr>
        <w:sectPr w:rsidSect="00387E56">
          <w:type w:val="continuous"/>
          <w:pgSz w:w="11907" w:h="16840" w:code="9"/>
          <w:pgMar w:top="1021" w:right="1134" w:bottom="1134" w:left="1134" w:header="720" w:footer="720" w:gutter="0"/>
          <w:cols w:space="720"/>
        </w:sectPr>
      </w:pPr>
    </w:p>
    <w:p w:rsidR="00DB340E" w:rsidRPr="00044120" w:rsidP="00DB340E" w14:paraId="19CBBA30" w14:textId="0814CA27">
      <w:pPr>
        <w:pStyle w:val="BodyText"/>
        <w:shd w:val="clear" w:color="auto" w:fill="002060"/>
        <w:tabs>
          <w:tab w:val="left" w:pos="9532"/>
        </w:tabs>
        <w:spacing w:before="61"/>
        <w:ind w:left="111"/>
        <w:rPr>
          <w:sz w:val="24"/>
          <w:szCs w:val="24"/>
        </w:rPr>
      </w:pPr>
      <w:r w:rsidRPr="00044120">
        <w:rPr>
          <w:b/>
          <w:bCs/>
          <w:sz w:val="24"/>
          <w:szCs w:val="24"/>
        </w:rPr>
        <w:t>KEY PROJECTS</w:t>
      </w:r>
    </w:p>
    <w:p w:rsidR="00F43BAF" w14:paraId="03C50194" w14:textId="77777777">
      <w:pPr>
        <w:pStyle w:val="BodyText"/>
        <w:spacing w:before="7"/>
        <w:rPr>
          <w:sz w:val="19"/>
        </w:rPr>
      </w:pPr>
    </w:p>
    <w:tbl>
      <w:tblPr>
        <w:tblW w:w="0" w:type="auto"/>
        <w:tblInd w:w="145" w:type="dxa"/>
        <w:tblBorders>
          <w:top w:val="dashSmallGap" w:sz="4" w:space="0" w:color="D7D7D7"/>
          <w:left w:val="dashSmallGap" w:sz="4" w:space="0" w:color="D7D7D7"/>
          <w:bottom w:val="dashSmallGap" w:sz="4" w:space="0" w:color="D7D7D7"/>
          <w:right w:val="dashSmallGap" w:sz="4" w:space="0" w:color="D7D7D7"/>
          <w:insideH w:val="dashSmallGap" w:sz="4" w:space="0" w:color="D7D7D7"/>
          <w:insideV w:val="dashSmallGap" w:sz="4" w:space="0" w:color="D7D7D7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58"/>
        <w:gridCol w:w="3476"/>
        <w:gridCol w:w="1147"/>
        <w:gridCol w:w="3476"/>
      </w:tblGrid>
      <w:tr w14:paraId="0753BB93" w14:textId="77777777" w:rsidTr="00945EFC">
        <w:tblPrEx>
          <w:tblW w:w="0" w:type="auto"/>
          <w:tblInd w:w="145" w:type="dxa"/>
          <w:tblBorders>
            <w:top w:val="dashSmallGap" w:sz="4" w:space="0" w:color="D7D7D7"/>
            <w:left w:val="dashSmallGap" w:sz="4" w:space="0" w:color="D7D7D7"/>
            <w:bottom w:val="dashSmallGap" w:sz="4" w:space="0" w:color="D7D7D7"/>
            <w:right w:val="dashSmallGap" w:sz="4" w:space="0" w:color="D7D7D7"/>
            <w:insideH w:val="dashSmallGap" w:sz="4" w:space="0" w:color="D7D7D7"/>
            <w:insideV w:val="dashSmallGap" w:sz="4" w:space="0" w:color="D7D7D7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6"/>
        </w:trPr>
        <w:tc>
          <w:tcPr>
            <w:tcW w:w="1258" w:type="dxa"/>
            <w:tcBorders>
              <w:left w:val="dotted" w:sz="4" w:space="0" w:color="D7D7D7"/>
            </w:tcBorders>
            <w:shd w:val="clear" w:color="auto" w:fill="F2F2F2" w:themeFill="background1" w:themeFillShade="F2"/>
          </w:tcPr>
          <w:p w:rsidR="00F43BAF" w14:paraId="37DA3660" w14:textId="7777777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</w:tc>
        <w:tc>
          <w:tcPr>
            <w:tcW w:w="3476" w:type="dxa"/>
          </w:tcPr>
          <w:p w:rsidR="00F43BAF" w:rsidP="001632DC" w14:paraId="4964CFC6" w14:textId="77777777">
            <w:pPr>
              <w:pStyle w:val="TableParagraph"/>
              <w:spacing w:line="360" w:lineRule="auto"/>
              <w:ind w:left="110"/>
              <w:rPr>
                <w:sz w:val="20"/>
              </w:rPr>
            </w:pPr>
            <w:r>
              <w:rPr>
                <w:sz w:val="20"/>
              </w:rPr>
              <w:t>Mainframe Infrastructure Support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F43BAF" w14:paraId="3B83C309" w14:textId="7777777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  <w:tc>
          <w:tcPr>
            <w:tcW w:w="3476" w:type="dxa"/>
            <w:tcBorders>
              <w:right w:val="single" w:sz="4" w:space="0" w:color="D7D7D7"/>
            </w:tcBorders>
          </w:tcPr>
          <w:p w:rsidR="00F43BAF" w14:paraId="48DDFD85" w14:textId="7777777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Infrastructure Services</w:t>
            </w:r>
          </w:p>
        </w:tc>
      </w:tr>
      <w:tr w14:paraId="7CA6AB07" w14:textId="77777777" w:rsidTr="00945EFC">
        <w:tblPrEx>
          <w:tblW w:w="0" w:type="auto"/>
          <w:tblInd w:w="1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5"/>
        </w:trPr>
        <w:tc>
          <w:tcPr>
            <w:tcW w:w="1258" w:type="dxa"/>
            <w:tcBorders>
              <w:left w:val="dotted" w:sz="4" w:space="0" w:color="D7D7D7"/>
            </w:tcBorders>
            <w:shd w:val="clear" w:color="auto" w:fill="F2F2F2" w:themeFill="background1" w:themeFillShade="F2"/>
          </w:tcPr>
          <w:p w:rsidR="00F43BAF" w14:paraId="324FAB3A" w14:textId="7777777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Role</w:t>
            </w:r>
          </w:p>
        </w:tc>
        <w:tc>
          <w:tcPr>
            <w:tcW w:w="3476" w:type="dxa"/>
          </w:tcPr>
          <w:p w:rsidR="00F43BAF" w:rsidP="001632DC" w14:paraId="3568AC15" w14:textId="77777777">
            <w:pPr>
              <w:pStyle w:val="TableParagraph"/>
              <w:spacing w:line="360" w:lineRule="auto"/>
              <w:ind w:left="110"/>
              <w:rPr>
                <w:sz w:val="20"/>
              </w:rPr>
            </w:pPr>
            <w:r>
              <w:rPr>
                <w:sz w:val="20"/>
              </w:rPr>
              <w:t>DB2 System Programmer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F43BAF" w14:paraId="0B9E7D92" w14:textId="7777777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3476" w:type="dxa"/>
          </w:tcPr>
          <w:p w:rsidR="00F43BAF" w14:paraId="5A43F8A5" w14:textId="5956CE0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 xml:space="preserve">Citizens Bank &amp; </w:t>
            </w:r>
            <w:r w:rsidR="000636BC">
              <w:rPr>
                <w:sz w:val="20"/>
              </w:rPr>
              <w:t>Chubb &amp; Sons, DFS</w:t>
            </w:r>
          </w:p>
        </w:tc>
      </w:tr>
      <w:tr w14:paraId="5FC14018" w14:textId="77777777" w:rsidTr="00945EFC">
        <w:tblPrEx>
          <w:tblW w:w="0" w:type="auto"/>
          <w:tblInd w:w="1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5"/>
        </w:trPr>
        <w:tc>
          <w:tcPr>
            <w:tcW w:w="1258" w:type="dxa"/>
            <w:tcBorders>
              <w:left w:val="dotted" w:sz="4" w:space="0" w:color="D7D7D7"/>
            </w:tcBorders>
            <w:shd w:val="clear" w:color="auto" w:fill="F2F2F2" w:themeFill="background1" w:themeFillShade="F2"/>
          </w:tcPr>
          <w:p w:rsidR="00F43BAF" w14:paraId="20FC2AA0" w14:textId="7777777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3476" w:type="dxa"/>
          </w:tcPr>
          <w:p w:rsidR="00F43BAF" w:rsidP="001632DC" w14:paraId="04FBF201" w14:textId="1092A709">
            <w:pPr>
              <w:pStyle w:val="TableParagraph"/>
              <w:spacing w:line="360" w:lineRule="auto"/>
              <w:ind w:left="110"/>
              <w:rPr>
                <w:sz w:val="20"/>
              </w:rPr>
            </w:pPr>
            <w:r>
              <w:rPr>
                <w:sz w:val="20"/>
              </w:rPr>
              <w:t>2</w:t>
            </w:r>
            <w:r w:rsidR="005E6519">
              <w:rPr>
                <w:sz w:val="20"/>
              </w:rPr>
              <w:t>.11</w:t>
            </w:r>
            <w:r w:rsidR="004C1033">
              <w:rPr>
                <w:sz w:val="20"/>
              </w:rPr>
              <w:t xml:space="preserve"> Years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F43BAF" w14:paraId="507FB47A" w14:textId="7777777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Company</w:t>
            </w:r>
          </w:p>
        </w:tc>
        <w:tc>
          <w:tcPr>
            <w:tcW w:w="3476" w:type="dxa"/>
          </w:tcPr>
          <w:p w:rsidR="00F43BAF" w14:paraId="4E3B9B4A" w14:textId="6F67D54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IBM</w:t>
            </w:r>
            <w:r w:rsidR="0073184D">
              <w:rPr>
                <w:sz w:val="20"/>
              </w:rPr>
              <w:t>/</w:t>
            </w:r>
            <w:r w:rsidR="0073184D">
              <w:rPr>
                <w:sz w:val="20"/>
              </w:rPr>
              <w:t>Kyndryl</w:t>
            </w:r>
          </w:p>
        </w:tc>
      </w:tr>
    </w:tbl>
    <w:p w:rsidR="00F43BAF" w14:paraId="3E042B43" w14:textId="08A085AF">
      <w:pPr>
        <w:pStyle w:val="BodyText"/>
      </w:pPr>
    </w:p>
    <w:p w:rsidR="00945EFC" w:rsidP="00945EFC" w14:paraId="3D6BBD4B" w14:textId="522D85CC">
      <w:pPr>
        <w:pStyle w:val="TableParagraph"/>
        <w:spacing w:before="0"/>
        <w:ind w:left="105"/>
        <w:rPr>
          <w:b/>
          <w:bCs/>
          <w:sz w:val="24"/>
          <w:szCs w:val="26"/>
        </w:rPr>
      </w:pPr>
      <w:r w:rsidRPr="00945EFC">
        <w:rPr>
          <w:b/>
          <w:bCs/>
          <w:sz w:val="24"/>
          <w:szCs w:val="26"/>
        </w:rPr>
        <w:t>Responsibilities:</w:t>
      </w:r>
    </w:p>
    <w:p w:rsidR="007D06D2" w:rsidRPr="00945EFC" w:rsidP="00945EFC" w14:paraId="3772B648" w14:textId="77777777">
      <w:pPr>
        <w:pStyle w:val="TableParagraph"/>
        <w:spacing w:before="0"/>
        <w:ind w:left="105"/>
        <w:rPr>
          <w:b/>
          <w:bCs/>
          <w:sz w:val="24"/>
          <w:szCs w:val="26"/>
        </w:rPr>
      </w:pPr>
    </w:p>
    <w:p w:rsidR="00945EFC" w:rsidRPr="00BC3AE3" w:rsidP="00E80799" w14:paraId="6949C51B" w14:textId="77777777">
      <w:pPr>
        <w:pStyle w:val="TableParagraph"/>
        <w:numPr>
          <w:ilvl w:val="0"/>
          <w:numId w:val="7"/>
        </w:numPr>
        <w:tabs>
          <w:tab w:val="left" w:pos="465"/>
          <w:tab w:val="left" w:pos="466"/>
        </w:tabs>
        <w:spacing w:before="1" w:line="360" w:lineRule="auto"/>
        <w:ind w:right="97"/>
        <w:jc w:val="both"/>
        <w:rPr>
          <w:szCs w:val="24"/>
        </w:rPr>
      </w:pPr>
      <w:r w:rsidRPr="00BC3AE3">
        <w:rPr>
          <w:szCs w:val="24"/>
        </w:rPr>
        <w:t>Monitor subsystem availability, utilization &amp; performance and report violations. Provide 24x7 database support services, including overnight on-call</w:t>
      </w:r>
      <w:r w:rsidRPr="00BC3AE3">
        <w:rPr>
          <w:spacing w:val="-5"/>
          <w:szCs w:val="24"/>
        </w:rPr>
        <w:t xml:space="preserve"> </w:t>
      </w:r>
      <w:r w:rsidRPr="00BC3AE3">
        <w:rPr>
          <w:szCs w:val="24"/>
        </w:rPr>
        <w:t>support.</w:t>
      </w:r>
    </w:p>
    <w:p w:rsidR="00945EFC" w:rsidRPr="00BC3AE3" w:rsidP="00E80799" w14:paraId="4E1B8076" w14:textId="77777777">
      <w:pPr>
        <w:pStyle w:val="TableParagraph"/>
        <w:numPr>
          <w:ilvl w:val="0"/>
          <w:numId w:val="7"/>
        </w:numPr>
        <w:tabs>
          <w:tab w:val="left" w:pos="465"/>
          <w:tab w:val="left" w:pos="466"/>
        </w:tabs>
        <w:spacing w:before="2" w:line="360" w:lineRule="auto"/>
        <w:ind w:right="103"/>
        <w:jc w:val="both"/>
        <w:rPr>
          <w:szCs w:val="24"/>
        </w:rPr>
      </w:pPr>
      <w:r w:rsidRPr="00BC3AE3">
        <w:rPr>
          <w:szCs w:val="24"/>
        </w:rPr>
        <w:t>Perform operational activities including scheduled maintenance, subsystem startup, shutdown, restarts, conditional restarts and disaster</w:t>
      </w:r>
      <w:r w:rsidRPr="00BC3AE3">
        <w:rPr>
          <w:spacing w:val="-6"/>
          <w:szCs w:val="24"/>
        </w:rPr>
        <w:t xml:space="preserve"> </w:t>
      </w:r>
      <w:r w:rsidRPr="00BC3AE3">
        <w:rPr>
          <w:szCs w:val="24"/>
        </w:rPr>
        <w:t>recovery.</w:t>
      </w:r>
    </w:p>
    <w:p w:rsidR="00945EFC" w:rsidRPr="00BC3AE3" w:rsidP="00E80799" w14:paraId="101C1F0A" w14:textId="77777777">
      <w:pPr>
        <w:pStyle w:val="TableParagraph"/>
        <w:numPr>
          <w:ilvl w:val="0"/>
          <w:numId w:val="7"/>
        </w:numPr>
        <w:tabs>
          <w:tab w:val="left" w:pos="465"/>
          <w:tab w:val="left" w:pos="466"/>
        </w:tabs>
        <w:spacing w:before="5" w:line="360" w:lineRule="auto"/>
        <w:ind w:right="103"/>
        <w:jc w:val="both"/>
        <w:rPr>
          <w:szCs w:val="24"/>
        </w:rPr>
      </w:pPr>
      <w:r w:rsidRPr="00BC3AE3">
        <w:rPr>
          <w:szCs w:val="24"/>
        </w:rPr>
        <w:t>Troubleshoot subsystem availability errors, abnormal address space failures, performance issues, authorization issues, deadlocks and</w:t>
      </w:r>
      <w:r w:rsidRPr="00BC3AE3">
        <w:rPr>
          <w:spacing w:val="-7"/>
          <w:szCs w:val="24"/>
        </w:rPr>
        <w:t xml:space="preserve"> </w:t>
      </w:r>
      <w:r w:rsidRPr="00BC3AE3">
        <w:rPr>
          <w:szCs w:val="24"/>
        </w:rPr>
        <w:t>timeouts.</w:t>
      </w:r>
    </w:p>
    <w:p w:rsidR="00945EFC" w:rsidRPr="00BC3AE3" w:rsidP="00E80799" w14:paraId="21DF72E4" w14:textId="77777777">
      <w:pPr>
        <w:pStyle w:val="TableParagraph"/>
        <w:numPr>
          <w:ilvl w:val="0"/>
          <w:numId w:val="7"/>
        </w:numPr>
        <w:tabs>
          <w:tab w:val="left" w:pos="465"/>
          <w:tab w:val="left" w:pos="466"/>
        </w:tabs>
        <w:spacing w:before="2" w:line="360" w:lineRule="auto"/>
        <w:jc w:val="both"/>
        <w:rPr>
          <w:szCs w:val="24"/>
        </w:rPr>
      </w:pPr>
      <w:r w:rsidRPr="00BC3AE3">
        <w:rPr>
          <w:szCs w:val="24"/>
        </w:rPr>
        <w:t>Install, customize and configure DB2 base product and other ISV administrative tools &amp;</w:t>
      </w:r>
      <w:r w:rsidRPr="00BC3AE3">
        <w:rPr>
          <w:spacing w:val="-31"/>
          <w:szCs w:val="24"/>
        </w:rPr>
        <w:t xml:space="preserve"> </w:t>
      </w:r>
      <w:r w:rsidRPr="00BC3AE3">
        <w:rPr>
          <w:szCs w:val="24"/>
        </w:rPr>
        <w:t>utilities.</w:t>
      </w:r>
    </w:p>
    <w:p w:rsidR="00945EFC" w:rsidRPr="00BC3AE3" w:rsidP="00E80799" w14:paraId="14474768" w14:textId="77777777">
      <w:pPr>
        <w:pStyle w:val="TableParagraph"/>
        <w:numPr>
          <w:ilvl w:val="0"/>
          <w:numId w:val="7"/>
        </w:numPr>
        <w:tabs>
          <w:tab w:val="left" w:pos="465"/>
          <w:tab w:val="left" w:pos="466"/>
        </w:tabs>
        <w:spacing w:before="1" w:line="360" w:lineRule="auto"/>
        <w:jc w:val="both"/>
        <w:rPr>
          <w:szCs w:val="24"/>
        </w:rPr>
      </w:pPr>
      <w:r w:rsidRPr="00BC3AE3">
        <w:rPr>
          <w:szCs w:val="24"/>
        </w:rPr>
        <w:t>Perform DB2 Version Upgrades, Preventive Service Maintenance &amp; License</w:t>
      </w:r>
      <w:r w:rsidRPr="00BC3AE3">
        <w:rPr>
          <w:spacing w:val="-19"/>
          <w:szCs w:val="24"/>
        </w:rPr>
        <w:t xml:space="preserve"> </w:t>
      </w:r>
      <w:r w:rsidRPr="00BC3AE3">
        <w:rPr>
          <w:szCs w:val="24"/>
        </w:rPr>
        <w:t>Management.</w:t>
      </w:r>
    </w:p>
    <w:p w:rsidR="00945EFC" w:rsidRPr="00BC3AE3" w:rsidP="00E80799" w14:paraId="0D8B2B90" w14:textId="77777777">
      <w:pPr>
        <w:pStyle w:val="TableParagraph"/>
        <w:numPr>
          <w:ilvl w:val="0"/>
          <w:numId w:val="7"/>
        </w:numPr>
        <w:tabs>
          <w:tab w:val="left" w:pos="465"/>
          <w:tab w:val="left" w:pos="466"/>
        </w:tabs>
        <w:spacing w:before="1" w:line="360" w:lineRule="auto"/>
        <w:jc w:val="both"/>
        <w:rPr>
          <w:szCs w:val="24"/>
        </w:rPr>
      </w:pPr>
      <w:r w:rsidRPr="00BC3AE3">
        <w:rPr>
          <w:szCs w:val="24"/>
        </w:rPr>
        <w:t>Devise</w:t>
      </w:r>
      <w:r w:rsidRPr="00BC3AE3">
        <w:rPr>
          <w:spacing w:val="-3"/>
          <w:szCs w:val="24"/>
        </w:rPr>
        <w:t xml:space="preserve"> </w:t>
      </w:r>
      <w:r w:rsidRPr="00BC3AE3">
        <w:rPr>
          <w:szCs w:val="24"/>
        </w:rPr>
        <w:t>and</w:t>
      </w:r>
      <w:r w:rsidRPr="00BC3AE3">
        <w:rPr>
          <w:spacing w:val="-4"/>
          <w:szCs w:val="24"/>
        </w:rPr>
        <w:t xml:space="preserve"> </w:t>
      </w:r>
      <w:r w:rsidRPr="00BC3AE3">
        <w:rPr>
          <w:szCs w:val="24"/>
        </w:rPr>
        <w:t>implement</w:t>
      </w:r>
      <w:r w:rsidRPr="00BC3AE3">
        <w:rPr>
          <w:spacing w:val="-3"/>
          <w:szCs w:val="24"/>
        </w:rPr>
        <w:t xml:space="preserve"> </w:t>
      </w:r>
      <w:r w:rsidRPr="00BC3AE3">
        <w:rPr>
          <w:szCs w:val="24"/>
        </w:rPr>
        <w:t>backup</w:t>
      </w:r>
      <w:r w:rsidRPr="00BC3AE3">
        <w:rPr>
          <w:spacing w:val="-4"/>
          <w:szCs w:val="24"/>
        </w:rPr>
        <w:t xml:space="preserve"> </w:t>
      </w:r>
      <w:r w:rsidRPr="00BC3AE3">
        <w:rPr>
          <w:szCs w:val="24"/>
        </w:rPr>
        <w:t>strategy</w:t>
      </w:r>
      <w:r w:rsidRPr="00BC3AE3">
        <w:rPr>
          <w:spacing w:val="-4"/>
          <w:szCs w:val="24"/>
        </w:rPr>
        <w:t xml:space="preserve"> </w:t>
      </w:r>
      <w:r w:rsidRPr="00BC3AE3">
        <w:rPr>
          <w:szCs w:val="24"/>
        </w:rPr>
        <w:t>for</w:t>
      </w:r>
      <w:r w:rsidRPr="00BC3AE3">
        <w:rPr>
          <w:spacing w:val="-1"/>
          <w:szCs w:val="24"/>
        </w:rPr>
        <w:t xml:space="preserve"> </w:t>
      </w:r>
      <w:r w:rsidRPr="00BC3AE3">
        <w:rPr>
          <w:szCs w:val="24"/>
        </w:rPr>
        <w:t>subsystem</w:t>
      </w:r>
      <w:r w:rsidRPr="00BC3AE3">
        <w:rPr>
          <w:spacing w:val="-2"/>
          <w:szCs w:val="24"/>
        </w:rPr>
        <w:t xml:space="preserve"> </w:t>
      </w:r>
      <w:r w:rsidRPr="00BC3AE3">
        <w:rPr>
          <w:szCs w:val="24"/>
        </w:rPr>
        <w:t>recovery</w:t>
      </w:r>
      <w:r w:rsidRPr="00BC3AE3">
        <w:rPr>
          <w:spacing w:val="-3"/>
          <w:szCs w:val="24"/>
        </w:rPr>
        <w:t xml:space="preserve"> </w:t>
      </w:r>
      <w:r w:rsidRPr="00BC3AE3">
        <w:rPr>
          <w:szCs w:val="24"/>
        </w:rPr>
        <w:t>(Logs, BSDS,</w:t>
      </w:r>
      <w:r w:rsidRPr="00BC3AE3">
        <w:rPr>
          <w:spacing w:val="-1"/>
          <w:szCs w:val="24"/>
        </w:rPr>
        <w:t xml:space="preserve"> </w:t>
      </w:r>
      <w:r w:rsidRPr="00BC3AE3">
        <w:rPr>
          <w:szCs w:val="24"/>
        </w:rPr>
        <w:t>Catalog,</w:t>
      </w:r>
      <w:r w:rsidRPr="00BC3AE3">
        <w:rPr>
          <w:spacing w:val="-6"/>
          <w:szCs w:val="24"/>
        </w:rPr>
        <w:t xml:space="preserve"> </w:t>
      </w:r>
      <w:r w:rsidRPr="00BC3AE3">
        <w:rPr>
          <w:szCs w:val="24"/>
        </w:rPr>
        <w:t>Directory</w:t>
      </w:r>
      <w:r w:rsidRPr="00BC3AE3">
        <w:rPr>
          <w:spacing w:val="-2"/>
          <w:szCs w:val="24"/>
        </w:rPr>
        <w:t xml:space="preserve"> </w:t>
      </w:r>
      <w:r w:rsidRPr="00BC3AE3">
        <w:rPr>
          <w:szCs w:val="24"/>
        </w:rPr>
        <w:t>&amp;</w:t>
      </w:r>
      <w:r w:rsidRPr="00BC3AE3">
        <w:rPr>
          <w:spacing w:val="-2"/>
          <w:szCs w:val="24"/>
        </w:rPr>
        <w:t xml:space="preserve"> </w:t>
      </w:r>
      <w:r w:rsidRPr="00BC3AE3">
        <w:rPr>
          <w:szCs w:val="24"/>
        </w:rPr>
        <w:t>user</w:t>
      </w:r>
      <w:r w:rsidRPr="00BC3AE3">
        <w:rPr>
          <w:spacing w:val="-2"/>
          <w:szCs w:val="24"/>
        </w:rPr>
        <w:t xml:space="preserve"> </w:t>
      </w:r>
      <w:r w:rsidRPr="00BC3AE3">
        <w:rPr>
          <w:szCs w:val="24"/>
        </w:rPr>
        <w:t>data).</w:t>
      </w:r>
    </w:p>
    <w:p w:rsidR="00945EFC" w:rsidRPr="00BC3AE3" w:rsidP="00E80799" w14:paraId="2F12F16E" w14:textId="77777777">
      <w:pPr>
        <w:pStyle w:val="TableParagraph"/>
        <w:numPr>
          <w:ilvl w:val="0"/>
          <w:numId w:val="7"/>
        </w:numPr>
        <w:tabs>
          <w:tab w:val="left" w:pos="465"/>
          <w:tab w:val="left" w:pos="466"/>
        </w:tabs>
        <w:spacing w:before="1" w:line="360" w:lineRule="auto"/>
        <w:jc w:val="both"/>
        <w:rPr>
          <w:szCs w:val="24"/>
        </w:rPr>
      </w:pPr>
      <w:r w:rsidRPr="00BC3AE3">
        <w:rPr>
          <w:szCs w:val="24"/>
        </w:rPr>
        <w:t>Manage log offloads, buffer pool allocations and system parameter (ZPARM)</w:t>
      </w:r>
      <w:r w:rsidRPr="00BC3AE3">
        <w:rPr>
          <w:spacing w:val="-13"/>
          <w:szCs w:val="24"/>
        </w:rPr>
        <w:t xml:space="preserve"> </w:t>
      </w:r>
      <w:r w:rsidRPr="00BC3AE3">
        <w:rPr>
          <w:szCs w:val="24"/>
        </w:rPr>
        <w:t>updates.</w:t>
      </w:r>
    </w:p>
    <w:p w:rsidR="00945EFC" w:rsidRPr="00BC3AE3" w:rsidP="00E80799" w14:paraId="04C4D2B2" w14:textId="77777777">
      <w:pPr>
        <w:pStyle w:val="TableParagraph"/>
        <w:numPr>
          <w:ilvl w:val="0"/>
          <w:numId w:val="7"/>
        </w:numPr>
        <w:tabs>
          <w:tab w:val="left" w:pos="465"/>
          <w:tab w:val="left" w:pos="466"/>
        </w:tabs>
        <w:spacing w:before="0" w:line="360" w:lineRule="auto"/>
        <w:jc w:val="both"/>
        <w:rPr>
          <w:szCs w:val="24"/>
        </w:rPr>
      </w:pPr>
      <w:r w:rsidRPr="00BC3AE3">
        <w:rPr>
          <w:szCs w:val="24"/>
        </w:rPr>
        <w:t>Maintain DB2 Catalog and Directory (Reorganization, Resizing/Space management and</w:t>
      </w:r>
      <w:r w:rsidRPr="00BC3AE3">
        <w:rPr>
          <w:spacing w:val="-25"/>
          <w:szCs w:val="24"/>
        </w:rPr>
        <w:t xml:space="preserve"> </w:t>
      </w:r>
      <w:r w:rsidRPr="00BC3AE3">
        <w:rPr>
          <w:szCs w:val="24"/>
        </w:rPr>
        <w:t>Cleanup).</w:t>
      </w:r>
    </w:p>
    <w:p w:rsidR="00945EFC" w:rsidRPr="00BC3AE3" w:rsidP="00E80799" w14:paraId="0DD39FF4" w14:textId="77777777">
      <w:pPr>
        <w:pStyle w:val="TableParagraph"/>
        <w:numPr>
          <w:ilvl w:val="0"/>
          <w:numId w:val="7"/>
        </w:numPr>
        <w:tabs>
          <w:tab w:val="left" w:pos="465"/>
          <w:tab w:val="left" w:pos="466"/>
        </w:tabs>
        <w:spacing w:before="5" w:line="360" w:lineRule="auto"/>
        <w:ind w:right="104"/>
        <w:jc w:val="both"/>
        <w:rPr>
          <w:szCs w:val="24"/>
        </w:rPr>
      </w:pPr>
      <w:r w:rsidRPr="00BC3AE3">
        <w:rPr>
          <w:szCs w:val="24"/>
        </w:rPr>
        <w:t>Optimize and Tune subsystems for performance by enhancing buffer pool utilization, Catalog statistics accuracy, ZPARM rationalization, Directory cleanup &amp; Catalog/Directory</w:t>
      </w:r>
      <w:r w:rsidRPr="00BC3AE3">
        <w:rPr>
          <w:spacing w:val="-18"/>
          <w:szCs w:val="24"/>
        </w:rPr>
        <w:t xml:space="preserve"> </w:t>
      </w:r>
      <w:r w:rsidRPr="00BC3AE3">
        <w:rPr>
          <w:szCs w:val="24"/>
        </w:rPr>
        <w:t>reorganization.</w:t>
      </w:r>
    </w:p>
    <w:p w:rsidR="00945EFC" w:rsidRPr="00BC3AE3" w:rsidP="00E80799" w14:paraId="0AAC0A58" w14:textId="77777777">
      <w:pPr>
        <w:pStyle w:val="TableParagraph"/>
        <w:numPr>
          <w:ilvl w:val="0"/>
          <w:numId w:val="7"/>
        </w:numPr>
        <w:tabs>
          <w:tab w:val="left" w:pos="465"/>
          <w:tab w:val="left" w:pos="466"/>
        </w:tabs>
        <w:spacing w:before="2" w:line="360" w:lineRule="auto"/>
        <w:jc w:val="both"/>
        <w:rPr>
          <w:szCs w:val="24"/>
        </w:rPr>
      </w:pPr>
      <w:r w:rsidRPr="00BC3AE3">
        <w:rPr>
          <w:szCs w:val="24"/>
        </w:rPr>
        <w:t xml:space="preserve">Automate routine housekeeping tasks </w:t>
      </w:r>
      <w:r w:rsidRPr="00BC3AE3">
        <w:rPr>
          <w:spacing w:val="-3"/>
          <w:szCs w:val="24"/>
        </w:rPr>
        <w:t xml:space="preserve">to </w:t>
      </w:r>
      <w:r w:rsidRPr="00BC3AE3">
        <w:rPr>
          <w:szCs w:val="24"/>
        </w:rPr>
        <w:t>improve process</w:t>
      </w:r>
      <w:r w:rsidRPr="00BC3AE3">
        <w:rPr>
          <w:spacing w:val="-5"/>
          <w:szCs w:val="24"/>
        </w:rPr>
        <w:t xml:space="preserve"> </w:t>
      </w:r>
      <w:r w:rsidRPr="00BC3AE3">
        <w:rPr>
          <w:szCs w:val="24"/>
        </w:rPr>
        <w:t>efficiency.</w:t>
      </w:r>
    </w:p>
    <w:p w:rsidR="00945EFC" w:rsidRPr="00BC3AE3" w:rsidP="00945EFC" w14:paraId="05157603" w14:textId="77777777">
      <w:pPr>
        <w:pStyle w:val="TableParagraph"/>
        <w:numPr>
          <w:ilvl w:val="0"/>
          <w:numId w:val="7"/>
        </w:numPr>
        <w:tabs>
          <w:tab w:val="left" w:pos="465"/>
          <w:tab w:val="left" w:pos="466"/>
        </w:tabs>
        <w:spacing w:before="1"/>
        <w:rPr>
          <w:szCs w:val="24"/>
        </w:rPr>
      </w:pPr>
      <w:r w:rsidRPr="00BC3AE3">
        <w:rPr>
          <w:szCs w:val="24"/>
        </w:rPr>
        <w:t>Perform production data capture &amp; test environment</w:t>
      </w:r>
      <w:r w:rsidRPr="00BC3AE3">
        <w:rPr>
          <w:spacing w:val="-13"/>
          <w:szCs w:val="24"/>
        </w:rPr>
        <w:t xml:space="preserve"> </w:t>
      </w:r>
      <w:r w:rsidRPr="00BC3AE3">
        <w:rPr>
          <w:szCs w:val="24"/>
        </w:rPr>
        <w:t>refresh</w:t>
      </w:r>
    </w:p>
    <w:p w:rsidR="00945EFC" w:rsidP="00945EFC" w14:paraId="235D12BB" w14:textId="77777777">
      <w:pPr>
        <w:pStyle w:val="TableParagraph"/>
        <w:spacing w:before="1"/>
        <w:ind w:left="0"/>
        <w:rPr>
          <w:sz w:val="20"/>
        </w:rPr>
      </w:pPr>
    </w:p>
    <w:p w:rsidR="00945EFC" w:rsidP="00945EFC" w14:paraId="44A447E8" w14:textId="46C7B376">
      <w:pPr>
        <w:pStyle w:val="TableParagraph"/>
        <w:spacing w:before="1"/>
        <w:ind w:left="105"/>
        <w:rPr>
          <w:b/>
          <w:bCs/>
          <w:sz w:val="24"/>
          <w:szCs w:val="26"/>
        </w:rPr>
      </w:pPr>
      <w:r w:rsidRPr="00945EFC">
        <w:rPr>
          <w:b/>
          <w:bCs/>
          <w:sz w:val="24"/>
          <w:szCs w:val="26"/>
        </w:rPr>
        <w:t>Contribution:</w:t>
      </w:r>
    </w:p>
    <w:p w:rsidR="007D06D2" w:rsidRPr="00945EFC" w:rsidP="00945EFC" w14:paraId="763C7E65" w14:textId="77777777">
      <w:pPr>
        <w:pStyle w:val="TableParagraph"/>
        <w:spacing w:before="1"/>
        <w:ind w:left="105"/>
        <w:rPr>
          <w:b/>
          <w:bCs/>
          <w:sz w:val="24"/>
          <w:szCs w:val="26"/>
        </w:rPr>
      </w:pPr>
    </w:p>
    <w:p w:rsidR="00945EFC" w:rsidRPr="00BC3AE3" w:rsidP="00945EFC" w14:paraId="6D675D0E" w14:textId="7F0A17C9">
      <w:pPr>
        <w:pStyle w:val="TableParagraph"/>
        <w:numPr>
          <w:ilvl w:val="0"/>
          <w:numId w:val="8"/>
        </w:numPr>
        <w:tabs>
          <w:tab w:val="left" w:pos="465"/>
          <w:tab w:val="left" w:pos="466"/>
        </w:tabs>
        <w:spacing w:before="0" w:line="360" w:lineRule="auto"/>
        <w:rPr>
          <w:szCs w:val="24"/>
        </w:rPr>
      </w:pPr>
      <w:r>
        <w:rPr>
          <w:szCs w:val="24"/>
        </w:rPr>
        <w:t xml:space="preserve">Successfully </w:t>
      </w:r>
      <w:r w:rsidR="00E80799">
        <w:rPr>
          <w:szCs w:val="24"/>
        </w:rPr>
        <w:t>U</w:t>
      </w:r>
      <w:r w:rsidRPr="00BC3AE3">
        <w:rPr>
          <w:szCs w:val="24"/>
        </w:rPr>
        <w:t>pgraded Db2 v11 NFM to v12</w:t>
      </w:r>
      <w:r w:rsidRPr="00BC3AE3">
        <w:rPr>
          <w:spacing w:val="-12"/>
          <w:szCs w:val="24"/>
        </w:rPr>
        <w:t xml:space="preserve"> </w:t>
      </w:r>
      <w:r w:rsidRPr="00BC3AE3">
        <w:rPr>
          <w:spacing w:val="-3"/>
          <w:szCs w:val="24"/>
        </w:rPr>
        <w:t>FL100</w:t>
      </w:r>
    </w:p>
    <w:p w:rsidR="00945EFC" w:rsidRPr="00BC3AE3" w:rsidP="00945EFC" w14:paraId="3169D0C2" w14:textId="6D42A55B">
      <w:pPr>
        <w:pStyle w:val="TableParagraph"/>
        <w:numPr>
          <w:ilvl w:val="0"/>
          <w:numId w:val="8"/>
        </w:numPr>
        <w:tabs>
          <w:tab w:val="left" w:pos="465"/>
          <w:tab w:val="left" w:pos="466"/>
        </w:tabs>
        <w:spacing w:before="1" w:line="360" w:lineRule="auto"/>
        <w:rPr>
          <w:szCs w:val="24"/>
        </w:rPr>
      </w:pPr>
      <w:r>
        <w:rPr>
          <w:szCs w:val="24"/>
        </w:rPr>
        <w:t xml:space="preserve">Successfully </w:t>
      </w:r>
      <w:r w:rsidR="00E80799">
        <w:rPr>
          <w:szCs w:val="24"/>
        </w:rPr>
        <w:t>U</w:t>
      </w:r>
      <w:r w:rsidRPr="00BC3AE3">
        <w:rPr>
          <w:szCs w:val="24"/>
        </w:rPr>
        <w:t>pgraded Db2 v11 NFM to v12</w:t>
      </w:r>
      <w:r w:rsidRPr="00BC3AE3">
        <w:rPr>
          <w:spacing w:val="-11"/>
          <w:szCs w:val="24"/>
        </w:rPr>
        <w:t xml:space="preserve"> </w:t>
      </w:r>
      <w:r w:rsidRPr="00BC3AE3">
        <w:rPr>
          <w:szCs w:val="24"/>
        </w:rPr>
        <w:t>FL500</w:t>
      </w:r>
    </w:p>
    <w:p w:rsidR="00945EFC" w:rsidRPr="00BC3AE3" w:rsidP="00945EFC" w14:paraId="437A60E4" w14:textId="6B517692">
      <w:pPr>
        <w:pStyle w:val="TableParagraph"/>
        <w:numPr>
          <w:ilvl w:val="0"/>
          <w:numId w:val="8"/>
        </w:numPr>
        <w:tabs>
          <w:tab w:val="left" w:pos="465"/>
          <w:tab w:val="left" w:pos="466"/>
        </w:tabs>
        <w:spacing w:before="0" w:line="360" w:lineRule="auto"/>
        <w:rPr>
          <w:szCs w:val="24"/>
        </w:rPr>
      </w:pPr>
      <w:r>
        <w:rPr>
          <w:szCs w:val="24"/>
        </w:rPr>
        <w:t xml:space="preserve">Successfully </w:t>
      </w:r>
      <w:r w:rsidR="00E80799">
        <w:rPr>
          <w:szCs w:val="24"/>
        </w:rPr>
        <w:t>A</w:t>
      </w:r>
      <w:r w:rsidRPr="00BC3AE3">
        <w:rPr>
          <w:szCs w:val="24"/>
        </w:rPr>
        <w:t xml:space="preserve">pplied </w:t>
      </w:r>
      <w:r w:rsidR="00E80799">
        <w:rPr>
          <w:szCs w:val="24"/>
        </w:rPr>
        <w:t xml:space="preserve">various </w:t>
      </w:r>
      <w:r w:rsidRPr="00BC3AE3">
        <w:rPr>
          <w:szCs w:val="24"/>
        </w:rPr>
        <w:t>RSU</w:t>
      </w:r>
      <w:r w:rsidRPr="00BC3AE3">
        <w:rPr>
          <w:spacing w:val="-3"/>
          <w:szCs w:val="24"/>
        </w:rPr>
        <w:t xml:space="preserve"> </w:t>
      </w:r>
      <w:r w:rsidRPr="00BC3AE3">
        <w:rPr>
          <w:szCs w:val="24"/>
        </w:rPr>
        <w:t>maintenance</w:t>
      </w:r>
      <w:r w:rsidR="00E80799">
        <w:rPr>
          <w:szCs w:val="24"/>
        </w:rPr>
        <w:t>.</w:t>
      </w:r>
    </w:p>
    <w:p w:rsidR="00945EFC" w:rsidRPr="00BC3AE3" w:rsidP="00945EFC" w14:paraId="48E3F06E" w14:textId="5D154659">
      <w:pPr>
        <w:pStyle w:val="TableParagraph"/>
        <w:numPr>
          <w:ilvl w:val="0"/>
          <w:numId w:val="8"/>
        </w:numPr>
        <w:tabs>
          <w:tab w:val="left" w:pos="465"/>
          <w:tab w:val="left" w:pos="466"/>
        </w:tabs>
        <w:spacing w:before="1" w:line="360" w:lineRule="auto"/>
        <w:rPr>
          <w:szCs w:val="24"/>
        </w:rPr>
      </w:pPr>
      <w:r>
        <w:rPr>
          <w:szCs w:val="24"/>
        </w:rPr>
        <w:t xml:space="preserve">Successfully </w:t>
      </w:r>
      <w:r w:rsidR="00E80799">
        <w:rPr>
          <w:szCs w:val="24"/>
        </w:rPr>
        <w:t>A</w:t>
      </w:r>
      <w:r w:rsidRPr="00BC3AE3">
        <w:rPr>
          <w:szCs w:val="24"/>
        </w:rPr>
        <w:t xml:space="preserve">pplied </w:t>
      </w:r>
      <w:r w:rsidR="00E80799">
        <w:rPr>
          <w:szCs w:val="24"/>
        </w:rPr>
        <w:t>m</w:t>
      </w:r>
      <w:r w:rsidRPr="00BC3AE3">
        <w:rPr>
          <w:szCs w:val="24"/>
        </w:rPr>
        <w:t>aintenance for BMC</w:t>
      </w:r>
      <w:r w:rsidRPr="00BC3AE3">
        <w:rPr>
          <w:spacing w:val="-8"/>
          <w:szCs w:val="24"/>
        </w:rPr>
        <w:t xml:space="preserve"> </w:t>
      </w:r>
      <w:r w:rsidRPr="00BC3AE3">
        <w:rPr>
          <w:szCs w:val="24"/>
        </w:rPr>
        <w:t>tools</w:t>
      </w:r>
    </w:p>
    <w:p w:rsidR="00945EFC" w:rsidRPr="00BC3AE3" w:rsidP="00945EFC" w14:paraId="645946F8" w14:textId="573F4273">
      <w:pPr>
        <w:pStyle w:val="TableParagraph"/>
        <w:numPr>
          <w:ilvl w:val="0"/>
          <w:numId w:val="8"/>
        </w:numPr>
        <w:tabs>
          <w:tab w:val="left" w:pos="465"/>
          <w:tab w:val="left" w:pos="466"/>
        </w:tabs>
        <w:spacing w:before="1" w:line="360" w:lineRule="auto"/>
        <w:rPr>
          <w:szCs w:val="24"/>
        </w:rPr>
      </w:pPr>
      <w:r>
        <w:rPr>
          <w:szCs w:val="24"/>
        </w:rPr>
        <w:t xml:space="preserve">Successfully </w:t>
      </w:r>
      <w:r w:rsidR="00E80799">
        <w:rPr>
          <w:szCs w:val="24"/>
        </w:rPr>
        <w:t>U</w:t>
      </w:r>
      <w:r w:rsidRPr="00BC3AE3">
        <w:rPr>
          <w:szCs w:val="24"/>
        </w:rPr>
        <w:t>pgraded DB2 Admin Tool.</w:t>
      </w:r>
    </w:p>
    <w:p w:rsidR="00945EFC" w:rsidP="00945EFC" w14:paraId="50047AEC" w14:textId="3617C51A">
      <w:pPr>
        <w:pStyle w:val="TableParagraph"/>
        <w:numPr>
          <w:ilvl w:val="0"/>
          <w:numId w:val="8"/>
        </w:numPr>
        <w:tabs>
          <w:tab w:val="left" w:pos="465"/>
          <w:tab w:val="left" w:pos="466"/>
        </w:tabs>
        <w:spacing w:before="1" w:line="360" w:lineRule="auto"/>
        <w:rPr>
          <w:szCs w:val="24"/>
        </w:rPr>
      </w:pPr>
      <w:r>
        <w:rPr>
          <w:szCs w:val="24"/>
        </w:rPr>
        <w:t xml:space="preserve">Successfully </w:t>
      </w:r>
      <w:r w:rsidR="00E80799">
        <w:rPr>
          <w:szCs w:val="24"/>
        </w:rPr>
        <w:t>U</w:t>
      </w:r>
      <w:r w:rsidRPr="00BC3AE3">
        <w:rPr>
          <w:szCs w:val="24"/>
        </w:rPr>
        <w:t xml:space="preserve">pgraded BMC </w:t>
      </w:r>
      <w:r w:rsidRPr="00BC3AE3">
        <w:rPr>
          <w:szCs w:val="24"/>
        </w:rPr>
        <w:t>Main view</w:t>
      </w:r>
      <w:r w:rsidRPr="00BC3AE3">
        <w:rPr>
          <w:szCs w:val="24"/>
        </w:rPr>
        <w:t xml:space="preserve"> tool.</w:t>
      </w:r>
    </w:p>
    <w:p w:rsidR="00227DE8" w:rsidP="00945EFC" w14:paraId="75CA3D8B" w14:textId="374231C8">
      <w:pPr>
        <w:pStyle w:val="TableParagraph"/>
        <w:numPr>
          <w:ilvl w:val="0"/>
          <w:numId w:val="8"/>
        </w:numPr>
        <w:tabs>
          <w:tab w:val="left" w:pos="465"/>
          <w:tab w:val="left" w:pos="466"/>
        </w:tabs>
        <w:spacing w:before="1" w:line="360" w:lineRule="auto"/>
        <w:rPr>
          <w:szCs w:val="24"/>
        </w:rPr>
      </w:pPr>
      <w:r>
        <w:rPr>
          <w:szCs w:val="24"/>
        </w:rPr>
        <w:t>Successfully Applied CQM Maintenance.</w:t>
      </w:r>
    </w:p>
    <w:p w:rsidR="00227DE8" w:rsidRPr="00BC3AE3" w:rsidP="00945EFC" w14:paraId="017C84E6" w14:textId="39C8DD04">
      <w:pPr>
        <w:pStyle w:val="TableParagraph"/>
        <w:numPr>
          <w:ilvl w:val="0"/>
          <w:numId w:val="8"/>
        </w:numPr>
        <w:tabs>
          <w:tab w:val="left" w:pos="465"/>
          <w:tab w:val="left" w:pos="466"/>
        </w:tabs>
        <w:spacing w:before="1" w:line="360" w:lineRule="auto"/>
        <w:rPr>
          <w:szCs w:val="24"/>
        </w:rPr>
      </w:pPr>
      <w:r>
        <w:rPr>
          <w:szCs w:val="24"/>
        </w:rPr>
        <w:t>Successfully Installed SQL Performance Analyzer tool</w:t>
      </w:r>
    </w:p>
    <w:p w:rsidR="00945EFC" w:rsidRPr="00BC3AE3" w:rsidP="00945EFC" w14:paraId="56EC9FFA" w14:textId="77777777">
      <w:pPr>
        <w:pStyle w:val="TableParagraph"/>
        <w:numPr>
          <w:ilvl w:val="0"/>
          <w:numId w:val="8"/>
        </w:numPr>
        <w:tabs>
          <w:tab w:val="left" w:pos="465"/>
          <w:tab w:val="left" w:pos="466"/>
        </w:tabs>
        <w:spacing w:before="0" w:line="360" w:lineRule="auto"/>
        <w:rPr>
          <w:szCs w:val="24"/>
        </w:rPr>
      </w:pPr>
      <w:r w:rsidRPr="00BC3AE3">
        <w:rPr>
          <w:szCs w:val="24"/>
        </w:rPr>
        <w:t>Worked on Multiple P1, P2 &amp; P3</w:t>
      </w:r>
      <w:r w:rsidRPr="00BC3AE3">
        <w:rPr>
          <w:spacing w:val="-12"/>
          <w:szCs w:val="24"/>
        </w:rPr>
        <w:t xml:space="preserve"> </w:t>
      </w:r>
      <w:r w:rsidRPr="00BC3AE3">
        <w:rPr>
          <w:szCs w:val="24"/>
        </w:rPr>
        <w:t>incidents</w:t>
      </w:r>
    </w:p>
    <w:p w:rsidR="00945EFC" w:rsidRPr="00945EFC" w:rsidP="00945EFC" w14:paraId="7D491CE3" w14:textId="77777777">
      <w:pPr>
        <w:pStyle w:val="TableParagraph"/>
        <w:numPr>
          <w:ilvl w:val="0"/>
          <w:numId w:val="8"/>
        </w:numPr>
        <w:tabs>
          <w:tab w:val="left" w:pos="465"/>
          <w:tab w:val="left" w:pos="466"/>
          <w:tab w:val="left" w:pos="1392"/>
        </w:tabs>
        <w:spacing w:before="1" w:line="360" w:lineRule="auto"/>
      </w:pPr>
      <w:r w:rsidRPr="004E1476">
        <w:rPr>
          <w:szCs w:val="24"/>
        </w:rPr>
        <w:t>Participated in multiple DR</w:t>
      </w:r>
      <w:r w:rsidRPr="004E1476">
        <w:rPr>
          <w:spacing w:val="-8"/>
          <w:szCs w:val="24"/>
        </w:rPr>
        <w:t xml:space="preserve"> </w:t>
      </w:r>
      <w:r w:rsidRPr="004E1476">
        <w:rPr>
          <w:szCs w:val="24"/>
        </w:rPr>
        <w:t>activities</w:t>
      </w:r>
    </w:p>
    <w:p w:rsidR="00945EFC" w:rsidP="00E80799" w14:paraId="113545FF" w14:textId="3BD1DE47">
      <w:pPr>
        <w:pStyle w:val="TableParagraph"/>
        <w:numPr>
          <w:ilvl w:val="0"/>
          <w:numId w:val="8"/>
        </w:numPr>
        <w:tabs>
          <w:tab w:val="left" w:pos="465"/>
          <w:tab w:val="left" w:pos="466"/>
          <w:tab w:val="left" w:pos="1392"/>
        </w:tabs>
        <w:spacing w:before="1" w:line="360" w:lineRule="auto"/>
        <w:jc w:val="both"/>
      </w:pPr>
      <w:r w:rsidRPr="00945EFC">
        <w:rPr>
          <w:szCs w:val="24"/>
        </w:rPr>
        <w:t xml:space="preserve">Monitoring the availability of both production </w:t>
      </w:r>
      <w:r w:rsidRPr="00945EFC">
        <w:rPr>
          <w:spacing w:val="-3"/>
          <w:szCs w:val="24"/>
        </w:rPr>
        <w:t xml:space="preserve">and </w:t>
      </w:r>
      <w:r w:rsidRPr="00945EFC">
        <w:rPr>
          <w:szCs w:val="24"/>
        </w:rPr>
        <w:t xml:space="preserve">non-production databases, resolving the </w:t>
      </w:r>
      <w:r w:rsidRPr="00945EFC">
        <w:rPr>
          <w:szCs w:val="24"/>
        </w:rPr>
        <w:t>housekeeping job</w:t>
      </w:r>
      <w:r w:rsidRPr="00945EFC">
        <w:rPr>
          <w:spacing w:val="-1"/>
          <w:szCs w:val="24"/>
        </w:rPr>
        <w:t xml:space="preserve"> </w:t>
      </w:r>
      <w:r w:rsidRPr="00945EFC">
        <w:rPr>
          <w:szCs w:val="24"/>
        </w:rPr>
        <w:t>and</w:t>
      </w:r>
      <w:r w:rsidRPr="00945EFC">
        <w:rPr>
          <w:spacing w:val="-4"/>
          <w:szCs w:val="24"/>
        </w:rPr>
        <w:t xml:space="preserve"> </w:t>
      </w:r>
      <w:r w:rsidRPr="00945EFC">
        <w:rPr>
          <w:szCs w:val="24"/>
        </w:rPr>
        <w:t>utility</w:t>
      </w:r>
      <w:r w:rsidRPr="00945EFC">
        <w:rPr>
          <w:spacing w:val="-5"/>
          <w:szCs w:val="24"/>
        </w:rPr>
        <w:t xml:space="preserve"> </w:t>
      </w:r>
      <w:r w:rsidRPr="00945EFC">
        <w:rPr>
          <w:szCs w:val="24"/>
        </w:rPr>
        <w:t>failures,</w:t>
      </w:r>
      <w:r w:rsidRPr="00945EFC">
        <w:rPr>
          <w:spacing w:val="-2"/>
          <w:szCs w:val="24"/>
        </w:rPr>
        <w:t xml:space="preserve"> </w:t>
      </w:r>
      <w:r w:rsidRPr="00945EFC">
        <w:rPr>
          <w:szCs w:val="24"/>
        </w:rPr>
        <w:t>provided assistance to</w:t>
      </w:r>
      <w:r w:rsidRPr="00945EFC">
        <w:rPr>
          <w:spacing w:val="-5"/>
          <w:szCs w:val="24"/>
        </w:rPr>
        <w:t xml:space="preserve"> </w:t>
      </w:r>
      <w:r w:rsidRPr="00945EFC">
        <w:rPr>
          <w:szCs w:val="24"/>
        </w:rPr>
        <w:t>the</w:t>
      </w:r>
      <w:r w:rsidRPr="00945EFC">
        <w:rPr>
          <w:spacing w:val="-5"/>
          <w:szCs w:val="24"/>
        </w:rPr>
        <w:t xml:space="preserve"> </w:t>
      </w:r>
      <w:r w:rsidRPr="00945EFC">
        <w:rPr>
          <w:szCs w:val="24"/>
        </w:rPr>
        <w:t>application teams</w:t>
      </w:r>
      <w:r w:rsidRPr="00945EFC">
        <w:rPr>
          <w:spacing w:val="-2"/>
          <w:szCs w:val="24"/>
        </w:rPr>
        <w:t xml:space="preserve"> </w:t>
      </w:r>
      <w:r w:rsidRPr="00945EFC">
        <w:rPr>
          <w:szCs w:val="24"/>
        </w:rPr>
        <w:t>on</w:t>
      </w:r>
      <w:r w:rsidRPr="00945EFC">
        <w:rPr>
          <w:spacing w:val="-5"/>
          <w:szCs w:val="24"/>
        </w:rPr>
        <w:t xml:space="preserve"> </w:t>
      </w:r>
      <w:r w:rsidRPr="00945EFC">
        <w:rPr>
          <w:szCs w:val="24"/>
        </w:rPr>
        <w:t>backup and</w:t>
      </w:r>
      <w:r w:rsidRPr="00945EFC">
        <w:rPr>
          <w:spacing w:val="-5"/>
          <w:szCs w:val="24"/>
        </w:rPr>
        <w:t xml:space="preserve"> </w:t>
      </w:r>
      <w:r w:rsidRPr="00945EFC">
        <w:rPr>
          <w:szCs w:val="24"/>
        </w:rPr>
        <w:t>housekeeping</w:t>
      </w:r>
      <w:r w:rsidRPr="00945EFC">
        <w:rPr>
          <w:spacing w:val="-4"/>
          <w:szCs w:val="24"/>
        </w:rPr>
        <w:t xml:space="preserve"> </w:t>
      </w:r>
      <w:r w:rsidRPr="00945EFC">
        <w:rPr>
          <w:szCs w:val="24"/>
        </w:rPr>
        <w:t>strategies.</w:t>
      </w:r>
    </w:p>
    <w:p w:rsidR="001632DC" w14:paraId="507A7410" w14:textId="5129B007">
      <w:pPr>
        <w:pStyle w:val="BodyText"/>
      </w:pPr>
    </w:p>
    <w:p w:rsidR="00DB340E" w:rsidRPr="00227716" w:rsidP="00DB340E" w14:paraId="67EF49D4" w14:textId="217A3405">
      <w:pPr>
        <w:pStyle w:val="BodyText"/>
        <w:shd w:val="clear" w:color="auto" w:fill="002060"/>
        <w:tabs>
          <w:tab w:val="left" w:pos="9532"/>
        </w:tabs>
        <w:spacing w:before="61"/>
        <w:ind w:left="111"/>
        <w:rPr>
          <w:sz w:val="24"/>
          <w:szCs w:val="24"/>
        </w:rPr>
      </w:pPr>
      <w:r w:rsidRPr="00227716">
        <w:rPr>
          <w:b/>
          <w:bCs/>
          <w:sz w:val="24"/>
          <w:szCs w:val="24"/>
        </w:rPr>
        <w:t>CERTIFICATIONS</w:t>
      </w:r>
    </w:p>
    <w:p w:rsidR="00DB340E" w:rsidRPr="00DB340E" w:rsidP="001632DC" w14:paraId="4065B03D" w14:textId="77777777">
      <w:pPr>
        <w:pStyle w:val="BodyText"/>
        <w:ind w:left="178" w:right="1"/>
        <w:rPr>
          <w:sz w:val="10"/>
          <w:szCs w:val="10"/>
        </w:rPr>
      </w:pPr>
    </w:p>
    <w:p w:rsidR="00F43BAF" w:rsidRPr="00227716" w:rsidP="001632DC" w14:paraId="3EF7B503" w14:textId="682A78B5">
      <w:pPr>
        <w:pStyle w:val="BodyText"/>
        <w:numPr>
          <w:ilvl w:val="0"/>
          <w:numId w:val="4"/>
        </w:numPr>
        <w:spacing w:line="360" w:lineRule="auto"/>
        <w:ind w:right="1"/>
        <w:rPr>
          <w:sz w:val="22"/>
          <w:szCs w:val="22"/>
        </w:rPr>
      </w:pPr>
      <w:r w:rsidRPr="00227716">
        <w:rPr>
          <w:sz w:val="22"/>
          <w:szCs w:val="22"/>
        </w:rPr>
        <w:t>Interskill</w:t>
      </w:r>
      <w:r w:rsidRPr="00227716">
        <w:rPr>
          <w:sz w:val="22"/>
          <w:szCs w:val="22"/>
        </w:rPr>
        <w:t xml:space="preserve"> - Mainframe Specialist – Network Communications.</w:t>
      </w:r>
    </w:p>
    <w:p w:rsidR="00F43BAF" w:rsidRPr="00227716" w:rsidP="001632DC" w14:paraId="3FE7FD72" w14:textId="4010A3F1">
      <w:pPr>
        <w:pStyle w:val="BodyText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227716">
        <w:rPr>
          <w:sz w:val="22"/>
          <w:szCs w:val="22"/>
        </w:rPr>
        <w:t>Interskill</w:t>
      </w:r>
      <w:r w:rsidRPr="00227716">
        <w:rPr>
          <w:sz w:val="22"/>
          <w:szCs w:val="22"/>
        </w:rPr>
        <w:t xml:space="preserve"> - Mainframe Specialist - IBM Mainframe Environment </w:t>
      </w:r>
    </w:p>
    <w:p w:rsidR="002B2F69" w:rsidRPr="00227716" w:rsidP="001632DC" w14:paraId="7E4AD212" w14:textId="63667830">
      <w:pPr>
        <w:pStyle w:val="BodyText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227716">
        <w:rPr>
          <w:sz w:val="22"/>
          <w:szCs w:val="22"/>
        </w:rPr>
        <w:t>Interskill</w:t>
      </w:r>
      <w:r w:rsidRPr="00227716">
        <w:rPr>
          <w:sz w:val="22"/>
          <w:szCs w:val="22"/>
        </w:rPr>
        <w:t xml:space="preserve"> – Mainframe Systems Programmer</w:t>
      </w:r>
    </w:p>
    <w:p w:rsidR="002B2F69" w:rsidRPr="00227716" w:rsidP="001632DC" w14:paraId="55A4B77E" w14:textId="20C9C340">
      <w:pPr>
        <w:pStyle w:val="BodyText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227716">
        <w:rPr>
          <w:sz w:val="22"/>
          <w:szCs w:val="22"/>
        </w:rPr>
        <w:t>Interskill</w:t>
      </w:r>
      <w:r w:rsidRPr="00227716">
        <w:rPr>
          <w:sz w:val="22"/>
          <w:szCs w:val="22"/>
        </w:rPr>
        <w:t xml:space="preserve"> - Mainframe Specialist - Z Mainframe Infrastructure</w:t>
      </w:r>
    </w:p>
    <w:p w:rsidR="002B2F69" w:rsidRPr="003B745B" w:rsidP="003B745B" w14:paraId="1602D59F" w14:textId="54CF74D1">
      <w:pPr>
        <w:pStyle w:val="BodyText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227716">
        <w:rPr>
          <w:sz w:val="22"/>
          <w:szCs w:val="22"/>
        </w:rPr>
        <w:t>Interskill</w:t>
      </w:r>
      <w:r w:rsidRPr="00227716">
        <w:rPr>
          <w:sz w:val="22"/>
          <w:szCs w:val="22"/>
        </w:rPr>
        <w:t xml:space="preserve"> - Mainframe Operator - DB2 Operations</w:t>
      </w:r>
    </w:p>
    <w:p w:rsidR="00CA7F38" w:rsidRPr="003B745B" w:rsidP="003B745B" w14:paraId="7855FB17" w14:textId="65ED46F9">
      <w:pPr>
        <w:pStyle w:val="BodyText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227716">
        <w:rPr>
          <w:sz w:val="22"/>
          <w:szCs w:val="22"/>
        </w:rPr>
        <w:t xml:space="preserve">IBM </w:t>
      </w:r>
      <w:r w:rsidRPr="00227716" w:rsidR="006B70F5">
        <w:rPr>
          <w:sz w:val="22"/>
          <w:szCs w:val="22"/>
        </w:rPr>
        <w:t>- Agile</w:t>
      </w:r>
      <w:r w:rsidRPr="00227716">
        <w:rPr>
          <w:sz w:val="22"/>
          <w:szCs w:val="22"/>
        </w:rPr>
        <w:t xml:space="preserve"> Explorer</w:t>
      </w:r>
    </w:p>
    <w:p w:rsidR="00AA4EE5" w14:paraId="685557F6" w14:textId="77777777">
      <w:pPr>
        <w:pStyle w:val="BodyText"/>
        <w:spacing w:line="239" w:lineRule="exact"/>
        <w:ind w:left="178"/>
      </w:pPr>
    </w:p>
    <w:p w:rsidR="00DB340E" w:rsidRPr="00227716" w:rsidP="00DB340E" w14:paraId="28F84280" w14:textId="330F4DDF">
      <w:pPr>
        <w:pStyle w:val="BodyText"/>
        <w:shd w:val="clear" w:color="auto" w:fill="002060"/>
        <w:tabs>
          <w:tab w:val="left" w:pos="9532"/>
        </w:tabs>
        <w:spacing w:before="61"/>
        <w:ind w:left="111"/>
        <w:rPr>
          <w:sz w:val="24"/>
          <w:szCs w:val="24"/>
        </w:rPr>
      </w:pPr>
      <w:r w:rsidRPr="00227716">
        <w:rPr>
          <w:b/>
          <w:bCs/>
          <w:sz w:val="24"/>
          <w:szCs w:val="24"/>
        </w:rPr>
        <w:t>EDUCATIONAL QUALIFICATION</w:t>
      </w:r>
    </w:p>
    <w:p w:rsidR="00F43BAF" w14:paraId="2E2C84A4" w14:textId="77777777">
      <w:pPr>
        <w:pStyle w:val="BodyText"/>
        <w:spacing w:before="7"/>
        <w:rPr>
          <w:b/>
          <w:sz w:val="19"/>
        </w:rPr>
      </w:pPr>
    </w:p>
    <w:tbl>
      <w:tblPr>
        <w:tblStyle w:val="GridTableLight"/>
        <w:tblW w:w="0" w:type="auto"/>
        <w:tblInd w:w="137" w:type="dxa"/>
        <w:tblLayout w:type="fixed"/>
        <w:tblLook w:val="01E0"/>
      </w:tblPr>
      <w:tblGrid>
        <w:gridCol w:w="2552"/>
        <w:gridCol w:w="6670"/>
      </w:tblGrid>
      <w:tr w14:paraId="47D2E896" w14:textId="77777777" w:rsidTr="00367038">
        <w:tblPrEx>
          <w:tblW w:w="0" w:type="auto"/>
          <w:tblInd w:w="137" w:type="dxa"/>
          <w:tblLayout w:type="fixed"/>
          <w:tblLook w:val="01E0"/>
        </w:tblPrEx>
        <w:trPr>
          <w:trHeight w:val="509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43BAF" w:rsidRPr="00227716" w:rsidP="001D02DA" w14:paraId="1F4E22ED" w14:textId="77777777">
            <w:pPr>
              <w:pStyle w:val="TableParagraph"/>
              <w:ind w:left="0"/>
              <w:rPr>
                <w:szCs w:val="24"/>
              </w:rPr>
            </w:pPr>
            <w:r w:rsidRPr="00227716">
              <w:rPr>
                <w:szCs w:val="24"/>
              </w:rPr>
              <w:t>Degree</w:t>
            </w:r>
          </w:p>
        </w:tc>
        <w:tc>
          <w:tcPr>
            <w:tcW w:w="6670" w:type="dxa"/>
          </w:tcPr>
          <w:p w:rsidR="00F43BAF" w:rsidRPr="00227716" w:rsidP="001D02DA" w14:paraId="139EA2A9" w14:textId="28CCEABD">
            <w:pPr>
              <w:pStyle w:val="TableParagraph"/>
              <w:spacing w:before="0"/>
              <w:ind w:left="0"/>
              <w:rPr>
                <w:szCs w:val="24"/>
              </w:rPr>
            </w:pPr>
            <w:r w:rsidRPr="00227716">
              <w:rPr>
                <w:szCs w:val="24"/>
              </w:rPr>
              <w:t xml:space="preserve">Bachelors of </w:t>
            </w:r>
            <w:r w:rsidRPr="00227716" w:rsidR="002B2F69">
              <w:rPr>
                <w:szCs w:val="24"/>
              </w:rPr>
              <w:t>Engineering (</w:t>
            </w:r>
            <w:r w:rsidR="00F57D31">
              <w:rPr>
                <w:szCs w:val="24"/>
              </w:rPr>
              <w:t>Electronics and Communication</w:t>
            </w:r>
            <w:r w:rsidRPr="00227716" w:rsidR="002B2F69">
              <w:rPr>
                <w:szCs w:val="24"/>
              </w:rPr>
              <w:t xml:space="preserve"> &amp; Engineering) </w:t>
            </w:r>
          </w:p>
        </w:tc>
      </w:tr>
      <w:tr w14:paraId="1C7B1CD8" w14:textId="77777777" w:rsidTr="00367038">
        <w:tblPrEx>
          <w:tblW w:w="0" w:type="auto"/>
          <w:tblInd w:w="137" w:type="dxa"/>
          <w:tblLayout w:type="fixed"/>
          <w:tblLook w:val="01E0"/>
        </w:tblPrEx>
        <w:trPr>
          <w:trHeight w:val="505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F43BAF" w:rsidRPr="00227716" w:rsidP="001D02DA" w14:paraId="0131AF5E" w14:textId="6CB768AF">
            <w:pPr>
              <w:pStyle w:val="TableParagraph"/>
              <w:ind w:left="0"/>
              <w:rPr>
                <w:szCs w:val="24"/>
              </w:rPr>
            </w:pPr>
            <w:r w:rsidRPr="00227716">
              <w:rPr>
                <w:szCs w:val="24"/>
              </w:rPr>
              <w:t>University</w:t>
            </w:r>
          </w:p>
        </w:tc>
        <w:tc>
          <w:tcPr>
            <w:tcW w:w="6670" w:type="dxa"/>
          </w:tcPr>
          <w:p w:rsidR="002B2F69" w:rsidRPr="00227716" w:rsidP="002B2F69" w14:paraId="6A2159B3" w14:textId="2ECC1BCC">
            <w:pPr>
              <w:pStyle w:val="TableParagraph"/>
              <w:spacing w:before="0" w:line="241" w:lineRule="exact"/>
              <w:ind w:left="0"/>
              <w:rPr>
                <w:szCs w:val="24"/>
              </w:rPr>
            </w:pPr>
            <w:r w:rsidRPr="00F57D31">
              <w:rPr>
                <w:szCs w:val="24"/>
              </w:rPr>
              <w:t>Jawaharlal Nehru Technological University Anantapur</w:t>
            </w:r>
            <w:r w:rsidRPr="00F57D31">
              <w:rPr>
                <w:szCs w:val="24"/>
              </w:rPr>
              <w:t xml:space="preserve"> </w:t>
            </w:r>
            <w:r w:rsidRPr="00227716">
              <w:rPr>
                <w:szCs w:val="24"/>
              </w:rPr>
              <w:t>(</w:t>
            </w:r>
            <w:r>
              <w:rPr>
                <w:szCs w:val="24"/>
              </w:rPr>
              <w:t>JNTUA</w:t>
            </w:r>
            <w:r w:rsidRPr="00227716">
              <w:rPr>
                <w:szCs w:val="24"/>
              </w:rPr>
              <w:t xml:space="preserve">) </w:t>
            </w:r>
          </w:p>
        </w:tc>
      </w:tr>
      <w:tr w14:paraId="0EAA3BF2" w14:textId="77777777" w:rsidTr="00227716">
        <w:tblPrEx>
          <w:tblW w:w="0" w:type="auto"/>
          <w:tblInd w:w="137" w:type="dxa"/>
          <w:tblLayout w:type="fixed"/>
          <w:tblLook w:val="01E0"/>
        </w:tblPrEx>
        <w:trPr>
          <w:trHeight w:val="315"/>
        </w:trPr>
        <w:tc>
          <w:tcPr>
            <w:tcW w:w="2552" w:type="dxa"/>
            <w:shd w:val="clear" w:color="auto" w:fill="F2F2F2" w:themeFill="background1" w:themeFillShade="F2"/>
          </w:tcPr>
          <w:p w:rsidR="004E131E" w:rsidRPr="00227716" w:rsidP="001D02DA" w14:paraId="4263E890" w14:textId="38A14D0A">
            <w:pPr>
              <w:pStyle w:val="TableParagraph"/>
              <w:ind w:left="0"/>
              <w:rPr>
                <w:szCs w:val="24"/>
              </w:rPr>
            </w:pPr>
            <w:r w:rsidRPr="00227716">
              <w:rPr>
                <w:szCs w:val="24"/>
              </w:rPr>
              <w:t>College</w:t>
            </w:r>
          </w:p>
        </w:tc>
        <w:tc>
          <w:tcPr>
            <w:tcW w:w="6670" w:type="dxa"/>
          </w:tcPr>
          <w:p w:rsidR="004E131E" w:rsidRPr="00227716" w:rsidP="002B2F69" w14:paraId="0DDDBD0C" w14:textId="5783B66C">
            <w:pPr>
              <w:pStyle w:val="TableParagraph"/>
              <w:spacing w:before="0" w:line="241" w:lineRule="exact"/>
              <w:ind w:left="0"/>
              <w:rPr>
                <w:szCs w:val="24"/>
              </w:rPr>
            </w:pPr>
            <w:r w:rsidRPr="009646DA">
              <w:rPr>
                <w:szCs w:val="24"/>
              </w:rPr>
              <w:t>Tadipatri</w:t>
            </w:r>
            <w:r w:rsidRPr="009646DA">
              <w:rPr>
                <w:szCs w:val="24"/>
              </w:rPr>
              <w:t xml:space="preserve"> Engineering </w:t>
            </w:r>
            <w:r w:rsidRPr="009646DA" w:rsidR="00347DF5">
              <w:rPr>
                <w:szCs w:val="24"/>
              </w:rPr>
              <w:t>College</w:t>
            </w:r>
            <w:r w:rsidR="00347DF5">
              <w:rPr>
                <w:szCs w:val="24"/>
              </w:rPr>
              <w:t xml:space="preserve">, </w:t>
            </w:r>
            <w:r w:rsidR="00347DF5">
              <w:rPr>
                <w:szCs w:val="24"/>
              </w:rPr>
              <w:t>Tadipatri</w:t>
            </w:r>
          </w:p>
        </w:tc>
      </w:tr>
      <w:tr w14:paraId="7B69C733" w14:textId="77777777" w:rsidTr="00227716">
        <w:tblPrEx>
          <w:tblW w:w="0" w:type="auto"/>
          <w:tblInd w:w="137" w:type="dxa"/>
          <w:tblLayout w:type="fixed"/>
          <w:tblLook w:val="01E0"/>
        </w:tblPrEx>
        <w:trPr>
          <w:trHeight w:val="359"/>
        </w:trPr>
        <w:tc>
          <w:tcPr>
            <w:tcW w:w="2552" w:type="dxa"/>
            <w:shd w:val="clear" w:color="auto" w:fill="F2F2F2" w:themeFill="background1" w:themeFillShade="F2"/>
          </w:tcPr>
          <w:p w:rsidR="00F43BAF" w:rsidRPr="00227716" w:rsidP="001D02DA" w14:paraId="3A0E503A" w14:textId="77777777">
            <w:pPr>
              <w:pStyle w:val="TableParagraph"/>
              <w:ind w:left="0"/>
              <w:rPr>
                <w:szCs w:val="24"/>
              </w:rPr>
            </w:pPr>
            <w:r w:rsidRPr="00227716">
              <w:rPr>
                <w:szCs w:val="24"/>
              </w:rPr>
              <w:t>Year of Passing</w:t>
            </w:r>
          </w:p>
        </w:tc>
        <w:tc>
          <w:tcPr>
            <w:tcW w:w="6670" w:type="dxa"/>
          </w:tcPr>
          <w:p w:rsidR="00F43BAF" w:rsidRPr="00227716" w:rsidP="001D02DA" w14:paraId="52289F08" w14:textId="28A223FC">
            <w:pPr>
              <w:pStyle w:val="TableParagraph"/>
              <w:ind w:left="0"/>
              <w:rPr>
                <w:szCs w:val="24"/>
              </w:rPr>
            </w:pPr>
            <w:r w:rsidRPr="00227716">
              <w:rPr>
                <w:szCs w:val="24"/>
              </w:rPr>
              <w:t>June, 201</w:t>
            </w:r>
            <w:r w:rsidR="00F57D31">
              <w:rPr>
                <w:szCs w:val="24"/>
              </w:rPr>
              <w:t>8</w:t>
            </w:r>
          </w:p>
        </w:tc>
      </w:tr>
    </w:tbl>
    <w:p w:rsidR="00F43BAF" w14:paraId="1C8DBAE7" w14:textId="77777777">
      <w:pPr>
        <w:rPr>
          <w:sz w:val="20"/>
        </w:rPr>
      </w:pPr>
    </w:p>
    <w:p w:rsidR="00F43BAF" w14:paraId="1FFCCB38" w14:textId="4633FB94">
      <w:pPr>
        <w:pStyle w:val="BodyText"/>
        <w:spacing w:before="7"/>
        <w:rPr>
          <w:sz w:val="19"/>
        </w:rPr>
      </w:pPr>
    </w:p>
    <w:p w:rsidR="00DB340E" w:rsidP="00DB340E" w14:paraId="6E79A4CE" w14:textId="543E6F1E">
      <w:pPr>
        <w:pStyle w:val="BodyText"/>
        <w:shd w:val="clear" w:color="auto" w:fill="002060"/>
        <w:tabs>
          <w:tab w:val="left" w:pos="9532"/>
        </w:tabs>
        <w:spacing w:before="61"/>
        <w:ind w:left="111"/>
        <w:rPr>
          <w:b/>
          <w:bCs/>
          <w:sz w:val="22"/>
          <w:szCs w:val="22"/>
        </w:rPr>
      </w:pPr>
      <w:r w:rsidRPr="00D63268">
        <w:rPr>
          <w:b/>
          <w:bCs/>
          <w:sz w:val="22"/>
          <w:szCs w:val="22"/>
        </w:rPr>
        <w:t>PERSONAL DETAILS</w:t>
      </w:r>
    </w:p>
    <w:p w:rsidR="00367038" w:rsidP="00367038" w14:paraId="64EB904C" w14:textId="3C0B965E">
      <w:pPr>
        <w:rPr>
          <w:b/>
          <w:bCs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2836"/>
        <w:gridCol w:w="6378"/>
      </w:tblGrid>
      <w:tr w14:paraId="6E2DB176" w14:textId="77777777" w:rsidTr="005920A3">
        <w:tblPrEx>
          <w:tblW w:w="9214" w:type="dxa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58"/>
        </w:trPr>
        <w:tc>
          <w:tcPr>
            <w:tcW w:w="2836" w:type="dxa"/>
            <w:shd w:val="clear" w:color="auto" w:fill="EEECE1" w:themeFill="background2"/>
          </w:tcPr>
          <w:p w:rsidR="00367038" w:rsidP="002D58BD" w14:paraId="0B76949F" w14:textId="22730815">
            <w:pPr>
              <w:pStyle w:val="NoSpacing"/>
              <w:tabs>
                <w:tab w:val="left" w:pos="1896"/>
              </w:tabs>
            </w:pPr>
            <w:r>
              <w:t>Name</w:t>
            </w:r>
          </w:p>
        </w:tc>
        <w:tc>
          <w:tcPr>
            <w:tcW w:w="6378" w:type="dxa"/>
          </w:tcPr>
          <w:p w:rsidR="00367038" w:rsidP="00367038" w14:paraId="3F8BB864" w14:textId="415B2682">
            <w:pPr>
              <w:pStyle w:val="NoSpacing"/>
            </w:pPr>
            <w:r>
              <w:t xml:space="preserve">Venu Madhava Reddy </w:t>
            </w:r>
            <w:r>
              <w:t>Kasireddy</w:t>
            </w:r>
          </w:p>
        </w:tc>
      </w:tr>
      <w:tr w14:paraId="667F1974" w14:textId="77777777" w:rsidTr="005920A3">
        <w:tblPrEx>
          <w:tblW w:w="9214" w:type="dxa"/>
          <w:tblInd w:w="-5" w:type="dxa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58"/>
        </w:trPr>
        <w:tc>
          <w:tcPr>
            <w:tcW w:w="2836" w:type="dxa"/>
            <w:shd w:val="clear" w:color="auto" w:fill="EEECE1" w:themeFill="background2"/>
          </w:tcPr>
          <w:p w:rsidR="002D58BD" w:rsidP="00367038" w14:paraId="7517AEBA" w14:textId="7E9D4287">
            <w:pPr>
              <w:pStyle w:val="NoSpacing"/>
            </w:pPr>
            <w:r>
              <w:t>Date of Birth</w:t>
            </w:r>
          </w:p>
        </w:tc>
        <w:tc>
          <w:tcPr>
            <w:tcW w:w="6378" w:type="dxa"/>
          </w:tcPr>
          <w:p w:rsidR="002D58BD" w:rsidP="00367038" w14:paraId="58AC567F" w14:textId="3B4A9ABA">
            <w:pPr>
              <w:pStyle w:val="NoSpacing"/>
            </w:pPr>
            <w:r>
              <w:t>18/07/1997</w:t>
            </w:r>
          </w:p>
        </w:tc>
      </w:tr>
      <w:tr w14:paraId="4FB7C31A" w14:textId="77777777" w:rsidTr="005920A3">
        <w:tblPrEx>
          <w:tblW w:w="9214" w:type="dxa"/>
          <w:tblInd w:w="-5" w:type="dxa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96"/>
        </w:trPr>
        <w:tc>
          <w:tcPr>
            <w:tcW w:w="2836" w:type="dxa"/>
            <w:shd w:val="clear" w:color="auto" w:fill="EEECE1" w:themeFill="background2"/>
          </w:tcPr>
          <w:p w:rsidR="002D58BD" w:rsidP="00367038" w14:paraId="0527F782" w14:textId="43C35484">
            <w:pPr>
              <w:pStyle w:val="NoSpacing"/>
            </w:pPr>
            <w:r>
              <w:t>Sex</w:t>
            </w:r>
          </w:p>
        </w:tc>
        <w:tc>
          <w:tcPr>
            <w:tcW w:w="6378" w:type="dxa"/>
          </w:tcPr>
          <w:p w:rsidR="002D58BD" w:rsidP="00367038" w14:paraId="4E773EF9" w14:textId="3ACD9FD2">
            <w:pPr>
              <w:pStyle w:val="NoSpacing"/>
            </w:pPr>
            <w:r>
              <w:t>Male</w:t>
            </w:r>
          </w:p>
        </w:tc>
      </w:tr>
      <w:tr w14:paraId="00F5AFFC" w14:textId="77777777" w:rsidTr="005920A3">
        <w:tblPrEx>
          <w:tblW w:w="9214" w:type="dxa"/>
          <w:tblInd w:w="-5" w:type="dxa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96"/>
        </w:trPr>
        <w:tc>
          <w:tcPr>
            <w:tcW w:w="2836" w:type="dxa"/>
            <w:shd w:val="clear" w:color="auto" w:fill="EEECE1" w:themeFill="background2"/>
          </w:tcPr>
          <w:p w:rsidR="002D58BD" w:rsidP="00367038" w14:paraId="048FBDA0" w14:textId="472E2649">
            <w:pPr>
              <w:pStyle w:val="NoSpacing"/>
            </w:pPr>
            <w:r>
              <w:t>Marital Status</w:t>
            </w:r>
          </w:p>
        </w:tc>
        <w:tc>
          <w:tcPr>
            <w:tcW w:w="6378" w:type="dxa"/>
          </w:tcPr>
          <w:p w:rsidR="002D58BD" w:rsidP="00367038" w14:paraId="2DF3E71B" w14:textId="192660CE">
            <w:pPr>
              <w:pStyle w:val="NoSpacing"/>
            </w:pPr>
            <w:r>
              <w:t>Single</w:t>
            </w:r>
          </w:p>
        </w:tc>
      </w:tr>
      <w:tr w14:paraId="3796EF21" w14:textId="77777777" w:rsidTr="005920A3">
        <w:tblPrEx>
          <w:tblW w:w="9214" w:type="dxa"/>
          <w:tblInd w:w="-5" w:type="dxa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264"/>
        </w:trPr>
        <w:tc>
          <w:tcPr>
            <w:tcW w:w="2836" w:type="dxa"/>
            <w:shd w:val="clear" w:color="auto" w:fill="EEECE1" w:themeFill="background2"/>
          </w:tcPr>
          <w:p w:rsidR="002D58BD" w:rsidP="00367038" w14:paraId="30E42F84" w14:textId="5BBA20B8">
            <w:pPr>
              <w:pStyle w:val="NoSpacing"/>
            </w:pPr>
            <w:r>
              <w:t>Nationality</w:t>
            </w:r>
          </w:p>
        </w:tc>
        <w:tc>
          <w:tcPr>
            <w:tcW w:w="6378" w:type="dxa"/>
          </w:tcPr>
          <w:p w:rsidR="002D58BD" w:rsidP="00367038" w14:paraId="3CFFACDA" w14:textId="166EE15A">
            <w:pPr>
              <w:pStyle w:val="NoSpacing"/>
            </w:pPr>
            <w:r>
              <w:t>Indian</w:t>
            </w:r>
          </w:p>
        </w:tc>
      </w:tr>
      <w:tr w14:paraId="6D05BD90" w14:textId="77777777" w:rsidTr="005920A3">
        <w:tblPrEx>
          <w:tblW w:w="9214" w:type="dxa"/>
          <w:tblInd w:w="-5" w:type="dxa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264"/>
        </w:trPr>
        <w:tc>
          <w:tcPr>
            <w:tcW w:w="2836" w:type="dxa"/>
            <w:shd w:val="clear" w:color="auto" w:fill="EEECE1" w:themeFill="background2"/>
          </w:tcPr>
          <w:p w:rsidR="00DC79C7" w:rsidP="00367038" w14:paraId="451D7418" w14:textId="50AC5BC0">
            <w:pPr>
              <w:pStyle w:val="NoSpacing"/>
            </w:pPr>
            <w:r>
              <w:t>Permanent Address</w:t>
            </w:r>
          </w:p>
        </w:tc>
        <w:tc>
          <w:tcPr>
            <w:tcW w:w="6378" w:type="dxa"/>
          </w:tcPr>
          <w:p w:rsidR="00DC79C7" w:rsidP="000D240C" w14:paraId="15FB840E" w14:textId="203BB2D6">
            <w:r>
              <w:t>1/36-a,</w:t>
            </w:r>
            <w:r w:rsidR="009646DA">
              <w:t xml:space="preserve"> </w:t>
            </w:r>
            <w:r>
              <w:t>P</w:t>
            </w:r>
            <w:r w:rsidR="000D240C">
              <w:t>.</w:t>
            </w:r>
            <w:r>
              <w:t>Suggumanchipalle</w:t>
            </w:r>
            <w:r>
              <w:t xml:space="preserve"> ,</w:t>
            </w:r>
            <w:r>
              <w:t>Devagudi</w:t>
            </w:r>
            <w:r>
              <w:t xml:space="preserve"> Post,</w:t>
            </w:r>
            <w:r w:rsidR="005E6519">
              <w:t xml:space="preserve"> </w:t>
            </w:r>
            <w:r>
              <w:t>Jammalamadugu</w:t>
            </w:r>
            <w:r>
              <w:t xml:space="preserve">(516434) ,Kadapa , </w:t>
            </w:r>
            <w:r>
              <w:t>AndraPradesh</w:t>
            </w:r>
            <w:r w:rsidR="005E6519">
              <w:t>.</w:t>
            </w:r>
          </w:p>
        </w:tc>
      </w:tr>
    </w:tbl>
    <w:p w:rsidR="00367038" w:rsidRPr="00367038" w:rsidP="00367038" w14:paraId="23945710" w14:textId="548905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9"/>
          </v:shape>
        </w:pict>
      </w:r>
    </w:p>
    <w:sectPr w:rsidSect="00177C35">
      <w:pgSz w:w="11907" w:h="16840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adea">
    <w:altName w:val="Cambria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B51749E"/>
    <w:multiLevelType w:val="hybridMultilevel"/>
    <w:tmpl w:val="5A840856"/>
    <w:lvl w:ilvl="0">
      <w:start w:val="1"/>
      <w:numFmt w:val="bullet"/>
      <w:lvlText w:val=""/>
      <w:lvlJc w:val="left"/>
      <w:pPr>
        <w:ind w:left="85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">
    <w:nsid w:val="2D834226"/>
    <w:multiLevelType w:val="hybridMultilevel"/>
    <w:tmpl w:val="E1B8EE12"/>
    <w:lvl w:ilvl="0">
      <w:start w:val="0"/>
      <w:numFmt w:val="bullet"/>
      <w:lvlText w:val="•"/>
      <w:lvlJc w:val="left"/>
      <w:pPr>
        <w:ind w:left="465" w:hanging="361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</w:abstractNum>
  <w:abstractNum w:abstractNumId="2">
    <w:nsid w:val="2FC8446A"/>
    <w:multiLevelType w:val="hybridMultilevel"/>
    <w:tmpl w:val="9FDA1B60"/>
    <w:lvl w:ilvl="0">
      <w:start w:val="0"/>
      <w:numFmt w:val="bullet"/>
      <w:lvlText w:val="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>
    <w:nsid w:val="3A8C5A55"/>
    <w:multiLevelType w:val="hybridMultilevel"/>
    <w:tmpl w:val="930837EA"/>
    <w:lvl w:ilvl="0">
      <w:start w:val="0"/>
      <w:numFmt w:val="bullet"/>
      <w:lvlText w:val="•"/>
      <w:lvlJc w:val="left"/>
      <w:pPr>
        <w:ind w:left="465" w:hanging="361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</w:abstractNum>
  <w:abstractNum w:abstractNumId="4">
    <w:nsid w:val="5114400D"/>
    <w:multiLevelType w:val="hybridMultilevel"/>
    <w:tmpl w:val="C30062F8"/>
    <w:lvl w:ilvl="0">
      <w:start w:val="1"/>
      <w:numFmt w:val="bullet"/>
      <w:lvlText w:val=""/>
      <w:lvlJc w:val="left"/>
      <w:pPr>
        <w:ind w:left="82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5">
    <w:nsid w:val="63CD01ED"/>
    <w:multiLevelType w:val="hybridMultilevel"/>
    <w:tmpl w:val="4118B370"/>
    <w:lvl w:ilvl="0">
      <w:start w:val="1"/>
      <w:numFmt w:val="bullet"/>
      <w:lvlText w:val=""/>
      <w:lvlJc w:val="left"/>
      <w:pPr>
        <w:ind w:left="82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6">
    <w:nsid w:val="68F42CFE"/>
    <w:multiLevelType w:val="hybridMultilevel"/>
    <w:tmpl w:val="A6FECDEC"/>
    <w:lvl w:ilvl="0">
      <w:start w:val="1"/>
      <w:numFmt w:val="bullet"/>
      <w:lvlText w:val=""/>
      <w:lvlJc w:val="left"/>
      <w:pPr>
        <w:ind w:left="89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7">
    <w:nsid w:val="6EC079AF"/>
    <w:multiLevelType w:val="hybridMultilevel"/>
    <w:tmpl w:val="003EC85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06B5B"/>
    <w:rsid w:val="0003006C"/>
    <w:rsid w:val="00044120"/>
    <w:rsid w:val="00046513"/>
    <w:rsid w:val="000636BC"/>
    <w:rsid w:val="000A33E7"/>
    <w:rsid w:val="000D240C"/>
    <w:rsid w:val="001632DC"/>
    <w:rsid w:val="00177C35"/>
    <w:rsid w:val="001D02DA"/>
    <w:rsid w:val="00213DAC"/>
    <w:rsid w:val="00227716"/>
    <w:rsid w:val="00227DE8"/>
    <w:rsid w:val="002870CC"/>
    <w:rsid w:val="002B07C3"/>
    <w:rsid w:val="002B2F69"/>
    <w:rsid w:val="002C3A2A"/>
    <w:rsid w:val="002D58BD"/>
    <w:rsid w:val="00347DF5"/>
    <w:rsid w:val="00353988"/>
    <w:rsid w:val="00367038"/>
    <w:rsid w:val="00387E56"/>
    <w:rsid w:val="003B745B"/>
    <w:rsid w:val="0047638E"/>
    <w:rsid w:val="004A317D"/>
    <w:rsid w:val="004B04F2"/>
    <w:rsid w:val="004B4752"/>
    <w:rsid w:val="004B76BA"/>
    <w:rsid w:val="004C1033"/>
    <w:rsid w:val="004E131E"/>
    <w:rsid w:val="004E1476"/>
    <w:rsid w:val="004E5E93"/>
    <w:rsid w:val="005920A3"/>
    <w:rsid w:val="005B1CC9"/>
    <w:rsid w:val="005E6519"/>
    <w:rsid w:val="00636CD7"/>
    <w:rsid w:val="0065377E"/>
    <w:rsid w:val="00670382"/>
    <w:rsid w:val="006814A0"/>
    <w:rsid w:val="006B70F5"/>
    <w:rsid w:val="007043E9"/>
    <w:rsid w:val="0073184D"/>
    <w:rsid w:val="007C20EA"/>
    <w:rsid w:val="007D06D2"/>
    <w:rsid w:val="008175F6"/>
    <w:rsid w:val="008420A7"/>
    <w:rsid w:val="0086532F"/>
    <w:rsid w:val="008D4FEF"/>
    <w:rsid w:val="0090230C"/>
    <w:rsid w:val="00945105"/>
    <w:rsid w:val="00945EFC"/>
    <w:rsid w:val="009646DA"/>
    <w:rsid w:val="009873C4"/>
    <w:rsid w:val="009F763A"/>
    <w:rsid w:val="00A64AE6"/>
    <w:rsid w:val="00A96938"/>
    <w:rsid w:val="00AA4EE5"/>
    <w:rsid w:val="00AB70F0"/>
    <w:rsid w:val="00BA68B5"/>
    <w:rsid w:val="00BC3AE3"/>
    <w:rsid w:val="00C577F2"/>
    <w:rsid w:val="00CA023E"/>
    <w:rsid w:val="00CA7F38"/>
    <w:rsid w:val="00D63268"/>
    <w:rsid w:val="00DB340E"/>
    <w:rsid w:val="00DC79C7"/>
    <w:rsid w:val="00DF7AF9"/>
    <w:rsid w:val="00E80799"/>
    <w:rsid w:val="00EB08B9"/>
    <w:rsid w:val="00ED5D22"/>
    <w:rsid w:val="00F43BAF"/>
    <w:rsid w:val="00F57D31"/>
    <w:rsid w:val="00F641D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E4AD153-C444-4FAC-BC11-2352C80B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61"/>
      <w:ind w:left="11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7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" w:line="389" w:lineRule="exact"/>
      <w:ind w:left="14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54"/>
      <w:ind w:left="465"/>
    </w:pPr>
  </w:style>
  <w:style w:type="character" w:styleId="Hyperlink">
    <w:name w:val="Hyperlink"/>
    <w:basedOn w:val="DefaultParagraphFont"/>
    <w:uiPriority w:val="99"/>
    <w:unhideWhenUsed/>
    <w:rsid w:val="0086532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532F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9873C4"/>
    <w:rPr>
      <w:rFonts w:ascii="Carlito" w:eastAsia="Carlito" w:hAnsi="Carlito" w:cs="Carlito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537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Light">
    <w:name w:val="Grid Table Light"/>
    <w:basedOn w:val="TableNormal"/>
    <w:uiPriority w:val="40"/>
    <w:rsid w:val="001D02D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367038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mailto:kasireddyvenu099@gmail.com" TargetMode="External" /><Relationship Id="rId7" Type="http://schemas.openxmlformats.org/officeDocument/2006/relationships/image" Target="media/image3.jpeg" /><Relationship Id="rId8" Type="http://schemas.openxmlformats.org/officeDocument/2006/relationships/image" Target="media/image4.png" /><Relationship Id="rId9" Type="http://schemas.openxmlformats.org/officeDocument/2006/relationships/image" Target="https://rdxfootmark.naukri.com/v2/track/openCv?trackingInfo=1f301062026d3cadc1246c43b6d93f55134f530e18705c4458440321091b5b58120a180a1343515400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SivaShankar</dc:creator>
  <cp:lastModifiedBy>Venu reddy</cp:lastModifiedBy>
  <cp:revision>8</cp:revision>
  <cp:lastPrinted>2021-08-21T16:09:00Z</cp:lastPrinted>
  <dcterms:created xsi:type="dcterms:W3CDTF">2022-07-07T16:02:00Z</dcterms:created>
  <dcterms:modified xsi:type="dcterms:W3CDTF">2022-07-07T16:29:00Z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2021-08-19T00:00:00Z</vt:filetime>
  </property>
</Properties>
</file>