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B5F33" w14:textId="385FB51C" w:rsidR="00751DDC" w:rsidRDefault="00751DDC">
      <w:r>
        <w:t>NAME:</w:t>
      </w:r>
      <w:r w:rsidR="003F657F">
        <w:t xml:space="preserve"> </w:t>
      </w:r>
      <w:r>
        <w:t>CHILUKOTI USHA SRI</w:t>
      </w:r>
    </w:p>
    <w:p w14:paraId="6B0ECE6B" w14:textId="12D20681" w:rsidR="00751DDC" w:rsidRDefault="00751DDC">
      <w:r>
        <w:t>ROLL NO:21481A0223</w:t>
      </w:r>
    </w:p>
    <w:p w14:paraId="6C484F6B" w14:textId="6483021B" w:rsidR="00751DDC" w:rsidRPr="00904F4E" w:rsidRDefault="00751DDC" w:rsidP="00904F4E">
      <w:pPr>
        <w:jc w:val="center"/>
      </w:pPr>
      <w:r w:rsidRPr="00751DDC">
        <w:rPr>
          <w:b/>
          <w:bCs/>
          <w:color w:val="538135" w:themeColor="accent6" w:themeShade="BF"/>
          <w:sz w:val="32"/>
          <w:szCs w:val="32"/>
        </w:rPr>
        <w:t>Data Analytics</w:t>
      </w:r>
    </w:p>
    <w:p w14:paraId="76A45FC8" w14:textId="10F4B574" w:rsidR="00751DDC" w:rsidRDefault="00751DDC" w:rsidP="00904F4E">
      <w:pPr>
        <w:jc w:val="center"/>
        <w:rPr>
          <w:b/>
          <w:bCs/>
          <w:color w:val="BF8F00" w:themeColor="accent4" w:themeShade="BF"/>
          <w:sz w:val="32"/>
          <w:szCs w:val="32"/>
        </w:rPr>
      </w:pPr>
      <w:r w:rsidRPr="00751DDC">
        <w:rPr>
          <w:b/>
          <w:bCs/>
          <w:color w:val="BF8F00" w:themeColor="accent4" w:themeShade="BF"/>
          <w:sz w:val="32"/>
          <w:szCs w:val="32"/>
        </w:rPr>
        <w:t>Project</w:t>
      </w:r>
      <w:r>
        <w:rPr>
          <w:b/>
          <w:bCs/>
          <w:color w:val="BF8F00" w:themeColor="accent4" w:themeShade="BF"/>
          <w:sz w:val="32"/>
          <w:szCs w:val="32"/>
        </w:rPr>
        <w:t xml:space="preserve"> </w:t>
      </w:r>
      <w:r w:rsidRPr="00751DDC">
        <w:rPr>
          <w:b/>
          <w:bCs/>
          <w:color w:val="BF8F00" w:themeColor="accent4" w:themeShade="BF"/>
          <w:sz w:val="32"/>
          <w:szCs w:val="32"/>
        </w:rPr>
        <w:t>(Team – 11)</w:t>
      </w:r>
    </w:p>
    <w:p w14:paraId="66125ED4" w14:textId="77777777" w:rsidR="003F657F" w:rsidRDefault="003F657F" w:rsidP="00904F4E">
      <w:pPr>
        <w:jc w:val="center"/>
        <w:rPr>
          <w:b/>
          <w:bCs/>
          <w:color w:val="BF8F00" w:themeColor="accent4" w:themeShade="BF"/>
          <w:sz w:val="32"/>
          <w:szCs w:val="32"/>
        </w:rPr>
      </w:pPr>
    </w:p>
    <w:p w14:paraId="4DFDE867" w14:textId="77777777" w:rsidR="00751DDC" w:rsidRPr="00751DDC" w:rsidRDefault="00751DDC" w:rsidP="00751DD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</w:rPr>
        <w:t> </w:t>
      </w:r>
      <w:r>
        <w:rPr>
          <w:rFonts w:ascii="Cambria" w:hAnsi="Cambria" w:cs="Arial"/>
          <w:color w:val="000000"/>
          <w:sz w:val="22"/>
          <w:szCs w:val="22"/>
        </w:rPr>
        <w:t>Determine which product categories contribute most significantly to Supermarkets overall profitability</w:t>
      </w:r>
    </w:p>
    <w:p w14:paraId="2B75B16E" w14:textId="77777777" w:rsidR="00751DDC" w:rsidRDefault="00751DDC" w:rsidP="00751DD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2588564C" w14:textId="77777777" w:rsidR="00904F4E" w:rsidRPr="00751DDC" w:rsidRDefault="00904F4E" w:rsidP="00751DD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5312F119" w14:textId="049E3E5D" w:rsidR="00751DDC" w:rsidRDefault="00751DDC" w:rsidP="00751DDC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  <w:r w:rsidRPr="00751DDC">
        <w:rPr>
          <w:rFonts w:ascii="Arial" w:hAnsi="Arial" w:cs="Arial"/>
          <w:b/>
          <w:bCs/>
          <w:color w:val="000000"/>
          <w:sz w:val="26"/>
          <w:szCs w:val="26"/>
        </w:rPr>
        <w:drawing>
          <wp:inline distT="0" distB="0" distL="0" distR="0" wp14:anchorId="45CB224B" wp14:editId="5563BCFC">
            <wp:extent cx="5731510" cy="3213100"/>
            <wp:effectExtent l="0" t="0" r="2540" b="6350"/>
            <wp:docPr id="2063331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318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7D264" w14:textId="77777777" w:rsidR="00904F4E" w:rsidRDefault="00904F4E" w:rsidP="00751DDC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5CA11C87" w14:textId="77777777" w:rsidR="00751DDC" w:rsidRDefault="00751DDC" w:rsidP="00751DDC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7173AE0C" w14:textId="10E84DF7" w:rsidR="00751DDC" w:rsidRDefault="00751DDC" w:rsidP="00751DDC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 xml:space="preserve">Analyze profitability across different customer segments to understand variations in purchasing </w:t>
      </w:r>
      <w:r>
        <w:rPr>
          <w:rFonts w:ascii="Cambria" w:hAnsi="Cambria"/>
          <w:color w:val="000000"/>
          <w:sz w:val="22"/>
          <w:szCs w:val="22"/>
        </w:rPr>
        <w:t>behaviour</w:t>
      </w:r>
      <w:r>
        <w:rPr>
          <w:rFonts w:ascii="Cambria" w:hAnsi="Cambria"/>
          <w:color w:val="000000"/>
          <w:sz w:val="22"/>
          <w:szCs w:val="22"/>
        </w:rPr>
        <w:t xml:space="preserve"> and preferences.</w:t>
      </w:r>
    </w:p>
    <w:p w14:paraId="44DB3FAD" w14:textId="77777777" w:rsidR="00904F4E" w:rsidRDefault="00904F4E" w:rsidP="00904F4E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mbria" w:hAnsi="Cambria"/>
          <w:color w:val="000000"/>
          <w:sz w:val="22"/>
          <w:szCs w:val="22"/>
        </w:rPr>
      </w:pPr>
    </w:p>
    <w:p w14:paraId="63E52C94" w14:textId="2BD1AA79" w:rsidR="00904F4E" w:rsidRDefault="00904F4E" w:rsidP="00904F4E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Cambria" w:hAnsi="Cambria"/>
          <w:color w:val="000000"/>
          <w:sz w:val="22"/>
          <w:szCs w:val="22"/>
        </w:rPr>
      </w:pPr>
      <w:r w:rsidRPr="00904F4E">
        <w:rPr>
          <w:rFonts w:ascii="Cambria" w:hAnsi="Cambria"/>
          <w:color w:val="000000"/>
          <w:sz w:val="22"/>
          <w:szCs w:val="22"/>
        </w:rPr>
        <w:drawing>
          <wp:inline distT="0" distB="0" distL="0" distR="0" wp14:anchorId="2585BE53" wp14:editId="7FC739D3">
            <wp:extent cx="5731510" cy="2351405"/>
            <wp:effectExtent l="0" t="0" r="2540" b="0"/>
            <wp:docPr id="764024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240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40EC" w14:textId="77777777" w:rsidR="00904F4E" w:rsidRDefault="00904F4E" w:rsidP="00904F4E">
      <w:pPr>
        <w:pStyle w:val="ListParagraph"/>
        <w:rPr>
          <w:rFonts w:ascii="Cambria" w:hAnsi="Cambria"/>
          <w:color w:val="000000"/>
        </w:rPr>
      </w:pPr>
    </w:p>
    <w:p w14:paraId="71B36374" w14:textId="6104658B" w:rsidR="00904F4E" w:rsidRDefault="00904F4E" w:rsidP="00904F4E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mbria" w:hAnsi="Cambria"/>
          <w:color w:val="000000"/>
          <w:sz w:val="22"/>
          <w:szCs w:val="22"/>
        </w:rPr>
      </w:pPr>
      <w:r w:rsidRPr="00904F4E">
        <w:rPr>
          <w:rFonts w:ascii="Cambria" w:hAnsi="Cambria"/>
          <w:color w:val="000000"/>
          <w:sz w:val="22"/>
          <w:szCs w:val="22"/>
        </w:rPr>
        <w:drawing>
          <wp:inline distT="0" distB="0" distL="0" distR="0" wp14:anchorId="00B86E06" wp14:editId="1FD26E73">
            <wp:extent cx="5731510" cy="2128520"/>
            <wp:effectExtent l="0" t="0" r="2540" b="5080"/>
            <wp:docPr id="961300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006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F932" w14:textId="77777777" w:rsidR="00751DDC" w:rsidRDefault="00751DDC" w:rsidP="00751DDC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35EE455A" w14:textId="77777777" w:rsidR="00751DDC" w:rsidRDefault="00751DDC" w:rsidP="00751DDC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627B89BB" w14:textId="77777777" w:rsidR="003F657F" w:rsidRDefault="003F657F" w:rsidP="00751DDC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214494D1" w14:textId="77777777" w:rsidR="00904F4E" w:rsidRDefault="00904F4E" w:rsidP="00904F4E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Utilize Tableau to create insightful visualizations that depict category-wise profit trends and segment-specific profitability patterns.</w:t>
      </w:r>
    </w:p>
    <w:p w14:paraId="727E5AD5" w14:textId="77777777" w:rsidR="003F657F" w:rsidRDefault="003F657F" w:rsidP="003F657F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mbria" w:hAnsi="Cambria"/>
          <w:color w:val="000000"/>
          <w:sz w:val="22"/>
          <w:szCs w:val="22"/>
        </w:rPr>
      </w:pPr>
    </w:p>
    <w:p w14:paraId="76DB0772" w14:textId="77777777" w:rsidR="003F657F" w:rsidRDefault="003F657F" w:rsidP="003F657F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mbria" w:hAnsi="Cambria"/>
          <w:color w:val="000000"/>
          <w:sz w:val="22"/>
          <w:szCs w:val="22"/>
        </w:rPr>
      </w:pPr>
    </w:p>
    <w:p w14:paraId="28EC7AD3" w14:textId="3EE15DAF" w:rsidR="003F657F" w:rsidRDefault="003F657F" w:rsidP="003F657F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mbria" w:hAnsi="Cambria"/>
          <w:color w:val="000000"/>
          <w:sz w:val="22"/>
          <w:szCs w:val="22"/>
        </w:rPr>
      </w:pPr>
      <w:r w:rsidRPr="003F657F">
        <w:rPr>
          <w:rFonts w:ascii="Cambria" w:hAnsi="Cambria"/>
          <w:color w:val="000000"/>
          <w:sz w:val="22"/>
          <w:szCs w:val="22"/>
        </w:rPr>
        <w:drawing>
          <wp:inline distT="0" distB="0" distL="0" distR="0" wp14:anchorId="5B77AF91" wp14:editId="14132E3C">
            <wp:extent cx="5731510" cy="4509770"/>
            <wp:effectExtent l="0" t="0" r="2540" b="5080"/>
            <wp:docPr id="805034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0343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29ED" w14:textId="77777777" w:rsidR="00751DDC" w:rsidRDefault="00751DDC" w:rsidP="00751DDC">
      <w:pPr>
        <w:jc w:val="center"/>
        <w:rPr>
          <w:b/>
          <w:bCs/>
          <w:color w:val="BF8F00" w:themeColor="accent4" w:themeShade="BF"/>
          <w:sz w:val="32"/>
          <w:szCs w:val="32"/>
        </w:rPr>
      </w:pPr>
    </w:p>
    <w:p w14:paraId="4A0B2DDD" w14:textId="77777777" w:rsidR="00904F4E" w:rsidRPr="00751DDC" w:rsidRDefault="00904F4E" w:rsidP="00751DDC">
      <w:pPr>
        <w:jc w:val="center"/>
        <w:rPr>
          <w:b/>
          <w:bCs/>
          <w:color w:val="BF8F00" w:themeColor="accent4" w:themeShade="BF"/>
          <w:sz w:val="32"/>
          <w:szCs w:val="32"/>
        </w:rPr>
      </w:pPr>
    </w:p>
    <w:sectPr w:rsidR="00904F4E" w:rsidRPr="00751DDC" w:rsidSect="00751DDC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1B1778"/>
    <w:multiLevelType w:val="multilevel"/>
    <w:tmpl w:val="32A2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9C6D92"/>
    <w:multiLevelType w:val="multilevel"/>
    <w:tmpl w:val="87403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D91F42"/>
    <w:multiLevelType w:val="multilevel"/>
    <w:tmpl w:val="B9963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0657493">
    <w:abstractNumId w:val="0"/>
  </w:num>
  <w:num w:numId="2" w16cid:durableId="282924529">
    <w:abstractNumId w:val="2"/>
  </w:num>
  <w:num w:numId="3" w16cid:durableId="2050295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DDC"/>
    <w:rsid w:val="003C6BEC"/>
    <w:rsid w:val="003F657F"/>
    <w:rsid w:val="00751DDC"/>
    <w:rsid w:val="0090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362D"/>
  <w15:chartTrackingRefBased/>
  <w15:docId w15:val="{A51CF53B-3495-461F-8475-4B2BBAC22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904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sri</dc:creator>
  <cp:keywords/>
  <dc:description/>
  <cp:lastModifiedBy>usha sri</cp:lastModifiedBy>
  <cp:revision>1</cp:revision>
  <dcterms:created xsi:type="dcterms:W3CDTF">2024-07-05T12:13:00Z</dcterms:created>
  <dcterms:modified xsi:type="dcterms:W3CDTF">2024-07-05T12:52:00Z</dcterms:modified>
</cp:coreProperties>
</file>