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FEDB" w14:textId="77777777" w:rsidR="00B31271" w:rsidRDefault="008632D0">
      <w:pPr>
        <w:spacing w:after="100"/>
      </w:pPr>
      <w:r>
        <w:rPr>
          <w:b/>
          <w:bCs/>
          <w:i/>
          <w:iCs/>
          <w:color w:val="666666"/>
          <w:sz w:val="22"/>
          <w:szCs w:val="22"/>
        </w:rPr>
        <w:t>Project Design Phase</w:t>
      </w:r>
    </w:p>
    <w:p w14:paraId="3778DEAB" w14:textId="77777777" w:rsidR="00B31271" w:rsidRDefault="008632D0">
      <w:pPr>
        <w:spacing w:after="250"/>
      </w:pPr>
      <w:r>
        <w:rPr>
          <w:b/>
          <w:bCs/>
          <w:color w:val="1F3864"/>
          <w:sz w:val="34"/>
          <w:szCs w:val="34"/>
        </w:rPr>
        <w:t>Proposed Solution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B31271" w14:paraId="6EAD4FE6"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3303080F" w14:textId="77777777" w:rsidR="00B31271" w:rsidRDefault="008632D0">
            <w:r>
              <w:rPr>
                <w:b/>
                <w:bCs/>
                <w:color w:val="000000"/>
              </w:rPr>
              <w:t>Date</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1658FB4C" w14:textId="77777777" w:rsidR="00B31271" w:rsidRDefault="008632D0">
            <w:r>
              <w:rPr>
                <w:color w:val="000000"/>
              </w:rPr>
              <w:t>17 July 2026</w:t>
            </w:r>
          </w:p>
        </w:tc>
      </w:tr>
      <w:tr w:rsidR="00B31271" w14:paraId="5A82B476"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09DF1ABA" w14:textId="77777777" w:rsidR="00B31271" w:rsidRDefault="008632D0">
            <w:r>
              <w:rPr>
                <w:b/>
                <w:bCs/>
                <w:color w:val="000000"/>
              </w:rPr>
              <w:t>Team ID</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4F1101E6" w14:textId="77777777" w:rsidR="00B31271" w:rsidRDefault="00B31271"/>
        </w:tc>
      </w:tr>
      <w:tr w:rsidR="00B31271" w14:paraId="375DEBFF"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6351FFE3" w14:textId="77777777" w:rsidR="00B31271" w:rsidRDefault="008632D0">
            <w:r>
              <w:rPr>
                <w:b/>
                <w:bCs/>
                <w:color w:val="000000"/>
              </w:rPr>
              <w:t>Project Name</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5BD28C51" w14:textId="77777777" w:rsidR="00B31271" w:rsidRDefault="008632D0">
            <w:proofErr w:type="spellStart"/>
            <w:r>
              <w:rPr>
                <w:color w:val="000000"/>
              </w:rPr>
              <w:t>ShopEZ</w:t>
            </w:r>
            <w:proofErr w:type="spellEnd"/>
            <w:r>
              <w:rPr>
                <w:color w:val="000000"/>
              </w:rPr>
              <w:t>: E-commerce Application</w:t>
            </w:r>
          </w:p>
        </w:tc>
      </w:tr>
      <w:tr w:rsidR="00B31271" w14:paraId="3851EC9F"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2933770C" w14:textId="77777777" w:rsidR="00B31271" w:rsidRDefault="008632D0">
            <w:r>
              <w:rPr>
                <w:b/>
                <w:bCs/>
                <w:color w:val="000000"/>
              </w:rPr>
              <w:t>Maximum Marks</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366ABFEE" w14:textId="77777777" w:rsidR="00B31271" w:rsidRDefault="00B31271"/>
        </w:tc>
      </w:tr>
    </w:tbl>
    <w:p w14:paraId="39EF5D77" w14:textId="77777777" w:rsidR="00B31271" w:rsidRDefault="00B31271">
      <w:pPr>
        <w:spacing w:after="300"/>
      </w:pPr>
    </w:p>
    <w:p w14:paraId="2EE15F92" w14:textId="77777777" w:rsidR="00B31271" w:rsidRDefault="008632D0">
      <w:pPr>
        <w:spacing w:before="400" w:after="200"/>
      </w:pPr>
      <w:r>
        <w:rPr>
          <w:b/>
          <w:bCs/>
          <w:color w:val="1F3864"/>
          <w:sz w:val="26"/>
          <w:szCs w:val="26"/>
        </w:rPr>
        <w:t xml:space="preserve">Proposed Solution: </w:t>
      </w:r>
      <w:proofErr w:type="spellStart"/>
      <w:r>
        <w:rPr>
          <w:b/>
          <w:bCs/>
          <w:color w:val="1F3864"/>
          <w:sz w:val="26"/>
          <w:szCs w:val="26"/>
        </w:rPr>
        <w:t>ShopEZ</w:t>
      </w:r>
      <w:proofErr w:type="spellEnd"/>
    </w:p>
    <w:p w14:paraId="171C2681" w14:textId="77777777" w:rsidR="00B31271" w:rsidRDefault="008632D0">
      <w:pPr>
        <w:spacing w:after="150"/>
      </w:pPr>
      <w:r>
        <w:t>The project team has filled the following information in the proposed solution template.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100"/>
      </w:tblGrid>
      <w:tr w:rsidR="00B31271" w14:paraId="0BE1DF44" w14:textId="77777777">
        <w:tblPrEx>
          <w:tblCellMar>
            <w:top w:w="0" w:type="dxa"/>
            <w:bottom w:w="0" w:type="dxa"/>
          </w:tblCellMar>
        </w:tblPrEx>
        <w:trPr>
          <w:tblHeader/>
        </w:trPr>
        <w:tc>
          <w:tcPr>
            <w:tcW w:w="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2DFDDAC3" w14:textId="77777777" w:rsidR="00B31271" w:rsidRDefault="008632D0">
            <w:proofErr w:type="spellStart"/>
            <w:r>
              <w:rPr>
                <w:b/>
                <w:bCs/>
                <w:color w:val="FFFFFF"/>
                <w:sz w:val="19"/>
                <w:szCs w:val="19"/>
              </w:rPr>
              <w:t>S.No</w:t>
            </w:r>
            <w:proofErr w:type="spellEnd"/>
            <w:r>
              <w:rPr>
                <w:b/>
                <w:bCs/>
                <w:color w:val="FFFFFF"/>
                <w:sz w:val="19"/>
                <w:szCs w:val="19"/>
              </w:rPr>
              <w:t>.</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7EBE31A5" w14:textId="77777777" w:rsidR="00B31271" w:rsidRDefault="008632D0">
            <w:r>
              <w:rPr>
                <w:b/>
                <w:bCs/>
                <w:color w:val="FFFFFF"/>
                <w:sz w:val="19"/>
                <w:szCs w:val="19"/>
              </w:rPr>
              <w:t>Parameter</w:t>
            </w:r>
          </w:p>
        </w:tc>
        <w:tc>
          <w:tcPr>
            <w:tcW w:w="61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618379BB" w14:textId="77777777" w:rsidR="00B31271" w:rsidRDefault="008632D0">
            <w:r>
              <w:rPr>
                <w:b/>
                <w:bCs/>
                <w:color w:val="FFFFFF"/>
                <w:sz w:val="19"/>
                <w:szCs w:val="19"/>
              </w:rPr>
              <w:t>Description</w:t>
            </w:r>
          </w:p>
        </w:tc>
      </w:tr>
      <w:tr w:rsidR="00B31271" w14:paraId="5C0755E0" w14:textId="77777777">
        <w:tblPrEx>
          <w:tblCellMar>
            <w:top w:w="0" w:type="dxa"/>
            <w:bottom w:w="0" w:type="dxa"/>
          </w:tblCellMar>
        </w:tblPrEx>
        <w:tc>
          <w:tcPr>
            <w:tcW w:w="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733EEF7E" w14:textId="77777777" w:rsidR="00B31271" w:rsidRDefault="008632D0">
            <w:r>
              <w:rPr>
                <w:b/>
                <w:bCs/>
                <w:color w:val="000000"/>
                <w:sz w:val="19"/>
                <w:szCs w:val="19"/>
              </w:rPr>
              <w:t>1.</w:t>
            </w:r>
          </w:p>
        </w:tc>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5076B307" w14:textId="77777777" w:rsidR="00B31271" w:rsidRDefault="008632D0">
            <w:r>
              <w:rPr>
                <w:b/>
                <w:bCs/>
                <w:color w:val="000000"/>
                <w:sz w:val="19"/>
                <w:szCs w:val="19"/>
              </w:rPr>
              <w:t>Problem Statement (Problem to be solved)</w:t>
            </w:r>
          </w:p>
        </w:tc>
        <w:tc>
          <w:tcPr>
            <w:tcW w:w="6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74BEEFED" w14:textId="77777777" w:rsidR="00B31271" w:rsidRDefault="008632D0">
            <w:r>
              <w:rPr>
                <w:color w:val="000000"/>
                <w:sz w:val="19"/>
                <w:szCs w:val="19"/>
              </w:rPr>
              <w:t>Online shoppers often face slow, complicated checkout, weak product search, difficult order tracking, and doubts about payment security — especially on smaller or unfamiliar shopping platforms.</w:t>
            </w:r>
          </w:p>
        </w:tc>
      </w:tr>
      <w:tr w:rsidR="00B31271" w14:paraId="00A293A1" w14:textId="77777777">
        <w:tblPrEx>
          <w:tblCellMar>
            <w:top w:w="0" w:type="dxa"/>
            <w:bottom w:w="0" w:type="dxa"/>
          </w:tblCellMar>
        </w:tblPrEx>
        <w:tc>
          <w:tcPr>
            <w:tcW w:w="7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2076591B" w14:textId="77777777" w:rsidR="00B31271" w:rsidRDefault="008632D0">
            <w:r>
              <w:rPr>
                <w:b/>
                <w:bCs/>
                <w:color w:val="000000"/>
                <w:sz w:val="19"/>
                <w:szCs w:val="19"/>
              </w:rPr>
              <w:t>2.</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77451568" w14:textId="77777777" w:rsidR="00B31271" w:rsidRDefault="008632D0">
            <w:r>
              <w:rPr>
                <w:b/>
                <w:bCs/>
                <w:color w:val="000000"/>
                <w:sz w:val="19"/>
                <w:szCs w:val="19"/>
              </w:rPr>
              <w:t>Idea / Solution description</w:t>
            </w:r>
          </w:p>
        </w:tc>
        <w:tc>
          <w:tcPr>
            <w:tcW w:w="61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30532441" w14:textId="77777777" w:rsidR="00B31271" w:rsidRDefault="008632D0">
            <w:proofErr w:type="spellStart"/>
            <w:r>
              <w:rPr>
                <w:color w:val="000000"/>
                <w:sz w:val="19"/>
                <w:szCs w:val="19"/>
              </w:rPr>
              <w:t>ShopEZ</w:t>
            </w:r>
            <w:proofErr w:type="spellEnd"/>
            <w:r>
              <w:rPr>
                <w:color w:val="000000"/>
                <w:sz w:val="19"/>
                <w:szCs w:val="19"/>
              </w:rPr>
              <w:t xml:space="preserve"> is a full-stack MERN e-commerce web application where users can register, browse and search products, view details, manage a cart, place orders and track order history, while an admin manages the product </w:t>
            </w:r>
            <w:proofErr w:type="spellStart"/>
            <w:r>
              <w:rPr>
                <w:color w:val="000000"/>
                <w:sz w:val="19"/>
                <w:szCs w:val="19"/>
              </w:rPr>
              <w:t>catalog</w:t>
            </w:r>
            <w:proofErr w:type="spellEnd"/>
            <w:r>
              <w:rPr>
                <w:color w:val="000000"/>
                <w:sz w:val="19"/>
                <w:szCs w:val="19"/>
              </w:rPr>
              <w:t xml:space="preserve"> through a secure dashboard.</w:t>
            </w:r>
          </w:p>
        </w:tc>
      </w:tr>
      <w:tr w:rsidR="00B31271" w14:paraId="668A3945" w14:textId="77777777">
        <w:tblPrEx>
          <w:tblCellMar>
            <w:top w:w="0" w:type="dxa"/>
            <w:bottom w:w="0" w:type="dxa"/>
          </w:tblCellMar>
        </w:tblPrEx>
        <w:tc>
          <w:tcPr>
            <w:tcW w:w="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78063BEF" w14:textId="77777777" w:rsidR="00B31271" w:rsidRDefault="008632D0">
            <w:r>
              <w:rPr>
                <w:b/>
                <w:bCs/>
                <w:color w:val="000000"/>
                <w:sz w:val="19"/>
                <w:szCs w:val="19"/>
              </w:rPr>
              <w:t>3.</w:t>
            </w:r>
          </w:p>
        </w:tc>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223645B9" w14:textId="77777777" w:rsidR="00B31271" w:rsidRDefault="008632D0">
            <w:r>
              <w:rPr>
                <w:b/>
                <w:bCs/>
                <w:color w:val="000000"/>
                <w:sz w:val="19"/>
                <w:szCs w:val="19"/>
              </w:rPr>
              <w:t>Novelty / Uniqueness</w:t>
            </w:r>
          </w:p>
        </w:tc>
        <w:tc>
          <w:tcPr>
            <w:tcW w:w="6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171D9FDA" w14:textId="77777777" w:rsidR="00B31271" w:rsidRDefault="008632D0">
            <w:r>
              <w:rPr>
                <w:color w:val="000000"/>
                <w:sz w:val="19"/>
                <w:szCs w:val="19"/>
              </w:rPr>
              <w:t>A lightweight, focused shopping experience with JWT-secured authentication, a simple and fast product search, and a clear separation between the user-facing store and the admin product-management panel, without the clutter of larger marketplaces.</w:t>
            </w:r>
          </w:p>
        </w:tc>
      </w:tr>
      <w:tr w:rsidR="00B31271" w14:paraId="3E0F016E" w14:textId="77777777">
        <w:tblPrEx>
          <w:tblCellMar>
            <w:top w:w="0" w:type="dxa"/>
            <w:bottom w:w="0" w:type="dxa"/>
          </w:tblCellMar>
        </w:tblPrEx>
        <w:tc>
          <w:tcPr>
            <w:tcW w:w="7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5FC40C6B" w14:textId="77777777" w:rsidR="00B31271" w:rsidRDefault="008632D0">
            <w:r>
              <w:rPr>
                <w:b/>
                <w:bCs/>
                <w:color w:val="000000"/>
                <w:sz w:val="19"/>
                <w:szCs w:val="19"/>
              </w:rPr>
              <w:t>4.</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7F1D447A" w14:textId="77777777" w:rsidR="00B31271" w:rsidRDefault="008632D0">
            <w:r>
              <w:rPr>
                <w:b/>
                <w:bCs/>
                <w:color w:val="000000"/>
                <w:sz w:val="19"/>
                <w:szCs w:val="19"/>
              </w:rPr>
              <w:t>Social Impact / Customer Satisfaction</w:t>
            </w:r>
          </w:p>
        </w:tc>
        <w:tc>
          <w:tcPr>
            <w:tcW w:w="61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20D8F3D5" w14:textId="77777777" w:rsidR="00B31271" w:rsidRDefault="008632D0">
            <w:r>
              <w:rPr>
                <w:color w:val="000000"/>
                <w:sz w:val="19"/>
                <w:szCs w:val="19"/>
              </w:rPr>
              <w:t xml:space="preserve">Gives users a trustworthy, easy-to-use platform to shop from home, saving time and effort. Clear order history and profile management build customer confidence and satisfaction, while small sellers get a simple way to manage their </w:t>
            </w:r>
            <w:proofErr w:type="spellStart"/>
            <w:r>
              <w:rPr>
                <w:color w:val="000000"/>
                <w:sz w:val="19"/>
                <w:szCs w:val="19"/>
              </w:rPr>
              <w:t>catalog</w:t>
            </w:r>
            <w:proofErr w:type="spellEnd"/>
            <w:r>
              <w:rPr>
                <w:color w:val="000000"/>
                <w:sz w:val="19"/>
                <w:szCs w:val="19"/>
              </w:rPr>
              <w:t>.</w:t>
            </w:r>
          </w:p>
        </w:tc>
      </w:tr>
      <w:tr w:rsidR="00B31271" w14:paraId="010EAB49" w14:textId="77777777">
        <w:tblPrEx>
          <w:tblCellMar>
            <w:top w:w="0" w:type="dxa"/>
            <w:bottom w:w="0" w:type="dxa"/>
          </w:tblCellMar>
        </w:tblPrEx>
        <w:tc>
          <w:tcPr>
            <w:tcW w:w="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60B6A4A3" w14:textId="77777777" w:rsidR="00B31271" w:rsidRDefault="008632D0">
            <w:r>
              <w:rPr>
                <w:b/>
                <w:bCs/>
                <w:color w:val="000000"/>
                <w:sz w:val="19"/>
                <w:szCs w:val="19"/>
              </w:rPr>
              <w:t>5.</w:t>
            </w:r>
          </w:p>
        </w:tc>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59D6EC96" w14:textId="77777777" w:rsidR="00B31271" w:rsidRDefault="008632D0">
            <w:r>
              <w:rPr>
                <w:b/>
                <w:bCs/>
                <w:color w:val="000000"/>
                <w:sz w:val="19"/>
                <w:szCs w:val="19"/>
              </w:rPr>
              <w:t>Business Model (Revenue Model)</w:t>
            </w:r>
          </w:p>
        </w:tc>
        <w:tc>
          <w:tcPr>
            <w:tcW w:w="6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253F1B7F" w14:textId="77777777" w:rsidR="00B31271" w:rsidRDefault="008632D0">
            <w:r>
              <w:rPr>
                <w:color w:val="000000"/>
                <w:sz w:val="19"/>
                <w:szCs w:val="19"/>
              </w:rPr>
              <w:t xml:space="preserve">Revenue can be generated through a commission on each product sold, featured/paid product listings for sellers, and optional premium seller accounts with advanced </w:t>
            </w:r>
            <w:proofErr w:type="spellStart"/>
            <w:r>
              <w:rPr>
                <w:color w:val="000000"/>
                <w:sz w:val="19"/>
                <w:szCs w:val="19"/>
              </w:rPr>
              <w:t>catalog</w:t>
            </w:r>
            <w:proofErr w:type="spellEnd"/>
            <w:r>
              <w:rPr>
                <w:color w:val="000000"/>
                <w:sz w:val="19"/>
                <w:szCs w:val="19"/>
              </w:rPr>
              <w:t xml:space="preserve"> management tools.</w:t>
            </w:r>
          </w:p>
        </w:tc>
      </w:tr>
      <w:tr w:rsidR="00B31271" w14:paraId="7CC0ACE7" w14:textId="77777777">
        <w:tblPrEx>
          <w:tblCellMar>
            <w:top w:w="0" w:type="dxa"/>
            <w:bottom w:w="0" w:type="dxa"/>
          </w:tblCellMar>
        </w:tblPrEx>
        <w:tc>
          <w:tcPr>
            <w:tcW w:w="7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2ACDC253" w14:textId="77777777" w:rsidR="00B31271" w:rsidRDefault="008632D0">
            <w:r>
              <w:rPr>
                <w:b/>
                <w:bCs/>
                <w:color w:val="000000"/>
                <w:sz w:val="19"/>
                <w:szCs w:val="19"/>
              </w:rPr>
              <w:t>6.</w:t>
            </w:r>
          </w:p>
        </w:tc>
        <w:tc>
          <w:tcPr>
            <w:tcW w:w="26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32A4A37A" w14:textId="77777777" w:rsidR="00B31271" w:rsidRDefault="008632D0">
            <w:r>
              <w:rPr>
                <w:b/>
                <w:bCs/>
                <w:color w:val="000000"/>
                <w:sz w:val="19"/>
                <w:szCs w:val="19"/>
              </w:rPr>
              <w:t>Scalability of the Solution</w:t>
            </w:r>
          </w:p>
        </w:tc>
        <w:tc>
          <w:tcPr>
            <w:tcW w:w="61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71203C92" w14:textId="77777777" w:rsidR="00B31271" w:rsidRDefault="008632D0">
            <w:r>
              <w:rPr>
                <w:color w:val="000000"/>
                <w:sz w:val="19"/>
                <w:szCs w:val="19"/>
              </w:rPr>
              <w:t xml:space="preserve">Built on the MERN stack with MongoDB Atlas, the application can scale horizontally as user and product data grows, supports adding new product categories and payment gateways, and can evolve towards a </w:t>
            </w:r>
            <w:proofErr w:type="spellStart"/>
            <w:r>
              <w:rPr>
                <w:color w:val="000000"/>
                <w:sz w:val="19"/>
                <w:szCs w:val="19"/>
              </w:rPr>
              <w:t>microservices</w:t>
            </w:r>
            <w:proofErr w:type="spellEnd"/>
            <w:r>
              <w:rPr>
                <w:color w:val="000000"/>
                <w:sz w:val="19"/>
                <w:szCs w:val="19"/>
              </w:rPr>
              <w:t xml:space="preserve"> architecture as demand increases.</w:t>
            </w:r>
          </w:p>
        </w:tc>
      </w:tr>
    </w:tbl>
    <w:p w14:paraId="06B605BE" w14:textId="77777777" w:rsidR="008632D0" w:rsidRDefault="008632D0"/>
    <w:sectPr w:rsidR="000000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15B"/>
    <w:multiLevelType w:val="hybridMultilevel"/>
    <w:tmpl w:val="FFFFFFFF"/>
    <w:lvl w:ilvl="0" w:tplc="E256B99E">
      <w:start w:val="1"/>
      <w:numFmt w:val="bullet"/>
      <w:lvlText w:val="●"/>
      <w:lvlJc w:val="left"/>
      <w:pPr>
        <w:ind w:left="720" w:hanging="360"/>
      </w:pPr>
    </w:lvl>
    <w:lvl w:ilvl="1" w:tplc="6A501272">
      <w:start w:val="1"/>
      <w:numFmt w:val="bullet"/>
      <w:lvlText w:val="○"/>
      <w:lvlJc w:val="left"/>
      <w:pPr>
        <w:ind w:left="1440" w:hanging="360"/>
      </w:pPr>
    </w:lvl>
    <w:lvl w:ilvl="2" w:tplc="E05CEE30">
      <w:start w:val="1"/>
      <w:numFmt w:val="bullet"/>
      <w:lvlText w:val="■"/>
      <w:lvlJc w:val="left"/>
      <w:pPr>
        <w:ind w:left="2160" w:hanging="360"/>
      </w:pPr>
    </w:lvl>
    <w:lvl w:ilvl="3" w:tplc="61A44916">
      <w:start w:val="1"/>
      <w:numFmt w:val="bullet"/>
      <w:lvlText w:val="●"/>
      <w:lvlJc w:val="left"/>
      <w:pPr>
        <w:ind w:left="2880" w:hanging="360"/>
      </w:pPr>
    </w:lvl>
    <w:lvl w:ilvl="4" w:tplc="54EA237C">
      <w:start w:val="1"/>
      <w:numFmt w:val="bullet"/>
      <w:lvlText w:val="○"/>
      <w:lvlJc w:val="left"/>
      <w:pPr>
        <w:ind w:left="3600" w:hanging="360"/>
      </w:pPr>
    </w:lvl>
    <w:lvl w:ilvl="5" w:tplc="C4269BF2">
      <w:start w:val="1"/>
      <w:numFmt w:val="bullet"/>
      <w:lvlText w:val="■"/>
      <w:lvlJc w:val="left"/>
      <w:pPr>
        <w:ind w:left="4320" w:hanging="360"/>
      </w:pPr>
    </w:lvl>
    <w:lvl w:ilvl="6" w:tplc="212ACE56">
      <w:start w:val="1"/>
      <w:numFmt w:val="bullet"/>
      <w:lvlText w:val="●"/>
      <w:lvlJc w:val="left"/>
      <w:pPr>
        <w:ind w:left="5040" w:hanging="360"/>
      </w:pPr>
    </w:lvl>
    <w:lvl w:ilvl="7" w:tplc="782A67AE">
      <w:start w:val="1"/>
      <w:numFmt w:val="bullet"/>
      <w:lvlText w:val="●"/>
      <w:lvlJc w:val="left"/>
      <w:pPr>
        <w:ind w:left="5760" w:hanging="360"/>
      </w:pPr>
    </w:lvl>
    <w:lvl w:ilvl="8" w:tplc="E3DE7364">
      <w:start w:val="1"/>
      <w:numFmt w:val="bullet"/>
      <w:lvlText w:val="●"/>
      <w:lvlJc w:val="left"/>
      <w:pPr>
        <w:ind w:left="6480" w:hanging="360"/>
      </w:pPr>
    </w:lvl>
  </w:abstractNum>
  <w:num w:numId="1" w16cid:durableId="1182477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271"/>
    <w:rsid w:val="008632D0"/>
    <w:rsid w:val="00B31271"/>
    <w:rsid w:val="00F76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4996EC"/>
  <w15:docId w15:val="{72969AD6-245D-944E-83DC-4B9D9B360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Cyz Abc</cp:lastModifiedBy>
  <cp:revision>2</cp:revision>
  <dcterms:created xsi:type="dcterms:W3CDTF">2026-07-18T07:37:00Z</dcterms:created>
  <dcterms:modified xsi:type="dcterms:W3CDTF">2026-07-18T07:37:00Z</dcterms:modified>
</cp:coreProperties>
</file>