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40"/>
          <w:szCs w:val="40"/>
        </w:rPr>
        <w:t xml:space="preserve">SQL SERVER ON-PREMISES TO AZURE</w:t>
      </w:r>
    </w:p>
    <w:p>
      <w:pPr>
        <w:spacing w:after="240"/>
        <w:jc w:val="center"/>
      </w:pPr>
      <w:r>
        <w:rPr>
          <w:b/>
          <w:bCs/>
          <w:color w:val="2E75B6"/>
          <w:sz w:val="36"/>
          <w:szCs w:val="36"/>
        </w:rPr>
        <w:t xml:space="preserve">MIGRATION TECHNICAL REFERENCE GUIDE</w:t>
      </w:r>
    </w:p>
    <w:p>
      <w:pPr>
        <w:spacing w:after="400"/>
        <w:jc w:val="center"/>
      </w:pPr>
      <w:r>
        <w:rPr>
          <w:i/>
          <w:iCs/>
          <w:sz w:val="24"/>
          <w:szCs w:val="24"/>
        </w:rPr>
        <w:t xml:space="preserve">Comprehensive Coverage of All Migration Approaches</w:t>
      </w:r>
    </w:p>
    <w:p>
      <w:pPr>
        <w:spacing w:after="240"/>
        <w:jc w:val="center"/>
      </w:pPr>
      <w:r>
        <w:rPr>
          <w:color w:val="606060"/>
          <w:sz w:val="22"/>
          <w:szCs w:val="22"/>
        </w:rPr>
        <w:t xml:space="preserve">IaaS  |  PaaS  |  SaaS  |  Hybrid  |  Modern Data Platform</w:t>
      </w:r>
    </w:p>
    <w:p>
      <w:pPr>
        <w:spacing w:after="200" w:before="800"/>
        <w:jc w:val="center"/>
      </w:pPr>
      <w:r>
        <w:rPr>
          <w:b/>
          <w:bCs/>
          <w:color w:val="107C10"/>
          <w:sz w:val="28"/>
          <w:szCs w:val="28"/>
        </w:rPr>
        <w:t xml:space="preserve">Version 11.0  |  April 2026</w:t>
      </w:r>
    </w:p>
    <w:p>
      <w:pPr>
        <w:spacing w:after="120"/>
        <w:jc w:val="center"/>
      </w:pPr>
      <w:r>
        <w:rPr>
          <w:sz w:val="22"/>
          <w:szCs w:val="22"/>
        </w:rPr>
        <w:t xml:space="preserve">Usha Kale  |  Senior Cloud DBA / Azure Data Engineer</w:t>
      </w:r>
    </w:p>
    <w:p>
      <w:pPr>
        <w:spacing w:after="1600"/>
        <w:jc w:val="center"/>
      </w:pPr>
      <w:r>
        <w:rPr>
          <w:i/>
          <w:iCs/>
          <w:color w:val="606060"/>
          <w:sz w:val="20"/>
          <w:szCs w:val="20"/>
        </w:rPr>
        <w:t xml:space="preserve">Internal IT  |  Database Administration Team</w:t>
      </w:r>
    </w:p>
    <w:p>
      <w:pPr>
        <w:pStyle w:val="Heading1"/>
        <w:pageBreakBefore/>
        <w:spacing w:after="200" w:before="360"/>
      </w:pPr>
      <w:r>
        <w:t xml:space="preserve">Changelog — Version 11 (April 21, 2026)</w:t>
      </w:r>
    </w:p>
    <w:p>
      <w:pPr>
        <w:spacing w:after="120"/>
      </w:pPr>
      <w:r>
        <w:t xml:space="preserve">This version integrates the completed Log Replay Service (LRS) POC into the main migration reference.</w:t>
      </w:r>
    </w:p>
    <w:p>
      <w:pPr>
        <w:shd w:fill="DFF6DD" w:val="clear"/>
        <w:spacing w:after="120" w:before="120"/>
      </w:pPr>
      <w:r>
        <w:rPr>
          <w:b/>
          <w:bCs/>
          <w:color w:val="107C10"/>
        </w:rPr>
        <w:t xml:space="preserve">v11 UPDATE: </w:t>
      </w:r>
      <w:r>
        <w:rPr>
          <w:color w:val="202020"/>
        </w:rPr>
        <w:t xml:space="preserve">Appendix Q completed: 141,050 rows migrated from on-premises SQL Server 2019 (Node1) to Azure SQL Managed Instance via raw LRS with 100 percent row count parity. See Section 4.13 for LRS overview and companion document Appendix_Q_LRS_Migration_to_SQL_MI_v7.docx for full execution narrative with 15 clickable Microsoft Learn references.</w:t>
      </w:r>
    </w:p>
    <w:p>
      <w:pPr>
        <w:pStyle w:val="Heading2"/>
        <w:spacing w:after="160" w:before="280"/>
      </w:pPr>
      <w:r>
        <w:t xml:space="preserve">Changes from v10 to v11</w:t>
      </w:r>
    </w:p>
    <w:p>
      <w:pPr>
        <w:pStyle w:val="ListParagraph"/>
        <w:numPr>
          <w:ilvl w:val="0"/>
          <w:numId w:val="2"/>
        </w:numPr>
        <w:spacing w:after="80"/>
      </w:pPr>
      <w:r>
        <w:t xml:space="preserve">Section 3 Comparison Matrix: Expanded from 12 to 13 migration approaches; LRS added as approach #13.</w:t>
      </w:r>
    </w:p>
    <w:p>
      <w:pPr>
        <w:pStyle w:val="ListParagraph"/>
        <w:numPr>
          <w:ilvl w:val="0"/>
          <w:numId w:val="2"/>
        </w:numPr>
        <w:spacing w:after="80"/>
      </w:pPr>
      <w:r>
        <w:t xml:space="preserve">Section 4.13 (new): Detailed overview of Log Replay Service with pros/cons table.</w:t>
      </w:r>
    </w:p>
    <w:p>
      <w:pPr>
        <w:pStyle w:val="ListParagraph"/>
        <w:numPr>
          <w:ilvl w:val="0"/>
          <w:numId w:val="2"/>
        </w:numPr>
        <w:spacing w:after="80"/>
      </w:pPr>
      <w:r>
        <w:t xml:space="preserve">Appendix Q: Expanded from 1-line placeholder to full summary chapter with architecture, phase summary, and 14 Key Learnings.</w:t>
      </w:r>
    </w:p>
    <w:p>
      <w:pPr>
        <w:pStyle w:val="ListParagraph"/>
        <w:numPr>
          <w:ilvl w:val="0"/>
          <w:numId w:val="2"/>
        </w:numPr>
        <w:spacing w:after="80"/>
      </w:pPr>
      <w:r>
        <w:t xml:space="preserve">Document format upgraded to proper Word document (tables, heading styles) from prior markdown-in-docx format.</w:t>
      </w:r>
    </w:p>
    <w:p>
      <w:pPr>
        <w:pStyle w:val="Heading1"/>
        <w:pageBreakBefore/>
        <w:spacing w:after="200" w:before="360"/>
      </w:pPr>
      <w:r>
        <w:t xml:space="preserve">1. Executive Summary</w:t>
      </w:r>
    </w:p>
    <w:p>
      <w:pPr>
        <w:spacing w:after="120"/>
      </w:pPr>
      <w:r>
        <w:t xml:space="preserve">This document provides a comprehensive technical reference for migrating Microsoft SQL Server workloads from on-premises infrastructure to Microsoft Azure. It is intended for Database Administrators, Infrastructure Architects, and IT Decision Makers responsible for planning and executing SQL Server migrations.</w:t>
      </w:r>
    </w:p>
    <w:p>
      <w:pPr>
        <w:spacing w:after="120"/>
      </w:pPr>
      <w:r>
        <w:t xml:space="preserve">Microsoft Azure offers multiple migration pathways, ranging from traditional lift-and-shift approaches to fully modernized cloud-native data platforms. The right approach depends on downtime tolerance, budget, target architecture, SQL Server version, and long-term operational goals.</w:t>
      </w:r>
    </w:p>
    <w:p>
      <w:pPr>
        <w:spacing w:after="120"/>
      </w:pPr>
      <w:r>
        <w:t xml:space="preserve">This guide covers 13 migration approaches organized into four categories:</w:t>
      </w:r>
    </w:p>
    <w:p>
      <w:pPr>
        <w:pStyle w:val="ListParagraph"/>
        <w:numPr>
          <w:ilvl w:val="0"/>
          <w:numId w:val="2"/>
        </w:numPr>
        <w:spacing w:after="80"/>
      </w:pPr>
      <w:r>
        <w:t xml:space="preserve">IaaS / Infrastructure Approaches: Backup/Restore, VHD Lift &amp; Shift, Log Shipping, Hybrid AG</w:t>
      </w:r>
    </w:p>
    <w:p>
      <w:pPr>
        <w:pStyle w:val="ListParagraph"/>
        <w:numPr>
          <w:ilvl w:val="0"/>
          <w:numId w:val="2"/>
        </w:numPr>
        <w:spacing w:after="80"/>
      </w:pPr>
      <w:r>
        <w:t xml:space="preserve">Migration Services and Tools: Azure DMS, Azure Migrate, Database Migration Assistant (DMA), Log Replay Service (LRS)</w:t>
      </w:r>
    </w:p>
    <w:p>
      <w:pPr>
        <w:pStyle w:val="ListParagraph"/>
        <w:numPr>
          <w:ilvl w:val="0"/>
          <w:numId w:val="2"/>
        </w:numPr>
        <w:spacing w:after="80"/>
      </w:pPr>
      <w:r>
        <w:t xml:space="preserve">PaaS Targets: Azure SQL Database, Azure SQL Managed Instance</w:t>
      </w:r>
    </w:p>
    <w:p>
      <w:pPr>
        <w:pStyle w:val="ListParagraph"/>
        <w:numPr>
          <w:ilvl w:val="0"/>
          <w:numId w:val="2"/>
        </w:numPr>
        <w:spacing w:after="80"/>
      </w:pPr>
      <w:r>
        <w:t xml:space="preserve">Modern Data Platform: Microsoft Fabric, Azure Data Factory, Azure Synapse Analytics</w:t>
      </w:r>
    </w:p>
    <w:p>
      <w:pPr>
        <w:spacing w:after="120"/>
      </w:pPr>
      <w:r>
        <w:t xml:space="preserve">Each approach is described in the main body with architecture, considerations, and T-SQL/CLI scripts. Corresponding Proof-of-Concept (POC) lab walkthroughs with step-by-step commands and screenshots are provided in the Appendices.</w:t>
      </w:r>
    </w:p>
    <w:p>
      <w:pPr>
        <w:pStyle w:val="Heading1"/>
        <w:pageBreakBefore/>
        <w:spacing w:after="200" w:before="360"/>
      </w:pPr>
      <w:r>
        <w:t xml:space="preserve">2. Pre-Migration Considerations</w:t>
      </w:r>
    </w:p>
    <w:p>
      <w:pPr>
        <w:pStyle w:val="Heading2"/>
        <w:spacing w:after="160" w:before="280"/>
      </w:pPr>
      <w:r>
        <w:t xml:space="preserve">2.1 Assessment Phase</w:t>
      </w:r>
    </w:p>
    <w:p>
      <w:pPr>
        <w:spacing w:after="120"/>
      </w:pPr>
      <w:r>
        <w:t xml:space="preserve">Before selecting a migration approach, a thorough assessment of the on-premises environment is essential:</w:t>
      </w:r>
    </w:p>
    <w:p>
      <w:pPr>
        <w:pStyle w:val="ListParagraph"/>
        <w:numPr>
          <w:ilvl w:val="0"/>
          <w:numId w:val="2"/>
        </w:numPr>
        <w:spacing w:after="80"/>
      </w:pPr>
      <w:r>
        <w:t xml:space="preserve">SQL Server version compatibility with the target Azure service</w:t>
      </w:r>
    </w:p>
    <w:p>
      <w:pPr>
        <w:pStyle w:val="ListParagraph"/>
        <w:numPr>
          <w:ilvl w:val="0"/>
          <w:numId w:val="2"/>
        </w:numPr>
        <w:spacing w:after="80"/>
      </w:pPr>
      <w:r>
        <w:t xml:space="preserve">Database sizes, growth rates, and storage requirements</w:t>
      </w:r>
    </w:p>
    <w:p>
      <w:pPr>
        <w:pStyle w:val="ListParagraph"/>
        <w:numPr>
          <w:ilvl w:val="0"/>
          <w:numId w:val="2"/>
        </w:numPr>
        <w:spacing w:after="80"/>
      </w:pPr>
      <w:r>
        <w:t xml:space="preserve">SQL Server features in use: SSIS, SSRS, SSAS, Linked Servers, CLR, Service Broker</w:t>
      </w:r>
    </w:p>
    <w:p>
      <w:pPr>
        <w:pStyle w:val="ListParagraph"/>
        <w:numPr>
          <w:ilvl w:val="0"/>
          <w:numId w:val="2"/>
        </w:numPr>
        <w:spacing w:after="80"/>
      </w:pPr>
      <w:r>
        <w:t xml:space="preserve">Application connectivity, connection strings, and driver compatibility</w:t>
      </w:r>
    </w:p>
    <w:p>
      <w:pPr>
        <w:pStyle w:val="ListParagraph"/>
        <w:numPr>
          <w:ilvl w:val="0"/>
          <w:numId w:val="2"/>
        </w:numPr>
        <w:spacing w:after="80"/>
      </w:pPr>
      <w:r>
        <w:t xml:space="preserve">Security requirements: TDE, Always Encrypted, Row-Level Security</w:t>
      </w:r>
    </w:p>
    <w:p>
      <w:pPr>
        <w:pStyle w:val="ListParagraph"/>
        <w:numPr>
          <w:ilvl w:val="0"/>
          <w:numId w:val="2"/>
        </w:numPr>
        <w:spacing w:after="80"/>
      </w:pPr>
      <w:r>
        <w:t xml:space="preserve">High Availability and Disaster Recovery requirements</w:t>
      </w:r>
    </w:p>
    <w:p>
      <w:pPr>
        <w:pStyle w:val="ListParagraph"/>
        <w:numPr>
          <w:ilvl w:val="0"/>
          <w:numId w:val="2"/>
        </w:numPr>
        <w:spacing w:after="80"/>
      </w:pPr>
      <w:r>
        <w:t xml:space="preserve">Compliance and data residency requirements</w:t>
      </w:r>
    </w:p>
    <w:p>
      <w:pPr>
        <w:pStyle w:val="ListParagraph"/>
        <w:numPr>
          <w:ilvl w:val="0"/>
          <w:numId w:val="2"/>
        </w:numPr>
        <w:spacing w:after="80"/>
      </w:pPr>
      <w:r>
        <w:t xml:space="preserve">Network connectivity options: ExpressRoute vs VPN vs Public Internet</w:t>
      </w:r>
    </w:p>
    <w:p>
      <w:pPr>
        <w:pStyle w:val="Heading2"/>
        <w:spacing w:after="160" w:before="280"/>
      </w:pPr>
      <w:r>
        <w:t xml:space="preserve">2.2 Azure Prerequisites</w:t>
      </w:r>
    </w:p>
    <w:p>
      <w:pPr>
        <w:pStyle w:val="ListParagraph"/>
        <w:numPr>
          <w:ilvl w:val="0"/>
          <w:numId w:val="2"/>
        </w:numPr>
        <w:spacing w:after="80"/>
      </w:pPr>
      <w:r>
        <w:t xml:space="preserve">Active Azure Subscription with sufficient regional quota</w:t>
      </w:r>
    </w:p>
    <w:p>
      <w:pPr>
        <w:pStyle w:val="ListParagraph"/>
        <w:numPr>
          <w:ilvl w:val="0"/>
          <w:numId w:val="2"/>
        </w:numPr>
        <w:spacing w:after="80"/>
      </w:pPr>
      <w:r>
        <w:t xml:space="preserve">Resource Group created in target region</w:t>
      </w:r>
    </w:p>
    <w:p>
      <w:pPr>
        <w:pStyle w:val="ListParagraph"/>
        <w:numPr>
          <w:ilvl w:val="0"/>
          <w:numId w:val="2"/>
        </w:numPr>
        <w:spacing w:after="80"/>
      </w:pPr>
      <w:r>
        <w:t xml:space="preserve">Virtual Network (VNet) and Network Security Group (NSG) configured</w:t>
      </w:r>
    </w:p>
    <w:p>
      <w:pPr>
        <w:pStyle w:val="ListParagraph"/>
        <w:numPr>
          <w:ilvl w:val="0"/>
          <w:numId w:val="2"/>
        </w:numPr>
        <w:spacing w:after="80"/>
      </w:pPr>
      <w:r>
        <w:t xml:space="preserve">Azure Storage Account for staging backup files and VHDs</w:t>
      </w:r>
    </w:p>
    <w:p>
      <w:pPr>
        <w:pStyle w:val="ListParagraph"/>
        <w:numPr>
          <w:ilvl w:val="0"/>
          <w:numId w:val="2"/>
        </w:numPr>
        <w:spacing w:after="80"/>
      </w:pPr>
      <w:r>
        <w:t xml:space="preserve">IAM roles assigned: Contributor or custom DBA role</w:t>
      </w:r>
    </w:p>
    <w:p>
      <w:pPr>
        <w:pStyle w:val="ListParagraph"/>
        <w:numPr>
          <w:ilvl w:val="0"/>
          <w:numId w:val="2"/>
        </w:numPr>
        <w:spacing w:after="80"/>
      </w:pPr>
      <w:r>
        <w:t xml:space="preserve">Azure Monitor and Log Analytics workspace configured</w:t>
      </w:r>
    </w:p>
    <w:p>
      <w:pPr>
        <w:pStyle w:val="Heading2"/>
        <w:spacing w:after="160" w:before="280"/>
      </w:pPr>
      <w:r>
        <w:t xml:space="preserve">2.3 On-Premises Prerequisites</w:t>
      </w:r>
    </w:p>
    <w:p>
      <w:pPr>
        <w:pStyle w:val="ListParagraph"/>
        <w:numPr>
          <w:ilvl w:val="0"/>
          <w:numId w:val="2"/>
        </w:numPr>
        <w:spacing w:after="80"/>
      </w:pPr>
      <w:r>
        <w:t xml:space="preserve">SQL Server service account credentials documented</w:t>
      </w:r>
    </w:p>
    <w:p>
      <w:pPr>
        <w:pStyle w:val="ListParagraph"/>
        <w:numPr>
          <w:ilvl w:val="0"/>
          <w:numId w:val="2"/>
        </w:numPr>
        <w:spacing w:after="80"/>
      </w:pPr>
      <w:r>
        <w:t xml:space="preserve">All databases backed up with backup integrity verified</w:t>
      </w:r>
    </w:p>
    <w:p>
      <w:pPr>
        <w:pStyle w:val="ListParagraph"/>
        <w:numPr>
          <w:ilvl w:val="0"/>
          <w:numId w:val="2"/>
        </w:numPr>
        <w:spacing w:after="80"/>
      </w:pPr>
      <w:r>
        <w:t xml:space="preserve">Linked servers, SQL Agent jobs, and logins exported</w:t>
      </w:r>
    </w:p>
    <w:p>
      <w:pPr>
        <w:pStyle w:val="ListParagraph"/>
        <w:numPr>
          <w:ilvl w:val="0"/>
          <w:numId w:val="2"/>
        </w:numPr>
        <w:spacing w:after="80"/>
      </w:pPr>
      <w:r>
        <w:t xml:space="preserve">Firewall rules and port requirements documented (TCP 1433, 5022 for AG endpoints)</w:t>
      </w:r>
    </w:p>
    <w:p>
      <w:pPr>
        <w:pStyle w:val="ListParagraph"/>
        <w:numPr>
          <w:ilvl w:val="0"/>
          <w:numId w:val="2"/>
        </w:numPr>
        <w:spacing w:after="80"/>
      </w:pPr>
      <w:r>
        <w:t xml:space="preserve">Network bandwidth assessed for data transfer volume</w:t>
      </w:r>
    </w:p>
    <w:p>
      <w:pPr>
        <w:pStyle w:val="Heading1"/>
        <w:pageBreakBefore/>
        <w:spacing w:after="200" w:before="360"/>
      </w:pPr>
      <w:r>
        <w:t xml:space="preserve">3. Migration Approaches — Comparison Matrix</w:t>
      </w:r>
    </w:p>
    <w:p>
      <w:pPr>
        <w:spacing w:after="120"/>
      </w:pPr>
      <w:r>
        <w:t xml:space="preserve">The table below summarizes all 13 migration approaches. Use this matrix to identify the best approach based on downtime tolerance, complexity, cost, and target architecture.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1100"/>
        <w:gridCol w:w="1200"/>
        <w:gridCol w:w="700"/>
        <w:gridCol w:w="1200"/>
        <w:gridCol w:w="2160"/>
      </w:tblGrid>
      <w:tr>
        <w:trPr>
          <w:tblHeader/>
        </w:trPr>
        <w:tc>
          <w:tcPr>
            <w:tcW w:type="dxa" w:w="5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w:t>
            </w:r>
          </w:p>
        </w:tc>
        <w:tc>
          <w:tcPr>
            <w:tcW w:type="dxa" w:w="2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Approach</w:t>
            </w:r>
          </w:p>
        </w:tc>
        <w:tc>
          <w:tcPr>
            <w:tcW w:type="dxa" w:w="1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Target</w:t>
            </w:r>
          </w:p>
        </w:tc>
        <w:tc>
          <w:tcPr>
            <w:tcW w:type="dxa" w:w="11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Downtime</w:t>
            </w:r>
          </w:p>
        </w:tc>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Complexity</w:t>
            </w:r>
          </w:p>
        </w:tc>
        <w:tc>
          <w:tcPr>
            <w:tcW w:type="dxa" w:w="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Cost</w:t>
            </w:r>
          </w:p>
        </w:tc>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SQL Compat.</w:t>
            </w:r>
          </w:p>
        </w:tc>
        <w:tc>
          <w:tcPr>
            <w:tcW w:type="dxa" w:w="21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Best For</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Backup/Restore to Azure VM</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General DB migration</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VHD Lift &amp; Shift</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server lift</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DMS</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IaaS/MI/PaaS</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(online)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2005+</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Minimal downtime migrations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Shipping to Azure VM</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Staged migration/cutover</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Hybrid AG (Azure Replica)</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Near-zero</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2012+ Ent.</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HA + migration combined</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6</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Migrate</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Low-Med</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Agentless VM migration</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7</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DMA Assessment</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Assessment only</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None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2005+</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Pre-migration readiness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8</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Managed Instance</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PaaS (MI)</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2008+</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Near-full SQL compat. PaaS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Database</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PaaS (DB)</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Limited</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Modern app databases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Synapse Analytics</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Analytics PaaS</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T-SQL subset</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DW and analytics workloads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11</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Data Factory</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ETL / PaaS</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(ETL)</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SSIS and ETL migration</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12</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Microsoft Fabric</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SaaS Platform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(mirroring)</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Unified analytics platform</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13</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Replay Service (LRS)</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PaaS (MI)</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2008+</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MI migration, no VPN needed</w:t>
            </w:r>
          </w:p>
        </w:tc>
      </w:tr>
    </w:tbl>
    <w:p>
      <w:pPr>
        <w:shd w:fill="FFF4CE" w:val="clear"/>
        <w:spacing w:after="120" w:before="120"/>
      </w:pPr>
      <w:r>
        <w:rPr>
          <w:b/>
          <w:bCs/>
          <w:color w:val="A06000"/>
        </w:rPr>
        <w:t xml:space="preserve">NOTE: </w:t>
      </w:r>
      <w:r>
        <w:rPr>
          <w:color w:val="404040"/>
        </w:rPr>
        <w:t xml:space="preserve">Cost: $ = Low, $$ = Medium, $$$ = High. Actual costs vary by VM size, storage, data transfer volume, and licensing model. LRS itself is free; only Azure Blob Storage and SQL MI base charges apply.</w:t>
      </w:r>
    </w:p>
    <w:p>
      <w:pPr>
        <w:pStyle w:val="Heading1"/>
        <w:pageBreakBefore/>
        <w:spacing w:after="200" w:before="360"/>
      </w:pPr>
      <w:r>
        <w:t xml:space="preserve">4. Migration Approaches — Detailed Overview</w:t>
      </w:r>
    </w:p>
    <w:p>
      <w:pPr>
        <w:pStyle w:val="Heading2"/>
        <w:spacing w:after="160" w:before="280"/>
      </w:pPr>
      <w:r>
        <w:t xml:space="preserve">4.1 Backup and Restore to Azure VM</w:t>
      </w:r>
    </w:p>
    <w:p>
      <w:pPr>
        <w:spacing w:after="120"/>
      </w:pPr>
      <w:r>
        <w:t xml:space="preserve">The Backup/Restore approach is the most straightforward method for migrating SQL Server databases to an Azure IaaS VM. It involves taking a full backup, uploading it to Azure Blob Storage, and restoring on an Azure VM running SQL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Simple, well-understood process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downtime during backup/restore window</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additional tooling required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Large databases increase transfer time significantly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Works with all SQL Server versions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Logins, jobs, linked servers must be migrated separately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cost — storage charges only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process — not suitable for hundreds of databases</w:t>
            </w:r>
          </w:p>
        </w:tc>
      </w:tr>
    </w:tbl>
    <w:p>
      <w:pPr>
        <w:pStyle w:val="Heading2"/>
        <w:spacing w:after="160" w:before="280"/>
      </w:pPr>
      <w:r>
        <w:t xml:space="preserve">4.2 VHD Lift &amp; Shift (Disk Migration)</w:t>
      </w:r>
    </w:p>
    <w:p>
      <w:pPr>
        <w:spacing w:after="120"/>
      </w:pPr>
      <w:r>
        <w:t xml:space="preserve">The VHD Lift &amp; Shift approach captures the entire OS disk of an on-premises SQL Server as a fixed-size VHD file, uploads it to Azure Blob Storage, converts it to a Managed Disk, and attaches it to a new Azure VM. The entire SQL Server instance including OS, SQL binaries, and all databases is migrated.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Entire server migrated including OS and SQL install</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Highest downtime — server offline during VHD capture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databases, logins, and jobs migrated automatically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Large VHD requires significant upload time and storage cost</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SQL Server reinstallation required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Regional quota restrictions may require cross-region VHD copy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Ideal for complex instances with many components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Sysprep required if server will be domain-joined in Azure</w:t>
            </w:r>
          </w:p>
        </w:tc>
      </w:tr>
    </w:tbl>
    <w:p>
      <w:pPr>
        <w:pStyle w:val="Heading2"/>
        <w:spacing w:after="160" w:before="280"/>
      </w:pPr>
      <w:r>
        <w:t xml:space="preserve">4.3 Azure Database Migration Service (DMS)</w:t>
      </w:r>
    </w:p>
    <w:p>
      <w:pPr>
        <w:spacing w:after="120"/>
      </w:pPr>
      <w:r>
        <w:t xml:space="preserve">Azure Database Migration Service is a fully managed service that enables migrations from multiple SQL Server sources to Azure with minimal downtime. It supports both offline (one-time) and online (continuous replication via CDC) migration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Online mode enables near-zero downtime migrations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Premium tier required for online (CDC) migrations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Fully managed service — no infrastructure to provision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must be network-accessible from DMS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Supports multiple source/target combinations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SSIS packages require separate migration steps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Integrated with Azure Monitor for progress tracking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CDC requires SQL Server 2008+ with appropriate permissions</w:t>
            </w:r>
          </w:p>
        </w:tc>
      </w:tr>
    </w:tbl>
    <w:p>
      <w:pPr>
        <w:shd w:fill="FFF4CE" w:val="clear"/>
        <w:spacing w:after="120" w:before="120"/>
      </w:pPr>
      <w:r>
        <w:rPr>
          <w:b/>
          <w:bCs/>
          <w:color w:val="A06000"/>
        </w:rPr>
        <w:t xml:space="preserve">NOTE: </w:t>
      </w:r>
      <w:r>
        <w:rPr>
          <w:color w:val="404040"/>
        </w:rPr>
        <w:t xml:space="preserve">DMS migrations to SQL MI use Log Replay Service (LRS) internally. DMS is a managed orchestration layer on top of LRS. See Section 4.13 for raw LRS usage when finer control is needed.</w:t>
      </w:r>
    </w:p>
    <w:p>
      <w:pPr>
        <w:pStyle w:val="Heading2"/>
        <w:spacing w:after="160" w:before="280"/>
      </w:pPr>
      <w:r>
        <w:t xml:space="preserve">4.4 Log Shipping to Azure VM</w:t>
      </w:r>
    </w:p>
    <w:p>
      <w:pPr>
        <w:spacing w:after="120"/>
      </w:pPr>
      <w:r>
        <w:t xml:space="preserve">Log Shipping is a built-in SQL Server HA feature repurposed as a migration tool. Transaction log backups are continuously shipped from on-premises to an Azure VM secondary, minimizing the downtime window at cutover.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Very low downtime at cutover — only final log tail needs shipping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shared storage or network path between on-prem and Azure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Built-in SQL Server feature — no extra licensing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Read-only access to secondary requires STANDBY mode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Works with all SQL Server versions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monitoring required for latency and copy failures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Good staged migration approach for large databases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Secondary must be brought online manually during cutover</w:t>
            </w:r>
          </w:p>
        </w:tc>
      </w:tr>
    </w:tbl>
    <w:p>
      <w:pPr>
        <w:pStyle w:val="Heading2"/>
        <w:spacing w:after="160" w:before="280"/>
      </w:pPr>
      <w:r>
        <w:t xml:space="preserve">4.5 Always On AG with Azure Replica (Hybrid AG)</w:t>
      </w:r>
    </w:p>
    <w:p>
      <w:pPr>
        <w:spacing w:after="120"/>
      </w:pPr>
      <w:r>
        <w:t xml:space="preserve">A Hybrid AG extends an existing on-premises Always On Availability Group by adding an Azure VM as an asynchronous or synchronous secondary replica. This provides near-zero downtime migration and doubles as a DR solution during the migration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Near-zero downtime with planned failover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SQL Server 2012+ Enterprise Edition</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Simultaneous DR solution during migration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WSFC must span on-premises and Azure nodes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Enables thorough testing on Azure before cutover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VPN or ExpressRoute required between environments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Automatic failover capability after promotion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Higher complexity and cost than simpler approaches</w:t>
            </w:r>
          </w:p>
        </w:tc>
      </w:tr>
    </w:tbl>
    <w:p>
      <w:pPr>
        <w:pStyle w:val="Heading2"/>
        <w:spacing w:after="160" w:before="280"/>
      </w:pPr>
      <w:r>
        <w:t xml:space="preserve">4.6 Azure Migrate</w:t>
      </w:r>
    </w:p>
    <w:p>
      <w:pPr>
        <w:spacing w:after="120"/>
      </w:pPr>
      <w:r>
        <w:t xml:space="preserve">Azure Migrate is Microsoft's centralized hub for discovering, assessing, and migrating on-premises servers, databases, and web applications to Azure. It provides agentless discovery for VMware environments and agent-based/WinRM-based discovery for Hyper-V, physical servers, and VirtualBox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Centralized hub for discovery, assessment, and migration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Agentless requires VMware vSphere — physical path needs WinRM</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Agentless for VMware — no agent installation needed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Performance data collection takes 24+ hours for accurate sizing</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On AG topology auto-detected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Generated hostname behavior requires manual hosts file fix</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Business case with ROI and payback period calculation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 tier has limited assessment features</w:t>
            </w:r>
          </w:p>
        </w:tc>
      </w:tr>
    </w:tbl>
    <w:p>
      <w:pPr>
        <w:pStyle w:val="Heading2"/>
        <w:spacing w:after="160" w:before="280"/>
      </w:pPr>
      <w:r>
        <w:t xml:space="preserve">4.7 Database Migration Assistant (DMA)</w:t>
      </w:r>
    </w:p>
    <w:p>
      <w:pPr>
        <w:spacing w:after="120"/>
      </w:pPr>
      <w:r>
        <w:t xml:space="preserve">The Database Migration Assistant is a free standalone tool from Microsoft used to assess SQL Server databases for migration readiness. It identifies breaking changes, behavior differences, deprecated features, and unsupported features in the target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 tool — no licensing cost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Assessment only for large databases — not bulk data migration</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Identifies breaking changes and deprecated features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online migration mode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Can migrate schema and data for small-to-medium databases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Results can be overly conservative for some Azure SQL MI scenarios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Integrates with Azure Migrate for fleet-wide assessment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UI-based — not easily automatable</w:t>
            </w:r>
          </w:p>
        </w:tc>
      </w:tr>
    </w:tbl>
    <w:p>
      <w:pPr>
        <w:pStyle w:val="Heading2"/>
        <w:spacing w:after="160" w:before="280"/>
      </w:pPr>
      <w:r>
        <w:t xml:space="preserve">4.8 Azure SQL Managed Instance</w:t>
      </w:r>
    </w:p>
    <w:p>
      <w:pPr>
        <w:spacing w:after="120"/>
      </w:pPr>
      <w:r>
        <w:t xml:space="preserve">Azure SQL Managed Instance is a fully managed PaaS database service providing near 100% compatibility with the on-premises SQL Server engine. It is the recommended PaaS target for lift-and-shift migrations where full SQL Server feature compatibility is required without managing the OS or SQL binaries.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Near-full SQL Server compatibility including SQL Agent, CLR, Service Broker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Higher cost than Azure SQL Database or IaaS VM</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Built-in HA using Always On AG — 99.99% SLA</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Authentication requires Microsoft Entra ID</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Automated backups, patching, and monitoring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Some features unsupported: SSAS, Filestream, FileTable, cross-instance linked servers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VNet injection for private connectivity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General Purpose tier uses remote storage — latency vs Business Critical</w:t>
            </w:r>
          </w:p>
        </w:tc>
      </w:tr>
    </w:tbl>
    <w:p>
      <w:pPr>
        <w:pStyle w:val="Heading2"/>
        <w:spacing w:after="160" w:before="280"/>
      </w:pPr>
      <w:r>
        <w:t xml:space="preserve">4.9 Azure SQL Database (PaaS)</w:t>
      </w:r>
    </w:p>
    <w:p>
      <w:pPr>
        <w:spacing w:after="120"/>
      </w:pPr>
      <w:r>
        <w:t xml:space="preserve">Azure SQL Database is a fully managed relational database service with automatic scaling, built-in HA, and no infrastructure management. Best suited for modern application databases that can accept some feature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Fully managed — no OS or SQL Server patching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SQL Server Agent, Service Broker, cross-database queries, CLR</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Multiple deployment models: Single, Elastic Pool, Serverless, Hyperscale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Authentication not supported — requires Microsoft Entra ID</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Auto-scaling and automatic backups built-in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Feature subset only — schema changes often required</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Lowest operational overhead of all Azure SQL options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Not suitable for applications requiring full SQL Server compatibility</w:t>
            </w:r>
          </w:p>
        </w:tc>
      </w:tr>
    </w:tbl>
    <w:p>
      <w:pPr>
        <w:pStyle w:val="Heading2"/>
        <w:spacing w:after="160" w:before="280"/>
      </w:pPr>
      <w:r>
        <w:t xml:space="preserve">4.10 Azure Synapse Analytics</w:t>
      </w:r>
    </w:p>
    <w:p>
      <w:pPr>
        <w:spacing w:after="120"/>
      </w:pPr>
      <w:r>
        <w:t xml:space="preserve">Azure Synapse Analytics is an enterprise analytics service combining big data and data warehousing. It is the appropriate target for on-premises SQL Server data warehouse and reporting workloads requiring massive parallel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MPP engine for petabyte-scale analytics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T-SQL subset only — not a direct SQL Server replacement</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Serverless SQL Pool for ad-hoc querying of data lake files at near-zero cost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Table distribution strategy critical for performance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Integrated Spark, Pipelines, and Power BI in one workspace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Complex and expensive for simple workloads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PolyBase and COPY INTO for high-throughput bulk loading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Migration from SSIS requires rearchitecting as Synapse Pipelines</w:t>
            </w:r>
          </w:p>
        </w:tc>
      </w:tr>
    </w:tbl>
    <w:p>
      <w:pPr>
        <w:pStyle w:val="Heading2"/>
        <w:spacing w:after="160" w:before="280"/>
      </w:pPr>
      <w:r>
        <w:t xml:space="preserve">4.11 Azure Data Factory (ADF)</w:t>
      </w:r>
    </w:p>
    <w:p>
      <w:pPr>
        <w:spacing w:after="120"/>
      </w:pPr>
      <w:r>
        <w:t xml:space="preserve">Azure Data Factory is a fully managed cloud ETL/ELT service for orchestrating data movement and transformation pipelines. It is the primary tool for migrating on-premises SSIS packages and building new data integration pipelines targeting Azure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Azure-SSIS IR lifts and shifts SSIS packages with zero code changes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Azure-SSIS IR is expensive — stop after each use in POC environments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90+ supported connectors for data movement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Complex parameterization requires JSON editor knowledge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Mapping Data Flows provide code-free transformation at scale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Mapping Data Flow debugging requires Debug cluster — cost driver</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GitHub/Azure DevOps integration for CI/CD pipeline versioning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Self-Hosted IR (SHIR) requires on-premises node management</w:t>
            </w:r>
          </w:p>
        </w:tc>
      </w:tr>
    </w:tbl>
    <w:p>
      <w:pPr>
        <w:pStyle w:val="Heading2"/>
        <w:spacing w:after="160" w:before="280"/>
      </w:pPr>
      <w:r>
        <w:t xml:space="preserve">4.12 Microsoft Fabric</w:t>
      </w:r>
    </w:p>
    <w:p>
      <w:pPr>
        <w:spacing w:after="120"/>
      </w:pPr>
      <w:r>
        <w:t xml:space="preserve">Microsoft Fabric is a unified, end-to-end SaaS analytics platform built on OneLake. It consolidates data engineering, data integration, data warehousing, real-time analytics, and business intelligence into a single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OneLake unifies all data — one copy, no silos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Direct on-premises SQL Server mirroring not yet GA — use Azure SQL MI as intermediary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Mirroring replicates Azure SQL DB / SQL MI to OneLake in near real-time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Fabric Capacity Units (CUs) pricing model is complex</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Power BI embedded directly on OneLake — no data movement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Emerging platform — some features still in preview</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Consumption-based billing — pay only for what you use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Learning curve across Lakehouse, Warehouse, and Real-Time Intelligence</w:t>
            </w:r>
          </w:p>
        </w:tc>
      </w:tr>
    </w:tbl>
    <w:p>
      <w:pPr>
        <w:pStyle w:val="Heading2"/>
        <w:spacing w:after="160" w:before="280"/>
      </w:pPr>
      <w:r>
        <w:t xml:space="preserve">4.13 Log Replay Service (LRS) — NEW</w:t>
      </w:r>
    </w:p>
    <w:p>
      <w:pPr>
        <w:spacing w:after="120"/>
      </w:pPr>
      <w:r>
        <w:t xml:space="preserve">Log Replay Service (LRS) is the Azure cloud service that migrates SQL Server databases to Azure SQL Managed Instance using the same backup-and-restore mechanism every DBA already knows, extended with continuous log shipping for catch-up and cutover. Available since November 2018, LRS is the underlying engine that powers DMS migrations to MI — every DMS migration to MI internally calls LRS.</w:t>
      </w:r>
    </w:p>
    <w:p>
      <w:pPr>
        <w:pStyle w:val="Heading3"/>
        <w:spacing w:after="120" w:before="220"/>
      </w:pPr>
      <w:r>
        <w:t xml:space="preserve">When to use LRS directly rather than DMS</w:t>
      </w:r>
    </w:p>
    <w:p>
      <w:pPr>
        <w:pStyle w:val="ListParagraph"/>
        <w:numPr>
          <w:ilvl w:val="0"/>
          <w:numId w:val="2"/>
        </w:numPr>
        <w:spacing w:after="80"/>
      </w:pPr>
      <w:r>
        <w:t xml:space="preserve">Regulated banking environments where VPN to Azure is prohibited (LRS works over public HTTPS with SAS)</w:t>
      </w:r>
    </w:p>
    <w:p>
      <w:pPr>
        <w:pStyle w:val="ListParagraph"/>
        <w:numPr>
          <w:ilvl w:val="0"/>
          <w:numId w:val="2"/>
        </w:numPr>
        <w:spacing w:after="80"/>
      </w:pPr>
      <w:r>
        <w:t xml:space="preserve">Need for fine-grained control over each migration step (backup, upload, replay, cutover)</w:t>
      </w:r>
    </w:p>
    <w:p>
      <w:pPr>
        <w:pStyle w:val="ListParagraph"/>
        <w:numPr>
          <w:ilvl w:val="0"/>
          <w:numId w:val="2"/>
        </w:numPr>
        <w:spacing w:after="80"/>
      </w:pPr>
      <w:r>
        <w:t xml:space="preserve">Bulk migrations where you want to script the orchestration yourself</w:t>
      </w:r>
    </w:p>
    <w:p>
      <w:pPr>
        <w:pStyle w:val="ListParagraph"/>
        <w:numPr>
          <w:ilvl w:val="0"/>
          <w:numId w:val="2"/>
        </w:numPr>
        <w:spacing w:after="80"/>
      </w:pPr>
      <w:r>
        <w:t xml:space="preserve">Legacy SQL Server 2008+ sources where DMS compatibility is limited</w:t>
      </w:r>
    </w:p>
    <w:p>
      <w:pPr>
        <w:pStyle w:val="ListParagraph"/>
        <w:numPr>
          <w:ilvl w:val="0"/>
          <w:numId w:val="2"/>
        </w:numPr>
        <w:spacing w:after="80"/>
      </w:pPr>
      <w:r>
        <w:t xml:space="preserve">Need to use differential backups (LRS is the only path that supports them on MI)</w:t>
      </w:r>
    </w:p>
    <w:p>
      <w:pPr>
        <w:pStyle w:val="Heading3"/>
        <w:spacing w:after="120" w:before="220"/>
      </w:pPr>
      <w:r>
        <w:t xml:space="preserve">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 — no additional service cost beyond MI base charges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PowerShell/CLI scripting (no GUI)</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Works over public HTTPS with SAS — no VPN needed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orchestration of Start, monitor, Complete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Supports SQL Server 2008 and later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Only method to restore differential backups on MI</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Up to 100 parallel restore jobs per Managed Instance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per-database folder with flat file layout (no nested subfolders)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Differential backup support (unique among MI migration paths)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Az.Sql cmdlet can over-wait 5-15 min on state transitions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Continuous mode keeps replaying until manual cutover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30-day maximum job duration; must complete or restart before expiry</w:t>
            </w:r>
          </w:p>
        </w:tc>
      </w:tr>
    </w:tbl>
    <w:p>
      <w:pPr>
        <w:pStyle w:val="Heading3"/>
        <w:spacing w:after="120" w:before="220"/>
      </w:pPr>
      <w:r>
        <w:t xml:space="preserve">How LRS works (summary)</w:t>
      </w:r>
    </w:p>
    <w:p>
      <w:pPr>
        <w:pStyle w:val="ListParagraph"/>
        <w:numPr>
          <w:ilvl w:val="0"/>
          <w:numId w:val="2"/>
        </w:numPr>
        <w:spacing w:after="80"/>
      </w:pPr>
      <w:r>
        <w:t xml:space="preserve">Take full + log backups on source SQL Server using BACKUP ... TO URL (SAS-authenticated blob writes)</w:t>
      </w:r>
    </w:p>
    <w:p>
      <w:pPr>
        <w:pStyle w:val="ListParagraph"/>
        <w:numPr>
          <w:ilvl w:val="0"/>
          <w:numId w:val="2"/>
        </w:numPr>
        <w:spacing w:after="80"/>
      </w:pPr>
      <w:r>
        <w:t xml:space="preserve">Place backup files in per-database folders on an Azure Blob Storage container (flat layout, no nested subfolders)</w:t>
      </w:r>
    </w:p>
    <w:p>
      <w:pPr>
        <w:pStyle w:val="ListParagraph"/>
        <w:numPr>
          <w:ilvl w:val="0"/>
          <w:numId w:val="2"/>
        </w:numPr>
        <w:spacing w:after="80"/>
      </w:pPr>
      <w:r>
        <w:t xml:space="preserve">Call Start-AzSqlInstanceDatabaseLogReplay with storage container URI and SAS token for each database</w:t>
      </w:r>
    </w:p>
    <w:p>
      <w:pPr>
        <w:pStyle w:val="ListParagraph"/>
        <w:numPr>
          <w:ilvl w:val="0"/>
          <w:numId w:val="2"/>
        </w:numPr>
        <w:spacing w:after="80"/>
      </w:pPr>
      <w:r>
        <w:t xml:space="preserve">MI creates the database shell in Restoring state; LRS applies full backup, then log backups in LSN order</w:t>
      </w:r>
    </w:p>
    <w:p>
      <w:pPr>
        <w:pStyle w:val="ListParagraph"/>
        <w:numPr>
          <w:ilvl w:val="0"/>
          <w:numId w:val="2"/>
        </w:numPr>
        <w:spacing w:after="80"/>
      </w:pPr>
      <w:r>
        <w:t xml:space="preserve">For continuous mode: LRS polls the container and applies new log backups as they arrive</w:t>
      </w:r>
    </w:p>
    <w:p>
      <w:pPr>
        <w:pStyle w:val="ListParagraph"/>
        <w:numPr>
          <w:ilvl w:val="0"/>
          <w:numId w:val="2"/>
        </w:numPr>
        <w:spacing w:after="80"/>
      </w:pPr>
      <w:r>
        <w:t xml:space="preserve">At cutover: take final tail-log backup with NORECOVERY, then call Complete-AzSqlInstanceDatabaseLogReplay</w:t>
      </w:r>
    </w:p>
    <w:p>
      <w:pPr>
        <w:pStyle w:val="ListParagraph"/>
        <w:numPr>
          <w:ilvl w:val="0"/>
          <w:numId w:val="2"/>
        </w:numPr>
        <w:spacing w:after="80"/>
      </w:pPr>
      <w:r>
        <w:t xml:space="preserve">Database transitions to Online state on MI, ready for application traffic</w:t>
      </w:r>
    </w:p>
    <w:p>
      <w:pPr>
        <w:pStyle w:val="Heading3"/>
        <w:spacing w:after="120" w:before="220"/>
      </w:pPr>
      <w:r>
        <w:t xml:space="preserve">Comparison with MI Link</w:t>
      </w:r>
    </w:p>
    <w:p>
      <w:pPr>
        <w:spacing w:after="120"/>
      </w:pPr>
      <w:r>
        <w:t xml:space="preserve">LRS and MI Link are both near-zero-downtime paths to SQL MI. Choose based on environment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Factor</w:t>
            </w:r>
          </w:p>
        </w:tc>
        <w:tc>
          <w:tcPr>
            <w:tcW w:type="dxa" w:w="312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LRS</w:t>
            </w:r>
          </w:p>
        </w:tc>
        <w:tc>
          <w:tcPr>
            <w:tcW w:type="dxa" w:w="312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MI Link</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Network</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Public HTTPS + SAS</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VPN or ExpressRoute required</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SQL version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2008+</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2016+ Standard/Enterprise/Developer</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Orchestration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PowerShell/CLI scripted</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Fully managed</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Reverse migration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Not supported</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Supported (failback to on-prem)</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Banking fit</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Regulated env without VPN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Banks with VPN infrastructure</w:t>
            </w:r>
          </w:p>
        </w:tc>
      </w:tr>
    </w:tbl>
    <w:p>
      <w:pPr>
        <w:shd w:fill="FFF4CE" w:val="clear"/>
        <w:spacing w:after="120" w:before="120"/>
      </w:pPr>
      <w:r>
        <w:rPr>
          <w:b/>
          <w:bCs/>
          <w:color w:val="A06000"/>
        </w:rPr>
        <w:t xml:space="preserve">NOTE: </w:t>
      </w:r>
      <w:r>
        <w:rPr>
          <w:color w:val="404040"/>
        </w:rPr>
        <w:t xml:space="preserve">See Appendix Q for full LRS POC execution walkthrough (141,050 rows migrated successfully on April 20, 2026). Companion document: Appendix_Q_LRS_Migration_to_SQL_MI_v7.docx contains 747 paragraphs, 15 clickable Microsoft Learn references, and 14 Key Learnings.</w:t>
      </w:r>
    </w:p>
    <w:p>
      <w:pPr>
        <w:pStyle w:val="Heading1"/>
        <w:pageBreakBefore/>
        <w:spacing w:after="200" w:before="360"/>
      </w:pPr>
      <w:r>
        <w:t xml:space="preserve">5. Post-Migration Checklist</w:t>
      </w:r>
    </w:p>
    <w:p>
      <w:pPr>
        <w:spacing w:after="120"/>
      </w:pPr>
      <w:r>
        <w:t xml:space="preserve">After completing the migration, the following validation and hardening steps must be performed regardless of the approach used.</w:t>
      </w:r>
    </w:p>
    <w:p>
      <w:pPr>
        <w:pStyle w:val="Heading2"/>
        <w:spacing w:after="160" w:before="280"/>
      </w:pPr>
      <w:r>
        <w:t xml:space="preserve">5.1 Data Validation</w:t>
      </w:r>
    </w:p>
    <w:p>
      <w:pPr>
        <w:pStyle w:val="ListParagraph"/>
        <w:numPr>
          <w:ilvl w:val="0"/>
          <w:numId w:val="2"/>
        </w:numPr>
        <w:spacing w:after="80"/>
      </w:pPr>
      <w:r>
        <w:t xml:space="preserve">Verify all databases are ONLINE and accessible</w:t>
      </w:r>
    </w:p>
    <w:p>
      <w:pPr>
        <w:pStyle w:val="ListParagraph"/>
        <w:numPr>
          <w:ilvl w:val="0"/>
          <w:numId w:val="2"/>
        </w:numPr>
        <w:spacing w:after="80"/>
      </w:pPr>
      <w:r>
        <w:t xml:space="preserve">Validate row counts against source using checksum or row count comparison scripts</w:t>
      </w:r>
    </w:p>
    <w:p>
      <w:pPr>
        <w:pStyle w:val="ListParagraph"/>
        <w:numPr>
          <w:ilvl w:val="0"/>
          <w:numId w:val="2"/>
        </w:numPr>
        <w:spacing w:after="80"/>
      </w:pPr>
      <w:r>
        <w:t xml:space="preserve">Run DBCC CHECKDB to verify physical and logical database integrity</w:t>
      </w:r>
    </w:p>
    <w:p>
      <w:pPr>
        <w:pStyle w:val="ListParagraph"/>
        <w:numPr>
          <w:ilvl w:val="0"/>
          <w:numId w:val="2"/>
        </w:numPr>
        <w:spacing w:after="80"/>
      </w:pPr>
      <w:r>
        <w:t xml:space="preserve">Confirm all SQL Server Agent jobs are present, scheduled, and enabled</w:t>
      </w:r>
    </w:p>
    <w:p>
      <w:pPr>
        <w:pStyle w:val="ListParagraph"/>
        <w:numPr>
          <w:ilvl w:val="0"/>
          <w:numId w:val="2"/>
        </w:numPr>
        <w:spacing w:after="80"/>
      </w:pPr>
      <w:r>
        <w:t xml:space="preserve">Test application connectivity with updated connection strings</w:t>
      </w:r>
    </w:p>
    <w:p>
      <w:pPr>
        <w:pStyle w:val="ListParagraph"/>
        <w:numPr>
          <w:ilvl w:val="0"/>
          <w:numId w:val="2"/>
        </w:numPr>
        <w:spacing w:after="80"/>
      </w:pPr>
      <w:r>
        <w:t xml:space="preserve">Validate all logins, database users, and role assignments</w:t>
      </w:r>
    </w:p>
    <w:p>
      <w:pPr>
        <w:shd w:fill="F3F3F3" w:val="clear"/>
        <w:spacing w:after="0"/>
      </w:pPr>
      <w:r>
        <w:rPr>
          <w:rFonts w:ascii="Consolas" w:cs="Consolas" w:eastAsia="Consolas" w:hAnsi="Consolas"/>
          <w:sz w:val="18"/>
          <w:szCs w:val="18"/>
        </w:rPr>
        <w:t xml:space="preserve">-- Validate database integrity post-migration</w:t>
      </w:r>
    </w:p>
    <w:p>
      <w:pPr>
        <w:shd w:fill="F3F3F3" w:val="clear"/>
        <w:spacing w:after="0"/>
      </w:pPr>
      <w:r>
        <w:rPr>
          <w:rFonts w:ascii="Consolas" w:cs="Consolas" w:eastAsia="Consolas" w:hAnsi="Consolas"/>
          <w:sz w:val="18"/>
          <w:szCs w:val="18"/>
        </w:rPr>
        <w:t xml:space="preserve">DBCC CHECKDB ('YourDB') WITH NO_INFOMSGS, ALL_ERRORMSGS;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Update statistics after migration</w:t>
      </w:r>
    </w:p>
    <w:p>
      <w:pPr>
        <w:shd w:fill="F3F3F3" w:val="clear"/>
        <w:spacing w:after="0"/>
      </w:pPr>
      <w:r>
        <w:rPr>
          <w:rFonts w:ascii="Consolas" w:cs="Consolas" w:eastAsia="Consolas" w:hAnsi="Consolas"/>
          <w:sz w:val="18"/>
          <w:szCs w:val="18"/>
        </w:rPr>
        <w:t xml:space="preserve">EXEC sp_updatestats;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Rebuild indexes after migration</w:t>
      </w:r>
    </w:p>
    <w:p>
      <w:pPr>
        <w:shd w:fill="F3F3F3" w:val="clear"/>
        <w:spacing w:after="0"/>
      </w:pPr>
      <w:r>
        <w:rPr>
          <w:rFonts w:ascii="Consolas" w:cs="Consolas" w:eastAsia="Consolas" w:hAnsi="Consolas"/>
          <w:sz w:val="18"/>
          <w:szCs w:val="18"/>
        </w:rPr>
        <w:t xml:space="preserve">EXEC sp_MSforeachtable 'ALTER INDEX ALL ON ? REBUILD';</w:t>
      </w:r>
    </w:p>
    <w:p>
      <w:pPr>
        <w:pStyle w:val="Heading2"/>
        <w:spacing w:after="160" w:before="280"/>
      </w:pPr>
      <w:r>
        <w:t xml:space="preserve">5.2 Performance Tuning</w:t>
      </w:r>
    </w:p>
    <w:p>
      <w:pPr>
        <w:pStyle w:val="ListParagraph"/>
        <w:numPr>
          <w:ilvl w:val="0"/>
          <w:numId w:val="2"/>
        </w:numPr>
        <w:spacing w:after="80"/>
      </w:pPr>
      <w:r>
        <w:t xml:space="preserve">Update statistics on all migrated databases</w:t>
      </w:r>
    </w:p>
    <w:p>
      <w:pPr>
        <w:pStyle w:val="ListParagraph"/>
        <w:numPr>
          <w:ilvl w:val="0"/>
          <w:numId w:val="2"/>
        </w:numPr>
        <w:spacing w:after="80"/>
      </w:pPr>
      <w:r>
        <w:t xml:space="preserve">Rebuild or reorganize fragmented indexes</w:t>
      </w:r>
    </w:p>
    <w:p>
      <w:pPr>
        <w:pStyle w:val="ListParagraph"/>
        <w:numPr>
          <w:ilvl w:val="0"/>
          <w:numId w:val="2"/>
        </w:numPr>
        <w:spacing w:after="80"/>
      </w:pPr>
      <w:r>
        <w:t xml:space="preserve">Review Query Store for plan regressions — force good plans if needed</w:t>
      </w:r>
    </w:p>
    <w:p>
      <w:pPr>
        <w:pStyle w:val="ListParagraph"/>
        <w:numPr>
          <w:ilvl w:val="0"/>
          <w:numId w:val="2"/>
        </w:numPr>
        <w:spacing w:after="80"/>
      </w:pPr>
      <w:r>
        <w:t xml:space="preserve">Validate TempDB configuration matches Azure VM core count</w:t>
      </w:r>
    </w:p>
    <w:p>
      <w:pPr>
        <w:pStyle w:val="ListParagraph"/>
        <w:numPr>
          <w:ilvl w:val="0"/>
          <w:numId w:val="2"/>
        </w:numPr>
        <w:spacing w:after="80"/>
      </w:pPr>
      <w:r>
        <w:t xml:space="preserve">Configure max server memory appropriate for VM size</w:t>
      </w:r>
    </w:p>
    <w:p>
      <w:pPr>
        <w:pStyle w:val="Heading2"/>
        <w:spacing w:after="160" w:before="280"/>
      </w:pPr>
      <w:r>
        <w:t xml:space="preserve">5.3 Security Hardening</w:t>
      </w:r>
    </w:p>
    <w:p>
      <w:pPr>
        <w:pStyle w:val="ListParagraph"/>
        <w:numPr>
          <w:ilvl w:val="0"/>
          <w:numId w:val="2"/>
        </w:numPr>
        <w:spacing w:after="80"/>
      </w:pPr>
      <w:r>
        <w:t xml:space="preserve">Enable Microsoft Defender for SQL / Azure Defender for SQL</w:t>
      </w:r>
    </w:p>
    <w:p>
      <w:pPr>
        <w:pStyle w:val="ListParagraph"/>
        <w:numPr>
          <w:ilvl w:val="0"/>
          <w:numId w:val="2"/>
        </w:numPr>
        <w:spacing w:after="80"/>
      </w:pPr>
      <w:r>
        <w:t xml:space="preserve">Configure Azure Key Vault for TDE encryption keys (customer-managed keys)</w:t>
      </w:r>
    </w:p>
    <w:p>
      <w:pPr>
        <w:pStyle w:val="ListParagraph"/>
        <w:numPr>
          <w:ilvl w:val="0"/>
          <w:numId w:val="2"/>
        </w:numPr>
        <w:spacing w:after="80"/>
      </w:pPr>
      <w:r>
        <w:t xml:space="preserve">Enable SQL Auditing and Advanced Threat Protection</w:t>
      </w:r>
    </w:p>
    <w:p>
      <w:pPr>
        <w:pStyle w:val="ListParagraph"/>
        <w:numPr>
          <w:ilvl w:val="0"/>
          <w:numId w:val="2"/>
        </w:numPr>
        <w:spacing w:after="80"/>
      </w:pPr>
      <w:r>
        <w:t xml:space="preserve">Restrict port 1433 in NSG to known application and admin IP ranges only</w:t>
      </w:r>
    </w:p>
    <w:p>
      <w:pPr>
        <w:pStyle w:val="ListParagraph"/>
        <w:numPr>
          <w:ilvl w:val="0"/>
          <w:numId w:val="2"/>
        </w:numPr>
        <w:spacing w:after="80"/>
      </w:pPr>
      <w:r>
        <w:t xml:space="preserve">Enable Microsoft Entra ID (Azure AD) authentication</w:t>
      </w:r>
    </w:p>
    <w:p>
      <w:pPr>
        <w:pStyle w:val="ListParagraph"/>
        <w:numPr>
          <w:ilvl w:val="0"/>
          <w:numId w:val="2"/>
        </w:numPr>
        <w:spacing w:after="80"/>
      </w:pPr>
      <w:r>
        <w:t xml:space="preserve">Remove or disable SA account and rename default admin accounts</w:t>
      </w:r>
    </w:p>
    <w:p>
      <w:pPr>
        <w:pStyle w:val="Heading2"/>
        <w:spacing w:after="160" w:before="280"/>
      </w:pPr>
      <w:r>
        <w:t xml:space="preserve">5.4 Monitoring and Backup</w:t>
      </w:r>
    </w:p>
    <w:p>
      <w:pPr>
        <w:pStyle w:val="ListParagraph"/>
        <w:numPr>
          <w:ilvl w:val="0"/>
          <w:numId w:val="2"/>
        </w:numPr>
        <w:spacing w:after="80"/>
      </w:pPr>
      <w:r>
        <w:t xml:space="preserve">Configure Azure Monitor alerts for CPU, memory, disk I/O, and connection failures</w:t>
      </w:r>
    </w:p>
    <w:p>
      <w:pPr>
        <w:pStyle w:val="ListParagraph"/>
        <w:numPr>
          <w:ilvl w:val="0"/>
          <w:numId w:val="2"/>
        </w:numPr>
        <w:spacing w:after="80"/>
      </w:pPr>
      <w:r>
        <w:t xml:space="preserve">Verify automated backup policy is active and test restore periodically</w:t>
      </w:r>
    </w:p>
    <w:p>
      <w:pPr>
        <w:pStyle w:val="ListParagraph"/>
        <w:numPr>
          <w:ilvl w:val="0"/>
          <w:numId w:val="2"/>
        </w:numPr>
        <w:spacing w:after="80"/>
      </w:pPr>
      <w:r>
        <w:t xml:space="preserve">Set up SQL Insights via Azure Monitor for query-level performance data</w:t>
      </w:r>
    </w:p>
    <w:p>
      <w:pPr>
        <w:pStyle w:val="ListParagraph"/>
        <w:numPr>
          <w:ilvl w:val="0"/>
          <w:numId w:val="2"/>
        </w:numPr>
        <w:spacing w:after="80"/>
      </w:pPr>
      <w:r>
        <w:t xml:space="preserve">Document RTO and RPO metrics, test DR failover procedures</w:t>
      </w:r>
    </w:p>
    <w:p>
      <w:pPr>
        <w:pStyle w:val="ListParagraph"/>
        <w:numPr>
          <w:ilvl w:val="0"/>
          <w:numId w:val="2"/>
        </w:numPr>
        <w:spacing w:after="80"/>
      </w:pPr>
      <w:r>
        <w:t xml:space="preserve">Configure Log Analytics workspace for centralized log collection</w:t>
      </w:r>
    </w:p>
    <w:p>
      <w:pPr>
        <w:pStyle w:val="Heading1"/>
        <w:pageBreakBefore/>
        <w:spacing w:after="200" w:before="360"/>
      </w:pPr>
      <w:r>
        <w:t xml:space="preserve">Appendix Reference Index</w:t>
      </w:r>
    </w:p>
    <w:p>
      <w:pPr>
        <w:spacing w:after="120"/>
      </w:pPr>
      <w:r>
        <w:t xml:space="preserve">The following POC appendices document specific migration lab walkthroughs. Each appendix provides step-by-step commands, Azure Portal screenshots, and troubleshooting notes from hands-on lab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Appendix</w:t>
            </w:r>
          </w:p>
        </w:tc>
        <w:tc>
          <w:tcPr>
            <w:tcW w:type="dxa" w:w="57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POC Topic</w:t>
            </w:r>
          </w:p>
        </w:tc>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Status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Backup/Restore to Azure VM</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Scripts preserved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VHD Lift &amp; Shift (Node5 Migration)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walkthrough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Database Migration Service (DMS)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Referenced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Shipping to Azure VM</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Hybrid Always On AG with Azure Replica</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Migration Assistant (DMA) Assessment</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Managed Instance (DMS Migration)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Referenced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Database (PaaS)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J</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Synapse Analytics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ADF + ADLS Gen2 + SSIS + Medallion Architecture + Databricks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Microsoft Fabric (Mirroring / Lakehouse)</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 Processing Pipeline (Master/Branch Orchestration)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Database Migration Service (DMS) — Full Walkthrough</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Monitor, Log Analytics, &amp; Alerting</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Migrate Appliance Setup &amp; Server Discovery</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Migration to SQL MI (NEW — v11)</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 see expanded below</w:t>
            </w:r>
          </w:p>
        </w:tc>
      </w:tr>
    </w:tbl>
    <w:p>
      <w:pPr>
        <w:shd w:fill="FFF4CE" w:val="clear"/>
        <w:spacing w:after="120" w:before="120"/>
      </w:pPr>
      <w:r>
        <w:rPr>
          <w:b/>
          <w:bCs/>
          <w:color w:val="A06000"/>
        </w:rPr>
        <w:t xml:space="preserve">NOTE: </w:t>
      </w:r>
      <w:r>
        <w:rPr>
          <w:color w:val="404040"/>
        </w:rPr>
        <w:t xml:space="preserve">For brevity in v11, the text of Appendices A through P is preserved in v10 and remains the canonical source for those POCs. Future v12 will consolidate all appendix content into this single document with full walkthroughs. Only Appendix Q has been expanded for v11.</w:t>
      </w:r>
    </w:p>
    <w:p>
      <w:pPr>
        <w:pStyle w:val="Heading1"/>
        <w:pageBreakBefore/>
        <w:spacing w:after="200" w:before="360"/>
      </w:pPr>
      <w:r>
        <w:t xml:space="preserve">Appendix Q — LRS Migration to SQL MI (Full Walkthrough)</w:t>
      </w:r>
    </w:p>
    <w:p>
      <w:pPr>
        <w:spacing w:after="120"/>
      </w:pPr>
      <w:r>
        <w:t xml:space="preserve">This appendix provides the complete end-to-end execution of the Log Replay Service migration POC. All content below is the authoritative version; the companion document Appendix_Q_LRS_Migration_to_SQL_MI_v7.docx is a standalone copy of this same material for independent sharing.</w:t>
      </w:r>
    </w:p>
    <w:p>
      <w:pPr>
        <w:pStyle w:val="Heading2"/>
        <w:spacing w:after="160" w:before="280"/>
      </w:pPr>
      <w:r>
        <w:t xml:space="preserve">Q.1 Overview</w:t>
      </w:r>
    </w:p>
    <w:p>
      <w:pPr>
        <w:pStyle w:val="Heading3"/>
        <w:spacing w:after="120" w:before="220"/>
      </w:pPr>
      <w:r>
        <w:t xml:space="preserve">Q.1.1 Purpose</w:t>
      </w:r>
    </w:p>
    <w:p>
      <w:pPr>
        <w:spacing w:after="120"/>
      </w:pPr>
      <w:r>
        <w:t xml:space="preserve">This appendix documents the complete end-to-end migration of three banking-themed SQL Server 2019 databases from an on-premises Always On Availability Group primary replica (Node1, UshaAg19) to Azure SQL Managed Instance (usha-sqlmi-poc) using Log Replay Service (LRS). The migration demonstrates near-zero-downtime database modernization, a pattern commonly used in enterprise banking workloads.</w:t>
      </w:r>
    </w:p>
    <w:p>
      <w:pPr>
        <w:pStyle w:val="Heading3"/>
        <w:spacing w:after="120" w:before="220"/>
      </w:pPr>
      <w:r>
        <w:t xml:space="preserve">Q.1.2 Final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Criterion</w:t>
            </w:r>
          </w:p>
        </w:tc>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Target</w:t>
            </w:r>
          </w:p>
        </w:tc>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Actual</w:t>
            </w:r>
          </w:p>
        </w:tc>
        <w:tc>
          <w:tcPr>
            <w:tcW w:type="dxa" w:w="21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Result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Migration method</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Match</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Databases migrated</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Match</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 row count</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 parity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AG preservation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Healthy</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Healthy throughout</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Match</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Cutover window</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5 min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 min per DB</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Under target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spend</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$2</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$0.50</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Under budget</w:t>
            </w:r>
          </w:p>
        </w:tc>
      </w:tr>
    </w:tbl>
    <w:p>
      <w:pPr>
        <w:pStyle w:val="Heading2"/>
        <w:spacing w:after="160" w:before="280"/>
      </w:pPr>
      <w:r>
        <w:t xml:space="preserve">Q.2 LRS Architecture</w:t>
      </w:r>
    </w:p>
    <w:p>
      <w:pPr>
        <w:pStyle w:val="Heading3"/>
        <w:spacing w:after="120" w:before="220"/>
      </w:pPr>
      <w:r>
        <w:t xml:space="preserve">Q.2.1 What LRS Is</w:t>
      </w:r>
    </w:p>
    <w:p>
      <w:pPr>
        <w:spacing w:after="120"/>
      </w:pPr>
      <w:r>
        <w:t xml:space="preserve">Log Replay Service (LRS) is the Azure service that migrates SQL Server databases to Azure SQL Managed Instance using the same backup and restore mechanism every SQL DBA already knows, extended with continuous log shipping for catch-up and cutover.</w:t>
      </w:r>
    </w:p>
    <w:p>
      <w:pPr>
        <w:spacing w:after="120"/>
      </w:pPr>
      <w:r>
        <w:t xml:space="preserve">LRS has been available since November 2018 and serves as the underlying engine that powers Azure Database Migration Service (DMS) for MI migrations. Every DMS migration to MI internally calls LRS. Understanding LRS therefore provides architectural insight into what DMS is doing under the hood.</w:t>
      </w:r>
    </w:p>
    <w:p>
      <w:pPr>
        <w:pStyle w:val="Heading3"/>
        <w:spacing w:after="120" w:before="220"/>
      </w:pPr>
      <w:r>
        <w:t xml:space="preserve">Q.2.2 SQL Server DBA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Traditional SQL Server Log Shipping</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LRS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Primary SQL Server instance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SQL Server (on-prem or IaaS)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 job on primary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 DATABASE / BACKUP LOG TO URL</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Shared file share for backups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Blob Storage container</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Copy job</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polls the blob container automatically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Secondary SQL Server instance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Managed Instance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Restore job on secondary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restores continuously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Failover to secondary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Complete-AzSqlInstanceDatabaseLogReplay</w:t>
            </w:r>
          </w:p>
        </w:tc>
      </w:tr>
    </w:tbl>
    <w:p>
      <w:pPr>
        <w:pStyle w:val="Heading3"/>
        <w:spacing w:after="120" w:before="220"/>
      </w:pPr>
      <w:r>
        <w:t xml:space="preserve">Q.2.3 Architecture Diagram</w:t>
      </w:r>
    </w:p>
    <w:p>
      <w:pPr>
        <w:spacing w:after="240" w:before="24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38575"/>
                    </a:xfrm>
                    <a:prstGeom prst="rect">
                      <a:avLst/>
                    </a:prstGeom>
                  </pic:spPr>
                </pic:pic>
              </a:graphicData>
            </a:graphic>
          </wp:inline>
        </w:drawing>
      </w:r>
    </w:p>
    <w:p>
      <w:pPr>
        <w:spacing w:after="240"/>
        <w:jc w:val="center"/>
      </w:pPr>
      <w:r>
        <w:rPr>
          <w:i/>
          <w:iCs/>
          <w:color w:val="666666"/>
          <w:sz w:val="18"/>
          <w:szCs w:val="18"/>
        </w:rPr>
        <w:t xml:space="preserve">Figure Q.2-1: LRS migration from on-premises (Node1, blue) through Azure Blob Storage to SQL MI (green). Orange arrows = backups; red = cutover.</w:t>
      </w:r>
    </w:p>
    <w:p>
      <w:pPr>
        <w:pStyle w:val="Heading3"/>
        <w:spacing w:after="120" w:before="220"/>
      </w:pPr>
      <w:r>
        <w:t xml:space="preserve">Q.2.4 LRS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LRS State</w:t>
            </w:r>
          </w:p>
        </w:tc>
        <w:tc>
          <w:tcPr>
            <w:tcW w:type="dxa" w:w="4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Meaning</w:t>
            </w:r>
          </w:p>
        </w:tc>
        <w:tc>
          <w:tcPr>
            <w:tcW w:type="dxa" w:w="23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Portal MI View</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Initializing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 provisioning restore infrastructure</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backup being applied</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Waiting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 logs applied; polling for more</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Replaying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Actively applying a newly-arrived log</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CompletingMigration</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received; finalizing</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Completed</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online, LRS released</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Online</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Blocked</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Error (e.g., missing full backup)</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bl>
    <w:p>
      <w:pPr>
        <w:shd w:fill="FFF4CE" w:val="clear"/>
        <w:spacing w:after="120" w:before="120"/>
      </w:pPr>
      <w:r>
        <w:rPr>
          <w:b/>
          <w:bCs/>
          <w:color w:val="A06000"/>
        </w:rPr>
        <w:t xml:space="preserve">NOTE: </w:t>
      </w:r>
      <w:r>
        <w:rPr>
          <w:color w:val="404040"/>
        </w:rPr>
        <w:t xml:space="preserve">Portal shows only 'Restoring' or 'Online'. Use Get-AzSqlInstanceDatabaseLogReplay PowerShell for actual LRS state.</w:t>
      </w:r>
    </w:p>
    <w:p>
      <w:pPr>
        <w:pStyle w:val="Heading2"/>
        <w:spacing w:after="160" w:before="280"/>
      </w:pPr>
      <w:r>
        <w:t xml:space="preserve">Q.3 Environment</w:t>
      </w:r>
    </w:p>
    <w:p>
      <w:pPr>
        <w:pStyle w:val="Heading3"/>
        <w:spacing w:after="120" w:before="220"/>
      </w:pPr>
      <w:r>
        <w:t xml:space="preserve">Q.3.1 On-Premises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Role</w:t>
            </w:r>
          </w:p>
        </w:tc>
        <w:tc>
          <w:tcPr>
            <w:tcW w:type="dxa" w:w="2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Hostname / IP</w:t>
            </w:r>
          </w:p>
        </w:tc>
        <w:tc>
          <w:tcPr>
            <w:tcW w:type="dxa" w:w="43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Configuration</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Domain Controller</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USHADC / 192.168.68.20</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Server 2022 Datacenter</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Source (this POC)</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Node1 / 192.168.68.21</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2019 CU32, UshaAg19 PRIMARY</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 Secondary</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Node2 / 192.168.68.22</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2019 CU32, UshaAg19 SECONDARY</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Idle</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Node3-4, Node6</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2022 CU24</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BI Server</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Node5 / 192.168.68.25</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2019 CU32, SSIS, SHIR</w:t>
            </w:r>
          </w:p>
        </w:tc>
      </w:tr>
    </w:tbl>
    <w:p>
      <w:pPr>
        <w:pStyle w:val="Heading3"/>
        <w:spacing w:after="120" w:before="220"/>
      </w:pPr>
      <w:r>
        <w:t xml:space="preserve">Q.3.2 Azure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Resource</w:t>
            </w:r>
          </w:p>
        </w:tc>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Name</w:t>
            </w:r>
          </w:p>
        </w:tc>
        <w:tc>
          <w:tcPr>
            <w:tcW w:type="dxa" w:w="35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Region / Notes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Managed Instance</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usha-sqlmi-poc</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West US 2, GP 4 vCore, Free tier</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Resource Group</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Usha_SQLMI_POC</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Appendix Q resources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Storage Account</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ushalrsbackup</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West US 2, Standard_LRS, HNS disabled</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Blob container</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lrs-backups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Private, container-scoped SAS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Key Vault</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usha-kv-poc</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tokens, credentials</w:t>
            </w:r>
          </w:p>
        </w:tc>
      </w:tr>
    </w:tbl>
    <w:p>
      <w:pPr>
        <w:pStyle w:val="Heading2"/>
        <w:spacing w:after="160" w:before="280"/>
      </w:pPr>
      <w:r>
        <w:t xml:space="preserve">Q.4 Source Database Preparation</w:t>
      </w:r>
    </w:p>
    <w:p>
      <w:pPr>
        <w:pStyle w:val="Heading3"/>
        <w:spacing w:after="120" w:before="220"/>
      </w:pPr>
      <w:r>
        <w:t xml:space="preserve">Q.4.1 Pre-flight Check</w:t>
      </w:r>
    </w:p>
    <w:p>
      <w:pPr>
        <w:spacing w:after="120"/>
      </w:pPr>
      <w:r>
        <w:t xml:space="preserve">Confirmed Node1 as source, SQL 2019 CU32 current, UshaAg19 HEALTHY, target DB names free, 20.5 GB free on C: drive. Phase complete with no issues.</w:t>
      </w:r>
    </w:p>
    <w:p>
      <w:pPr>
        <w:pStyle w:val="Heading3"/>
        <w:spacing w:after="120" w:before="220"/>
      </w:pPr>
      <w:r>
        <w:t xml:space="preserve">Q.4.2 Source Database Row Counts (141,050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Database</w:t>
            </w:r>
          </w:p>
        </w:tc>
        <w:tc>
          <w:tcPr>
            <w:tcW w:type="dxa" w:w="49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Tables</w:t>
            </w:r>
          </w:p>
        </w:tc>
        <w:tc>
          <w:tcPr>
            <w:tcW w:type="dxa" w:w="2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Rows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Branches, LoanProducts, Borrowers, Loans, LoanPayments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50,040</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Customers, CustomerAddresses, CustomerAccounts, KYCVerifications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40,000</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PaymentChannels, Merchants, Transactions, TransactionAudit</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51,010</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13 tables across 3 databases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r>
    </w:tbl>
    <w:p>
      <w:pPr>
        <w:shd w:fill="FFF4CE" w:val="clear"/>
        <w:spacing w:after="120" w:before="120"/>
      </w:pPr>
      <w:r>
        <w:rPr>
          <w:b/>
          <w:bCs/>
          <w:color w:val="A06000"/>
        </w:rPr>
        <w:t xml:space="preserve">NOTE: </w:t>
      </w:r>
      <w:r>
        <w:rPr>
          <w:color w:val="404040"/>
        </w:rPr>
        <w:t xml:space="preserve">Key learnings from seed scripts: DBCC CHECKIDENT RESEED, 0 gives first ID=0 (use -1); CHECKSUM(NEWID()) overflow causes silent INSERT failures; RowCount is reserved (use RowCnt); check Messages tab for Msg 547 silent failures.</w:t>
      </w:r>
    </w:p>
    <w:p>
      <w:pPr>
        <w:pStyle w:val="Heading2"/>
        <w:spacing w:after="160" w:before="280"/>
      </w:pPr>
      <w:r>
        <w:t xml:space="preserve">Q.5 Azure Storage + SAS</w:t>
      </w:r>
    </w:p>
    <w:p>
      <w:pPr>
        <w:spacing w:after="120"/>
      </w:pPr>
      <w:r>
        <w:t xml:space="preserve">Created ushalrsbackup storage account and lrs-backups container in West US 2 with container-scoped SAS (racwdl permissions, HTTPS only, 30-day expiry). HNS disabled (critical for LRS compatibility).</w:t>
      </w:r>
    </w:p>
    <w:p>
      <w:pPr>
        <w:pStyle w:val="Heading3"/>
        <w:spacing w:after="120" w:before="220"/>
      </w:pPr>
      <w:r>
        <w:t xml:space="preserve">Q.5.1 Storage Account Creation — Key Screenshots</w:t>
      </w:r>
    </w:p>
    <w:p>
      <w:pPr>
        <w:spacing w:after="160" w:before="160"/>
        <w:jc w:val="center"/>
      </w:pPr>
      <w:r>
        <w:drawing>
          <wp:inline distT="0" distB="0" distL="0" distR="0">
            <wp:extent cx="5334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762500"/>
                    </a:xfrm>
                    <a:prstGeom prst="rect">
                      <a:avLst/>
                    </a:prstGeom>
                  </pic:spPr>
                </pic:pic>
              </a:graphicData>
            </a:graphic>
          </wp:inline>
        </w:drawing>
      </w:r>
    </w:p>
    <w:p>
      <w:pPr>
        <w:spacing w:after="240"/>
        <w:jc w:val="center"/>
      </w:pPr>
      <w:r>
        <w:rPr>
          <w:i/>
          <w:iCs/>
          <w:color w:val="666666"/>
          <w:sz w:val="18"/>
          <w:szCs w:val="18"/>
        </w:rPr>
        <w:t xml:space="preserve">Figure Q.5-1: Storage Basics tab — Resource group = Usha_SQLMI_POC, Region = West US 2, Redundancy = LRS (locally-redundant).</w:t>
      </w:r>
    </w:p>
    <w:p>
      <w:pPr>
        <w:spacing w:after="160" w:before="160"/>
        <w:jc w:val="center"/>
      </w:pPr>
      <w:r>
        <w:drawing>
          <wp:inline distT="0" distB="0" distL="0" distR="0">
            <wp:extent cx="533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191000"/>
                    </a:xfrm>
                    <a:prstGeom prst="rect">
                      <a:avLst/>
                    </a:prstGeom>
                  </pic:spPr>
                </pic:pic>
              </a:graphicData>
            </a:graphic>
          </wp:inline>
        </w:drawing>
      </w:r>
    </w:p>
    <w:p>
      <w:pPr>
        <w:spacing w:after="240"/>
        <w:jc w:val="center"/>
      </w:pPr>
      <w:r>
        <w:rPr>
          <w:i/>
          <w:iCs/>
          <w:color w:val="666666"/>
          <w:sz w:val="18"/>
          <w:szCs w:val="18"/>
        </w:rPr>
        <w:t xml:space="preserve">Figure Q.5-2: Advanced tab — Hierarchical Namespace UNCHECKED (critical for LRS compatibility).</w:t>
      </w:r>
    </w:p>
    <w:p>
      <w:pPr>
        <w:spacing w:after="160" w:before="160"/>
        <w:jc w:val="center"/>
      </w:pPr>
      <w:r>
        <w:drawing>
          <wp:inline distT="0" distB="0" distL="0" distR="0">
            <wp:extent cx="5334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143000"/>
                    </a:xfrm>
                    <a:prstGeom prst="rect">
                      <a:avLst/>
                    </a:prstGeom>
                  </pic:spPr>
                </pic:pic>
              </a:graphicData>
            </a:graphic>
          </wp:inline>
        </w:drawing>
      </w:r>
    </w:p>
    <w:p>
      <w:pPr>
        <w:spacing w:after="240"/>
        <w:jc w:val="center"/>
      </w:pPr>
      <w:r>
        <w:rPr>
          <w:i/>
          <w:iCs/>
          <w:color w:val="666666"/>
          <w:sz w:val="18"/>
          <w:szCs w:val="18"/>
        </w:rPr>
        <w:t xml:space="preserve">Figure Q.5-3: lrs-backups container created with Private access level.</w:t>
      </w:r>
    </w:p>
    <w:p>
      <w:pPr>
        <w:pStyle w:val="Heading3"/>
        <w:spacing w:after="120" w:before="220"/>
      </w:pPr>
      <w:r>
        <w:t xml:space="preserve">Q.5.2 SAS Security Incident</w:t>
      </w:r>
    </w:p>
    <w:p>
      <w:pPr>
        <w:shd w:fill="FDE4E4" w:val="clear"/>
        <w:spacing w:after="120" w:before="120"/>
      </w:pPr>
      <w:r>
        <w:rPr>
          <w:b/>
          <w:bCs/>
          <w:color w:val="B00020"/>
        </w:rPr>
        <w:t xml:space="preserve">WARNING: </w:t>
      </w:r>
      <w:r>
        <w:rPr>
          <w:color w:val="404040"/>
        </w:rPr>
        <w:t xml:space="preserve">SAS URL was accidentally included in a screenshot during this POC. Storage account Key 1 was rotated immediately (within 2 minutes), invalidating the leaked SAS. Key rotated a second time for defense-in-depth.</w:t>
      </w:r>
    </w:p>
    <w:p>
      <w:pPr>
        <w:spacing w:after="160" w:before="160"/>
        <w:jc w:val="center"/>
      </w:pPr>
      <w:r>
        <w:drawing>
          <wp:inline distT="0" distB="0" distL="0" distR="0">
            <wp:extent cx="3048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762000"/>
                    </a:xfrm>
                    <a:prstGeom prst="rect">
                      <a:avLst/>
                    </a:prstGeom>
                  </pic:spPr>
                </pic:pic>
              </a:graphicData>
            </a:graphic>
          </wp:inline>
        </w:drawing>
      </w:r>
    </w:p>
    <w:p>
      <w:pPr>
        <w:spacing w:after="240"/>
        <w:jc w:val="center"/>
      </w:pPr>
      <w:r>
        <w:rPr>
          <w:i/>
          <w:iCs/>
          <w:color w:val="666666"/>
          <w:sz w:val="18"/>
          <w:szCs w:val="18"/>
        </w:rPr>
        <w:t xml:space="preserve">Figure Q.5-4: Key 1 rotation timestamp showing 'Last rotated: 4/20/2026 (0 days ago)'.</w:t>
      </w:r>
    </w:p>
    <w:p>
      <w:pPr>
        <w:pStyle w:val="Heading3"/>
        <w:spacing w:after="120" w:before="220"/>
      </w:pPr>
      <w:r>
        <w:t xml:space="preserve">Q.5.3 SAS Handling Rules</w:t>
      </w:r>
    </w:p>
    <w:p>
      <w:pPr>
        <w:pStyle w:val="ListParagraph"/>
        <w:numPr>
          <w:ilvl w:val="0"/>
          <w:numId w:val="2"/>
        </w:numPr>
        <w:spacing w:after="80"/>
      </w:pPr>
      <w:r>
        <w:t xml:space="preserve">Bearer credentials. Treat SAS like passwords. Never screenshot, email, Slack, or commit to source control.</w:t>
      </w:r>
    </w:p>
    <w:p>
      <w:pPr>
        <w:pStyle w:val="ListParagraph"/>
        <w:numPr>
          <w:ilvl w:val="0"/>
          <w:numId w:val="2"/>
        </w:numPr>
        <w:spacing w:after="80"/>
      </w:pPr>
      <w:r>
        <w:t xml:space="preserve">Rotate on exposure. Rotating the storage account key invalidates any SAS within seconds.</w:t>
      </w:r>
    </w:p>
    <w:p>
      <w:pPr>
        <w:pStyle w:val="ListParagraph"/>
        <w:numPr>
          <w:ilvl w:val="0"/>
          <w:numId w:val="2"/>
        </w:numPr>
        <w:spacing w:after="80"/>
      </w:pPr>
      <w:r>
        <w:t xml:space="preserve">Prefer CLI over portal. Azure CLI SAS tokens are ~119 chars — cleaner, less truncation risk than portal's 300+ char tokens.</w:t>
      </w:r>
    </w:p>
    <w:p>
      <w:pPr>
        <w:pStyle w:val="Heading3"/>
        <w:spacing w:after="120" w:before="220"/>
      </w:pPr>
      <w:r>
        <w:t xml:space="preserve">Q.5.4 SAS Validation via HTTP 200 Test</w:t>
      </w:r>
    </w:p>
    <w:p>
      <w:pPr>
        <w:shd w:fill="F3F3F3" w:val="clear"/>
        <w:spacing w:after="0"/>
      </w:pPr>
      <w:r>
        <w:rPr>
          <w:rFonts w:ascii="Consolas" w:cs="Consolas" w:eastAsia="Consolas" w:hAnsi="Consolas"/>
          <w:sz w:val="18"/>
          <w:szCs w:val="18"/>
        </w:rPr>
        <w:t xml:space="preserve"># In Cloud Shell</w:t>
      </w:r>
    </w:p>
    <w:p>
      <w:pPr>
        <w:shd w:fill="F3F3F3" w:val="clear"/>
        <w:spacing w:after="0"/>
      </w:pPr>
      <w:r>
        <w:rPr>
          <w:rFonts w:ascii="Consolas" w:cs="Consolas" w:eastAsia="Consolas" w:hAnsi="Consolas"/>
          <w:sz w:val="18"/>
          <w:szCs w:val="18"/>
        </w:rPr>
        <w:t xml:space="preserve">SAS_TOKEN=$(cat ~/sas-token.txt)</w:t>
      </w:r>
    </w:p>
    <w:p>
      <w:pPr>
        <w:shd w:fill="F3F3F3" w:val="clear"/>
        <w:spacing w:after="0"/>
      </w:pPr>
      <w:r>
        <w:rPr>
          <w:rFonts w:ascii="Consolas" w:cs="Consolas" w:eastAsia="Consolas" w:hAnsi="Consolas"/>
          <w:sz w:val="18"/>
          <w:szCs w:val="18"/>
        </w:rPr>
        <w:t xml:space="preserve">FULL_URL="https://ushalrsbackup.blob.core.windows.net/lrs-backups?${SAS_TOKEN}&amp;restype=container&amp;comp=list"</w:t>
      </w:r>
    </w:p>
    <w:p>
      <w:pPr>
        <w:shd w:fill="F3F3F3" w:val="clear"/>
        <w:spacing w:after="0"/>
      </w:pPr>
      <w:r>
        <w:rPr>
          <w:rFonts w:ascii="Consolas" w:cs="Consolas" w:eastAsia="Consolas" w:hAnsi="Consolas"/>
          <w:sz w:val="18"/>
          <w:szCs w:val="18"/>
        </w:rPr>
        <w:t xml:space="preserve">curl -s -o /dev/null -w "HTTP Status: %{http_code}\n" "$FULL_URL"</w:t>
      </w:r>
    </w:p>
    <w:p>
      <w:pPr>
        <w:shd w:fill="DFF6DD" w:val="clear"/>
        <w:spacing w:after="120" w:before="120"/>
      </w:pPr>
      <w:r>
        <w:rPr>
          <w:b/>
          <w:bCs/>
          <w:color w:val="107C10"/>
        </w:rPr>
        <w:t xml:space="preserve">RESULT: </w:t>
      </w:r>
      <w:r>
        <w:rPr>
          <w:color w:val="404040"/>
        </w:rPr>
        <w:t xml:space="preserve">HTTP 200 confirms SAS works directly against Azure before attempting SQL BACKUP.</w:t>
      </w:r>
    </w:p>
    <w:p>
      <w:pPr>
        <w:pStyle w:val="Heading2"/>
        <w:spacing w:after="160" w:before="280"/>
      </w:pPr>
      <w:r>
        <w:t xml:space="preserve">Q.6 Backup to URL</w:t>
      </w:r>
    </w:p>
    <w:p>
      <w:pPr>
        <w:pStyle w:val="Heading3"/>
        <w:spacing w:after="120" w:before="220"/>
      </w:pPr>
      <w:r>
        <w:t xml:space="preserve">Q.6.1 Flat Per-DB Folder Requirement (Microsoft Learn)</w:t>
      </w:r>
    </w:p>
    <w:p>
      <w:pPr>
        <w:shd w:fill="FFF4CE" w:val="clear"/>
        <w:spacing w:after="120" w:before="120"/>
      </w:pPr>
      <w:r>
        <w:rPr>
          <w:b/>
          <w:bCs/>
          <w:color w:val="A06000"/>
        </w:rPr>
        <w:t xml:space="preserve">NOTE: </w:t>
      </w:r>
      <w:r>
        <w:rPr>
          <w:color w:val="404040"/>
        </w:rPr>
        <w:t xml:space="preserve">Per Microsoft Learn LRS Overview: 'Place backup files for each database in a separate folder on the Blob Storage account in a flat-file structure. Don't use nested folders inside database folders, because nested-folder structure isn't supported.' Source: </w:t>
      </w:r>
      <w:hyperlink w:history="1" r:id="rId2rjdcpb-oaqlrtq3jwvgb">
        <w:r>
          <w:rPr>
            <w:color w:val="0563C1"/>
            <w:u w:val="single"/>
          </w:rPr>
          <w:t xml:space="preserve">Microsoft Learn: LRS Overview</w:t>
        </w:r>
      </w:hyperlink>
      <w:r>
        <w:rPr>
          <w:color w:val="404040"/>
        </w:rPr>
        <w:t xml:space="preserve"/>
      </w:r>
    </w:p>
    <w:p>
      <w:pPr>
        <w:spacing w:after="120"/>
      </w:pPr>
      <w:r>
        <w:t xml:space="preserve">Correct layout:</w:t>
      </w:r>
    </w:p>
    <w:p>
      <w:pPr>
        <w:shd w:fill="F3F3F3" w:val="clear"/>
        <w:spacing w:after="0"/>
      </w:pPr>
      <w:r>
        <w:rPr>
          <w:rFonts w:ascii="Consolas" w:cs="Consolas" w:eastAsia="Consolas" w:hAnsi="Consolas"/>
          <w:sz w:val="18"/>
          <w:szCs w:val="18"/>
        </w:rPr>
        <w:t xml:space="preserve">lrs-backups/</w:t>
      </w:r>
    </w:p>
    <w:p>
      <w:pPr>
        <w:shd w:fill="F3F3F3" w:val="clear"/>
        <w:spacing w:after="0"/>
      </w:pPr>
      <w:r>
        <w:rPr>
          <w:rFonts w:ascii="Consolas" w:cs="Consolas" w:eastAsia="Consolas" w:hAnsi="Consolas"/>
          <w:sz w:val="18"/>
          <w:szCs w:val="18"/>
        </w:rPr>
        <w:t xml:space="preserve">  LRS_Demo_DB_Loans/</w:t>
      </w:r>
    </w:p>
    <w:p>
      <w:pPr>
        <w:shd w:fill="F3F3F3" w:val="clear"/>
        <w:spacing w:after="0"/>
      </w:pPr>
      <w:r>
        <w:rPr>
          <w:rFonts w:ascii="Consolas" w:cs="Consolas" w:eastAsia="Consolas" w:hAnsi="Consolas"/>
          <w:sz w:val="18"/>
          <w:szCs w:val="18"/>
        </w:rPr>
        <w:t xml:space="preserve">    LRS_Demo_DB_Loans_FULL_&lt;timestamp&gt;.bak</w:t>
      </w:r>
    </w:p>
    <w:p>
      <w:pPr>
        <w:shd w:fill="F3F3F3" w:val="clear"/>
        <w:spacing w:after="0"/>
      </w:pPr>
      <w:r>
        <w:rPr>
          <w:rFonts w:ascii="Consolas" w:cs="Consolas" w:eastAsia="Consolas" w:hAnsi="Consolas"/>
          <w:sz w:val="18"/>
          <w:szCs w:val="18"/>
        </w:rPr>
        <w:t xml:space="preserve">    LRS_Demo_DB_Loans_LOG_&lt;timestamp&gt;.trn</w:t>
      </w:r>
    </w:p>
    <w:p>
      <w:pPr>
        <w:shd w:fill="F3F3F3" w:val="clear"/>
        <w:spacing w:after="0"/>
      </w:pPr>
      <w:r>
        <w:rPr>
          <w:rFonts w:ascii="Consolas" w:cs="Consolas" w:eastAsia="Consolas" w:hAnsi="Consolas"/>
          <w:sz w:val="18"/>
          <w:szCs w:val="18"/>
        </w:rPr>
        <w:t xml:space="preserve">  LRS_Demo_DB_Customers/</w:t>
      </w:r>
    </w:p>
    <w:p>
      <w:pPr>
        <w:shd w:fill="F3F3F3" w:val="clear"/>
        <w:spacing w:after="0"/>
      </w:pPr>
      <w:r>
        <w:rPr>
          <w:rFonts w:ascii="Consolas" w:cs="Consolas" w:eastAsia="Consolas" w:hAnsi="Consolas"/>
          <w:sz w:val="18"/>
          <w:szCs w:val="18"/>
        </w:rPr>
        <w:t xml:space="preserve">    LRS_Demo_DB_Customers_FULL_&lt;timestamp&gt;.bak</w:t>
      </w:r>
    </w:p>
    <w:p>
      <w:pPr>
        <w:shd w:fill="F3F3F3" w:val="clear"/>
        <w:spacing w:after="0"/>
      </w:pPr>
      <w:r>
        <w:rPr>
          <w:rFonts w:ascii="Consolas" w:cs="Consolas" w:eastAsia="Consolas" w:hAnsi="Consolas"/>
          <w:sz w:val="18"/>
          <w:szCs w:val="18"/>
        </w:rPr>
        <w:t xml:space="preserve">    LRS_Demo_DB_Customers_LOG_&lt;timestamp&gt;.trn</w:t>
      </w:r>
    </w:p>
    <w:p>
      <w:pPr>
        <w:shd w:fill="F3F3F3" w:val="clear"/>
        <w:spacing w:after="0"/>
      </w:pPr>
      <w:r>
        <w:rPr>
          <w:rFonts w:ascii="Consolas" w:cs="Consolas" w:eastAsia="Consolas" w:hAnsi="Consolas"/>
          <w:sz w:val="18"/>
          <w:szCs w:val="18"/>
        </w:rPr>
        <w:t xml:space="preserve">  LRS_Demo_DB_Payments/</w:t>
      </w:r>
    </w:p>
    <w:p>
      <w:pPr>
        <w:shd w:fill="F3F3F3" w:val="clear"/>
        <w:spacing w:after="0"/>
      </w:pPr>
      <w:r>
        <w:rPr>
          <w:rFonts w:ascii="Consolas" w:cs="Consolas" w:eastAsia="Consolas" w:hAnsi="Consolas"/>
          <w:sz w:val="18"/>
          <w:szCs w:val="18"/>
        </w:rPr>
        <w:t xml:space="preserve">    LRS_Demo_DB_Payments_FULL_&lt;timestamp&gt;.bak</w:t>
      </w:r>
    </w:p>
    <w:p>
      <w:pPr>
        <w:shd w:fill="F3F3F3" w:val="clear"/>
        <w:spacing w:after="0"/>
      </w:pPr>
      <w:r>
        <w:rPr>
          <w:rFonts w:ascii="Consolas" w:cs="Consolas" w:eastAsia="Consolas" w:hAnsi="Consolas"/>
          <w:sz w:val="18"/>
          <w:szCs w:val="18"/>
        </w:rPr>
        <w:t xml:space="preserve">    LRS_Demo_DB_Payments_LOG_&lt;timestamp&gt;.trn</w:t>
      </w:r>
    </w:p>
    <w:p>
      <w:pPr>
        <w:shd w:fill="FDE4E4" w:val="clear"/>
        <w:spacing w:after="120" w:before="120"/>
      </w:pPr>
      <w:r>
        <w:rPr>
          <w:b/>
          <w:bCs/>
          <w:color w:val="B00020"/>
        </w:rPr>
        <w:t xml:space="preserve">WARNING: </w:t>
      </w:r>
      <w:r>
        <w:rPr>
          <w:color w:val="404040"/>
        </w:rPr>
        <w:t xml:space="preserve">INCORRECT layout that we initially tried: nested /Full/ and /Log/ subfolders inside each DB folder. LRS rejected this with 'Full backup can not be found' error. Had to re-run backups in flat layout.</w:t>
      </w:r>
    </w:p>
    <w:p>
      <w:pPr>
        <w:pStyle w:val="Heading3"/>
        <w:spacing w:after="120" w:before="220"/>
      </w:pPr>
      <w:r>
        <w:t xml:space="preserve">Q.6.2 SQL Server Credential</w:t>
      </w:r>
    </w:p>
    <w:p>
      <w:pPr>
        <w:shd w:fill="F3F3F3" w:val="clear"/>
        <w:spacing w:after="0"/>
      </w:pPr>
      <w:r>
        <w:rPr>
          <w:rFonts w:ascii="Consolas" w:cs="Consolas" w:eastAsia="Consolas" w:hAnsi="Consolas"/>
          <w:sz w:val="18"/>
          <w:szCs w:val="18"/>
        </w:rPr>
        <w:t xml:space="preserve">CREATE CREDENTIAL [https://ushalrsbackup.blob.core.windows.net/lrs-backups]</w:t>
      </w:r>
    </w:p>
    <w:p>
      <w:pPr>
        <w:shd w:fill="F3F3F3" w:val="clear"/>
        <w:spacing w:after="0"/>
      </w:pPr>
      <w:r>
        <w:rPr>
          <w:rFonts w:ascii="Consolas" w:cs="Consolas" w:eastAsia="Consolas" w:hAnsi="Consolas"/>
          <w:sz w:val="18"/>
          <w:szCs w:val="18"/>
        </w:rPr>
        <w:t xml:space="preserve">WITH</w:t>
      </w:r>
    </w:p>
    <w:p>
      <w:pPr>
        <w:shd w:fill="F3F3F3" w:val="clear"/>
        <w:spacing w:after="0"/>
      </w:pPr>
      <w:r>
        <w:rPr>
          <w:rFonts w:ascii="Consolas" w:cs="Consolas" w:eastAsia="Consolas" w:hAnsi="Consolas"/>
          <w:sz w:val="18"/>
          <w:szCs w:val="18"/>
        </w:rPr>
        <w:t xml:space="preserve">    IDENTITY = 'SHARED ACCESS SIGNATURE',</w:t>
      </w:r>
    </w:p>
    <w:p>
      <w:pPr>
        <w:shd w:fill="F3F3F3" w:val="clear"/>
        <w:spacing w:after="0"/>
      </w:pPr>
      <w:r>
        <w:rPr>
          <w:rFonts w:ascii="Consolas" w:cs="Consolas" w:eastAsia="Consolas" w:hAnsi="Consolas"/>
          <w:sz w:val="18"/>
          <w:szCs w:val="18"/>
        </w:rPr>
        <w:t xml:space="preserve">    SECRET   = '&lt;SAS-token-without-leading-question-mark&gt;';</w:t>
      </w:r>
    </w:p>
    <w:p>
      <w:pPr>
        <w:spacing w:after="160" w:before="160"/>
        <w:jc w:val="center"/>
      </w:pPr>
      <w:r>
        <w:drawing>
          <wp:inline distT="0" distB="0" distL="0" distR="0">
            <wp:extent cx="5334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762000"/>
                    </a:xfrm>
                    <a:prstGeom prst="rect">
                      <a:avLst/>
                    </a:prstGeom>
                  </pic:spPr>
                </pic:pic>
              </a:graphicData>
            </a:graphic>
          </wp:inline>
        </w:drawing>
      </w:r>
    </w:p>
    <w:p>
      <w:pPr>
        <w:spacing w:after="240"/>
        <w:jc w:val="center"/>
      </w:pPr>
      <w:r>
        <w:rPr>
          <w:i/>
          <w:iCs/>
          <w:color w:val="666666"/>
          <w:sz w:val="18"/>
          <w:szCs w:val="18"/>
        </w:rPr>
        <w:t xml:space="preserve">Figure Q.6-1: Credential created successfully with SAS-based auth.</w:t>
      </w:r>
    </w:p>
    <w:p>
      <w:pPr>
        <w:pStyle w:val="Heading3"/>
        <w:spacing w:after="120" w:before="220"/>
      </w:pPr>
      <w:r>
        <w:t xml:space="preserve">Q.6.3 OS Error 50 — Diagnosed Three Times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Error sequence</w:t>
            </w:r>
          </w:p>
        </w:tc>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Cause</w:t>
            </w:r>
          </w:p>
        </w:tc>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Resolution</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First OS error 50</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credential created</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CREATE CREDENTIAL</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 OS error 50</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Stale credential from leaked SAS</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DROP + CREATE with new SAS</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Third OS error 50</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URL truncated in copy-paste</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Regenerate via Azure CLI</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HTTP 403 on SAS test</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signed with rotated-out key</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Rotate + regenerate</w:t>
            </w:r>
          </w:p>
        </w:tc>
      </w:tr>
    </w:tbl>
    <w:p>
      <w:pPr>
        <w:pStyle w:val="Heading3"/>
        <w:spacing w:after="120" w:before="220"/>
      </w:pPr>
      <w:r>
        <w:t xml:space="preserve">Q.6.4 Flat-Layout Backup Script (final working version)</w:t>
      </w:r>
    </w:p>
    <w:p>
      <w:pPr>
        <w:shd w:fill="F3F3F3" w:val="clear"/>
        <w:spacing w:after="0"/>
      </w:pPr>
      <w:r>
        <w:rPr>
          <w:rFonts w:ascii="Consolas" w:cs="Consolas" w:eastAsia="Consolas" w:hAnsi="Consolas"/>
          <w:sz w:val="18"/>
          <w:szCs w:val="18"/>
        </w:rPr>
        <w:t xml:space="preserve">USE master;</w:t>
      </w:r>
    </w:p>
    <w:p>
      <w:pPr>
        <w:shd w:fill="F3F3F3" w:val="clear"/>
        <w:spacing w:after="0"/>
      </w:pPr>
      <w:r>
        <w:rPr>
          <w:rFonts w:ascii="Consolas" w:cs="Consolas" w:eastAsia="Consolas" w:hAnsi="Consolas"/>
          <w:sz w:val="18"/>
          <w:szCs w:val="18"/>
        </w:rPr>
        <w:t xml:space="preserve">GO</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DECLARE @timestamp NVARCHAR(20)  = FORMAT(GETDATE(), 'yyyyMMdd_HHmmss');</w:t>
      </w:r>
    </w:p>
    <w:p>
      <w:pPr>
        <w:shd w:fill="F3F3F3" w:val="clear"/>
        <w:spacing w:after="0"/>
      </w:pPr>
      <w:r>
        <w:rPr>
          <w:rFonts w:ascii="Consolas" w:cs="Consolas" w:eastAsia="Consolas" w:hAnsi="Consolas"/>
          <w:sz w:val="18"/>
          <w:szCs w:val="18"/>
        </w:rPr>
        <w:t xml:space="preserve">DECLARE @baseUrl   NVARCHAR(200) = 'https://ushalrsbackup.blob.core.windows.net/lrs-backups';</w:t>
      </w:r>
    </w:p>
    <w:p>
      <w:pPr>
        <w:shd w:fill="F3F3F3" w:val="clear"/>
        <w:spacing w:after="0"/>
      </w:pPr>
      <w:r>
        <w:rPr>
          <w:rFonts w:ascii="Consolas" w:cs="Consolas" w:eastAsia="Consolas" w:hAnsi="Consolas"/>
          <w:sz w:val="18"/>
          <w:szCs w:val="18"/>
        </w:rPr>
        <w:t xml:space="preserve">DECLARE @sql       NVARCHAR(MAX);</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Loans FULL (flat - no /Full/ subfolder)</w:t>
      </w:r>
    </w:p>
    <w:p>
      <w:pPr>
        <w:shd w:fill="F3F3F3" w:val="clear"/>
        <w:spacing w:after="0"/>
      </w:pPr>
      <w:r>
        <w:rPr>
          <w:rFonts w:ascii="Consolas" w:cs="Consolas" w:eastAsia="Consolas" w:hAnsi="Consolas"/>
          <w:sz w:val="18"/>
          <w:szCs w:val="18"/>
        </w:rPr>
        <w:t xml:space="preserve">SET @sql = N'</w:t>
      </w:r>
    </w:p>
    <w:p>
      <w:pPr>
        <w:shd w:fill="F3F3F3" w:val="clear"/>
        <w:spacing w:after="0"/>
      </w:pPr>
      <w:r>
        <w:rPr>
          <w:rFonts w:ascii="Consolas" w:cs="Consolas" w:eastAsia="Consolas" w:hAnsi="Consolas"/>
          <w:sz w:val="18"/>
          <w:szCs w:val="18"/>
        </w:rPr>
        <w:t xml:space="preserve">BACKUP DATABASE [LRS_Demo_DB_Loans]</w:t>
      </w:r>
    </w:p>
    <w:p>
      <w:pPr>
        <w:shd w:fill="F3F3F3" w:val="clear"/>
        <w:spacing w:after="0"/>
      </w:pPr>
      <w:r>
        <w:rPr>
          <w:rFonts w:ascii="Consolas" w:cs="Consolas" w:eastAsia="Consolas" w:hAnsi="Consolas"/>
          <w:sz w:val="18"/>
          <w:szCs w:val="18"/>
        </w:rPr>
        <w:t xml:space="preserve">TO URL = ''' + @baseUrl + '/LRS_Demo_DB_Loans/LRS_Demo_DB_Loans_FULL_' + @timestamp + '.bak''</w:t>
      </w:r>
    </w:p>
    <w:p>
      <w:pPr>
        <w:shd w:fill="F3F3F3" w:val="clear"/>
        <w:spacing w:after="0"/>
      </w:pPr>
      <w:r>
        <w:rPr>
          <w:rFonts w:ascii="Consolas" w:cs="Consolas" w:eastAsia="Consolas" w:hAnsi="Consolas"/>
          <w:sz w:val="18"/>
          <w:szCs w:val="18"/>
        </w:rPr>
        <w:t xml:space="preserve">WITH COMPRESSION, CHECKSUM, STATS=10, FORMAT, INIT;';</w:t>
      </w:r>
    </w:p>
    <w:p>
      <w:pPr>
        <w:shd w:fill="F3F3F3" w:val="clear"/>
        <w:spacing w:after="0"/>
      </w:pPr>
      <w:r>
        <w:rPr>
          <w:rFonts w:ascii="Consolas" w:cs="Consolas" w:eastAsia="Consolas" w:hAnsi="Consolas"/>
          <w:sz w:val="18"/>
          <w:szCs w:val="18"/>
        </w:rPr>
        <w:t xml:space="preserve">EXEC sp_executesql @sql;</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Customers FULL, Payments FULL - same pattern</w:t>
      </w:r>
    </w:p>
    <w:p>
      <w:pPr>
        <w:shd w:fill="F3F3F3" w:val="clear"/>
        <w:spacing w:after="0"/>
      </w:pPr>
      <w:r>
        <w:rPr>
          <w:rFonts w:ascii="Consolas" w:cs="Consolas" w:eastAsia="Consolas" w:hAnsi="Consolas"/>
          <w:sz w:val="18"/>
          <w:szCs w:val="18"/>
        </w:rPr>
        <w:t xml:space="preserve">-- Then LOG backups similarly</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LOG backups (flat)</w:t>
      </w:r>
    </w:p>
    <w:p>
      <w:pPr>
        <w:shd w:fill="F3F3F3" w:val="clear"/>
        <w:spacing w:after="0"/>
      </w:pPr>
      <w:r>
        <w:rPr>
          <w:rFonts w:ascii="Consolas" w:cs="Consolas" w:eastAsia="Consolas" w:hAnsi="Consolas"/>
          <w:sz w:val="18"/>
          <w:szCs w:val="18"/>
        </w:rPr>
        <w:t xml:space="preserve">SET @sql = N'</w:t>
      </w:r>
    </w:p>
    <w:p>
      <w:pPr>
        <w:shd w:fill="F3F3F3" w:val="clear"/>
        <w:spacing w:after="0"/>
      </w:pPr>
      <w:r>
        <w:rPr>
          <w:rFonts w:ascii="Consolas" w:cs="Consolas" w:eastAsia="Consolas" w:hAnsi="Consolas"/>
          <w:sz w:val="18"/>
          <w:szCs w:val="18"/>
        </w:rPr>
        <w:t xml:space="preserve">BACKUP LOG [LRS_Demo_DB_Loans]</w:t>
      </w:r>
    </w:p>
    <w:p>
      <w:pPr>
        <w:shd w:fill="F3F3F3" w:val="clear"/>
        <w:spacing w:after="0"/>
      </w:pPr>
      <w:r>
        <w:rPr>
          <w:rFonts w:ascii="Consolas" w:cs="Consolas" w:eastAsia="Consolas" w:hAnsi="Consolas"/>
          <w:sz w:val="18"/>
          <w:szCs w:val="18"/>
        </w:rPr>
        <w:t xml:space="preserve">TO URL = ''' + @baseUrl + '/LRS_Demo_DB_Loans/LRS_Demo_DB_Loans_LOG_' + @timestamp + '.trn''</w:t>
      </w:r>
    </w:p>
    <w:p>
      <w:pPr>
        <w:shd w:fill="F3F3F3" w:val="clear"/>
        <w:spacing w:after="0"/>
      </w:pPr>
      <w:r>
        <w:rPr>
          <w:rFonts w:ascii="Consolas" w:cs="Consolas" w:eastAsia="Consolas" w:hAnsi="Consolas"/>
          <w:sz w:val="18"/>
          <w:szCs w:val="18"/>
        </w:rPr>
        <w:t xml:space="preserve">WITH COMPRESSION, CHECKSUM, STATS=10;';</w:t>
      </w:r>
    </w:p>
    <w:p>
      <w:pPr>
        <w:shd w:fill="F3F3F3" w:val="clear"/>
        <w:spacing w:after="0"/>
      </w:pPr>
      <w:r>
        <w:rPr>
          <w:rFonts w:ascii="Consolas" w:cs="Consolas" w:eastAsia="Consolas" w:hAnsi="Consolas"/>
          <w:sz w:val="18"/>
          <w:szCs w:val="18"/>
        </w:rPr>
        <w:t xml:space="preserve">EXEC sp_executesql @sql;</w:t>
      </w:r>
    </w:p>
    <w:p>
      <w:pPr>
        <w:pStyle w:val="Heading3"/>
        <w:spacing w:after="120" w:before="220"/>
      </w:pPr>
      <w:r>
        <w:t xml:space="preserve">Q.6.5 Verified Blob Layout</w:t>
      </w:r>
    </w:p>
    <w:p>
      <w:pPr>
        <w:spacing w:after="160" w:before="1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143000"/>
                    </a:xfrm>
                    <a:prstGeom prst="rect">
                      <a:avLst/>
                    </a:prstGeom>
                  </pic:spPr>
                </pic:pic>
              </a:graphicData>
            </a:graphic>
          </wp:inline>
        </w:drawing>
      </w:r>
    </w:p>
    <w:p>
      <w:pPr>
        <w:spacing w:after="240"/>
        <w:jc w:val="center"/>
      </w:pPr>
      <w:r>
        <w:rPr>
          <w:i/>
          <w:iCs/>
          <w:color w:val="666666"/>
          <w:sz w:val="18"/>
          <w:szCs w:val="18"/>
        </w:rPr>
        <w:t xml:space="preserve">Figure Q.6-2: lrs-backups/LRS_Demo_DB_Customers/ showing flat layout with both .bak and .trn at DB root.</w:t>
      </w:r>
    </w:p>
    <w:p>
      <w:pPr>
        <w:pStyle w:val="Heading2"/>
        <w:spacing w:after="160" w:before="280"/>
      </w:pPr>
      <w:r>
        <w:t xml:space="preserve">Q.7 Start Log Replay Service</w:t>
      </w:r>
    </w:p>
    <w:p>
      <w:pPr>
        <w:pStyle w:val="Heading3"/>
        <w:spacing w:after="120" w:before="220"/>
      </w:pPr>
      <w:r>
        <w:t xml:space="preserve">Q.7.1 PowerShell Environment Issue — dbatools/Az DLL Conflict</w:t>
      </w:r>
    </w:p>
    <w:p>
      <w:pPr>
        <w:spacing w:after="120"/>
      </w:pPr>
      <w:r>
        <w:t xml:space="preserve">Initial attempt to Connect-AzAccount on Node1 failed with 'Method not found' on Azure.Identity DLL. Root cause: both Az.Accounts and dbatools.library bundle Azure.Identity.dll — once PowerShell loads one version, it can't switch.</w:t>
      </w:r>
    </w:p>
    <w:p>
      <w:pPr>
        <w:pStyle w:val="ListParagraph"/>
        <w:numPr>
          <w:ilvl w:val="0"/>
          <w:numId w:val="2"/>
        </w:numPr>
        <w:spacing w:after="80"/>
      </w:pPr>
      <w:r>
        <w:t xml:space="preserve">Uninstalled dbatools from Node1 (dbatools preserved on Node5 BI server)</w:t>
      </w:r>
    </w:p>
    <w:p>
      <w:pPr>
        <w:pStyle w:val="ListParagraph"/>
        <w:numPr>
          <w:ilvl w:val="0"/>
          <w:numId w:val="2"/>
        </w:numPr>
        <w:spacing w:after="80"/>
      </w:pPr>
      <w:r>
        <w:t xml:space="preserve">Manual folder deletion via File Explorer after closing PowerShell</w:t>
      </w:r>
    </w:p>
    <w:p>
      <w:pPr>
        <w:pStyle w:val="ListParagraph"/>
        <w:numPr>
          <w:ilvl w:val="0"/>
          <w:numId w:val="2"/>
        </w:numPr>
        <w:spacing w:after="80"/>
      </w:pPr>
      <w:r>
        <w:t xml:space="preserve">Fresh PowerShell session released DLL bindings</w:t>
      </w:r>
    </w:p>
    <w:p>
      <w:pPr>
        <w:pStyle w:val="ListParagraph"/>
        <w:numPr>
          <w:ilvl w:val="0"/>
          <w:numId w:val="2"/>
        </w:numPr>
        <w:spacing w:after="80"/>
      </w:pPr>
      <w:r>
        <w:t xml:space="preserve">Connect-AzAccount -UseDeviceAuthentication succeeded after cleanup</w:t>
      </w:r>
    </w:p>
    <w:p>
      <w:pPr>
        <w:pStyle w:val="Heading3"/>
        <w:spacing w:after="120" w:before="220"/>
      </w:pPr>
      <w:r>
        <w:t xml:space="preserve">Q.7.2 Start LRS Script</w:t>
      </w:r>
    </w:p>
    <w:p>
      <w:pPr>
        <w:shd w:fill="F3F3F3" w:val="clear"/>
        <w:spacing w:after="0"/>
      </w:pPr>
      <w:r>
        <w:rPr>
          <w:rFonts w:ascii="Consolas" w:cs="Consolas" w:eastAsia="Consolas" w:hAnsi="Consolas"/>
          <w:sz w:val="18"/>
          <w:szCs w:val="18"/>
        </w:rPr>
        <w:t xml:space="preserve">$rg         = 'Usha_SQLMI_POC'</w:t>
      </w:r>
    </w:p>
    <w:p>
      <w:pPr>
        <w:shd w:fill="F3F3F3" w:val="clear"/>
        <w:spacing w:after="0"/>
      </w:pPr>
      <w:r>
        <w:rPr>
          <w:rFonts w:ascii="Consolas" w:cs="Consolas" w:eastAsia="Consolas" w:hAnsi="Consolas"/>
          <w:sz w:val="18"/>
          <w:szCs w:val="18"/>
        </w:rPr>
        <w:t xml:space="preserve">$mi         = 'usha-sqlmi-poc'</w:t>
      </w:r>
    </w:p>
    <w:p>
      <w:pPr>
        <w:shd w:fill="F3F3F3" w:val="clear"/>
        <w:spacing w:after="0"/>
      </w:pPr>
      <w:r>
        <w:rPr>
          <w:rFonts w:ascii="Consolas" w:cs="Consolas" w:eastAsia="Consolas" w:hAnsi="Consolas"/>
          <w:sz w:val="18"/>
          <w:szCs w:val="18"/>
        </w:rPr>
        <w:t xml:space="preserve">$collation  = 'SQL_Latin1_General_CP1_CI_AS'</w:t>
      </w:r>
    </w:p>
    <w:p>
      <w:pPr>
        <w:shd w:fill="F3F3F3" w:val="clear"/>
        <w:spacing w:after="0"/>
      </w:pPr>
      <w:r>
        <w:rPr>
          <w:rFonts w:ascii="Consolas" w:cs="Consolas" w:eastAsia="Consolas" w:hAnsi="Consolas"/>
          <w:sz w:val="18"/>
          <w:szCs w:val="18"/>
        </w:rPr>
        <w:t xml:space="preserve">$baseUri    = 'https://ushalrsbackup.blob.core.windows.net/lrs-backups'</w:t>
      </w:r>
    </w:p>
    <w:p>
      <w:pPr>
        <w:shd w:fill="F3F3F3" w:val="clear"/>
        <w:spacing w:after="0"/>
      </w:pPr>
      <w:r>
        <w:rPr>
          <w:rFonts w:ascii="Consolas" w:cs="Consolas" w:eastAsia="Consolas" w:hAnsi="Consolas"/>
          <w:sz w:val="18"/>
          <w:szCs w:val="18"/>
        </w:rPr>
        <w:t xml:space="preserve">$sasToken   = (Get-Content 'C:\Temp\sas-token.txt' -Raw).Trim()</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$dbs = @('LRS_Demo_DB_Loans', 'LRS_Demo_DB_Customers', 'LRS_Demo_DB_Payments')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foreach ($db in $dbs) {</w:t>
      </w:r>
    </w:p>
    <w:p>
      <w:pPr>
        <w:shd w:fill="F3F3F3" w:val="clear"/>
        <w:spacing w:after="0"/>
      </w:pPr>
      <w:r>
        <w:rPr>
          <w:rFonts w:ascii="Consolas" w:cs="Consolas" w:eastAsia="Consolas" w:hAnsi="Consolas"/>
          <w:sz w:val="18"/>
          <w:szCs w:val="18"/>
        </w:rPr>
        <w:t xml:space="preserve">    Start-AzSqlInstanceDatabaseLogReplay `</w:t>
      </w:r>
    </w:p>
    <w:p>
      <w:pPr>
        <w:shd w:fill="F3F3F3" w:val="clear"/>
        <w:spacing w:after="0"/>
      </w:pPr>
      <w:r>
        <w:rPr>
          <w:rFonts w:ascii="Consolas" w:cs="Consolas" w:eastAsia="Consolas" w:hAnsi="Consolas"/>
          <w:sz w:val="18"/>
          <w:szCs w:val="18"/>
        </w:rPr>
        <w:t xml:space="preserve">        -ResourceGroupName $rg -InstanceName $mi -Name $db `</w:t>
      </w:r>
    </w:p>
    <w:p>
      <w:pPr>
        <w:shd w:fill="F3F3F3" w:val="clear"/>
        <w:spacing w:after="0"/>
      </w:pPr>
      <w:r>
        <w:rPr>
          <w:rFonts w:ascii="Consolas" w:cs="Consolas" w:eastAsia="Consolas" w:hAnsi="Consolas"/>
          <w:sz w:val="18"/>
          <w:szCs w:val="18"/>
        </w:rPr>
        <w:t xml:space="preserve">        -Collation $collation `</w:t>
      </w:r>
    </w:p>
    <w:p>
      <w:pPr>
        <w:shd w:fill="F3F3F3" w:val="clear"/>
        <w:spacing w:after="0"/>
      </w:pPr>
      <w:r>
        <w:rPr>
          <w:rFonts w:ascii="Consolas" w:cs="Consolas" w:eastAsia="Consolas" w:hAnsi="Consolas"/>
          <w:sz w:val="18"/>
          <w:szCs w:val="18"/>
        </w:rPr>
        <w:t xml:space="preserve">        -StorageContainerUri "$baseUri/$db" `</w:t>
      </w:r>
    </w:p>
    <w:p>
      <w:pPr>
        <w:shd w:fill="F3F3F3" w:val="clear"/>
        <w:spacing w:after="0"/>
      </w:pPr>
      <w:r>
        <w:rPr>
          <w:rFonts w:ascii="Consolas" w:cs="Consolas" w:eastAsia="Consolas" w:hAnsi="Consolas"/>
          <w:sz w:val="18"/>
          <w:szCs w:val="18"/>
        </w:rPr>
        <w:t xml:space="preserve">        -StorageContainerSasToken $sasToken</w:t>
      </w:r>
    </w:p>
    <w:p>
      <w:pPr>
        <w:shd w:fill="F3F3F3" w:val="clear"/>
        <w:spacing w:after="0"/>
      </w:pPr>
      <w:r>
        <w:rPr>
          <w:rFonts w:ascii="Consolas" w:cs="Consolas" w:eastAsia="Consolas" w:hAnsi="Consolas"/>
          <w:sz w:val="18"/>
          <w:szCs w:val="18"/>
        </w:rPr>
        <w:t xml:space="preserve">}</w:t>
      </w:r>
    </w:p>
    <w:p>
      <w:pPr>
        <w:pStyle w:val="Heading3"/>
        <w:spacing w:after="120" w:before="220"/>
      </w:pPr>
      <w:r>
        <w:t xml:space="preserve">Q.7.3 First Attempt — Blocked State</w:t>
      </w:r>
    </w:p>
    <w:p>
      <w:pPr>
        <w:spacing w:after="120"/>
      </w:pPr>
      <w:r>
        <w:t xml:space="preserve">Initial LRS attempt on Loans with nested folder layout entered Blocked state:</w:t>
      </w:r>
    </w:p>
    <w:p>
      <w:pPr>
        <w:spacing w:after="160" w:before="16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38500"/>
                    </a:xfrm>
                    <a:prstGeom prst="rect">
                      <a:avLst/>
                    </a:prstGeom>
                  </pic:spPr>
                </pic:pic>
              </a:graphicData>
            </a:graphic>
          </wp:inline>
        </w:drawing>
      </w:r>
    </w:p>
    <w:p>
      <w:pPr>
        <w:spacing w:after="240"/>
        <w:jc w:val="center"/>
      </w:pPr>
      <w:r>
        <w:rPr>
          <w:i/>
          <w:iCs/>
          <w:color w:val="666666"/>
          <w:sz w:val="18"/>
          <w:szCs w:val="18"/>
        </w:rPr>
        <w:t xml:space="preserve">Figure Q.7-1: Get-AzSqlInstanceDatabaseLogReplay showing Status=Blocked, BlockReason='Full backup can not be found', FullBackupSets=[] (empty).</w:t>
      </w:r>
    </w:p>
    <w:p>
      <w:pPr>
        <w:pStyle w:val="Heading3"/>
        <w:spacing w:after="120" w:before="220"/>
      </w:pPr>
      <w:r>
        <w:t xml:space="preserve">Q.7.4 Recovery Steps</w:t>
      </w:r>
    </w:p>
    <w:p>
      <w:pPr>
        <w:pStyle w:val="ListParagraph"/>
        <w:numPr>
          <w:ilvl w:val="0"/>
          <w:numId w:val="2"/>
        </w:numPr>
        <w:spacing w:after="80"/>
      </w:pPr>
      <w:r>
        <w:t xml:space="preserve">Attempted Stop-AzSqlInstanceDatabaseLogReplay — failed with cmdlet state bug</w:t>
      </w:r>
    </w:p>
    <w:p>
      <w:pPr>
        <w:pStyle w:val="ListParagraph"/>
        <w:numPr>
          <w:ilvl w:val="0"/>
          <w:numId w:val="2"/>
        </w:numPr>
        <w:spacing w:after="80"/>
      </w:pPr>
      <w:r>
        <w:t xml:space="preserve">Get-AzSqlInstanceDatabase confirmed database existed in Restoring state</w:t>
      </w:r>
    </w:p>
    <w:p>
      <w:pPr>
        <w:pStyle w:val="ListParagraph"/>
        <w:numPr>
          <w:ilvl w:val="0"/>
          <w:numId w:val="2"/>
        </w:numPr>
        <w:spacing w:after="80"/>
      </w:pPr>
      <w:r>
        <w:t xml:space="preserve">Remove-AzSqlInstanceDatabase — reported 'Resource not found' (LRS auto-released)</w:t>
      </w:r>
    </w:p>
    <w:p>
      <w:pPr>
        <w:pStyle w:val="ListParagraph"/>
        <w:numPr>
          <w:ilvl w:val="0"/>
          <w:numId w:val="2"/>
        </w:numPr>
        <w:spacing w:after="80"/>
      </w:pPr>
      <w:r>
        <w:t xml:space="preserve">Deleted all nested-layout blobs via Portal</w:t>
      </w:r>
    </w:p>
    <w:p>
      <w:pPr>
        <w:pStyle w:val="ListParagraph"/>
        <w:numPr>
          <w:ilvl w:val="0"/>
          <w:numId w:val="2"/>
        </w:numPr>
        <w:spacing w:after="80"/>
      </w:pPr>
      <w:r>
        <w:t xml:space="preserve">Re-ran backup script in corrected flat layout</w:t>
      </w:r>
    </w:p>
    <w:p>
      <w:pPr>
        <w:pStyle w:val="ListParagraph"/>
        <w:numPr>
          <w:ilvl w:val="0"/>
          <w:numId w:val="2"/>
        </w:numPr>
        <w:spacing w:after="80"/>
      </w:pPr>
      <w:r>
        <w:t xml:space="preserve">Re-ran Start script — all 3 DBs progressed Initializing → Restoring → Waiting</w:t>
      </w:r>
    </w:p>
    <w:p>
      <w:pPr>
        <w:pStyle w:val="Heading3"/>
        <w:spacing w:after="120" w:before="220"/>
      </w:pPr>
      <w:r>
        <w:t xml:space="preserve">Q.7.5 Progress Monitoring</w:t>
      </w:r>
    </w:p>
    <w:p>
      <w:pPr>
        <w:spacing w:after="160"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476500"/>
                    </a:xfrm>
                    <a:prstGeom prst="rect">
                      <a:avLst/>
                    </a:prstGeom>
                  </pic:spPr>
                </pic:pic>
              </a:graphicData>
            </a:graphic>
          </wp:inline>
        </w:drawing>
      </w:r>
    </w:p>
    <w:p>
      <w:pPr>
        <w:spacing w:after="240"/>
        <w:jc w:val="center"/>
      </w:pPr>
      <w:r>
        <w:rPr>
          <w:i/>
          <w:iCs/>
          <w:color w:val="666666"/>
          <w:sz w:val="18"/>
          <w:szCs w:val="18"/>
        </w:rPr>
        <w:t xml:space="preserve">Figure Q.7-2: Monitor at 21:25 — Loans in Waiting state, 100% complete.</w:t>
      </w:r>
    </w:p>
    <w:p>
      <w:pPr>
        <w:spacing w:after="160"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476500"/>
                    </a:xfrm>
                    <a:prstGeom prst="rect">
                      <a:avLst/>
                    </a:prstGeom>
                  </pic:spPr>
                </pic:pic>
              </a:graphicData>
            </a:graphic>
          </wp:inline>
        </w:drawing>
      </w:r>
    </w:p>
    <w:p>
      <w:pPr>
        <w:spacing w:after="240"/>
        <w:jc w:val="center"/>
      </w:pPr>
      <w:r>
        <w:rPr>
          <w:i/>
          <w:iCs/>
          <w:color w:val="666666"/>
          <w:sz w:val="18"/>
          <w:szCs w:val="18"/>
        </w:rPr>
        <w:t xml:space="preserve">Figure Q.7-3: Monitor at 21:38 — Loans and Customers both Waiting; Payments starting sequentially.</w:t>
      </w:r>
    </w:p>
    <w:p>
      <w:pPr>
        <w:spacing w:after="160" w:before="1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143000"/>
                    </a:xfrm>
                    <a:prstGeom prst="rect">
                      <a:avLst/>
                    </a:prstGeom>
                  </pic:spPr>
                </pic:pic>
              </a:graphicData>
            </a:graphic>
          </wp:inline>
        </w:drawing>
      </w:r>
    </w:p>
    <w:p>
      <w:pPr>
        <w:spacing w:after="240"/>
        <w:jc w:val="center"/>
      </w:pPr>
      <w:r>
        <w:rPr>
          <w:i/>
          <w:iCs/>
          <w:color w:val="666666"/>
          <w:sz w:val="18"/>
          <w:szCs w:val="18"/>
        </w:rPr>
        <w:t xml:space="preserve">Figure Q.7-4: Portal at 21:57 — all 3 LRS_Demo_DB_* databases present on MI in Restoring state.</w:t>
      </w:r>
    </w:p>
    <w:p>
      <w:pPr>
        <w:pStyle w:val="Heading2"/>
        <w:spacing w:after="160" w:before="280"/>
      </w:pPr>
      <w:r>
        <w:t xml:space="preserve">Q.8 Cutover and Validation</w:t>
      </w:r>
    </w:p>
    <w:p>
      <w:pPr>
        <w:pStyle w:val="Heading3"/>
        <w:spacing w:after="120" w:before="220"/>
      </w:pPr>
      <w:r>
        <w:t xml:space="preserve">Q.8.1 Tail-log Backups with NORECOVERY</w:t>
      </w:r>
    </w:p>
    <w:p>
      <w:pPr>
        <w:shd w:fill="F3F3F3" w:val="clear"/>
        <w:spacing w:after="0"/>
      </w:pPr>
      <w:r>
        <w:rPr>
          <w:rFonts w:ascii="Consolas" w:cs="Consolas" w:eastAsia="Consolas" w:hAnsi="Consolas"/>
          <w:sz w:val="18"/>
          <w:szCs w:val="18"/>
        </w:rPr>
        <w:t xml:space="preserve">USE master;</w:t>
      </w:r>
    </w:p>
    <w:p>
      <w:pPr>
        <w:shd w:fill="F3F3F3" w:val="clear"/>
        <w:spacing w:after="0"/>
      </w:pPr>
      <w:r>
        <w:rPr>
          <w:rFonts w:ascii="Consolas" w:cs="Consolas" w:eastAsia="Consolas" w:hAnsi="Consolas"/>
          <w:sz w:val="18"/>
          <w:szCs w:val="18"/>
        </w:rPr>
        <w:t xml:space="preserve">GO</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DECLARE @timestamp NVARCHAR(20) = FORMAT(GETDATE(), 'yyyyMMdd_HHmmss');</w:t>
      </w:r>
    </w:p>
    <w:p>
      <w:pPr>
        <w:shd w:fill="F3F3F3" w:val="clear"/>
        <w:spacing w:after="0"/>
      </w:pPr>
      <w:r>
        <w:rPr>
          <w:rFonts w:ascii="Consolas" w:cs="Consolas" w:eastAsia="Consolas" w:hAnsi="Consolas"/>
          <w:sz w:val="18"/>
          <w:szCs w:val="18"/>
        </w:rPr>
        <w:t xml:space="preserve">DECLARE @baseUrl NVARCHAR(200) = 'https://ushalrsbackup.blob.core.windows.net/lrs-backups';</w:t>
      </w:r>
    </w:p>
    <w:p>
      <w:pPr>
        <w:shd w:fill="F3F3F3" w:val="clear"/>
        <w:spacing w:after="0"/>
      </w:pPr>
      <w:r>
        <w:rPr>
          <w:rFonts w:ascii="Consolas" w:cs="Consolas" w:eastAsia="Consolas" w:hAnsi="Consolas"/>
          <w:sz w:val="18"/>
          <w:szCs w:val="18"/>
        </w:rPr>
        <w:t xml:space="preserve">DECLARE @sql NVARCHAR(MAX);</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Loans TAIL with NORECOVERY (locks source for apps)</w:t>
      </w:r>
    </w:p>
    <w:p>
      <w:pPr>
        <w:shd w:fill="F3F3F3" w:val="clear"/>
        <w:spacing w:after="0"/>
      </w:pPr>
      <w:r>
        <w:rPr>
          <w:rFonts w:ascii="Consolas" w:cs="Consolas" w:eastAsia="Consolas" w:hAnsi="Consolas"/>
          <w:sz w:val="18"/>
          <w:szCs w:val="18"/>
        </w:rPr>
        <w:t xml:space="preserve">SET @sql = N'</w:t>
      </w:r>
    </w:p>
    <w:p>
      <w:pPr>
        <w:shd w:fill="F3F3F3" w:val="clear"/>
        <w:spacing w:after="0"/>
      </w:pPr>
      <w:r>
        <w:rPr>
          <w:rFonts w:ascii="Consolas" w:cs="Consolas" w:eastAsia="Consolas" w:hAnsi="Consolas"/>
          <w:sz w:val="18"/>
          <w:szCs w:val="18"/>
        </w:rPr>
        <w:t xml:space="preserve">BACKUP LOG [LRS_Demo_DB_Loans]</w:t>
      </w:r>
    </w:p>
    <w:p>
      <w:pPr>
        <w:shd w:fill="F3F3F3" w:val="clear"/>
        <w:spacing w:after="0"/>
      </w:pPr>
      <w:r>
        <w:rPr>
          <w:rFonts w:ascii="Consolas" w:cs="Consolas" w:eastAsia="Consolas" w:hAnsi="Consolas"/>
          <w:sz w:val="18"/>
          <w:szCs w:val="18"/>
        </w:rPr>
        <w:t xml:space="preserve">TO URL = ''' + @baseUrl + '/LRS_Demo_DB_Loans/LRS_Demo_DB_Loans_TAIL_' + @timestamp + '.trn''</w:t>
      </w:r>
    </w:p>
    <w:p>
      <w:pPr>
        <w:shd w:fill="F3F3F3" w:val="clear"/>
        <w:spacing w:after="0"/>
      </w:pPr>
      <w:r>
        <w:rPr>
          <w:rFonts w:ascii="Consolas" w:cs="Consolas" w:eastAsia="Consolas" w:hAnsi="Consolas"/>
          <w:sz w:val="18"/>
          <w:szCs w:val="18"/>
        </w:rPr>
        <w:t xml:space="preserve">WITH NORECOVERY, COMPRESSION, CHECKSUM, STATS=10;';</w:t>
      </w:r>
    </w:p>
    <w:p>
      <w:pPr>
        <w:shd w:fill="F3F3F3" w:val="clear"/>
        <w:spacing w:after="0"/>
      </w:pPr>
      <w:r>
        <w:rPr>
          <w:rFonts w:ascii="Consolas" w:cs="Consolas" w:eastAsia="Consolas" w:hAnsi="Consolas"/>
          <w:sz w:val="18"/>
          <w:szCs w:val="18"/>
        </w:rPr>
        <w:t xml:space="preserve">EXEC sp_executesql @sql;</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Customers TAIL, Payments TAIL - same pattern</w:t>
      </w:r>
    </w:p>
    <w:p>
      <w:pPr>
        <w:shd w:fill="DFF6DD" w:val="clear"/>
        <w:spacing w:after="120" w:before="120"/>
      </w:pPr>
      <w:r>
        <w:rPr>
          <w:b/>
          <w:bCs/>
          <w:color w:val="107C10"/>
        </w:rPr>
        <w:t xml:space="preserve">RESULT: </w:t>
      </w:r>
      <w:r>
        <w:rPr>
          <w:color w:val="404040"/>
        </w:rPr>
        <w:t xml:space="preserve">All 3 tail-log backups captured at 21:57:57 PST. Source databases on Node1 now in RESTORING state — locked for reads and writes.</w:t>
      </w:r>
    </w:p>
    <w:p>
      <w:pPr>
        <w:pStyle w:val="Heading3"/>
        <w:spacing w:after="120" w:before="220"/>
      </w:pPr>
      <w:r>
        <w:t xml:space="preserve">Q.8.2 Complete LRS</w:t>
      </w:r>
    </w:p>
    <w:p>
      <w:pPr>
        <w:shd w:fill="F3F3F3" w:val="clear"/>
        <w:spacing w:after="0"/>
      </w:pPr>
      <w:r>
        <w:rPr>
          <w:rFonts w:ascii="Consolas" w:cs="Consolas" w:eastAsia="Consolas" w:hAnsi="Consolas"/>
          <w:sz w:val="18"/>
          <w:szCs w:val="18"/>
        </w:rPr>
        <w:t xml:space="preserve">$tailFiles = @{</w:t>
      </w:r>
    </w:p>
    <w:p>
      <w:pPr>
        <w:shd w:fill="F3F3F3" w:val="clear"/>
        <w:spacing w:after="0"/>
      </w:pPr>
      <w:r>
        <w:rPr>
          <w:rFonts w:ascii="Consolas" w:cs="Consolas" w:eastAsia="Consolas" w:hAnsi="Consolas"/>
          <w:sz w:val="18"/>
          <w:szCs w:val="18"/>
        </w:rPr>
        <w:t xml:space="preserve">    'LRS_Demo_DB_Loans'     = 'LRS_Demo_DB_Loans_TAIL_20260420_215757.trn'</w:t>
      </w:r>
    </w:p>
    <w:p>
      <w:pPr>
        <w:shd w:fill="F3F3F3" w:val="clear"/>
        <w:spacing w:after="0"/>
      </w:pPr>
      <w:r>
        <w:rPr>
          <w:rFonts w:ascii="Consolas" w:cs="Consolas" w:eastAsia="Consolas" w:hAnsi="Consolas"/>
          <w:sz w:val="18"/>
          <w:szCs w:val="18"/>
        </w:rPr>
        <w:t xml:space="preserve">    'LRS_Demo_DB_Customers' = 'LRS_Demo_DB_Customers_TAIL_20260420_215757.trn'</w:t>
      </w:r>
    </w:p>
    <w:p>
      <w:pPr>
        <w:shd w:fill="F3F3F3" w:val="clear"/>
        <w:spacing w:after="0"/>
      </w:pPr>
      <w:r>
        <w:rPr>
          <w:rFonts w:ascii="Consolas" w:cs="Consolas" w:eastAsia="Consolas" w:hAnsi="Consolas"/>
          <w:sz w:val="18"/>
          <w:szCs w:val="18"/>
        </w:rPr>
        <w:t xml:space="preserve">    'LRS_Demo_DB_Payments'  = 'LRS_Demo_DB_Payments_TAIL_20260420_215757.trn'</w:t>
      </w:r>
    </w:p>
    <w:p>
      <w:pPr>
        <w:shd w:fill="F3F3F3" w:val="clear"/>
        <w:spacing w:after="0"/>
      </w:pPr>
      <w:r>
        <w:rPr>
          <w:rFonts w:ascii="Consolas" w:cs="Consolas" w:eastAsia="Consolas" w:hAnsi="Consolas"/>
          <w:sz w:val="18"/>
          <w:szCs w:val="18"/>
        </w:rPr>
        <w:t xml:space="preserv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foreach ($db in $tailFiles.Keys) {</w:t>
      </w:r>
    </w:p>
    <w:p>
      <w:pPr>
        <w:shd w:fill="F3F3F3" w:val="clear"/>
        <w:spacing w:after="0"/>
      </w:pPr>
      <w:r>
        <w:rPr>
          <w:rFonts w:ascii="Consolas" w:cs="Consolas" w:eastAsia="Consolas" w:hAnsi="Consolas"/>
          <w:sz w:val="18"/>
          <w:szCs w:val="18"/>
        </w:rPr>
        <w:t xml:space="preserve">    Complete-AzSqlInstanceDatabaseLogReplay `</w:t>
      </w:r>
    </w:p>
    <w:p>
      <w:pPr>
        <w:shd w:fill="F3F3F3" w:val="clear"/>
        <w:spacing w:after="0"/>
      </w:pPr>
      <w:r>
        <w:rPr>
          <w:rFonts w:ascii="Consolas" w:cs="Consolas" w:eastAsia="Consolas" w:hAnsi="Consolas"/>
          <w:sz w:val="18"/>
          <w:szCs w:val="18"/>
        </w:rPr>
        <w:t xml:space="preserve">        -ResourceGroupName 'Usha_SQLMI_POC' `</w:t>
      </w:r>
    </w:p>
    <w:p>
      <w:pPr>
        <w:shd w:fill="F3F3F3" w:val="clear"/>
        <w:spacing w:after="0"/>
      </w:pPr>
      <w:r>
        <w:rPr>
          <w:rFonts w:ascii="Consolas" w:cs="Consolas" w:eastAsia="Consolas" w:hAnsi="Consolas"/>
          <w:sz w:val="18"/>
          <w:szCs w:val="18"/>
        </w:rPr>
        <w:t xml:space="preserve">        -InstanceName 'usha-sqlmi-poc' `</w:t>
      </w:r>
    </w:p>
    <w:p>
      <w:pPr>
        <w:shd w:fill="F3F3F3" w:val="clear"/>
        <w:spacing w:after="0"/>
      </w:pPr>
      <w:r>
        <w:rPr>
          <w:rFonts w:ascii="Consolas" w:cs="Consolas" w:eastAsia="Consolas" w:hAnsi="Consolas"/>
          <w:sz w:val="18"/>
          <w:szCs w:val="18"/>
        </w:rPr>
        <w:t xml:space="preserve">        -Name $db `</w:t>
      </w:r>
    </w:p>
    <w:p>
      <w:pPr>
        <w:shd w:fill="F3F3F3" w:val="clear"/>
        <w:spacing w:after="0"/>
      </w:pPr>
      <w:r>
        <w:rPr>
          <w:rFonts w:ascii="Consolas" w:cs="Consolas" w:eastAsia="Consolas" w:hAnsi="Consolas"/>
          <w:sz w:val="18"/>
          <w:szCs w:val="18"/>
        </w:rPr>
        <w:t xml:space="preserve">        -LastBackupName $tailFiles[$db]</w:t>
      </w:r>
    </w:p>
    <w:p>
      <w:pPr>
        <w:shd w:fill="F3F3F3" w:val="clear"/>
        <w:spacing w:after="0"/>
      </w:pPr>
      <w:r>
        <w:rPr>
          <w:rFonts w:ascii="Consolas" w:cs="Consolas" w:eastAsia="Consolas" w:hAnsi="Consolas"/>
          <w:sz w:val="18"/>
          <w:szCs w:val="18"/>
        </w:rPr>
        <w:t xml:space="preserve">}</w:t>
      </w:r>
    </w:p>
    <w:p>
      <w:pPr>
        <w:spacing w:after="120"/>
      </w:pPr>
      <w:r>
        <w:t xml:space="preserve">State transitions observed — each DB went through Waiting → CompletingMigration → Completed (Online on MI).</w:t>
      </w:r>
    </w:p>
    <w:p>
      <w:pPr>
        <w:pStyle w:val="Heading3"/>
        <w:spacing w:after="120" w:before="220"/>
      </w:pPr>
      <w:r>
        <w:t xml:space="preserve">Q.8.3 SSMS Connectivity — Public Endpoint</w:t>
      </w:r>
    </w:p>
    <w:p>
      <w:pPr>
        <w:spacing w:after="120"/>
      </w:pPr>
      <w:r>
        <w:t xml:space="preserve">MI's default private endpoint (10.0.0.9) is unreachable from VirtualBox VMs. Enabled MI public endpoint (port 3342) via Portal.</w:t>
      </w:r>
    </w:p>
    <w:p>
      <w:pPr>
        <w:spacing w:after="160" w:before="16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905000"/>
                    </a:xfrm>
                    <a:prstGeom prst="rect">
                      <a:avLst/>
                    </a:prstGeom>
                  </pic:spPr>
                </pic:pic>
              </a:graphicData>
            </a:graphic>
          </wp:inline>
        </w:drawing>
      </w:r>
    </w:p>
    <w:p>
      <w:pPr>
        <w:spacing w:after="240"/>
        <w:jc w:val="center"/>
      </w:pPr>
      <w:r>
        <w:rPr>
          <w:i/>
          <w:iCs/>
          <w:color w:val="666666"/>
          <w:sz w:val="18"/>
          <w:szCs w:val="18"/>
        </w:rPr>
        <w:t xml:space="preserve">Figure Q.8-1: Initial SSMS error 10060 on private endpoint — expected, confirms VNet isolation.</w:t>
      </w:r>
    </w:p>
    <w:p>
      <w:pPr>
        <w:spacing w:after="160" w:before="160"/>
        <w:jc w:val="center"/>
      </w:pPr>
      <w:r>
        <w:drawing>
          <wp:inline distT="0" distB="0" distL="0" distR="0">
            <wp:extent cx="4762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4572000"/>
                    </a:xfrm>
                    <a:prstGeom prst="rect">
                      <a:avLst/>
                    </a:prstGeom>
                  </pic:spPr>
                </pic:pic>
              </a:graphicData>
            </a:graphic>
          </wp:inline>
        </w:drawing>
      </w:r>
    </w:p>
    <w:p>
      <w:pPr>
        <w:spacing w:after="240"/>
        <w:jc w:val="center"/>
      </w:pPr>
      <w:r>
        <w:rPr>
          <w:i/>
          <w:iCs/>
          <w:color w:val="666666"/>
          <w:sz w:val="18"/>
          <w:szCs w:val="18"/>
        </w:rPr>
        <w:t xml:space="preserve">Figure Q.8-2: MI Networking page with Public endpoint (data) Enabled, TLS 1.2, endpoint 'usha-sqlmi-poc.public.0f3157bbdbf7.database.windows.net,3342'.</w:t>
      </w:r>
    </w:p>
    <w:p>
      <w:pPr>
        <w:spacing w:after="120"/>
      </w:pPr>
      <w:r>
        <w:t xml:space="preserve">Public endpoint connection string:</w:t>
      </w:r>
    </w:p>
    <w:p>
      <w:pPr>
        <w:shd w:fill="F3F3F3" w:val="clear"/>
        <w:spacing w:after="0"/>
      </w:pPr>
      <w:r>
        <w:rPr>
          <w:rFonts w:ascii="Consolas" w:cs="Consolas" w:eastAsia="Consolas" w:hAnsi="Consolas"/>
          <w:sz w:val="18"/>
          <w:szCs w:val="18"/>
        </w:rPr>
        <w:t xml:space="preserve">Server name: usha-sqlmi-poc.public.0f3157bbdbf7.database.windows.net,3342</w:t>
      </w:r>
    </w:p>
    <w:p>
      <w:pPr>
        <w:shd w:fill="F3F3F3" w:val="clear"/>
        <w:spacing w:after="0"/>
      </w:pPr>
      <w:r>
        <w:rPr>
          <w:rFonts w:ascii="Consolas" w:cs="Consolas" w:eastAsia="Consolas" w:hAnsi="Consolas"/>
          <w:sz w:val="18"/>
          <w:szCs w:val="18"/>
        </w:rPr>
        <w:t xml:space="preserve">Authentication: SQL Server Authentication</w:t>
      </w:r>
    </w:p>
    <w:p>
      <w:pPr>
        <w:shd w:fill="F3F3F3" w:val="clear"/>
        <w:spacing w:after="0"/>
      </w:pPr>
      <w:r>
        <w:rPr>
          <w:rFonts w:ascii="Consolas" w:cs="Consolas" w:eastAsia="Consolas" w:hAnsi="Consolas"/>
          <w:sz w:val="18"/>
          <w:szCs w:val="18"/>
        </w:rPr>
        <w:t xml:space="preserve">Login: ssisadmin</w:t>
      </w:r>
    </w:p>
    <w:p>
      <w:pPr>
        <w:shd w:fill="F3F3F3" w:val="clear"/>
        <w:spacing w:after="0"/>
      </w:pPr>
      <w:r>
        <w:rPr>
          <w:rFonts w:ascii="Consolas" w:cs="Consolas" w:eastAsia="Consolas" w:hAnsi="Consolas"/>
          <w:sz w:val="18"/>
          <w:szCs w:val="18"/>
        </w:rPr>
        <w:t xml:space="preserve">Password: &lt;MI admin password (reset during session)&gt;</w:t>
      </w:r>
    </w:p>
    <w:p>
      <w:pPr>
        <w:shd w:fill="F3F3F3" w:val="clear"/>
        <w:spacing w:after="0"/>
      </w:pPr>
      <w:r>
        <w:rPr>
          <w:rFonts w:ascii="Consolas" w:cs="Consolas" w:eastAsia="Consolas" w:hAnsi="Consolas"/>
          <w:sz w:val="18"/>
          <w:szCs w:val="18"/>
        </w:rPr>
        <w:t xml:space="preserve">Encrypt: Mandatory</w:t>
      </w:r>
    </w:p>
    <w:p>
      <w:pPr>
        <w:shd w:fill="F3F3F3" w:val="clear"/>
        <w:spacing w:after="0"/>
      </w:pPr>
      <w:r>
        <w:rPr>
          <w:rFonts w:ascii="Consolas" w:cs="Consolas" w:eastAsia="Consolas" w:hAnsi="Consolas"/>
          <w:sz w:val="18"/>
          <w:szCs w:val="18"/>
        </w:rPr>
        <w:t xml:space="preserve">Trust server certificate: checked</w:t>
      </w:r>
    </w:p>
    <w:p>
      <w:pPr>
        <w:pStyle w:val="Heading3"/>
        <w:spacing w:after="120" w:before="220"/>
      </w:pPr>
      <w:r>
        <w:t xml:space="preserve">Q.8.4 Password Reset</w:t>
      </w:r>
    </w:p>
    <w:p>
      <w:pPr>
        <w:spacing w:after="160" w:before="160"/>
        <w:jc w:val="center"/>
      </w:pPr>
      <w:r>
        <w:drawing>
          <wp:inline distT="0" distB="0" distL="0" distR="0">
            <wp:extent cx="4953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524000"/>
                    </a:xfrm>
                    <a:prstGeom prst="rect">
                      <a:avLst/>
                    </a:prstGeom>
                  </pic:spPr>
                </pic:pic>
              </a:graphicData>
            </a:graphic>
          </wp:inline>
        </w:drawing>
      </w:r>
    </w:p>
    <w:p>
      <w:pPr>
        <w:spacing w:after="240"/>
        <w:jc w:val="center"/>
      </w:pPr>
      <w:r>
        <w:rPr>
          <w:i/>
          <w:iCs/>
          <w:color w:val="666666"/>
          <w:sz w:val="18"/>
          <w:szCs w:val="18"/>
        </w:rPr>
        <w:t xml:space="preserve">Figure Q.8-3: SQL Error 18456 — network path works, password reset needed.</w:t>
      </w:r>
    </w:p>
    <w:p>
      <w:pPr>
        <w:spacing w:after="160" w:before="160"/>
        <w:jc w:val="center"/>
      </w:pPr>
      <w:r>
        <w:drawing>
          <wp:inline distT="0" distB="0" distL="0" distR="0">
            <wp:extent cx="5905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4381500"/>
                    </a:xfrm>
                    <a:prstGeom prst="rect">
                      <a:avLst/>
                    </a:prstGeom>
                  </pic:spPr>
                </pic:pic>
              </a:graphicData>
            </a:graphic>
          </wp:inline>
        </w:drawing>
      </w:r>
    </w:p>
    <w:p>
      <w:pPr>
        <w:spacing w:after="240"/>
        <w:jc w:val="center"/>
      </w:pPr>
      <w:r>
        <w:rPr>
          <w:i/>
          <w:iCs/>
          <w:color w:val="666666"/>
          <w:sz w:val="18"/>
          <w:szCs w:val="18"/>
        </w:rPr>
        <w:t xml:space="preserve">Figure Q.8-4: MI Overview after Complete — '18 Managed Instance databases' (was 15). Confirms all 3 LRS databases successfully online.</w:t>
      </w:r>
    </w:p>
    <w:p>
      <w:pPr>
        <w:pStyle w:val="Heading3"/>
        <w:spacing w:after="120" w:before="220"/>
      </w:pPr>
      <w:r>
        <w:t xml:space="preserve">Q.8.5 Row Count Validation</w:t>
      </w:r>
    </w:p>
    <w:p>
      <w:pPr>
        <w:shd w:fill="F3F3F3" w:val="clear"/>
        <w:spacing w:after="0"/>
      </w:pPr>
      <w:r>
        <w:rPr>
          <w:rFonts w:ascii="Consolas" w:cs="Consolas" w:eastAsia="Consolas" w:hAnsi="Consolas"/>
          <w:sz w:val="18"/>
          <w:szCs w:val="18"/>
        </w:rPr>
        <w:t xml:space="preserve">-- Phase Q.8 Final Validation on Azure SQL MI</w:t>
      </w:r>
    </w:p>
    <w:p>
      <w:pPr>
        <w:shd w:fill="F3F3F3" w:val="clear"/>
        <w:spacing w:after="0"/>
      </w:pPr>
      <w:r>
        <w:rPr>
          <w:rFonts w:ascii="Consolas" w:cs="Consolas" w:eastAsia="Consolas" w:hAnsi="Consolas"/>
          <w:sz w:val="18"/>
          <w:szCs w:val="18"/>
        </w:rPr>
        <w:t xml:space="preserve">SELECT 'Loans' AS DB, 'Loans' AS Tbl, COUNT(*) AS RowCnt FROM LRS_Demo_DB_Loans.dbo.Loans</w:t>
      </w:r>
    </w:p>
    <w:p>
      <w:pPr>
        <w:shd w:fill="F3F3F3" w:val="clear"/>
        <w:spacing w:after="0"/>
      </w:pPr>
      <w:r>
        <w:rPr>
          <w:rFonts w:ascii="Consolas" w:cs="Consolas" w:eastAsia="Consolas" w:hAnsi="Consolas"/>
          <w:sz w:val="18"/>
          <w:szCs w:val="18"/>
        </w:rPr>
        <w:t xml:space="preserve">UNION ALL SELECT 'Loans', 'LoanPayments', COUNT(*) FROM LRS_Demo_DB_Loans.dbo.LoanPayments</w:t>
      </w:r>
    </w:p>
    <w:p>
      <w:pPr>
        <w:shd w:fill="F3F3F3" w:val="clear"/>
        <w:spacing w:after="0"/>
      </w:pPr>
      <w:r>
        <w:rPr>
          <w:rFonts w:ascii="Consolas" w:cs="Consolas" w:eastAsia="Consolas" w:hAnsi="Consolas"/>
          <w:sz w:val="18"/>
          <w:szCs w:val="18"/>
        </w:rPr>
        <w:t xml:space="preserve">UNION ALL SELECT 'Customers', 'Customers', COUNT(*) FROM LRS_Demo_DB_Customers.dbo.Customers</w:t>
      </w:r>
    </w:p>
    <w:p>
      <w:pPr>
        <w:shd w:fill="F3F3F3" w:val="clear"/>
        <w:spacing w:after="0"/>
      </w:pPr>
      <w:r>
        <w:rPr>
          <w:rFonts w:ascii="Consolas" w:cs="Consolas" w:eastAsia="Consolas" w:hAnsi="Consolas"/>
          <w:sz w:val="18"/>
          <w:szCs w:val="18"/>
        </w:rPr>
        <w:t xml:space="preserve">UNION ALL SELECT 'Payments', 'Transactions', COUNT(*) FROM LRS_Demo_DB_Payments.dbo.Transactions</w:t>
      </w:r>
    </w:p>
    <w:p>
      <w:pPr>
        <w:shd w:fill="F3F3F3" w:val="clear"/>
        <w:spacing w:after="0"/>
      </w:pPr>
      <w:r>
        <w:rPr>
          <w:rFonts w:ascii="Consolas" w:cs="Consolas" w:eastAsia="Consolas" w:hAnsi="Consolas"/>
          <w:sz w:val="18"/>
          <w:szCs w:val="18"/>
        </w:rPr>
        <w:t xml:space="preserve">UNION ALL SELECT 'Payments', 'TransactionAudit', COUNT(*) FROM LRS_Demo_DB_Payments.dbo.TransactionAudit;</w:t>
      </w:r>
    </w:p>
    <w:p>
      <w:pPr>
        <w:spacing w:after="160" w:before="160"/>
        <w:jc w:val="center"/>
      </w:pPr>
      <w:r>
        <w:drawing>
          <wp:inline distT="0" distB="0" distL="0" distR="0">
            <wp:extent cx="3810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1524000"/>
                    </a:xfrm>
                    <a:prstGeom prst="rect">
                      <a:avLst/>
                    </a:prstGeom>
                  </pic:spPr>
                </pic:pic>
              </a:graphicData>
            </a:graphic>
          </wp:inline>
        </w:drawing>
      </w:r>
    </w:p>
    <w:p>
      <w:pPr>
        <w:spacing w:after="240"/>
        <w:jc w:val="center"/>
      </w:pPr>
      <w:r>
        <w:rPr>
          <w:i/>
          <w:iCs/>
          <w:color w:val="666666"/>
          <w:sz w:val="18"/>
          <w:szCs w:val="18"/>
        </w:rPr>
        <w:t xml:space="preserve">Figure Q.8-5: Row count results on MI — all 5 spot-checked tables match source exactly.</w:t>
      </w:r>
    </w:p>
    <w:p>
      <w:pPr>
        <w:pStyle w:val="Heading3"/>
        <w:spacing w:after="120" w:before="220"/>
      </w:pPr>
      <w:r>
        <w:t xml:space="preserve">Q.8.6 Final Parity Table — All 13 Tables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00"/>
        <w:gridCol w:w="1700"/>
        <w:gridCol w:w="1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Database</w:t>
            </w:r>
          </w:p>
        </w:tc>
        <w:tc>
          <w:tcPr>
            <w:tcW w:type="dxa" w:w="2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Table</w:t>
            </w:r>
          </w:p>
        </w:tc>
        <w:tc>
          <w:tcPr>
            <w:tcW w:type="dxa" w:w="15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Expected</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Actual on MI</w:t>
            </w:r>
          </w:p>
        </w:tc>
        <w:tc>
          <w:tcPr>
            <w:tcW w:type="dxa" w:w="12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Match</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Branches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LoanProducts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Borrowers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LoanPayments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CustomerAddresses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CustomerAccounts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KYCVerifications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PaymentChannels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Merchants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Transactions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TransactionAudit</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13 tables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w:t>
            </w:r>
          </w:p>
        </w:tc>
      </w:tr>
    </w:tbl>
    <w:p>
      <w:pPr>
        <w:shd w:fill="DFF6DD" w:val="clear"/>
        <w:spacing w:after="120" w:before="120"/>
      </w:pPr>
      <w:r>
        <w:rPr>
          <w:b/>
          <w:bCs/>
          <w:color w:val="107C10"/>
        </w:rPr>
        <w:t xml:space="preserve">RESULT: </w:t>
      </w:r>
      <w:r>
        <w:rPr>
          <w:color w:val="404040"/>
        </w:rPr>
        <w:t xml:space="preserve">POC COMPLETE. 141,050 rows successfully migrated from on-premises SQL Server 2019 (Node1) to Azure SQL Managed Instance (usha-sqlmi-poc) via Log Replay Service with 100% row count parity.</w:t>
      </w:r>
    </w:p>
    <w:p>
      <w:pPr>
        <w:pStyle w:val="Heading2"/>
        <w:spacing w:after="160" w:before="280"/>
      </w:pPr>
      <w:r>
        <w:t xml:space="preserve">Q.9 Key Learnings — All 14 Captured</w:t>
      </w:r>
    </w:p>
    <w:p>
      <w:pPr>
        <w:spacing w:after="120"/>
      </w:pPr>
      <w:r>
        <w:t xml:space="preserve">Comprehensive list of issues encountered during this POC and their resolutions. Every one applies to real banking migration scenarios.</w:t>
      </w:r>
    </w:p>
    <w:p>
      <w:pPr>
        <w:shd w:fill="E7F3FE" w:val="clear"/>
        <w:spacing w:after="100" w:before="160"/>
      </w:pPr>
      <w:r>
        <w:rPr>
          <w:b/>
          <w:bCs/>
          <w:color w:val="1F4E79"/>
        </w:rPr>
        <w:t xml:space="preserve">KEY LEARNING #1: </w:t>
      </w:r>
      <w:r>
        <w:rPr>
          <w:color w:val="202020"/>
        </w:rPr>
        <w:t xml:space="preserve">LRS requires per-database folders with FLAT file layout within each folder. Per Microsoft Learn: 'Don't use nested folders inside database folders.' Incorrect nested layouts (e.g., /db1/Full/ and /db1/Log/) cause LRS to enter Blocked state with 'Full backup can not be found.' Filename conventions (_FULL_, _LOG_) are for human clarity; LRS determines backup type from file headers. Source: </w:t>
      </w:r>
      <w:hyperlink w:history="1" r:id="rIdv3xtki1bsg6d48680dqws">
        <w:r>
          <w:rPr>
            <w:color w:val="0563C1"/>
            <w:u w:val="single"/>
          </w:rPr>
          <w:t xml:space="preserve">LRS Overview</w:t>
        </w:r>
      </w:hyperlink>
      <w:r>
        <w:rPr>
          <w:color w:val="202020"/>
        </w:rPr>
        <w:t xml:space="preserve"/>
      </w:r>
    </w:p>
    <w:p>
      <w:pPr>
        <w:shd w:fill="E7F3FE" w:val="clear"/>
        <w:spacing w:after="100" w:before="160"/>
      </w:pPr>
      <w:r>
        <w:rPr>
          <w:b/>
          <w:bCs/>
          <w:color w:val="1F4E79"/>
        </w:rPr>
        <w:t xml:space="preserve">KEY LEARNING #2: </w:t>
      </w:r>
      <w:r>
        <w:rPr>
          <w:color w:val="202020"/>
        </w:rPr>
        <w:t xml:space="preserve">LRS supports up to 100 parallel restore jobs on a single MI. Sequential foreach in PowerShell is a client-side choice, not an LRS limitation. For production migrations with many databases, prefer PowerShell 7 ForEach-Object -Parallel or multiple concurrent PowerShell windows.</w:t>
      </w:r>
    </w:p>
    <w:p>
      <w:pPr>
        <w:shd w:fill="E7F3FE" w:val="clear"/>
        <w:spacing w:after="100" w:before="160"/>
      </w:pPr>
      <w:r>
        <w:rPr>
          <w:b/>
          <w:bCs/>
          <w:color w:val="1F4E79"/>
        </w:rPr>
        <w:t xml:space="preserve">KEY LEARNING #3: </w:t>
      </w:r>
      <w:r>
        <w:rPr>
          <w:color w:val="202020"/>
        </w:rPr>
        <w:t xml:space="preserve">LRS jobs auto-cancel after 30 days (not 36 hours as sometimes cited). Per Microsoft Learn: 'A single LRS job can run for a maximum of 30 days.' Intermediate 'Waiting' states between log backups do not count against this limit as long as new backups arrive periodically. Source: </w:t>
      </w:r>
      <w:hyperlink w:history="1" r:id="rId9ntom5wlguaozmorvqt8j">
        <w:r>
          <w:rPr>
            <w:color w:val="0563C1"/>
            <w:u w:val="single"/>
          </w:rPr>
          <w:t xml:space="preserve">LRS Overview</w:t>
        </w:r>
      </w:hyperlink>
      <w:r>
        <w:rPr>
          <w:color w:val="202020"/>
        </w:rPr>
        <w:t xml:space="preserve"/>
      </w:r>
    </w:p>
    <w:p>
      <w:pPr>
        <w:shd w:fill="E7F3FE" w:val="clear"/>
        <w:spacing w:after="100" w:before="160"/>
      </w:pPr>
      <w:r>
        <w:rPr>
          <w:b/>
          <w:bCs/>
          <w:color w:val="1F4E79"/>
        </w:rPr>
        <w:t xml:space="preserve">KEY LEARNING #4: </w:t>
      </w:r>
      <w:r>
        <w:rPr>
          <w:color w:val="202020"/>
        </w:rPr>
        <w:t xml:space="preserve">LRS reads file headers to determine backup type, not filenames. Per Microsoft Learn: 'LRS doesn't require a specific naming convention for backup files. It scans all files placed in the Azure Blob Storage account and constructs the backup chain from reading the file headers only.'</w:t>
      </w:r>
    </w:p>
    <w:p>
      <w:pPr>
        <w:shd w:fill="E7F3FE" w:val="clear"/>
        <w:spacing w:after="100" w:before="160"/>
      </w:pPr>
      <w:r>
        <w:rPr>
          <w:b/>
          <w:bCs/>
          <w:color w:val="1F4E79"/>
        </w:rPr>
        <w:t xml:space="preserve">KEY LEARNING #5: </w:t>
      </w:r>
      <w:r>
        <w:rPr>
          <w:color w:val="202020"/>
        </w:rPr>
        <w:t xml:space="preserve">CHECKSUM on BACKUP statements is strongly recommended (though not required) for LRS. Per Microsoft Learn: 'Restoring databases without CHECKSUM takes longer, because SQL Managed Instance performs an integrity check on backups that are restored without CHECKSUM enabled.'</w:t>
      </w:r>
    </w:p>
    <w:p>
      <w:pPr>
        <w:shd w:fill="E7F3FE" w:val="clear"/>
        <w:spacing w:after="100" w:before="160"/>
      </w:pPr>
      <w:r>
        <w:rPr>
          <w:b/>
          <w:bCs/>
          <w:color w:val="1F4E79"/>
        </w:rPr>
        <w:t xml:space="preserve">KEY LEARNING #6: </w:t>
      </w:r>
      <w:r>
        <w:rPr>
          <w:color w:val="202020"/>
        </w:rPr>
        <w:t xml:space="preserve">Stopping LRS deletes the database shell on MI. Per Microsoft Learn: 'Stopping the operation deletes the database that you're restoring to SQL Managed Instance. After you stop an operation, you can't resume LRS for a database.' Must restart from beginning.</w:t>
      </w:r>
    </w:p>
    <w:p>
      <w:pPr>
        <w:shd w:fill="E7F3FE" w:val="clear"/>
        <w:spacing w:after="100" w:before="160"/>
      </w:pPr>
      <w:r>
        <w:rPr>
          <w:b/>
          <w:bCs/>
          <w:color w:val="1F4E79"/>
        </w:rPr>
        <w:t xml:space="preserve">KEY LEARNING #7: </w:t>
      </w:r>
      <w:r>
        <w:rPr>
          <w:color w:val="202020"/>
        </w:rPr>
        <w:t xml:space="preserve">Stop-AzSqlInstanceDatabaseLogReplay can fail with 'Cannot stop... was not created with log replay service' error even on LRS-created databases. This occurs when Az.Sql 6.4.1 internal state tracking is out of sync. Workaround: use Remove-AzSqlInstanceDatabase -Force to drop directly, which releases any LRS locks.</w:t>
      </w:r>
    </w:p>
    <w:p>
      <w:pPr>
        <w:shd w:fill="E7F3FE" w:val="clear"/>
        <w:spacing w:after="100" w:before="160"/>
      </w:pPr>
      <w:r>
        <w:rPr>
          <w:b/>
          <w:bCs/>
          <w:color w:val="1F4E79"/>
        </w:rPr>
        <w:t xml:space="preserve">KEY LEARNING #8: </w:t>
      </w:r>
      <w:r>
        <w:rPr>
          <w:color w:val="202020"/>
        </w:rPr>
        <w:t xml:space="preserve">Az.Sql 6.4.1 Start-AzSqlInstanceDatabaseLogReplay and Complete-AzSqlInstanceDatabaseLogReplay cmdlets can over-wait 5-15 minutes beyond actual MI-side completion. Symptom: cmdlet appears stuck in PowerShell but monitor shows LRS Status=Waiting/100%. Workaround: monitor server-side via Get-AzSqlInstanceDatabaseLogReplay in a second PowerShell window; safe to force-close blocking window — LRS jobs on MI are server-side independent of client connection.</w:t>
      </w:r>
    </w:p>
    <w:p>
      <w:pPr>
        <w:shd w:fill="E7F3FE" w:val="clear"/>
        <w:spacing w:after="100" w:before="160"/>
      </w:pPr>
      <w:r>
        <w:rPr>
          <w:b/>
          <w:bCs/>
          <w:color w:val="1F4E79"/>
        </w:rPr>
        <w:t xml:space="preserve">KEY LEARNING #9: </w:t>
      </w:r>
      <w:r>
        <w:rPr>
          <w:color w:val="202020"/>
        </w:rPr>
        <w:t xml:space="preserve">SAS tokens are bearer credentials. Treat like passwords: never screenshot, email, Slack, or commit. If exposed, rotate the storage account key immediately — this invalidates any SAS signed with the rotated key within seconds. Azure CLI-generated SAS tokens (~119 chars) are cleaner and less prone to copy-paste truncation than Portal-generated tokens (300+ chars).</w:t>
      </w:r>
    </w:p>
    <w:p>
      <w:pPr>
        <w:shd w:fill="E7F3FE" w:val="clear"/>
        <w:spacing w:after="100" w:before="160"/>
      </w:pPr>
      <w:r>
        <w:rPr>
          <w:b/>
          <w:bCs/>
          <w:color w:val="1F4E79"/>
        </w:rPr>
        <w:t xml:space="preserve">KEY LEARNING #10: </w:t>
      </w:r>
      <w:r>
        <w:rPr>
          <w:color w:val="202020"/>
        </w:rPr>
        <w:t xml:space="preserve">OS error 50 on BACKUP TO URL has multiple root causes and requires systematic debugging: (1) missing credential, (2) stale credential after SAS rotation, (3) SAS URL truncation during copy-paste. Validate SAS directly via curl HTTP 200 test before attempting SQL backup - this isolates SAS issues from SQL credential issues.</w:t>
      </w:r>
    </w:p>
    <w:p>
      <w:pPr>
        <w:shd w:fill="E7F3FE" w:val="clear"/>
        <w:spacing w:after="100" w:before="160"/>
      </w:pPr>
      <w:r>
        <w:rPr>
          <w:b/>
          <w:bCs/>
          <w:color w:val="1F4E79"/>
        </w:rPr>
        <w:t xml:space="preserve">KEY LEARNING #11: </w:t>
      </w:r>
      <w:r>
        <w:rPr>
          <w:color w:val="202020"/>
        </w:rPr>
        <w:t xml:space="preserve">dbatools and Az PowerShell modules conflict via shared Azure.Identity.dll dependency. Once loaded, the AppDomain cannot swap versions. On Windows PowerShell 5.1, uninstall one module from the workstation where you do cloud work. PowerShell 7 uses isolated AssemblyLoadContexts per module and does not have this issue.</w:t>
      </w:r>
    </w:p>
    <w:p>
      <w:pPr>
        <w:shd w:fill="E7F3FE" w:val="clear"/>
        <w:spacing w:after="100" w:before="160"/>
      </w:pPr>
      <w:r>
        <w:rPr>
          <w:b/>
          <w:bCs/>
          <w:color w:val="1F4E79"/>
        </w:rPr>
        <w:t xml:space="preserve">KEY LEARNING #12: </w:t>
      </w:r>
      <w:r>
        <w:rPr>
          <w:color w:val="202020"/>
        </w:rPr>
        <w:t xml:space="preserve">LRS blob layout validation: per-database folders at container root are REQUIRED, but nested subfolders within each database folder (like /Full/ or /Log/) are NOT supported. The fix if you hit 'Full backup can not be found': Stop LRS (or Remove-AzSqlInstanceDatabase if Stop fails), delete nested blobs, re-run backups with flat TO URL paths at DB folder root, restart LRS.</w:t>
      </w:r>
    </w:p>
    <w:p>
      <w:pPr>
        <w:shd w:fill="E7F3FE" w:val="clear"/>
        <w:spacing w:after="100" w:before="160"/>
      </w:pPr>
      <w:r>
        <w:rPr>
          <w:b/>
          <w:bCs/>
          <w:color w:val="1F4E79"/>
        </w:rPr>
        <w:t xml:space="preserve">KEY LEARNING #13: </w:t>
      </w:r>
      <w:r>
        <w:rPr>
          <w:color w:val="202020"/>
        </w:rPr>
        <w:t xml:space="preserve">SQL MI public endpoint is NOT enabled by default. MI's default private endpoint (10.0.0.x VNet address) is unreachable from on-premises networks including VirtualBox VMs. To enable SSMS access from outside Azure VNet: Portal -&gt; MI -&gt; Security -&gt; Networking -&gt; Enable Public endpoint (data). Uses port 3342 (not 1433), hostname contains '.public.' insertion. Example: usha-sqlmi-poc.public.0f3157bbdbf7.database.windows.net,3342 Source: </w:t>
      </w:r>
      <w:hyperlink w:history="1" r:id="rIdtldx1_0fmx0kug7g-cfck">
        <w:r>
          <w:rPr>
            <w:color w:val="0563C1"/>
            <w:u w:val="single"/>
          </w:rPr>
          <w:t xml:space="preserve">SQL MI Public Endpoint Configuration</w:t>
        </w:r>
      </w:hyperlink>
      <w:r>
        <w:rPr>
          <w:color w:val="202020"/>
        </w:rPr>
        <w:t xml:space="preserve"/>
      </w:r>
    </w:p>
    <w:p>
      <w:pPr>
        <w:shd w:fill="E7F3FE" w:val="clear"/>
        <w:spacing w:after="100" w:before="160"/>
      </w:pPr>
      <w:r>
        <w:rPr>
          <w:b/>
          <w:bCs/>
          <w:color w:val="1F4E79"/>
        </w:rPr>
        <w:t xml:space="preserve">KEY LEARNING #14: </w:t>
      </w:r>
      <w:r>
        <w:rPr>
          <w:color w:val="202020"/>
        </w:rPr>
        <w:t xml:space="preserve">SQL MI admin password reset: when authentication fails (Error 18456) with a known username, fastest resolution is to reset the MI admin password via Portal -&gt; usha-sqlmi-poc -&gt; Reset password. Takes 30-60 seconds to apply. The admin username is shown in Portal -&gt; Overview -&gt; Essentials panel under 'Managed instance admin'. For this POC: ssisadmin.</w:t>
      </w:r>
    </w:p>
    <w:p>
      <w:pPr>
        <w:pStyle w:val="Heading2"/>
        <w:spacing w:after="160" w:before="280"/>
      </w:pPr>
      <w:r>
        <w:t xml:space="preserve">Q.10 Session Execution Log</w:t>
      </w:r>
    </w:p>
    <w:p>
      <w:pPr>
        <w:spacing w:after="120"/>
      </w:pPr>
      <w:r>
        <w:t xml:space="preserve">Complete timeline from Phase Q.3 storage creation through Phase Q.8 row count validation on April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4300"/>
        <w:gridCol w:w="2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Time (PST)</w:t>
            </w:r>
          </w:p>
        </w:tc>
        <w:tc>
          <w:tcPr>
            <w:tcW w:type="dxa" w:w="9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Phase</w:t>
            </w:r>
          </w:p>
        </w:tc>
        <w:tc>
          <w:tcPr>
            <w:tcW w:type="dxa" w:w="43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Action</w:t>
            </w:r>
          </w:p>
        </w:tc>
        <w:tc>
          <w:tcPr>
            <w:tcW w:type="dxa" w:w="29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Outcome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17:50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 overview — found Stopped state</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Started MI</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18:14</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Storage account Basics tab — wrong RG initially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Corrected to Usha_SQLMI_POC</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18:20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Advanced tab — HNS disabled confirmed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Critical validation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18:38</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Storage account deployed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18:41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lrs-backups container created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Private access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18:50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INCIDENT — exposed in screenshot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Key 1 rotated within 2 min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19:23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Credential #1 created — OS error 50</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Diagnosis started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19:43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Key 1 rotated second time</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Clean state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19:50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regenerated via Cloud Shell (119 chars)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validated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19:53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Test_Customers.bak — 2.75 MiB round-trip</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Pipeline confirmed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20:02</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backups in NESTED layout (wrong)</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Backups succeeded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backups in nested layout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Ready for Q.7</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20:41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Connect-AzAccount — METHOD NOT FOUND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dbatools conflict</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20:45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Uninstalled dbatools from Node1</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Clean assembly state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20:49</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Connect-AzAccount -UseDeviceAuthentication</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Login succeeded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20:55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Start-AzSqlInstanceDatabaseLogReplay — Loans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Blocked: Full not found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21:15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Discovered nested folder is unsupported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Root cause identified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21:15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Deleted all nested-layout blobs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Clean slate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21:20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Redid backups in FLAT per-DB layout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6 backups success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21:24</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Start-AzSqlInstanceDatabaseLogReplay x 3 (flat)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Cmdlet started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21:25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Monitor shows Loans Status=Waiting</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First DB ready</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21:38</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Monitor shows Customers Status=Waiting</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 DB ready</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21:57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Portal shows all 3 LRS DBs on MI</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Phase Q.7 complete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21:57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Tail-log backups x 3 with NORECOVERY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DBs locked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21:59</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Verified all 3 Status=Waiting/100 after tail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caught up</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22:01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Complete-AzSqlInstanceDatabaseLogReplay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State transitions begun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22:08</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3 DBs DB Status=Online, LRS=Completed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Migration successful</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22:13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SSMS to private endpoint — ERROR 10060</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Network isolation confirmed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22:19</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 Networking — Public endpoint already enabled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Discovered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22:26</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Test-NetConnection port 3342 = True</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Network path open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22:27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SSMS to public endpoint — ERROR 18456</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Password issue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22:30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Reset MI admin password via Portal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ssisadmin reset</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22:31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SSMS CONNECTED to MI public endpoint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22:33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Row count validation query — PARITY CONFIRMED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POC COMPLETE</w:t>
            </w:r>
          </w:p>
        </w:tc>
      </w:tr>
    </w:tbl>
    <w:p>
      <w:pPr>
        <w:pStyle w:val="Heading2"/>
        <w:spacing w:after="160" w:before="280"/>
      </w:pPr>
      <w:r>
        <w:t xml:space="preserve">Q.11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rPr>
          <w:tblHeader/>
        </w:trPr>
        <w:tc>
          <w:tcPr>
            <w:tcW w:type="dxa" w:w="4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Component</w:t>
            </w:r>
          </w:p>
        </w:tc>
        <w:tc>
          <w:tcPr>
            <w:tcW w:type="dxa" w:w="2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Rate</w:t>
            </w:r>
          </w:p>
        </w:tc>
        <w:tc>
          <w:tcPr>
            <w:tcW w:type="dxa" w:w="21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Actual Cost</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MI (free tier, 524 hrs/month)</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$0.00</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Standard storage LRS (&lt; 100 MB)</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~$0.02/GB/mo</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$0.01</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Egress (backups from Node1 to Blob)</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 (ingress free)</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$0.00</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service operations</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separate charge</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$0.00</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 Appendix Q spend</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$0.50</w:t>
            </w:r>
          </w:p>
        </w:tc>
      </w:tr>
    </w:tbl>
    <w:p>
      <w:pPr>
        <w:pStyle w:val="Heading2"/>
        <w:spacing w:after="160" w:before="280"/>
      </w:pPr>
      <w:r>
        <w:t xml:space="preserve">Q.12 Resume Bullet Candidates</w:t>
      </w:r>
    </w:p>
    <w:p>
      <w:pPr>
        <w:spacing w:after="120"/>
      </w:pPr>
      <w:r>
        <w:t xml:space="preserve">Architecture-focused language. No POC-specific database names, row counts, or node names.</w:t>
      </w:r>
    </w:p>
    <w:p>
      <w:pPr>
        <w:pStyle w:val="ListParagraph"/>
        <w:numPr>
          <w:ilvl w:val="0"/>
          <w:numId w:val="2"/>
        </w:numPr>
        <w:spacing w:after="80"/>
      </w:pPr>
      <w:r>
        <w:t xml:space="preserve">Executed end-to-end database migration from on-premises SQL Server 2019 to Azure SQL Managed Instance using Log Replay Service (LRS), with 100 percent row count parity validation and full preservation of source Availability Group synchronization state.</w:t>
      </w:r>
    </w:p>
    <w:p>
      <w:pPr>
        <w:pStyle w:val="ListParagraph"/>
        <w:numPr>
          <w:ilvl w:val="0"/>
          <w:numId w:val="2"/>
        </w:numPr>
        <w:spacing w:after="80"/>
      </w:pPr>
      <w:r>
        <w:t xml:space="preserve">Designed AG coexistence migration pattern where user databases on an AG primary replica were migrated to Azure without AG membership, demonstrating enterprise-grade migration isolation for regulated banking environments.</w:t>
      </w:r>
    </w:p>
    <w:p>
      <w:pPr>
        <w:pStyle w:val="ListParagraph"/>
        <w:numPr>
          <w:ilvl w:val="0"/>
          <w:numId w:val="2"/>
        </w:numPr>
        <w:spacing w:after="80"/>
      </w:pPr>
      <w:r>
        <w:t xml:space="preserve">Implemented continuous-mode LRS workflow with transaction log chain integrity coordination, tail-log backup with NORECOVERY for cutover, and Complete-AzSqlInstanceDatabaseLogReplay finalization to transition databases from restoring to online state on managed instance.</w:t>
      </w:r>
    </w:p>
    <w:p>
      <w:pPr>
        <w:pStyle w:val="ListParagraph"/>
        <w:numPr>
          <w:ilvl w:val="0"/>
          <w:numId w:val="2"/>
        </w:numPr>
        <w:spacing w:after="80"/>
      </w:pPr>
      <w:r>
        <w:t xml:space="preserve">Demonstrated depth in Azure SQL MI migration tooling by implementing both DMS-orchestrated migration and raw LRS migration — understanding that DMS internally uses LRS and being able to diagnose migration failures at either layer.</w:t>
      </w:r>
    </w:p>
    <w:p>
      <w:pPr>
        <w:pStyle w:val="ListParagraph"/>
        <w:numPr>
          <w:ilvl w:val="0"/>
          <w:numId w:val="2"/>
        </w:numPr>
        <w:spacing w:after="80"/>
      </w:pPr>
      <w:r>
        <w:t xml:space="preserve">Diagnosed and resolved LRS blob layout requirements per Microsoft Learn specifications — per-database folders required but with flat file layout within each folder; nested type-based subfolders cause LRS restore failures.</w:t>
      </w:r>
    </w:p>
    <w:p>
      <w:pPr>
        <w:pStyle w:val="ListParagraph"/>
        <w:numPr>
          <w:ilvl w:val="0"/>
          <w:numId w:val="2"/>
        </w:numPr>
        <w:spacing w:after="80"/>
      </w:pPr>
      <w:r>
        <w:t xml:space="preserve">Resolved Azure PowerShell module conflicts between dbatools and Az modules via shared Azure.Identity assembly isolation — enables clean Azure scripting from SQL DBA workstations.</w:t>
      </w:r>
    </w:p>
    <w:p>
      <w:pPr>
        <w:pStyle w:val="ListParagraph"/>
        <w:numPr>
          <w:ilvl w:val="0"/>
          <w:numId w:val="2"/>
        </w:numPr>
        <w:spacing w:after="80"/>
      </w:pPr>
      <w:r>
        <w:t xml:space="preserve">Secured credential handling in cloud database migrations including SAS token rotation protocols upon accidental exposure and HTTP 200 pre-flight validation of SAS permissions before committing backups.</w:t>
      </w:r>
    </w:p>
    <w:p>
      <w:pPr>
        <w:pStyle w:val="ListParagraph"/>
        <w:numPr>
          <w:ilvl w:val="0"/>
          <w:numId w:val="2"/>
        </w:numPr>
        <w:spacing w:after="80"/>
      </w:pPr>
      <w:r>
        <w:t xml:space="preserve">Configured SQL Managed Instance public endpoint on port 3342 to enable secure DBA access from on-premises networks outside the Azure VNet — standard pattern for hybrid banking administration.</w:t>
      </w:r>
    </w:p>
    <w:p>
      <w:pPr>
        <w:pStyle w:val="Heading2"/>
        <w:spacing w:after="160" w:before="280"/>
      </w:pPr>
      <w:r>
        <w:t xml:space="preserve">Q.13 Companion Document and Portfolio Integration</w:t>
      </w:r>
    </w:p>
    <w:p>
      <w:pPr>
        <w:shd w:fill="E7F3FE" w:val="clear"/>
        <w:spacing w:after="120" w:before="120"/>
      </w:pPr>
      <w:r>
        <w:rPr>
          <w:b/>
          <w:bCs/>
          <w:color w:val="1F4E79"/>
        </w:rPr>
        <w:t xml:space="preserve">Standalone copy: </w:t>
      </w:r>
      <w:r>
        <w:rPr>
          <w:color w:val="202020"/>
        </w:rPr>
        <w:t xml:space="preserve">Appendix_Q_LRS_Migration_to_SQL_MI_v7.docx (715 KB, 747 paragraphs) is a standalone version of this same material for independent sharing. GitHub: </w:t>
      </w:r>
      <w:hyperlink w:history="1" r:id="rIdncirydq5fltq_icmapdge">
        <w:r>
          <w:rPr>
            <w:color w:val="0563C1"/>
            <w:u w:val="single"/>
          </w:rPr>
          <w:t xml:space="preserve">ushakaleclouddba-design/Azure-Data-Engineering-Portfolio</w:t>
        </w:r>
      </w:hyperlink>
    </w:p>
    <w:p>
      <w:pPr>
        <w:pStyle w:val="Heading1"/>
        <w:pageBreakBefore/>
        <w:spacing w:after="200" w:before="360"/>
      </w:pPr>
      <w:r>
        <w:t xml:space="preserve">Microsoft Learn References (clickable)</w:t>
      </w:r>
    </w:p>
    <w:p>
      <w:pPr>
        <w:pStyle w:val="ListParagraph"/>
        <w:numPr>
          <w:ilvl w:val="0"/>
          <w:numId w:val="2"/>
        </w:numPr>
        <w:spacing w:after="80"/>
      </w:pPr>
      <w:r>
        <w:t xml:space="preserve">LRS Overview (authoritative source) — </w:t>
      </w:r>
      <w:hyperlink w:history="1" r:id="rIdbmyauyhtvoogtt1-swoj1">
        <w:r>
          <w:rPr>
            <w:color w:val="0563C1"/>
            <w:u w:val="single"/>
          </w:rPr>
          <w:t xml:space="preserve">https://learn.microsoft.com/en-us/azure/azure-sql/managed-instance/log-replay-service-overview</w:t>
        </w:r>
      </w:hyperlink>
    </w:p>
    <w:p>
      <w:pPr>
        <w:pStyle w:val="ListParagraph"/>
        <w:numPr>
          <w:ilvl w:val="0"/>
          <w:numId w:val="2"/>
        </w:numPr>
        <w:spacing w:after="80"/>
      </w:pPr>
      <w:r>
        <w:t xml:space="preserve">LRS Migration Guide — </w:t>
      </w:r>
      <w:hyperlink w:history="1" r:id="rIdp5ptl92rmxyyxnp0jqbfz">
        <w:r>
          <w:rPr>
            <w:color w:val="0563C1"/>
            <w:u w:val="single"/>
          </w:rPr>
          <w:t xml:space="preserve">https://learn.microsoft.com/en-us/azure/azure-sql/managed-instance/log-replay-service-migrate</w:t>
        </w:r>
      </w:hyperlink>
    </w:p>
    <w:p>
      <w:pPr>
        <w:pStyle w:val="ListParagraph"/>
        <w:numPr>
          <w:ilvl w:val="0"/>
          <w:numId w:val="2"/>
        </w:numPr>
        <w:spacing w:after="80"/>
      </w:pPr>
      <w:r>
        <w:t xml:space="preserve">LRS vs MI Link Comparison — </w:t>
      </w:r>
      <w:hyperlink w:history="1" r:id="rIdrfzcivquj5e5hebmr49c6">
        <w:r>
          <w:rPr>
            <w:color w:val="0563C1"/>
            <w:u w:val="single"/>
          </w:rPr>
          <w:t xml:space="preserve">https://learn.microsoft.com/en-us/azure/azure-sql/managed-instance/log-replay-service-compare-mi-link</w:t>
        </w:r>
      </w:hyperlink>
    </w:p>
    <w:p>
      <w:pPr>
        <w:pStyle w:val="ListParagraph"/>
        <w:numPr>
          <w:ilvl w:val="0"/>
          <w:numId w:val="2"/>
        </w:numPr>
        <w:spacing w:after="80"/>
      </w:pPr>
      <w:r>
        <w:t xml:space="preserve">BACKUP TO URL — </w:t>
      </w:r>
      <w:hyperlink w:history="1" r:id="rIddycon_kro5vkf_n7plsx9">
        <w:r>
          <w:rPr>
            <w:color w:val="0563C1"/>
            <w:u w:val="single"/>
          </w:rPr>
          <w:t xml:space="preserve">https://learn.microsoft.com/en-us/sql/relational-databases/backup-restore/sql-server-backup-to-url</w:t>
        </w:r>
      </w:hyperlink>
    </w:p>
    <w:p>
      <w:pPr>
        <w:pStyle w:val="ListParagraph"/>
        <w:numPr>
          <w:ilvl w:val="0"/>
          <w:numId w:val="2"/>
        </w:numPr>
        <w:spacing w:after="80"/>
      </w:pPr>
      <w:r>
        <w:t xml:space="preserve">Start-AzSqlInstanceDatabaseLogReplay — </w:t>
      </w:r>
      <w:hyperlink w:history="1" r:id="rId0rnwpuy6rsochimiwxqlt">
        <w:r>
          <w:rPr>
            <w:color w:val="0563C1"/>
            <w:u w:val="single"/>
          </w:rPr>
          <w:t xml:space="preserve">https://learn.microsoft.com/en-us/powershell/module/az.sql/start-azsqlinstancedatabaselogreplay</w:t>
        </w:r>
      </w:hyperlink>
    </w:p>
    <w:p>
      <w:pPr>
        <w:pStyle w:val="ListParagraph"/>
        <w:numPr>
          <w:ilvl w:val="0"/>
          <w:numId w:val="2"/>
        </w:numPr>
        <w:spacing w:after="80"/>
      </w:pPr>
      <w:r>
        <w:t xml:space="preserve">Complete-AzSqlInstanceDatabaseLogReplay — </w:t>
      </w:r>
      <w:hyperlink w:history="1" r:id="rIdtod6fbgrl8kk2xmkzlo6d">
        <w:r>
          <w:rPr>
            <w:color w:val="0563C1"/>
            <w:u w:val="single"/>
          </w:rPr>
          <w:t xml:space="preserve">https://learn.microsoft.com/en-us/powershell/module/az.sql/complete-azsqlinstancedatabaselogreplay</w:t>
        </w:r>
      </w:hyperlink>
    </w:p>
    <w:p>
      <w:pPr>
        <w:pStyle w:val="ListParagraph"/>
        <w:numPr>
          <w:ilvl w:val="0"/>
          <w:numId w:val="2"/>
        </w:numPr>
        <w:spacing w:after="80"/>
      </w:pPr>
      <w:r>
        <w:t xml:space="preserve">SQL MI Public Endpoint Configuration — </w:t>
      </w:r>
      <w:hyperlink w:history="1" r:id="rIdcslvxskvwcuc8hrutmdm8">
        <w:r>
          <w:rPr>
            <w:color w:val="0563C1"/>
            <w:u w:val="single"/>
          </w:rPr>
          <w:t xml:space="preserve">https://learn.microsoft.com/en-us/azure/azure-sql/managed-instance/public-endpoint-configure</w:t>
        </w:r>
      </w:hyperlink>
    </w:p>
    <w:p>
      <w:pPr>
        <w:pStyle w:val="ListParagraph"/>
        <w:numPr>
          <w:ilvl w:val="0"/>
          <w:numId w:val="2"/>
        </w:numPr>
        <w:spacing w:after="80"/>
      </w:pPr>
      <w:r>
        <w:t xml:space="preserve">Azure SQL Managed Instance Overview — </w:t>
      </w:r>
      <w:hyperlink w:history="1" r:id="rId1oxpqjd435kgzh_bz2rvm">
        <w:r>
          <w:rPr>
            <w:color w:val="0563C1"/>
            <w:u w:val="single"/>
          </w:rPr>
          <w:t xml:space="preserve">https://learn.microsoft.com/en-us/azure/azure-sql/managed-instance/sql-managed-instance-paas-overview</w:t>
        </w:r>
      </w:hyperlink>
    </w:p>
    <w:p>
      <w:pPr>
        <w:pStyle w:val="ListParagraph"/>
        <w:numPr>
          <w:ilvl w:val="0"/>
          <w:numId w:val="2"/>
        </w:numPr>
        <w:spacing w:after="80"/>
      </w:pPr>
      <w:r>
        <w:t xml:space="preserve">Azure Database Migration Service — </w:t>
      </w:r>
      <w:hyperlink w:history="1" r:id="rIdf1mjbmatqmmf251z_erp8">
        <w:r>
          <w:rPr>
            <w:color w:val="0563C1"/>
            <w:u w:val="single"/>
          </w:rPr>
          <w:t xml:space="preserve">https://learn.microsoft.com/en-us/azure/dms/dms-overview</w:t>
        </w:r>
      </w:hyperlink>
    </w:p>
    <w:p>
      <w:pPr>
        <w:spacing w:before="600"/>
      </w:pPr>
      <w:r>
        <w:t xml:space="preserve"/>
      </w:r>
    </w:p>
    <w:p>
      <w:pPr>
        <w:jc w:val="center"/>
      </w:pPr>
      <w:r>
        <w:rPr>
          <w:i/>
          <w:iCs/>
          <w:color w:val="606060"/>
          <w:sz w:val="18"/>
          <w:szCs w:val="18"/>
        </w:rPr>
        <w:t xml:space="preserve">Document maintained by Usha Kale — Senior Cloud DBA / Azure Data Engineer</w:t>
      </w:r>
    </w:p>
    <w:p>
      <w:pPr>
        <w:jc w:val="center"/>
      </w:pPr>
      <w:r>
        <w:rPr>
          <w:i/>
          <w:iCs/>
          <w:color w:val="606060"/>
          <w:sz w:val="18"/>
          <w:szCs w:val="18"/>
        </w:rPr>
        <w:t xml:space="preserve">GitHub: ushakaleclouddba-design/Azure-Data-Engineering-Portfolio  |  Last updated: April 21,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rjdcpb-oaqlrtq3jwvgb" Type="http://schemas.openxmlformats.org/officeDocument/2006/relationships/hyperlink" Target="https://learn.microsoft.com/en-us/azure/azure-sql/managed-instance/log-replay-service-overview" TargetMode="External"/><Relationship Id="rIdv3xtki1bsg6d48680dqws" Type="http://schemas.openxmlformats.org/officeDocument/2006/relationships/hyperlink" Target="https://learn.microsoft.com/en-us/azure/azure-sql/managed-instance/log-replay-service-overview" TargetMode="External"/><Relationship Id="rId9ntom5wlguaozmorvqt8j" Type="http://schemas.openxmlformats.org/officeDocument/2006/relationships/hyperlink" Target="https://learn.microsoft.com/en-us/azure/azure-sql/managed-instance/log-replay-service-overview" TargetMode="External"/><Relationship Id="rIdtldx1_0fmx0kug7g-cfck" Type="http://schemas.openxmlformats.org/officeDocument/2006/relationships/hyperlink" Target="https://learn.microsoft.com/en-us/azure/azure-sql/managed-instance/public-endpoint-configure" TargetMode="External"/><Relationship Id="rIdncirydq5fltq_icmapdge" Type="http://schemas.openxmlformats.org/officeDocument/2006/relationships/hyperlink" Target="https://github.com/ushakaleclouddba-design/Azure-Data-Engineering-Portfolio" TargetMode="External"/><Relationship Id="rIdbmyauyhtvoogtt1-swoj1" Type="http://schemas.openxmlformats.org/officeDocument/2006/relationships/hyperlink" Target="https://learn.microsoft.com/en-us/azure/azure-sql/managed-instance/log-replay-service-overview" TargetMode="External"/><Relationship Id="rIdp5ptl92rmxyyxnp0jqbfz" Type="http://schemas.openxmlformats.org/officeDocument/2006/relationships/hyperlink" Target="https://learn.microsoft.com/en-us/azure/azure-sql/managed-instance/log-replay-service-migrate" TargetMode="External"/><Relationship Id="rIdrfzcivquj5e5hebmr49c6" Type="http://schemas.openxmlformats.org/officeDocument/2006/relationships/hyperlink" Target="https://learn.microsoft.com/en-us/azure/azure-sql/managed-instance/log-replay-service-compare-mi-link" TargetMode="External"/><Relationship Id="rIddycon_kro5vkf_n7plsx9" Type="http://schemas.openxmlformats.org/officeDocument/2006/relationships/hyperlink" Target="https://learn.microsoft.com/en-us/sql/relational-databases/backup-restore/sql-server-backup-to-url" TargetMode="External"/><Relationship Id="rId0rnwpuy6rsochimiwxqlt" Type="http://schemas.openxmlformats.org/officeDocument/2006/relationships/hyperlink" Target="https://learn.microsoft.com/en-us/powershell/module/az.sql/start-azsqlinstancedatabaselogreplay" TargetMode="External"/><Relationship Id="rIdtod6fbgrl8kk2xmkzlo6d" Type="http://schemas.openxmlformats.org/officeDocument/2006/relationships/hyperlink" Target="https://learn.microsoft.com/en-us/powershell/module/az.sql/complete-azsqlinstancedatabaselogreplay" TargetMode="External"/><Relationship Id="rIdcslvxskvwcuc8hrutmdm8" Type="http://schemas.openxmlformats.org/officeDocument/2006/relationships/hyperlink" Target="https://learn.microsoft.com/en-us/azure/azure-sql/managed-instance/public-endpoint-configure" TargetMode="External"/><Relationship Id="rId1oxpqjd435kgzh_bz2rvm" Type="http://schemas.openxmlformats.org/officeDocument/2006/relationships/hyperlink" Target="https://learn.microsoft.com/en-us/azure/azure-sql/managed-instance/sql-managed-instance-paas-overview" TargetMode="External"/><Relationship Id="rIdf1mjbmatqmmf251z_erp8" Type="http://schemas.openxmlformats.org/officeDocument/2006/relationships/hyperlink" Target="https://learn.microsoft.com/en-us/azure/dms/dms-overview" TargetMode="External"/><Relationship Id="rId7" Type="http://schemas.openxmlformats.org/officeDocument/2006/relationships/image" Target="media/472eb95b0a62803b28d532789459fc4d45f6ab45.png"/><Relationship Id="rId8" Type="http://schemas.openxmlformats.org/officeDocument/2006/relationships/image" Target="media/0938524909f17beb8069df1192cca22221a35259.png"/><Relationship Id="rId9" Type="http://schemas.openxmlformats.org/officeDocument/2006/relationships/image" Target="media/77dbee1277da58536a8f3d45c2829c25eb61db4c.png"/><Relationship Id="rId10" Type="http://schemas.openxmlformats.org/officeDocument/2006/relationships/image" Target="media/817520d69500a1013f30d44a2b5e3bc030763ef8.png"/><Relationship Id="rId11" Type="http://schemas.openxmlformats.org/officeDocument/2006/relationships/image" Target="media/c4535c7aeedf97c3d1b0e63809aa2cf553ab0951.png"/><Relationship Id="rId12" Type="http://schemas.openxmlformats.org/officeDocument/2006/relationships/image" Target="media/b1527cf3ac551c7511af504f5a8aecf0c1fb59d6.png"/><Relationship Id="rId13" Type="http://schemas.openxmlformats.org/officeDocument/2006/relationships/image" Target="media/88d712a88493d486a9a71f1f78b665209cde7a2d.png"/><Relationship Id="rId14" Type="http://schemas.openxmlformats.org/officeDocument/2006/relationships/image" Target="media/b9db9a5fa567fc3eee4b1aa3b3c6610de9988f7e.png"/><Relationship Id="rId15" Type="http://schemas.openxmlformats.org/officeDocument/2006/relationships/image" Target="media/7bd1f6e609a6720edceb839e077fea0c2d24118c.png"/><Relationship Id="rId16" Type="http://schemas.openxmlformats.org/officeDocument/2006/relationships/image" Target="media/323f0a193476853991258bab1b96b93b78e971f5.png"/><Relationship Id="rId17" Type="http://schemas.openxmlformats.org/officeDocument/2006/relationships/image" Target="media/1b471865764e89e168fe5fecf5a3bf63670e87a5.png"/><Relationship Id="rId18" Type="http://schemas.openxmlformats.org/officeDocument/2006/relationships/image" Target="media/c8c786c748720301f3bf1cb146cc9539775c2606.png"/><Relationship Id="rId19" Type="http://schemas.openxmlformats.org/officeDocument/2006/relationships/image" Target="media/0f4cd025f0226badf9b732f8ea18e6e4c1b4ad67.png"/><Relationship Id="rId20" Type="http://schemas.openxmlformats.org/officeDocument/2006/relationships/image" Target="media/06e63cabdbb3893665495fb63f32168c440a915a.png"/><Relationship Id="rId21" Type="http://schemas.openxmlformats.org/officeDocument/2006/relationships/image" Target="media/db54f6449d75580c5c4a004e99c115e890c15026.png"/><Relationship Id="rId22" Type="http://schemas.openxmlformats.org/officeDocument/2006/relationships/image" Target="media/a6f1559fade080dc59bc0e9ef8b8f2fc6f032f09.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Server to Azure Migration Technical Guide v11</dc:title>
  <dc:creator>Usha Kale</dc:creator>
  <dc:description>Comprehensive migration reference with LRS integrated as approach #13</dc:description>
  <cp:lastModifiedBy>Un-named</cp:lastModifiedBy>
  <cp:revision>1</cp:revision>
  <dcterms:created xsi:type="dcterms:W3CDTF">2026-04-21T16:48:39.818Z</dcterms:created>
  <dcterms:modified xsi:type="dcterms:W3CDTF">2026-04-21T16:48:39.820Z</dcterms:modified>
</cp:coreProperties>
</file>

<file path=docProps/custom.xml><?xml version="1.0" encoding="utf-8"?>
<Properties xmlns="http://schemas.openxmlformats.org/officeDocument/2006/custom-properties" xmlns:vt="http://schemas.openxmlformats.org/officeDocument/2006/docPropsVTypes"/>
</file>