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654B" w14:paraId="62E5D164" w14:textId="77777777" w:rsidTr="0050654B">
        <w:tc>
          <w:tcPr>
            <w:tcW w:w="2254" w:type="dxa"/>
          </w:tcPr>
          <w:p w14:paraId="7541E9B4" w14:textId="03EAD9B0" w:rsidR="0050654B" w:rsidRDefault="0050654B">
            <w:r>
              <w:t>S NO</w:t>
            </w:r>
          </w:p>
        </w:tc>
        <w:tc>
          <w:tcPr>
            <w:tcW w:w="2254" w:type="dxa"/>
          </w:tcPr>
          <w:p w14:paraId="7CAF8DF5" w14:textId="36892ACC" w:rsidR="0050654B" w:rsidRDefault="0050654B">
            <w:r>
              <w:t>APPLICATION DOMAIN</w:t>
            </w:r>
          </w:p>
        </w:tc>
        <w:tc>
          <w:tcPr>
            <w:tcW w:w="2254" w:type="dxa"/>
          </w:tcPr>
          <w:p w14:paraId="75E5DBAC" w14:textId="623F0639" w:rsidR="0050654B" w:rsidRDefault="0050654B">
            <w:r>
              <w:t>COMPLEX PROBLEM IDENTIFIED</w:t>
            </w:r>
          </w:p>
        </w:tc>
        <w:tc>
          <w:tcPr>
            <w:tcW w:w="2254" w:type="dxa"/>
          </w:tcPr>
          <w:p w14:paraId="0E295670" w14:textId="54B10300" w:rsidR="0050654B" w:rsidRDefault="0050654B">
            <w:r>
              <w:t xml:space="preserve">JUSTIFICATION </w:t>
            </w:r>
          </w:p>
        </w:tc>
      </w:tr>
      <w:tr w:rsidR="0050654B" w14:paraId="7F212AE1" w14:textId="77777777" w:rsidTr="0050654B">
        <w:tc>
          <w:tcPr>
            <w:tcW w:w="2254" w:type="dxa"/>
          </w:tcPr>
          <w:p w14:paraId="259EC6D7" w14:textId="63ADF047" w:rsidR="0050654B" w:rsidRDefault="0050654B">
            <w:r>
              <w:t>1</w:t>
            </w:r>
          </w:p>
        </w:tc>
        <w:tc>
          <w:tcPr>
            <w:tcW w:w="2254" w:type="dxa"/>
          </w:tcPr>
          <w:p w14:paraId="573EF3F4" w14:textId="230E626C" w:rsidR="0050654B" w:rsidRDefault="0050654B">
            <w:r>
              <w:t>ENVIRNOMENTAL</w:t>
            </w:r>
          </w:p>
        </w:tc>
        <w:tc>
          <w:tcPr>
            <w:tcW w:w="2254" w:type="dxa"/>
          </w:tcPr>
          <w:p w14:paraId="2521CD48" w14:textId="32CB48A8" w:rsidR="0050654B" w:rsidRDefault="0050654B">
            <w:r>
              <w:t>The</w:t>
            </w:r>
            <w:r w:rsidRPr="0050654B">
              <w:t xml:space="preserve"> humanity mitigate the effect </w:t>
            </w:r>
            <w:r>
              <w:t xml:space="preserve"> is the</w:t>
            </w:r>
            <w:r w:rsidRPr="0050654B">
              <w:t xml:space="preserve"> climate change and reduce carbon emissions to limit global warming </w:t>
            </w:r>
            <w:r>
              <w:t>.</w:t>
            </w:r>
          </w:p>
        </w:tc>
        <w:tc>
          <w:tcPr>
            <w:tcW w:w="2254" w:type="dxa"/>
          </w:tcPr>
          <w:p w14:paraId="1F177710" w14:textId="77777777" w:rsidR="0050654B" w:rsidRPr="0050654B" w:rsidRDefault="0050654B" w:rsidP="0050654B">
            <w:r w:rsidRPr="0050654B">
              <w:t>It’s a pressing and complex</w:t>
            </w:r>
            <w:r w:rsidRPr="0050654B">
              <w:t> </w:t>
            </w:r>
            <w:r w:rsidRPr="0050654B">
              <w:t>challenge. It will take not just technological</w:t>
            </w:r>
            <w:r w:rsidRPr="0050654B">
              <w:t> </w:t>
            </w:r>
            <w:r w:rsidRPr="0050654B">
              <w:t>innovation in renewable energy and carbon capture but also radical economic, social and political change. Moves away from fossil fuels, managing land use and</w:t>
            </w:r>
            <w:r w:rsidRPr="0050654B">
              <w:t> </w:t>
            </w:r>
            <w:r w:rsidRPr="0050654B">
              <w:t>changing consumption patterns are all difficult, given entrenched interests and international inequalities. Also, the long tail of climate change makes for perplexing short-term</w:t>
            </w:r>
            <w:r w:rsidRPr="0050654B">
              <w:t> </w:t>
            </w:r>
            <w:r w:rsidRPr="0050654B">
              <w:t>policymaking, and feedback loops in ecosystems make uncertainty a tighter shroud.</w:t>
            </w:r>
          </w:p>
          <w:p w14:paraId="1CCCFD61" w14:textId="77777777" w:rsidR="0050654B" w:rsidRDefault="0050654B"/>
        </w:tc>
      </w:tr>
      <w:tr w:rsidR="0050654B" w14:paraId="06FC9C2C" w14:textId="77777777" w:rsidTr="0050654B">
        <w:tc>
          <w:tcPr>
            <w:tcW w:w="2254" w:type="dxa"/>
          </w:tcPr>
          <w:p w14:paraId="3677063B" w14:textId="496CE999" w:rsidR="0050654B" w:rsidRDefault="0050654B">
            <w:r>
              <w:t xml:space="preserve"> 2</w:t>
            </w:r>
          </w:p>
        </w:tc>
        <w:tc>
          <w:tcPr>
            <w:tcW w:w="2254" w:type="dxa"/>
          </w:tcPr>
          <w:p w14:paraId="0F36CF17" w14:textId="625BE984" w:rsidR="0050654B" w:rsidRDefault="00A913FA">
            <w:r>
              <w:t>Quantum of gravity</w:t>
            </w:r>
          </w:p>
        </w:tc>
        <w:tc>
          <w:tcPr>
            <w:tcW w:w="2254" w:type="dxa"/>
          </w:tcPr>
          <w:p w14:paraId="44B36E09" w14:textId="4537A723" w:rsidR="0050654B" w:rsidRDefault="00A913FA">
            <w:r w:rsidRPr="00A913FA">
              <w:t xml:space="preserve">How can </w:t>
            </w:r>
            <w:r>
              <w:t xml:space="preserve">the </w:t>
            </w:r>
            <w:r w:rsidRPr="00A913FA">
              <w:t xml:space="preserve">quantum mechanics and </w:t>
            </w:r>
            <w:r>
              <w:t xml:space="preserve">of </w:t>
            </w:r>
            <w:r w:rsidRPr="00A913FA">
              <w:t>general relativity be</w:t>
            </w:r>
            <w:r>
              <w:t xml:space="preserve"> the</w:t>
            </w:r>
            <w:r w:rsidRPr="00A913FA">
              <w:t xml:space="preserve"> unified into a single coherent theory of quantum gravity</w:t>
            </w:r>
            <w:r>
              <w:t>.</w:t>
            </w:r>
          </w:p>
        </w:tc>
        <w:tc>
          <w:tcPr>
            <w:tcW w:w="2254" w:type="dxa"/>
          </w:tcPr>
          <w:p w14:paraId="44E4CA64" w14:textId="77777777" w:rsidR="00A913FA" w:rsidRPr="00A913FA" w:rsidRDefault="00A913FA" w:rsidP="00A913FA">
            <w:r w:rsidRPr="00A913FA">
              <w:t>Quantum mechanics and general</w:t>
            </w:r>
            <w:r w:rsidRPr="00A913FA">
              <w:t> </w:t>
            </w:r>
            <w:r w:rsidRPr="00A913FA">
              <w:t>relativity are the two pillars of modern physics. But in</w:t>
            </w:r>
            <w:r w:rsidRPr="00A913FA">
              <w:t> </w:t>
            </w:r>
            <w:r w:rsidRPr="00A913FA">
              <w:t>very extreme conditions — for example, extremely near a black hole or at the beginning of the universe (Big Bang) — they are incompatible. The problem</w:t>
            </w:r>
            <w:r w:rsidRPr="00A913FA">
              <w:t> </w:t>
            </w:r>
            <w:r w:rsidRPr="00A913FA">
              <w:t>of quantum gravity is that it needs a theory that applies at both very large (cosmic) and very small (subatomic) scales, where the known laws of physics cease to function.</w:t>
            </w:r>
          </w:p>
          <w:p w14:paraId="32913074" w14:textId="537D5A4D" w:rsidR="0050654B" w:rsidRDefault="0050654B"/>
        </w:tc>
      </w:tr>
      <w:tr w:rsidR="0050654B" w14:paraId="56E45B1E" w14:textId="77777777" w:rsidTr="0050654B">
        <w:tc>
          <w:tcPr>
            <w:tcW w:w="2254" w:type="dxa"/>
          </w:tcPr>
          <w:p w14:paraId="24000925" w14:textId="31EDB89F" w:rsidR="0050654B" w:rsidRDefault="0050654B">
            <w:r>
              <w:lastRenderedPageBreak/>
              <w:t>3</w:t>
            </w:r>
          </w:p>
        </w:tc>
        <w:tc>
          <w:tcPr>
            <w:tcW w:w="2254" w:type="dxa"/>
          </w:tcPr>
          <w:p w14:paraId="306B9D05" w14:textId="155FD6FE" w:rsidR="0050654B" w:rsidRDefault="00A913FA">
            <w:r>
              <w:t>Universal grammar</w:t>
            </w:r>
          </w:p>
        </w:tc>
        <w:tc>
          <w:tcPr>
            <w:tcW w:w="2254" w:type="dxa"/>
          </w:tcPr>
          <w:p w14:paraId="2B7394B8" w14:textId="0358EDD6" w:rsidR="0050654B" w:rsidRDefault="00A913FA">
            <w:r w:rsidRPr="00A913FA">
              <w:t xml:space="preserve"> the universal </w:t>
            </w:r>
            <w:r>
              <w:t xml:space="preserve">of </w:t>
            </w:r>
            <w:r w:rsidRPr="00A913FA">
              <w:t>grammar that underlies all human langu</w:t>
            </w:r>
            <w:r>
              <w:t xml:space="preserve">ages </w:t>
            </w:r>
          </w:p>
        </w:tc>
        <w:tc>
          <w:tcPr>
            <w:tcW w:w="2254" w:type="dxa"/>
          </w:tcPr>
          <w:p w14:paraId="03FD87A8" w14:textId="77777777" w:rsidR="00A913FA" w:rsidRPr="00A913FA" w:rsidRDefault="00A913FA" w:rsidP="00A913FA">
            <w:r w:rsidRPr="00A913FA">
              <w:t>The theory of universal grammar posits all human languages are built on a common structure, but pinning down this universal framework is</w:t>
            </w:r>
            <w:r w:rsidRPr="00A913FA">
              <w:t> </w:t>
            </w:r>
            <w:r w:rsidRPr="00A913FA">
              <w:t>an enormous challenge. However,</w:t>
            </w:r>
            <w:r w:rsidRPr="00A913FA">
              <w:t> </w:t>
            </w:r>
            <w:r w:rsidRPr="00A913FA">
              <w:t>the challenge is that languages vary tremendously in syntax, morphology, phonology, and semantics. Languages, moreover, are influenced by cultural, historical,</w:t>
            </w:r>
            <w:r w:rsidRPr="00A913FA">
              <w:t> </w:t>
            </w:r>
            <w:r w:rsidRPr="00A913FA">
              <w:t>and cognitive variables, meaning that it is hard to identify underlying structures that would be genuinely universal across all human speech communities.</w:t>
            </w:r>
          </w:p>
          <w:p w14:paraId="0C1D30C3" w14:textId="77777777" w:rsidR="0050654B" w:rsidRDefault="0050654B"/>
        </w:tc>
      </w:tr>
    </w:tbl>
    <w:p w14:paraId="1D0F7F89" w14:textId="77777777" w:rsidR="00CA1C5A" w:rsidRDefault="00CA1C5A"/>
    <w:sectPr w:rsidR="00CA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4B"/>
    <w:rsid w:val="0050654B"/>
    <w:rsid w:val="00951AAE"/>
    <w:rsid w:val="00A913FA"/>
    <w:rsid w:val="00BC1FBF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CE4E"/>
  <w15:chartTrackingRefBased/>
  <w15:docId w15:val="{A0097C92-CFC0-48E0-88F1-39DC1372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2025-01-01T14:13:00Z</dcterms:created>
  <dcterms:modified xsi:type="dcterms:W3CDTF">2025-01-01T14:33:00Z</dcterms:modified>
</cp:coreProperties>
</file>