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F7305" w14:textId="77777777" w:rsidR="00F85312" w:rsidRDefault="00F85312" w:rsidP="00F85312">
      <w:pPr>
        <w:pStyle w:val="Heading1"/>
        <w:spacing w:before="480" w:after="120"/>
      </w:pPr>
      <w:r>
        <w:rPr>
          <w:rFonts w:ascii="Arial" w:hAnsi="Arial" w:cs="Arial"/>
          <w:color w:val="000000"/>
          <w:sz w:val="46"/>
          <w:szCs w:val="46"/>
        </w:rPr>
        <w:t>Microservices: Integrations, Languages, Challenges</w:t>
      </w:r>
    </w:p>
    <w:p w14:paraId="1CCC6035" w14:textId="77777777" w:rsidR="00F85312" w:rsidRDefault="00F85312" w:rsidP="00F85312"/>
    <w:p w14:paraId="67939F7A" w14:textId="77777777" w:rsidR="00F85312" w:rsidRDefault="00F85312" w:rsidP="00F85312">
      <w:pPr>
        <w:pStyle w:val="Heading2"/>
        <w:spacing w:before="360" w:after="120"/>
      </w:pPr>
      <w:r>
        <w:rPr>
          <w:rFonts w:ascii="Arial" w:hAnsi="Arial" w:cs="Arial"/>
          <w:color w:val="000000"/>
          <w:sz w:val="34"/>
          <w:szCs w:val="34"/>
        </w:rPr>
        <w:t>Microservices Architecture</w:t>
      </w:r>
    </w:p>
    <w:p w14:paraId="2559FD70" w14:textId="77777777" w:rsidR="00F85312" w:rsidRDefault="00F85312" w:rsidP="00A92A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History of software architecture [different architecture and problems faced]</w:t>
      </w:r>
    </w:p>
    <w:p w14:paraId="085C7DAB" w14:textId="77777777" w:rsidR="00F85312" w:rsidRDefault="00F85312" w:rsidP="00A92A8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Microservices architecture in brief</w:t>
      </w:r>
    </w:p>
    <w:p w14:paraId="5F4DC3A3" w14:textId="77777777" w:rsidR="00F85312" w:rsidRDefault="00F85312" w:rsidP="00A92A8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problems with Service Oriented Architecture is overcome with microservices</w:t>
      </w:r>
    </w:p>
    <w:p w14:paraId="45573F19" w14:textId="77777777" w:rsidR="00F85312" w:rsidRDefault="00F85312" w:rsidP="00F85312">
      <w:pPr>
        <w:rPr>
          <w:rFonts w:ascii="Times New Roman" w:hAnsi="Times New Roman" w:cs="Times New Roman"/>
          <w:sz w:val="24"/>
          <w:szCs w:val="24"/>
        </w:rPr>
      </w:pPr>
    </w:p>
    <w:p w14:paraId="3F1C77BA" w14:textId="77777777" w:rsidR="00F85312" w:rsidRDefault="00F85312" w:rsidP="00F85312">
      <w:pPr>
        <w:pStyle w:val="Heading2"/>
        <w:spacing w:before="360" w:after="120"/>
      </w:pPr>
      <w:r>
        <w:rPr>
          <w:rFonts w:ascii="Arial" w:hAnsi="Arial" w:cs="Arial"/>
          <w:color w:val="000000"/>
          <w:sz w:val="34"/>
          <w:szCs w:val="34"/>
        </w:rPr>
        <w:t>Integration</w:t>
      </w:r>
    </w:p>
    <w:p w14:paraId="4229E5A6" w14:textId="77777777" w:rsidR="00F85312" w:rsidRDefault="00F85312" w:rsidP="00A92A8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Introduction</w:t>
      </w:r>
    </w:p>
    <w:p w14:paraId="5C5BEB4B" w14:textId="77777777" w:rsidR="00F85312" w:rsidRDefault="00F85312" w:rsidP="00A92A8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Categories of microservices based on integration - Internal and External </w:t>
      </w:r>
    </w:p>
    <w:p w14:paraId="4D5E7BDB" w14:textId="77777777" w:rsidR="00F85312" w:rsidRDefault="00F85312" w:rsidP="00A92A8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Internal is within the microservices</w:t>
      </w:r>
    </w:p>
    <w:p w14:paraId="3CC251B5" w14:textId="77777777" w:rsidR="00F85312" w:rsidRDefault="00F85312" w:rsidP="00A92A8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External are again categorised into two -</w:t>
      </w:r>
    </w:p>
    <w:p w14:paraId="05C55BBB" w14:textId="77777777" w:rsidR="00F85312" w:rsidRDefault="00F85312" w:rsidP="00A92A80">
      <w:pPr>
        <w:pStyle w:val="NormalWeb"/>
        <w:numPr>
          <w:ilvl w:val="0"/>
          <w:numId w:val="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Consumer of the service</w:t>
      </w:r>
    </w:p>
    <w:p w14:paraId="7F5CD9A4" w14:textId="77777777" w:rsidR="00F85312" w:rsidRDefault="00F85312" w:rsidP="00A92A80">
      <w:pPr>
        <w:pStyle w:val="NormalWeb"/>
        <w:numPr>
          <w:ilvl w:val="0"/>
          <w:numId w:val="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Provider from the service [Service to External </w:t>
      </w:r>
      <w:proofErr w:type="gramStart"/>
      <w:r>
        <w:rPr>
          <w:rFonts w:ascii="Arial" w:hAnsi="Arial" w:cs="Arial"/>
          <w:color w:val="000000"/>
          <w:sz w:val="22"/>
          <w:szCs w:val="22"/>
        </w:rPr>
        <w:t>System ]</w:t>
      </w:r>
      <w:proofErr w:type="gramEnd"/>
      <w:r>
        <w:rPr>
          <w:rFonts w:ascii="Arial" w:hAnsi="Arial" w:cs="Arial"/>
          <w:color w:val="000000"/>
          <w:sz w:val="22"/>
          <w:szCs w:val="22"/>
        </w:rPr>
        <w:t xml:space="preserve"> Scope of this is large</w:t>
      </w:r>
    </w:p>
    <w:p w14:paraId="28165813" w14:textId="77777777" w:rsidR="00F85312" w:rsidRDefault="00F85312" w:rsidP="00F85312">
      <w:pPr>
        <w:rPr>
          <w:rFonts w:ascii="Times New Roman" w:hAnsi="Times New Roman" w:cs="Times New Roman"/>
          <w:sz w:val="24"/>
          <w:szCs w:val="24"/>
        </w:rPr>
      </w:pPr>
    </w:p>
    <w:p w14:paraId="7C3D8F2A" w14:textId="77777777" w:rsidR="00F85312" w:rsidRDefault="00F85312" w:rsidP="00F85312">
      <w:pPr>
        <w:pStyle w:val="Heading2"/>
        <w:spacing w:before="360" w:after="120"/>
      </w:pPr>
      <w:r>
        <w:rPr>
          <w:rFonts w:ascii="Arial" w:hAnsi="Arial" w:cs="Arial"/>
          <w:color w:val="000000"/>
          <w:sz w:val="34"/>
          <w:szCs w:val="34"/>
        </w:rPr>
        <w:t>Development of Microservices</w:t>
      </w:r>
    </w:p>
    <w:p w14:paraId="60AA3C49" w14:textId="77777777" w:rsidR="00F85312" w:rsidRDefault="00F85312" w:rsidP="00A92A8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Problem with the </w:t>
      </w:r>
      <w:proofErr w:type="gramStart"/>
      <w:r>
        <w:rPr>
          <w:rFonts w:ascii="Arial" w:hAnsi="Arial" w:cs="Arial"/>
          <w:color w:val="000000"/>
          <w:sz w:val="22"/>
          <w:szCs w:val="22"/>
        </w:rPr>
        <w:t>general purpose</w:t>
      </w:r>
      <w:proofErr w:type="gramEnd"/>
      <w:r>
        <w:rPr>
          <w:rFonts w:ascii="Arial" w:hAnsi="Arial" w:cs="Arial"/>
          <w:color w:val="000000"/>
          <w:sz w:val="22"/>
          <w:szCs w:val="22"/>
        </w:rPr>
        <w:t xml:space="preserve"> programming language</w:t>
      </w:r>
    </w:p>
    <w:p w14:paraId="7DD7AA70" w14:textId="77777777" w:rsidR="00F85312" w:rsidRDefault="00F85312" w:rsidP="00A92A8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Language for microservices</w:t>
      </w:r>
    </w:p>
    <w:p w14:paraId="55B2766F" w14:textId="77777777" w:rsidR="00F85312" w:rsidRDefault="00F85312" w:rsidP="00A92A8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Popular languages used are general purpose language despite the challenges faced.</w:t>
      </w:r>
    </w:p>
    <w:p w14:paraId="3A7661F5" w14:textId="77777777" w:rsidR="00F85312" w:rsidRDefault="00F85312" w:rsidP="00F85312">
      <w:pPr>
        <w:rPr>
          <w:rFonts w:ascii="Times New Roman" w:hAnsi="Times New Roman" w:cs="Times New Roman"/>
          <w:sz w:val="24"/>
          <w:szCs w:val="24"/>
        </w:rPr>
      </w:pPr>
    </w:p>
    <w:p w14:paraId="6A98C17A" w14:textId="77777777" w:rsidR="00F85312" w:rsidRDefault="00F85312" w:rsidP="00F85312">
      <w:pPr>
        <w:pStyle w:val="Heading2"/>
        <w:spacing w:before="360" w:after="120"/>
      </w:pPr>
      <w:r>
        <w:rPr>
          <w:rFonts w:ascii="Arial" w:hAnsi="Arial" w:cs="Arial"/>
          <w:color w:val="000000"/>
          <w:sz w:val="34"/>
          <w:szCs w:val="34"/>
        </w:rPr>
        <w:t>Gap in Literature</w:t>
      </w:r>
    </w:p>
    <w:p w14:paraId="01435E7C" w14:textId="77777777" w:rsidR="00F85312" w:rsidRDefault="00F85312" w:rsidP="00A92A8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structured comparison available between the microservices languages like other </w:t>
      </w:r>
      <w:proofErr w:type="gramStart"/>
      <w:r>
        <w:rPr>
          <w:rFonts w:ascii="Arial" w:hAnsi="Arial" w:cs="Arial"/>
          <w:color w:val="000000"/>
          <w:sz w:val="22"/>
          <w:szCs w:val="22"/>
        </w:rPr>
        <w:t>general purpose</w:t>
      </w:r>
      <w:proofErr w:type="gramEnd"/>
      <w:r>
        <w:rPr>
          <w:rFonts w:ascii="Arial" w:hAnsi="Arial" w:cs="Arial"/>
          <w:color w:val="000000"/>
          <w:sz w:val="22"/>
          <w:szCs w:val="22"/>
        </w:rPr>
        <w:t xml:space="preserve"> language based on the integration aspect of microservices</w:t>
      </w:r>
    </w:p>
    <w:p w14:paraId="108C6383" w14:textId="77777777" w:rsidR="00F85312" w:rsidRDefault="00F85312" w:rsidP="00F85312">
      <w:pPr>
        <w:rPr>
          <w:rFonts w:ascii="Times New Roman" w:hAnsi="Times New Roman" w:cs="Times New Roman"/>
          <w:sz w:val="24"/>
          <w:szCs w:val="24"/>
        </w:rPr>
      </w:pPr>
    </w:p>
    <w:p w14:paraId="74D24F5C" w14:textId="77777777" w:rsidR="00F85312" w:rsidRDefault="00F85312" w:rsidP="00F85312">
      <w:pPr>
        <w:pStyle w:val="Heading2"/>
        <w:spacing w:before="360" w:after="120"/>
      </w:pPr>
      <w:r>
        <w:rPr>
          <w:rFonts w:ascii="Arial" w:hAnsi="Arial" w:cs="Arial"/>
          <w:color w:val="000000"/>
          <w:sz w:val="34"/>
          <w:szCs w:val="34"/>
        </w:rPr>
        <w:t>Research Question</w:t>
      </w:r>
    </w:p>
    <w:p w14:paraId="433B7FA9" w14:textId="77777777" w:rsidR="00F85312" w:rsidRDefault="00F85312" w:rsidP="00A92A80">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Which programming language is better for microservices development for communication between the microservices?</w:t>
      </w:r>
    </w:p>
    <w:p w14:paraId="5C9D4298" w14:textId="77777777" w:rsidR="00F85312" w:rsidRDefault="00F85312" w:rsidP="00F85312">
      <w:pPr>
        <w:rPr>
          <w:rFonts w:ascii="Times New Roman" w:hAnsi="Times New Roman" w:cs="Times New Roman"/>
          <w:sz w:val="24"/>
          <w:szCs w:val="24"/>
        </w:rPr>
      </w:pPr>
    </w:p>
    <w:p w14:paraId="1810B702" w14:textId="77777777" w:rsidR="00F85312" w:rsidRDefault="00F85312" w:rsidP="00F85312">
      <w:pPr>
        <w:pStyle w:val="Heading2"/>
        <w:spacing w:before="360" w:after="120"/>
      </w:pPr>
      <w:r>
        <w:rPr>
          <w:rFonts w:ascii="Arial" w:hAnsi="Arial" w:cs="Arial"/>
          <w:color w:val="000000"/>
          <w:sz w:val="34"/>
          <w:szCs w:val="34"/>
        </w:rPr>
        <w:lastRenderedPageBreak/>
        <w:t>Research Scope</w:t>
      </w:r>
    </w:p>
    <w:p w14:paraId="54498FE2" w14:textId="77777777" w:rsidR="00F85312" w:rsidRDefault="00F85312" w:rsidP="00A92A8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research will focus on the integration side of the microservices.  Hence what the microservice achieves is not of any concern for the comparison. The microservices built for the research are simple hello world returning services.</w:t>
      </w:r>
    </w:p>
    <w:p w14:paraId="2521A7DF" w14:textId="77777777" w:rsidR="00F85312" w:rsidRDefault="00F85312" w:rsidP="00F85312">
      <w:pPr>
        <w:rPr>
          <w:rFonts w:ascii="Times New Roman" w:hAnsi="Times New Roman" w:cs="Times New Roman"/>
          <w:sz w:val="24"/>
          <w:szCs w:val="24"/>
        </w:rPr>
      </w:pPr>
    </w:p>
    <w:p w14:paraId="1731D687" w14:textId="77777777" w:rsidR="00F85312" w:rsidRDefault="00F85312" w:rsidP="00A92A8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scope of integration for this research is only the communication between the microservices. Microservices built for research will demonstrate two ways of communication between each other - Request response and messaging.</w:t>
      </w:r>
    </w:p>
    <w:p w14:paraId="6DFFBB94" w14:textId="77777777" w:rsidR="00F85312" w:rsidRDefault="00F85312" w:rsidP="00F85312">
      <w:pPr>
        <w:rPr>
          <w:rFonts w:ascii="Times New Roman" w:hAnsi="Times New Roman" w:cs="Times New Roman"/>
          <w:sz w:val="24"/>
          <w:szCs w:val="24"/>
        </w:rPr>
      </w:pPr>
    </w:p>
    <w:p w14:paraId="06CC01FF" w14:textId="77777777" w:rsidR="00F85312" w:rsidRDefault="00F85312" w:rsidP="00A92A8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microservices developed are all the REST API and will be called using the Advanced Rest Client.</w:t>
      </w:r>
    </w:p>
    <w:p w14:paraId="5B755665" w14:textId="77777777" w:rsidR="00F85312" w:rsidRDefault="00F85312" w:rsidP="00F85312">
      <w:pPr>
        <w:rPr>
          <w:rFonts w:ascii="Times New Roman" w:hAnsi="Times New Roman" w:cs="Times New Roman"/>
          <w:sz w:val="24"/>
          <w:szCs w:val="24"/>
        </w:rPr>
      </w:pPr>
    </w:p>
    <w:p w14:paraId="3F805AD3" w14:textId="77777777" w:rsidR="00F85312" w:rsidRDefault="00F85312" w:rsidP="00A92A80">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methodology used for comparison is Experiment.</w:t>
      </w:r>
    </w:p>
    <w:p w14:paraId="3A292D57" w14:textId="77777777" w:rsidR="00F85312" w:rsidRDefault="00F85312" w:rsidP="00F85312">
      <w:pPr>
        <w:rPr>
          <w:rFonts w:ascii="Times New Roman" w:hAnsi="Times New Roman" w:cs="Times New Roman"/>
          <w:sz w:val="24"/>
          <w:szCs w:val="24"/>
        </w:rPr>
      </w:pPr>
    </w:p>
    <w:p w14:paraId="58BD3088" w14:textId="77777777" w:rsidR="00F85312" w:rsidRDefault="00F85312" w:rsidP="00A92A80">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libraries used for development of the microservices are as per the official website of each programming language. No external development framework for any language is used in the development of the services as this research focuses on the comparison of the language alone rather than the external frameworks by different service providers and also that increases the scope of the research. [Future Scope: Oracle this June released </w:t>
      </w:r>
      <w:proofErr w:type="spellStart"/>
      <w:r>
        <w:rPr>
          <w:rFonts w:ascii="Arial" w:hAnsi="Arial" w:cs="Arial"/>
          <w:color w:val="000000"/>
          <w:sz w:val="22"/>
          <w:szCs w:val="22"/>
        </w:rPr>
        <w:t>Helidon</w:t>
      </w:r>
      <w:proofErr w:type="spellEnd"/>
      <w:r>
        <w:rPr>
          <w:rFonts w:ascii="Arial" w:hAnsi="Arial" w:cs="Arial"/>
          <w:color w:val="000000"/>
          <w:sz w:val="22"/>
          <w:szCs w:val="22"/>
        </w:rPr>
        <w:t xml:space="preserve"> 2.0 to ease microservices </w:t>
      </w:r>
      <w:proofErr w:type="spellStart"/>
      <w:proofErr w:type="gramStart"/>
      <w:r>
        <w:rPr>
          <w:rFonts w:ascii="Arial" w:hAnsi="Arial" w:cs="Arial"/>
          <w:color w:val="000000"/>
          <w:sz w:val="22"/>
          <w:szCs w:val="22"/>
        </w:rPr>
        <w:t>development.Current</w:t>
      </w:r>
      <w:proofErr w:type="spellEnd"/>
      <w:proofErr w:type="gramEnd"/>
      <w:r>
        <w:rPr>
          <w:rFonts w:ascii="Arial" w:hAnsi="Arial" w:cs="Arial"/>
          <w:color w:val="000000"/>
          <w:sz w:val="22"/>
          <w:szCs w:val="22"/>
        </w:rPr>
        <w:t xml:space="preserve"> development does not make use of the </w:t>
      </w:r>
      <w:proofErr w:type="spellStart"/>
      <w:r>
        <w:rPr>
          <w:rFonts w:ascii="Arial" w:hAnsi="Arial" w:cs="Arial"/>
          <w:color w:val="000000"/>
          <w:sz w:val="22"/>
          <w:szCs w:val="22"/>
        </w:rPr>
        <w:t>Helidon</w:t>
      </w:r>
      <w:proofErr w:type="spellEnd"/>
      <w:r>
        <w:rPr>
          <w:rFonts w:ascii="Arial" w:hAnsi="Arial" w:cs="Arial"/>
          <w:color w:val="000000"/>
          <w:sz w:val="22"/>
          <w:szCs w:val="22"/>
        </w:rPr>
        <w:t xml:space="preserve"> server and the libraries for the microservices development]</w:t>
      </w:r>
    </w:p>
    <w:p w14:paraId="6CFBA7A5" w14:textId="77777777" w:rsidR="00F85312" w:rsidRDefault="00F85312" w:rsidP="00F85312">
      <w:pPr>
        <w:rPr>
          <w:rFonts w:ascii="Times New Roman" w:hAnsi="Times New Roman" w:cs="Times New Roman"/>
          <w:sz w:val="24"/>
          <w:szCs w:val="24"/>
        </w:rPr>
      </w:pPr>
    </w:p>
    <w:p w14:paraId="0D5B67C5" w14:textId="77777777" w:rsidR="00F85312" w:rsidRDefault="00F85312" w:rsidP="00A92A8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Independent variables will help to compare the language from the integration side of microservices. To understand how the language's complexity changes for microservices development the independent variable that is manipulated in the experiment is the communication styles and the type of payload sent during the communication between the services.  that is changed in the experiment to identify the impact of these variables on the dependent variables. </w:t>
      </w:r>
    </w:p>
    <w:p w14:paraId="06A8A9BE" w14:textId="77777777" w:rsidR="00F85312" w:rsidRDefault="00F85312" w:rsidP="00A92A8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Code studied for Communication Style (Request - response) REST with payload JSON</w:t>
      </w:r>
    </w:p>
    <w:p w14:paraId="0F8481D8" w14:textId="77777777" w:rsidR="00F85312" w:rsidRDefault="00F85312" w:rsidP="00A92A8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Code studied for Communication Style (Request - response) REST with </w:t>
      </w:r>
      <w:proofErr w:type="gramStart"/>
      <w:r>
        <w:rPr>
          <w:rFonts w:ascii="Arial" w:hAnsi="Arial" w:cs="Arial"/>
          <w:color w:val="000000"/>
          <w:sz w:val="22"/>
          <w:szCs w:val="22"/>
        </w:rPr>
        <w:t>payload  XML</w:t>
      </w:r>
      <w:proofErr w:type="gramEnd"/>
    </w:p>
    <w:p w14:paraId="6975E833" w14:textId="77777777" w:rsidR="00F85312" w:rsidRDefault="00F85312" w:rsidP="00A92A8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Code studied for Communication Style (Messaging) AMQP with </w:t>
      </w:r>
      <w:proofErr w:type="gramStart"/>
      <w:r>
        <w:rPr>
          <w:rFonts w:ascii="Arial" w:hAnsi="Arial" w:cs="Arial"/>
          <w:color w:val="000000"/>
          <w:sz w:val="22"/>
          <w:szCs w:val="22"/>
        </w:rPr>
        <w:t>payload  JSON</w:t>
      </w:r>
      <w:proofErr w:type="gramEnd"/>
    </w:p>
    <w:p w14:paraId="6B59D739" w14:textId="77777777" w:rsidR="00F85312" w:rsidRDefault="00F85312" w:rsidP="00A92A8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Code studied for Communication Style (</w:t>
      </w:r>
      <w:proofErr w:type="gramStart"/>
      <w:r>
        <w:rPr>
          <w:rFonts w:ascii="Arial" w:hAnsi="Arial" w:cs="Arial"/>
          <w:color w:val="000000"/>
          <w:sz w:val="22"/>
          <w:szCs w:val="22"/>
        </w:rPr>
        <w:t>Messaging )</w:t>
      </w:r>
      <w:proofErr w:type="gramEnd"/>
      <w:r>
        <w:rPr>
          <w:rFonts w:ascii="Arial" w:hAnsi="Arial" w:cs="Arial"/>
          <w:color w:val="000000"/>
          <w:sz w:val="22"/>
          <w:szCs w:val="22"/>
        </w:rPr>
        <w:t xml:space="preserve"> AMQP with payload  XML</w:t>
      </w:r>
    </w:p>
    <w:p w14:paraId="70A298B8" w14:textId="77777777" w:rsidR="00F85312" w:rsidRDefault="00F85312" w:rsidP="00F85312">
      <w:pPr>
        <w:rPr>
          <w:rFonts w:ascii="Times New Roman" w:hAnsi="Times New Roman" w:cs="Times New Roman"/>
          <w:sz w:val="24"/>
          <w:szCs w:val="24"/>
        </w:rPr>
      </w:pPr>
    </w:p>
    <w:p w14:paraId="28C9C428" w14:textId="77777777" w:rsidR="00F85312" w:rsidRDefault="00F85312" w:rsidP="00A92A80">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Dependent variables used to measure each language is derived based </w:t>
      </w:r>
      <w:proofErr w:type="gramStart"/>
      <w:r>
        <w:rPr>
          <w:rFonts w:ascii="Arial" w:hAnsi="Arial" w:cs="Arial"/>
          <w:color w:val="000000"/>
          <w:sz w:val="22"/>
          <w:szCs w:val="22"/>
        </w:rPr>
        <w:t>from</w:t>
      </w:r>
      <w:proofErr w:type="gramEnd"/>
      <w:r>
        <w:rPr>
          <w:rFonts w:ascii="Arial" w:hAnsi="Arial" w:cs="Arial"/>
          <w:color w:val="000000"/>
          <w:sz w:val="22"/>
          <w:szCs w:val="22"/>
        </w:rPr>
        <w:t xml:space="preserve"> two factors </w:t>
      </w:r>
    </w:p>
    <w:p w14:paraId="5F76E901" w14:textId="77777777" w:rsidR="00F85312" w:rsidRDefault="00F85312" w:rsidP="00A92A80">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Variables from the comparison of </w:t>
      </w:r>
      <w:proofErr w:type="gramStart"/>
      <w:r>
        <w:rPr>
          <w:rFonts w:ascii="Arial" w:hAnsi="Arial" w:cs="Arial"/>
          <w:color w:val="000000"/>
          <w:sz w:val="22"/>
          <w:szCs w:val="22"/>
        </w:rPr>
        <w:t>general purpose</w:t>
      </w:r>
      <w:proofErr w:type="gramEnd"/>
      <w:r>
        <w:rPr>
          <w:rFonts w:ascii="Arial" w:hAnsi="Arial" w:cs="Arial"/>
          <w:color w:val="000000"/>
          <w:sz w:val="22"/>
          <w:szCs w:val="22"/>
        </w:rPr>
        <w:t xml:space="preserve"> programming language (Verbosity, Size, Performance, Debug)</w:t>
      </w:r>
    </w:p>
    <w:p w14:paraId="6FD5A739" w14:textId="77777777" w:rsidR="00F85312" w:rsidRDefault="00F85312" w:rsidP="00A92A80">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Variable from the linguistic side of microservices and integration  </w:t>
      </w:r>
    </w:p>
    <w:p w14:paraId="727D2A11" w14:textId="77777777" w:rsidR="00F85312" w:rsidRDefault="00F85312" w:rsidP="00F85312">
      <w:pPr>
        <w:pStyle w:val="NormalWeb"/>
        <w:spacing w:before="0" w:beforeAutospacing="0" w:after="0" w:afterAutospacing="0"/>
        <w:ind w:left="1440"/>
      </w:pPr>
      <w:r>
        <w:rPr>
          <w:rFonts w:ascii="Arial" w:hAnsi="Arial" w:cs="Arial"/>
          <w:color w:val="000000"/>
          <w:sz w:val="22"/>
          <w:szCs w:val="22"/>
        </w:rPr>
        <w:t xml:space="preserve">(Graphical support, services &amp; interfaces as </w:t>
      </w:r>
      <w:proofErr w:type="gramStart"/>
      <w:r>
        <w:rPr>
          <w:rFonts w:ascii="Arial" w:hAnsi="Arial" w:cs="Arial"/>
          <w:color w:val="000000"/>
          <w:sz w:val="22"/>
          <w:szCs w:val="22"/>
        </w:rPr>
        <w:t>first class</w:t>
      </w:r>
      <w:proofErr w:type="gramEnd"/>
      <w:r>
        <w:rPr>
          <w:rFonts w:ascii="Arial" w:hAnsi="Arial" w:cs="Arial"/>
          <w:color w:val="000000"/>
          <w:sz w:val="22"/>
          <w:szCs w:val="22"/>
        </w:rPr>
        <w:t xml:space="preserve"> citizen)</w:t>
      </w:r>
    </w:p>
    <w:p w14:paraId="46C3D1D3" w14:textId="77777777" w:rsidR="00F85312" w:rsidRDefault="00F85312" w:rsidP="00F85312"/>
    <w:p w14:paraId="61556B09" w14:textId="77777777" w:rsidR="00F85312" w:rsidRDefault="00F85312" w:rsidP="00A92A80">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Control is an important factor in the experiment methodology to make sure the output derived is purely the result of changing the independent variable. To ensure the maximum control is achieved in development, </w:t>
      </w:r>
      <w:proofErr w:type="gramStart"/>
      <w:r>
        <w:rPr>
          <w:rFonts w:ascii="Arial" w:hAnsi="Arial" w:cs="Arial"/>
          <w:color w:val="000000"/>
          <w:sz w:val="22"/>
          <w:szCs w:val="22"/>
        </w:rPr>
        <w:t>deployment</w:t>
      </w:r>
      <w:proofErr w:type="gramEnd"/>
      <w:r>
        <w:rPr>
          <w:rFonts w:ascii="Arial" w:hAnsi="Arial" w:cs="Arial"/>
          <w:color w:val="000000"/>
          <w:sz w:val="22"/>
          <w:szCs w:val="22"/>
        </w:rPr>
        <w:t xml:space="preserve"> and the execution of these services.</w:t>
      </w:r>
    </w:p>
    <w:p w14:paraId="24F81AE1" w14:textId="77777777" w:rsidR="00F85312" w:rsidRDefault="00F85312" w:rsidP="00F85312">
      <w:pPr>
        <w:pStyle w:val="NormalWeb"/>
        <w:spacing w:before="0" w:beforeAutospacing="0" w:after="0" w:afterAutospacing="0"/>
        <w:ind w:left="720" w:firstLine="720"/>
      </w:pPr>
      <w:r>
        <w:rPr>
          <w:rFonts w:ascii="Arial" w:hAnsi="Arial" w:cs="Arial"/>
          <w:color w:val="000000"/>
          <w:sz w:val="22"/>
          <w:szCs w:val="22"/>
        </w:rPr>
        <w:lastRenderedPageBreak/>
        <w:t xml:space="preserve">- </w:t>
      </w:r>
      <w:proofErr w:type="gramStart"/>
      <w:r>
        <w:rPr>
          <w:rFonts w:ascii="Arial" w:hAnsi="Arial" w:cs="Arial"/>
          <w:color w:val="000000"/>
          <w:sz w:val="22"/>
          <w:szCs w:val="22"/>
        </w:rPr>
        <w:t>Development :</w:t>
      </w:r>
      <w:proofErr w:type="gramEnd"/>
      <w:r>
        <w:rPr>
          <w:rFonts w:ascii="Arial" w:hAnsi="Arial" w:cs="Arial"/>
          <w:color w:val="000000"/>
          <w:sz w:val="22"/>
          <w:szCs w:val="22"/>
        </w:rPr>
        <w:t xml:space="preserve"> The microservices in each language are written to be exact replicas of each other in terms of functionality.</w:t>
      </w:r>
    </w:p>
    <w:p w14:paraId="5D2BDEB6" w14:textId="77777777" w:rsidR="00F85312" w:rsidRDefault="00F85312" w:rsidP="00F85312">
      <w:pPr>
        <w:pStyle w:val="NormalWeb"/>
        <w:spacing w:before="0" w:beforeAutospacing="0" w:after="0" w:afterAutospacing="0"/>
        <w:ind w:left="720" w:firstLine="720"/>
      </w:pPr>
      <w:r>
        <w:rPr>
          <w:rFonts w:ascii="Arial" w:hAnsi="Arial" w:cs="Arial"/>
          <w:color w:val="000000"/>
          <w:sz w:val="22"/>
          <w:szCs w:val="22"/>
        </w:rPr>
        <w:t>-Deployment: The microservices are deployed in the docker image with the same configuration for the runtime. As microservices can be shipped on any system or cloud to run.</w:t>
      </w:r>
    </w:p>
    <w:p w14:paraId="770BD610" w14:textId="77777777" w:rsidR="00F85312" w:rsidRDefault="00F85312" w:rsidP="00F85312">
      <w:pPr>
        <w:pStyle w:val="NormalWeb"/>
        <w:spacing w:before="0" w:beforeAutospacing="0" w:after="0" w:afterAutospacing="0"/>
        <w:ind w:left="720" w:firstLine="720"/>
      </w:pPr>
      <w:r>
        <w:rPr>
          <w:rFonts w:ascii="Arial" w:hAnsi="Arial" w:cs="Arial"/>
          <w:color w:val="000000"/>
          <w:sz w:val="22"/>
          <w:szCs w:val="22"/>
        </w:rPr>
        <w:t>-Execution: All the microservices will run in the same system.</w:t>
      </w:r>
    </w:p>
    <w:p w14:paraId="1C201DE0" w14:textId="77777777" w:rsidR="00F85312" w:rsidRDefault="00F85312" w:rsidP="00F85312">
      <w:pPr>
        <w:spacing w:after="240"/>
      </w:pPr>
      <w:r>
        <w:br/>
      </w:r>
      <w:r>
        <w:br/>
      </w:r>
      <w:r>
        <w:br/>
      </w:r>
      <w:r>
        <w:br/>
      </w:r>
    </w:p>
    <w:p w14:paraId="1726C9CF" w14:textId="77777777" w:rsidR="00F85312" w:rsidRDefault="00F85312" w:rsidP="00F85312">
      <w:pPr>
        <w:pStyle w:val="NormalWeb"/>
        <w:spacing w:before="0" w:beforeAutospacing="0" w:after="0" w:afterAutospacing="0"/>
      </w:pPr>
      <w:r>
        <w:rPr>
          <w:rStyle w:val="apple-tab-span"/>
          <w:rFonts w:ascii="Arial" w:hAnsi="Arial" w:cs="Arial"/>
          <w:color w:val="000000"/>
          <w:sz w:val="22"/>
          <w:szCs w:val="22"/>
        </w:rPr>
        <w:tab/>
      </w:r>
    </w:p>
    <w:p w14:paraId="4618BCDA" w14:textId="77777777" w:rsidR="00F85312" w:rsidRDefault="00F85312" w:rsidP="00F85312">
      <w:pPr>
        <w:pStyle w:val="Heading2"/>
        <w:spacing w:before="360" w:after="120"/>
      </w:pPr>
      <w:r>
        <w:rPr>
          <w:rFonts w:ascii="Arial" w:hAnsi="Arial" w:cs="Arial"/>
          <w:color w:val="000000"/>
          <w:sz w:val="34"/>
          <w:szCs w:val="34"/>
        </w:rPr>
        <w:t>Introduction</w:t>
      </w:r>
      <w:r>
        <w:rPr>
          <w:rFonts w:ascii="Arial" w:hAnsi="Arial" w:cs="Arial"/>
          <w:b/>
          <w:bCs/>
          <w:color w:val="000000"/>
          <w:sz w:val="32"/>
          <w:szCs w:val="32"/>
        </w:rPr>
        <w:t> </w:t>
      </w:r>
    </w:p>
    <w:p w14:paraId="3E11C8F1"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Today microservices architecture is very popular and widely adopted (WSO2, CA </w:t>
      </w:r>
      <w:proofErr w:type="spellStart"/>
      <w:r>
        <w:rPr>
          <w:rFonts w:ascii="Arial" w:hAnsi="Arial" w:cs="Arial"/>
          <w:color w:val="000000"/>
          <w:sz w:val="22"/>
          <w:szCs w:val="22"/>
        </w:rPr>
        <w:t>technogies</w:t>
      </w:r>
      <w:proofErr w:type="spellEnd"/>
      <w:r>
        <w:rPr>
          <w:rFonts w:ascii="Arial" w:hAnsi="Arial" w:cs="Arial"/>
          <w:color w:val="000000"/>
          <w:sz w:val="22"/>
          <w:szCs w:val="22"/>
        </w:rPr>
        <w:t xml:space="preserve">, </w:t>
      </w:r>
      <w:proofErr w:type="spellStart"/>
      <w:r>
        <w:rPr>
          <w:rFonts w:ascii="Arial" w:hAnsi="Arial" w:cs="Arial"/>
          <w:color w:val="000000"/>
          <w:sz w:val="22"/>
          <w:szCs w:val="22"/>
        </w:rPr>
        <w:t>Runscope</w:t>
      </w:r>
      <w:proofErr w:type="spellEnd"/>
      <w:r>
        <w:rPr>
          <w:rFonts w:ascii="Arial" w:hAnsi="Arial" w:cs="Arial"/>
          <w:color w:val="000000"/>
          <w:sz w:val="22"/>
          <w:szCs w:val="22"/>
        </w:rPr>
        <w:t>, 2018, p. 2). Microservices manages complexity by making services completely independent in development and deployment. With the growth of the microservices architecture, integration of different applications and services have become a critical factor for businesses and consumers (</w:t>
      </w:r>
      <w:proofErr w:type="spellStart"/>
      <w:r>
        <w:rPr>
          <w:rFonts w:ascii="Arial" w:hAnsi="Arial" w:cs="Arial"/>
          <w:color w:val="000000"/>
          <w:sz w:val="22"/>
          <w:szCs w:val="22"/>
        </w:rPr>
        <w:t>DZone</w:t>
      </w:r>
      <w:proofErr w:type="spellEnd"/>
      <w:r>
        <w:rPr>
          <w:rFonts w:ascii="Arial" w:hAnsi="Arial" w:cs="Arial"/>
          <w:color w:val="000000"/>
          <w:sz w:val="22"/>
          <w:szCs w:val="22"/>
        </w:rPr>
        <w:t>, IBM &amp; 3Scale, 2016). Integration solutions are often developed using the general-purpose programming language. The languages like Java and C# fail to offer the capabilities needed for the microservices integration solution (</w:t>
      </w:r>
      <w:proofErr w:type="spellStart"/>
      <w:r>
        <w:rPr>
          <w:rFonts w:ascii="Arial" w:hAnsi="Arial" w:cs="Arial"/>
          <w:color w:val="000000"/>
          <w:sz w:val="22"/>
          <w:szCs w:val="22"/>
        </w:rPr>
        <w:t>Weerawarana</w:t>
      </w:r>
      <w:proofErr w:type="spellEnd"/>
      <w:r>
        <w:rPr>
          <w:rFonts w:ascii="Arial" w:hAnsi="Arial" w:cs="Arial"/>
          <w:color w:val="000000"/>
          <w:sz w:val="22"/>
          <w:szCs w:val="22"/>
        </w:rPr>
        <w:t xml:space="preserve"> et al., 2018). There are other new languages emerging to solve the integration related problems. Jolie and Ballerina are the emerging full-fledged programming languages designed for microservices architecture (Newman, 2015). The research aims to identify the most appropriate programming language for the development of integration solutions for microservices.</w:t>
      </w:r>
    </w:p>
    <w:p w14:paraId="4B56A5E8" w14:textId="77777777" w:rsidR="00F85312" w:rsidRDefault="00F85312" w:rsidP="00F85312">
      <w:pPr>
        <w:pStyle w:val="NormalWeb"/>
        <w:spacing w:before="240" w:beforeAutospacing="0" w:after="240" w:afterAutospacing="0"/>
      </w:pPr>
      <w:r>
        <w:rPr>
          <w:rFonts w:ascii="Arial" w:hAnsi="Arial" w:cs="Arial"/>
          <w:color w:val="000000"/>
          <w:sz w:val="22"/>
          <w:szCs w:val="22"/>
        </w:rPr>
        <w:t>Why these languages? The main objective of the research is to compare three programming languages – Ballerina, Jolie, and Java for different integration technologies.</w:t>
      </w:r>
    </w:p>
    <w:p w14:paraId="5627A5BF" w14:textId="77777777" w:rsidR="00F85312" w:rsidRDefault="00F85312" w:rsidP="00F85312">
      <w:pPr>
        <w:pStyle w:val="Heading2"/>
        <w:spacing w:before="360" w:after="80"/>
      </w:pPr>
      <w:r>
        <w:rPr>
          <w:rFonts w:ascii="Arial" w:hAnsi="Arial" w:cs="Arial"/>
          <w:color w:val="000000"/>
          <w:sz w:val="34"/>
          <w:szCs w:val="34"/>
        </w:rPr>
        <w:t>Language Overview &amp; Version used</w:t>
      </w:r>
    </w:p>
    <w:p w14:paraId="4A0E82E0" w14:textId="77777777" w:rsidR="00F85312" w:rsidRDefault="00F85312" w:rsidP="00F85312">
      <w:pPr>
        <w:pStyle w:val="Heading3"/>
        <w:spacing w:before="280" w:after="80"/>
      </w:pPr>
      <w:r>
        <w:rPr>
          <w:rFonts w:ascii="Arial" w:hAnsi="Arial" w:cs="Arial"/>
          <w:color w:val="000000"/>
          <w:sz w:val="26"/>
          <w:szCs w:val="26"/>
        </w:rPr>
        <w:t>Java –</w:t>
      </w:r>
    </w:p>
    <w:p w14:paraId="29BFBA32" w14:textId="77777777" w:rsidR="00F85312" w:rsidRDefault="00F85312" w:rsidP="00F85312">
      <w:pPr>
        <w:pStyle w:val="NormalWeb"/>
        <w:spacing w:before="240" w:beforeAutospacing="0" w:after="240" w:afterAutospacing="0"/>
      </w:pPr>
      <w:r>
        <w:rPr>
          <w:rFonts w:ascii="Arial" w:hAnsi="Arial" w:cs="Arial"/>
          <w:color w:val="000000"/>
          <w:sz w:val="22"/>
          <w:szCs w:val="22"/>
        </w:rPr>
        <w:t>Java is both programming language and platform. Java language is a high-level object-oriented programming language. Java platform is an environment on which Java programming language applications run (</w:t>
      </w:r>
      <w:r>
        <w:rPr>
          <w:rFonts w:ascii="Arial" w:hAnsi="Arial" w:cs="Arial"/>
          <w:i/>
          <w:iCs/>
          <w:color w:val="000000"/>
          <w:sz w:val="22"/>
          <w:szCs w:val="22"/>
        </w:rPr>
        <w:t>Differences between Java EE and Java SE - Your First Cup: An Introduction to the Java EE Platform</w:t>
      </w:r>
      <w:r>
        <w:rPr>
          <w:rFonts w:ascii="Arial" w:hAnsi="Arial" w:cs="Arial"/>
          <w:color w:val="000000"/>
          <w:sz w:val="22"/>
          <w:szCs w:val="22"/>
        </w:rPr>
        <w:t>, n.d.). There are four different platforms of Java programming language and all the platforms contain Java Virtual Machine and an application programming interface (API).</w:t>
      </w:r>
    </w:p>
    <w:p w14:paraId="3B56DC71"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Java Platform, Standard Edition (Java SE),</w:t>
      </w:r>
    </w:p>
    <w:p w14:paraId="0E53B172"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Java Platform, Enterprise Edition (Java EE)</w:t>
      </w:r>
    </w:p>
    <w:p w14:paraId="3BCB2673"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Java Platform, Micro Edition (Java ME)</w:t>
      </w:r>
    </w:p>
    <w:p w14:paraId="7B8EE0EA"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4.</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JavaFX</w:t>
      </w:r>
    </w:p>
    <w:p w14:paraId="33577ABA" w14:textId="77777777" w:rsidR="00F85312" w:rsidRDefault="00F85312" w:rsidP="00F85312">
      <w:pPr>
        <w:pStyle w:val="NormalWeb"/>
        <w:spacing w:before="240" w:beforeAutospacing="0" w:after="240" w:afterAutospacing="0"/>
      </w:pPr>
      <w:r>
        <w:rPr>
          <w:rFonts w:ascii="Arial" w:hAnsi="Arial" w:cs="Arial"/>
          <w:color w:val="000000"/>
          <w:sz w:val="22"/>
          <w:szCs w:val="22"/>
        </w:rPr>
        <w:lastRenderedPageBreak/>
        <w:t xml:space="preserve">According to Oracle, microservices can be built using Java </w:t>
      </w:r>
      <w:proofErr w:type="gramStart"/>
      <w:r>
        <w:rPr>
          <w:rFonts w:ascii="Arial" w:hAnsi="Arial" w:cs="Arial"/>
          <w:color w:val="000000"/>
          <w:sz w:val="22"/>
          <w:szCs w:val="22"/>
        </w:rPr>
        <w:t>EE(</w:t>
      </w:r>
      <w:proofErr w:type="gramEnd"/>
      <w:r>
        <w:rPr>
          <w:rFonts w:ascii="Arial" w:hAnsi="Arial" w:cs="Arial"/>
          <w:color w:val="000000"/>
          <w:sz w:val="22"/>
          <w:szCs w:val="22"/>
        </w:rPr>
        <w:t>Enterprise Edition) (Krill, 2018). Java Platform, Enterprise Edition is the standard in the community driven enterprise software (</w:t>
      </w:r>
      <w:hyperlink r:id="rId6" w:history="1">
        <w:r>
          <w:rPr>
            <w:rStyle w:val="Hyperlink"/>
            <w:rFonts w:ascii="Arial" w:eastAsiaTheme="majorEastAsia" w:hAnsi="Arial" w:cs="Arial"/>
            <w:color w:val="1155CC"/>
            <w:sz w:val="22"/>
            <w:szCs w:val="22"/>
          </w:rPr>
          <w:t>https://www.oracle.com/java/technologies/java-ee-glance.html</w:t>
        </w:r>
      </w:hyperlink>
      <w:r>
        <w:rPr>
          <w:rFonts w:ascii="Arial" w:hAnsi="Arial" w:cs="Arial"/>
          <w:color w:val="000000"/>
          <w:sz w:val="22"/>
          <w:szCs w:val="22"/>
        </w:rPr>
        <w:t>). All the programs for comparison will be built on and run on the latest available version of Java EE as of today which is Java EE 8.</w:t>
      </w:r>
    </w:p>
    <w:p w14:paraId="3E0C0604" w14:textId="77777777" w:rsidR="00F85312" w:rsidRDefault="00F85312" w:rsidP="00F85312">
      <w:pPr>
        <w:pStyle w:val="Heading3"/>
        <w:spacing w:before="280" w:after="80"/>
      </w:pPr>
      <w:r>
        <w:rPr>
          <w:rFonts w:ascii="Arial" w:hAnsi="Arial" w:cs="Arial"/>
          <w:color w:val="000000"/>
          <w:sz w:val="26"/>
          <w:szCs w:val="26"/>
        </w:rPr>
        <w:t>Ballerina</w:t>
      </w:r>
    </w:p>
    <w:p w14:paraId="6E4F9620"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Like Java, Ballerina is a language and a platform. However, unlike Java, Ballerina is not an object-oriented programming language. It is a traditional declarative language like C, as most things that pass over the network are not object. Ballerina also supports </w:t>
      </w:r>
      <w:proofErr w:type="gramStart"/>
      <w:r>
        <w:rPr>
          <w:rFonts w:ascii="Arial" w:hAnsi="Arial" w:cs="Arial"/>
          <w:color w:val="000000"/>
          <w:sz w:val="22"/>
          <w:szCs w:val="22"/>
        </w:rPr>
        <w:t>object oriented</w:t>
      </w:r>
      <w:proofErr w:type="gramEnd"/>
      <w:r>
        <w:rPr>
          <w:rFonts w:ascii="Arial" w:hAnsi="Arial" w:cs="Arial"/>
          <w:color w:val="000000"/>
          <w:sz w:val="22"/>
          <w:szCs w:val="22"/>
        </w:rPr>
        <w:t xml:space="preserve"> style of coding. As Ballerina was designed specially to solve the integration related issues, WSO2 designed this language as an API first programming language.  Ballerina platform runs on java and the runtime for ballerina application is called jBallerina. jBallerina internally transforms the Ballerina sources to Java bytecode and run on a JVM</w:t>
      </w:r>
      <w:hyperlink r:id="rId7" w:anchor="installing-via-the-ballerina-language-zip-file" w:history="1">
        <w:r>
          <w:rPr>
            <w:rStyle w:val="Hyperlink"/>
            <w:rFonts w:ascii="Arial" w:eastAsiaTheme="majorEastAsia" w:hAnsi="Arial" w:cs="Arial"/>
            <w:color w:val="000000"/>
            <w:sz w:val="22"/>
            <w:szCs w:val="22"/>
          </w:rPr>
          <w:t xml:space="preserve"> </w:t>
        </w:r>
        <w:r>
          <w:rPr>
            <w:rStyle w:val="Hyperlink"/>
            <w:rFonts w:ascii="Arial" w:eastAsiaTheme="majorEastAsia" w:hAnsi="Arial" w:cs="Arial"/>
            <w:color w:val="1155CC"/>
            <w:sz w:val="22"/>
            <w:szCs w:val="22"/>
          </w:rPr>
          <w:t>https://ballerina.io/learn/installing-ballerina/#installing-via-the-ballerina-language-zip-file</w:t>
        </w:r>
      </w:hyperlink>
      <w:r>
        <w:rPr>
          <w:rFonts w:ascii="Arial" w:hAnsi="Arial" w:cs="Arial"/>
          <w:color w:val="000000"/>
          <w:sz w:val="22"/>
          <w:szCs w:val="22"/>
        </w:rPr>
        <w:t xml:space="preserve"> . Ballerina requires Java version 1.8 or above to run the ballerina programs. All the programs in Ballerina will be build using the version 1.2.6 which is the latest stable version of ballerina (</w:t>
      </w:r>
      <w:hyperlink r:id="rId8" w:history="1">
        <w:r>
          <w:rPr>
            <w:rStyle w:val="Hyperlink"/>
            <w:rFonts w:ascii="Arial" w:eastAsiaTheme="majorEastAsia" w:hAnsi="Arial" w:cs="Arial"/>
            <w:color w:val="1155CC"/>
            <w:sz w:val="22"/>
            <w:szCs w:val="22"/>
          </w:rPr>
          <w:t>https://ballerina.io/downloads/release-notes/</w:t>
        </w:r>
      </w:hyperlink>
      <w:r>
        <w:rPr>
          <w:rFonts w:ascii="Arial" w:hAnsi="Arial" w:cs="Arial"/>
          <w:color w:val="000000"/>
          <w:sz w:val="22"/>
          <w:szCs w:val="22"/>
        </w:rPr>
        <w:t>).</w:t>
      </w:r>
    </w:p>
    <w:p w14:paraId="7E3F3F2F"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5B67EE20" w14:textId="77777777" w:rsidR="00F85312" w:rsidRDefault="00F85312" w:rsidP="00F85312">
      <w:pPr>
        <w:pStyle w:val="Heading3"/>
        <w:spacing w:before="280" w:after="80"/>
      </w:pPr>
      <w:r>
        <w:rPr>
          <w:rFonts w:ascii="Arial" w:hAnsi="Arial" w:cs="Arial"/>
          <w:color w:val="000000"/>
          <w:sz w:val="26"/>
          <w:szCs w:val="26"/>
        </w:rPr>
        <w:t>Jolie</w:t>
      </w:r>
    </w:p>
    <w:p w14:paraId="3D272BCD" w14:textId="77777777" w:rsidR="00F85312" w:rsidRDefault="00F85312" w:rsidP="00F85312">
      <w:pPr>
        <w:pStyle w:val="NormalWeb"/>
        <w:spacing w:before="240" w:beforeAutospacing="0" w:after="240" w:afterAutospacing="0"/>
      </w:pPr>
      <w:r>
        <w:rPr>
          <w:rFonts w:ascii="Arial" w:hAnsi="Arial" w:cs="Arial"/>
          <w:color w:val="000000"/>
          <w:sz w:val="22"/>
          <w:szCs w:val="22"/>
        </w:rPr>
        <w:t>Jolie is the first microservice-oriented programming language. It is Java Orchestration Language Interpreter Engine (JOLIE). Jolie is a service-oriented programming language with the syntax like C language. Unlike Java and Ballerina, Jolie does not have its own platform. It requires Java to run. Latest version of Jolie runs on Java 8 or later versions of Java. As of today, the latest version of Jolie is 1.8.</w:t>
      </w:r>
      <w:hyperlink r:id="rId9" w:history="1">
        <w:r>
          <w:rPr>
            <w:rStyle w:val="Hyperlink"/>
            <w:rFonts w:ascii="Arial" w:eastAsiaTheme="majorEastAsia" w:hAnsi="Arial" w:cs="Arial"/>
            <w:color w:val="000000"/>
            <w:sz w:val="22"/>
            <w:szCs w:val="22"/>
          </w:rPr>
          <w:t xml:space="preserve"> </w:t>
        </w:r>
        <w:r>
          <w:rPr>
            <w:rStyle w:val="Hyperlink"/>
            <w:rFonts w:ascii="Arial" w:eastAsiaTheme="majorEastAsia" w:hAnsi="Arial" w:cs="Arial"/>
            <w:color w:val="1155CC"/>
            <w:sz w:val="22"/>
            <w:szCs w:val="22"/>
          </w:rPr>
          <w:t>https://www.jolie-lang.org/downloads.html</w:t>
        </w:r>
      </w:hyperlink>
      <w:r>
        <w:rPr>
          <w:rFonts w:ascii="Arial" w:hAnsi="Arial" w:cs="Arial"/>
          <w:color w:val="000000"/>
          <w:sz w:val="22"/>
          <w:szCs w:val="22"/>
        </w:rPr>
        <w:t>.</w:t>
      </w:r>
    </w:p>
    <w:p w14:paraId="22C819B6"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718F2478" w14:textId="77777777" w:rsidR="00F85312" w:rsidRDefault="00F85312" w:rsidP="00F85312">
      <w:pPr>
        <w:pStyle w:val="Heading2"/>
        <w:spacing w:before="360" w:after="80"/>
      </w:pPr>
      <w:r>
        <w:rPr>
          <w:rFonts w:ascii="Arial" w:hAnsi="Arial" w:cs="Arial"/>
          <w:color w:val="000000"/>
          <w:sz w:val="34"/>
          <w:szCs w:val="34"/>
        </w:rPr>
        <w:t>Methodology</w:t>
      </w:r>
    </w:p>
    <w:p w14:paraId="1B770921"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According to </w:t>
      </w:r>
      <w:proofErr w:type="spellStart"/>
      <w:r>
        <w:rPr>
          <w:rFonts w:ascii="Arial" w:hAnsi="Arial" w:cs="Arial"/>
          <w:color w:val="000000"/>
          <w:sz w:val="22"/>
          <w:szCs w:val="22"/>
        </w:rPr>
        <w:t>Nanz</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Furia</w:t>
      </w:r>
      <w:proofErr w:type="spellEnd"/>
      <w:r>
        <w:rPr>
          <w:rFonts w:ascii="Arial" w:hAnsi="Arial" w:cs="Arial"/>
          <w:color w:val="000000"/>
          <w:sz w:val="22"/>
          <w:szCs w:val="22"/>
        </w:rPr>
        <w:t xml:space="preserve"> (2015) a reliable answer to what programming language is the best, can be given only by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empirically with the help of artifacts built in </w:t>
      </w:r>
      <w:proofErr w:type="gramStart"/>
      <w:r>
        <w:rPr>
          <w:rFonts w:ascii="Arial" w:hAnsi="Arial" w:cs="Arial"/>
          <w:color w:val="000000"/>
          <w:sz w:val="22"/>
          <w:szCs w:val="22"/>
        </w:rPr>
        <w:t>those programming language</w:t>
      </w:r>
      <w:proofErr w:type="gramEnd"/>
      <w:r>
        <w:rPr>
          <w:rFonts w:ascii="Arial" w:hAnsi="Arial" w:cs="Arial"/>
          <w:color w:val="000000"/>
          <w:sz w:val="22"/>
          <w:szCs w:val="22"/>
        </w:rPr>
        <w:t xml:space="preserve">. In this research, the same experimental approach is used to find out the best programming language from the three chosen languages – Ballerina, </w:t>
      </w:r>
      <w:proofErr w:type="gramStart"/>
      <w:r>
        <w:rPr>
          <w:rFonts w:ascii="Arial" w:hAnsi="Arial" w:cs="Arial"/>
          <w:color w:val="000000"/>
          <w:sz w:val="22"/>
          <w:szCs w:val="22"/>
        </w:rPr>
        <w:t>Jolie</w:t>
      </w:r>
      <w:proofErr w:type="gramEnd"/>
      <w:r>
        <w:rPr>
          <w:rFonts w:ascii="Arial" w:hAnsi="Arial" w:cs="Arial"/>
          <w:color w:val="000000"/>
          <w:sz w:val="22"/>
          <w:szCs w:val="22"/>
        </w:rPr>
        <w:t xml:space="preserve"> and Java.</w:t>
      </w:r>
    </w:p>
    <w:p w14:paraId="40A60271"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Repository called Rosetta </w:t>
      </w:r>
      <w:proofErr w:type="gramStart"/>
      <w:r>
        <w:rPr>
          <w:rFonts w:ascii="Arial" w:hAnsi="Arial" w:cs="Arial"/>
          <w:color w:val="000000"/>
          <w:sz w:val="22"/>
          <w:szCs w:val="22"/>
        </w:rPr>
        <w:t>Code  has</w:t>
      </w:r>
      <w:proofErr w:type="gramEnd"/>
      <w:r>
        <w:rPr>
          <w:rFonts w:ascii="Arial" w:hAnsi="Arial" w:cs="Arial"/>
          <w:color w:val="000000"/>
          <w:sz w:val="22"/>
          <w:szCs w:val="22"/>
        </w:rPr>
        <w:t xml:space="preserve"> 1059 programs written in 791 languages and is available to the developer community to contribute and researchers to study ((</w:t>
      </w:r>
      <w:r>
        <w:rPr>
          <w:rFonts w:ascii="Arial" w:hAnsi="Arial" w:cs="Arial"/>
          <w:i/>
          <w:iCs/>
          <w:color w:val="000000"/>
          <w:sz w:val="22"/>
          <w:szCs w:val="22"/>
        </w:rPr>
        <w:t>Rosetta Code</w:t>
      </w:r>
      <w:r>
        <w:rPr>
          <w:rFonts w:ascii="Arial" w:hAnsi="Arial" w:cs="Arial"/>
          <w:color w:val="000000"/>
          <w:sz w:val="22"/>
          <w:szCs w:val="22"/>
        </w:rPr>
        <w:t>, n.d.). These source code for a programming language is used from this repository for the comparison purpose (</w:t>
      </w:r>
      <w:proofErr w:type="spellStart"/>
      <w:r>
        <w:rPr>
          <w:rFonts w:ascii="Arial" w:hAnsi="Arial" w:cs="Arial"/>
          <w:color w:val="000000"/>
          <w:sz w:val="22"/>
          <w:szCs w:val="22"/>
        </w:rPr>
        <w:t>Nanz</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Furia</w:t>
      </w:r>
      <w:proofErr w:type="spellEnd"/>
      <w:r>
        <w:rPr>
          <w:rFonts w:ascii="Arial" w:hAnsi="Arial" w:cs="Arial"/>
          <w:color w:val="000000"/>
          <w:sz w:val="22"/>
          <w:szCs w:val="22"/>
        </w:rPr>
        <w:t>, 2015) (</w:t>
      </w:r>
      <w:proofErr w:type="spellStart"/>
      <w:r>
        <w:rPr>
          <w:rFonts w:ascii="Arial" w:hAnsi="Arial" w:cs="Arial"/>
          <w:color w:val="000000"/>
          <w:sz w:val="22"/>
          <w:szCs w:val="22"/>
        </w:rPr>
        <w:t>Nanz</w:t>
      </w:r>
      <w:proofErr w:type="spellEnd"/>
      <w:r>
        <w:rPr>
          <w:rFonts w:ascii="Arial" w:hAnsi="Arial" w:cs="Arial"/>
          <w:color w:val="000000"/>
          <w:sz w:val="22"/>
          <w:szCs w:val="22"/>
        </w:rPr>
        <w:t xml:space="preserve"> et al., 2013). There </w:t>
      </w:r>
      <w:proofErr w:type="gramStart"/>
      <w:r>
        <w:rPr>
          <w:rFonts w:ascii="Arial" w:hAnsi="Arial" w:cs="Arial"/>
          <w:color w:val="000000"/>
          <w:sz w:val="22"/>
          <w:szCs w:val="22"/>
        </w:rPr>
        <w:t>are</w:t>
      </w:r>
      <w:proofErr w:type="gramEnd"/>
      <w:r>
        <w:rPr>
          <w:rFonts w:ascii="Arial" w:hAnsi="Arial" w:cs="Arial"/>
          <w:color w:val="000000"/>
          <w:sz w:val="22"/>
          <w:szCs w:val="22"/>
        </w:rPr>
        <w:t xml:space="preserve"> other research conducted to compare the programming languages where the researchers have built their own artifacts for comparison based on the benchmark problem statement (</w:t>
      </w:r>
      <w:proofErr w:type="spellStart"/>
      <w:r>
        <w:rPr>
          <w:rFonts w:ascii="Arial" w:hAnsi="Arial" w:cs="Arial"/>
          <w:color w:val="000000"/>
          <w:sz w:val="22"/>
          <w:szCs w:val="22"/>
        </w:rPr>
        <w:t>Nanz</w:t>
      </w:r>
      <w:proofErr w:type="spellEnd"/>
      <w:r>
        <w:rPr>
          <w:rFonts w:ascii="Arial" w:hAnsi="Arial" w:cs="Arial"/>
          <w:color w:val="000000"/>
          <w:sz w:val="22"/>
          <w:szCs w:val="22"/>
        </w:rPr>
        <w:t xml:space="preserve"> et al., 2013). My research will also use similar experimental methodology with same parameters identified for comparison with additional parameters that focus on the integration aspect of the programming language to answer the research question.</w:t>
      </w:r>
    </w:p>
    <w:p w14:paraId="3BB87F85" w14:textId="77777777" w:rsidR="00F85312" w:rsidRDefault="00F85312" w:rsidP="00F85312">
      <w:pPr>
        <w:pStyle w:val="NormalWeb"/>
        <w:spacing w:before="240" w:beforeAutospacing="0" w:after="240" w:afterAutospacing="0"/>
        <w:jc w:val="both"/>
      </w:pPr>
      <w:r>
        <w:rPr>
          <w:rFonts w:ascii="Arial" w:hAnsi="Arial" w:cs="Arial"/>
          <w:color w:val="000000"/>
          <w:sz w:val="22"/>
          <w:szCs w:val="22"/>
        </w:rPr>
        <w:t xml:space="preserve">According to (Jackson, 2014), the experiment design approach “allows a researcher not only to describe and predict but also to establish a cause and effect relationship through manipulation of a variable and control of the situation.” The main foundation of the </w:t>
      </w:r>
      <w:r>
        <w:rPr>
          <w:rFonts w:ascii="Arial" w:hAnsi="Arial" w:cs="Arial"/>
          <w:color w:val="000000"/>
          <w:sz w:val="22"/>
          <w:szCs w:val="22"/>
        </w:rPr>
        <w:lastRenderedPageBreak/>
        <w:t xml:space="preserve">experimental approach is that the researcher gains control as much as possible by setting up the common runtime environment for all three languages. This group of variables is identified as a control group, which includes system configuration and runtime environment variables for each language. This can be achieved using the same CPU processor, RAM, assigning equal memory to the runtime environment for every execution and the type of connectivity, etc.  In the experimental process, certain factors are selected and deliberately varied in a controlled manner to understand their effects on the response of interest (Wang &amp; Wan, 2009). These are called independent variables. To understand the effect of different integration scenarios, it is important to test the programs for different integration type scenarios for different formats of data sent over the network during the integration of the services. The different integration scenarios used for this research are - REST, SOAP, AMQP and Database (Newman, 2015). The format of data used for the experiment are XML and JSON </w:t>
      </w:r>
      <w:proofErr w:type="gramStart"/>
      <w:r>
        <w:rPr>
          <w:rFonts w:ascii="Arial" w:hAnsi="Arial" w:cs="Arial"/>
          <w:color w:val="000000"/>
          <w:sz w:val="22"/>
          <w:szCs w:val="22"/>
        </w:rPr>
        <w:t>as  they</w:t>
      </w:r>
      <w:proofErr w:type="gramEnd"/>
      <w:r>
        <w:rPr>
          <w:rFonts w:ascii="Arial" w:hAnsi="Arial" w:cs="Arial"/>
          <w:color w:val="000000"/>
          <w:sz w:val="22"/>
          <w:szCs w:val="22"/>
        </w:rPr>
        <w:t xml:space="preserve"> are the common  format and widely adopted for RESTful services and the SOAP service (Newman, 2015).</w:t>
      </w:r>
    </w:p>
    <w:p w14:paraId="3000DC52" w14:textId="77777777" w:rsidR="00F85312" w:rsidRDefault="00F85312" w:rsidP="00F85312">
      <w:pPr>
        <w:pStyle w:val="NormalWeb"/>
        <w:spacing w:before="240" w:beforeAutospacing="0" w:after="240" w:afterAutospacing="0"/>
        <w:jc w:val="both"/>
      </w:pPr>
      <w:r>
        <w:rPr>
          <w:rFonts w:ascii="Arial" w:hAnsi="Arial" w:cs="Arial"/>
          <w:color w:val="000000"/>
          <w:sz w:val="22"/>
          <w:szCs w:val="22"/>
        </w:rPr>
        <w:t>The variable that is measured is the dependent variable. In this experiment, there is a list of dependent variables that are used from the previous research done for comparison of programming languages (</w:t>
      </w:r>
      <w:proofErr w:type="spellStart"/>
      <w:r>
        <w:rPr>
          <w:rFonts w:ascii="Arial" w:hAnsi="Arial" w:cs="Arial"/>
          <w:color w:val="000000"/>
          <w:sz w:val="22"/>
          <w:szCs w:val="22"/>
        </w:rPr>
        <w:t>Nanz</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Furia</w:t>
      </w:r>
      <w:proofErr w:type="spellEnd"/>
      <w:r>
        <w:rPr>
          <w:rFonts w:ascii="Arial" w:hAnsi="Arial" w:cs="Arial"/>
          <w:color w:val="000000"/>
          <w:sz w:val="22"/>
          <w:szCs w:val="22"/>
        </w:rPr>
        <w:t xml:space="preserve">, 2015) and the variables derived from the linguistic approach focusing on the integration aspect of microservices. The variables from the linguistic approach for microservices are interfaces or services as they separate the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from deployment (</w:t>
      </w:r>
      <w:proofErr w:type="spellStart"/>
      <w:r>
        <w:rPr>
          <w:rFonts w:ascii="Arial" w:hAnsi="Arial" w:cs="Arial"/>
          <w:color w:val="000000"/>
          <w:sz w:val="22"/>
          <w:szCs w:val="22"/>
        </w:rPr>
        <w:t>Guidi</w:t>
      </w:r>
      <w:proofErr w:type="spellEnd"/>
      <w:r>
        <w:rPr>
          <w:rFonts w:ascii="Arial" w:hAnsi="Arial" w:cs="Arial"/>
          <w:color w:val="000000"/>
          <w:sz w:val="22"/>
          <w:szCs w:val="22"/>
        </w:rPr>
        <w:t xml:space="preserve"> et al., 2017). This can be possible if the programming language treats Interfaces or Services as the first-class entity. Besides Interfaces, Ports and Workflows are also important for microservices. The other factors important for the </w:t>
      </w:r>
      <w:proofErr w:type="gramStart"/>
      <w:r>
        <w:rPr>
          <w:rFonts w:ascii="Arial" w:hAnsi="Arial" w:cs="Arial"/>
          <w:color w:val="000000"/>
          <w:sz w:val="22"/>
          <w:szCs w:val="22"/>
        </w:rPr>
        <w:t>general purpose</w:t>
      </w:r>
      <w:proofErr w:type="gramEnd"/>
      <w:r>
        <w:rPr>
          <w:rFonts w:ascii="Arial" w:hAnsi="Arial" w:cs="Arial"/>
          <w:color w:val="000000"/>
          <w:sz w:val="22"/>
          <w:szCs w:val="22"/>
        </w:rPr>
        <w:t xml:space="preserve"> programming language is verbosity of the source code, size of the executables and the execution time of the code (</w:t>
      </w:r>
      <w:proofErr w:type="spellStart"/>
      <w:r>
        <w:rPr>
          <w:rFonts w:ascii="Arial" w:hAnsi="Arial" w:cs="Arial"/>
          <w:color w:val="000000"/>
          <w:sz w:val="22"/>
          <w:szCs w:val="22"/>
        </w:rPr>
        <w:t>Nanz</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Furia</w:t>
      </w:r>
      <w:proofErr w:type="spellEnd"/>
      <w:r>
        <w:rPr>
          <w:rFonts w:ascii="Arial" w:hAnsi="Arial" w:cs="Arial"/>
          <w:color w:val="000000"/>
          <w:sz w:val="22"/>
          <w:szCs w:val="22"/>
        </w:rPr>
        <w:t>, 2015).</w:t>
      </w:r>
    </w:p>
    <w:p w14:paraId="2C1108D0" w14:textId="77777777" w:rsidR="00F85312" w:rsidRDefault="00F85312" w:rsidP="00F85312">
      <w:pPr>
        <w:pStyle w:val="Heading3"/>
        <w:spacing w:before="280" w:after="80"/>
      </w:pPr>
      <w:r>
        <w:rPr>
          <w:rFonts w:ascii="Arial" w:hAnsi="Arial" w:cs="Arial"/>
          <w:color w:val="000000"/>
          <w:sz w:val="26"/>
          <w:szCs w:val="26"/>
        </w:rPr>
        <w:t>Dependent Variables</w:t>
      </w:r>
    </w:p>
    <w:p w14:paraId="248BD0EE"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The parameters from the linguistic approach for microservices are interfaces or services as they separate the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from deployment (</w:t>
      </w:r>
      <w:proofErr w:type="spellStart"/>
      <w:r>
        <w:rPr>
          <w:rFonts w:ascii="Arial" w:hAnsi="Arial" w:cs="Arial"/>
          <w:color w:val="000000"/>
          <w:sz w:val="22"/>
          <w:szCs w:val="22"/>
        </w:rPr>
        <w:t>Guidi</w:t>
      </w:r>
      <w:proofErr w:type="spellEnd"/>
      <w:r>
        <w:rPr>
          <w:rFonts w:ascii="Arial" w:hAnsi="Arial" w:cs="Arial"/>
          <w:color w:val="000000"/>
          <w:sz w:val="22"/>
          <w:szCs w:val="22"/>
        </w:rPr>
        <w:t xml:space="preserve"> et al., 2017). This can be possible if the programming language treats Interfaces or Services as the first-class entity. Besides Interfaces, Ports and Workflows are also important for microservices. The other factors important for the </w:t>
      </w:r>
      <w:proofErr w:type="gramStart"/>
      <w:r>
        <w:rPr>
          <w:rFonts w:ascii="Arial" w:hAnsi="Arial" w:cs="Arial"/>
          <w:color w:val="000000"/>
          <w:sz w:val="22"/>
          <w:szCs w:val="22"/>
        </w:rPr>
        <w:t>general purpose</w:t>
      </w:r>
      <w:proofErr w:type="gramEnd"/>
      <w:r>
        <w:rPr>
          <w:rFonts w:ascii="Arial" w:hAnsi="Arial" w:cs="Arial"/>
          <w:color w:val="000000"/>
          <w:sz w:val="22"/>
          <w:szCs w:val="22"/>
        </w:rPr>
        <w:t xml:space="preserve"> programming language is verbosity of the source code, size of the executables and the execution time of the code (</w:t>
      </w:r>
      <w:proofErr w:type="spellStart"/>
      <w:r>
        <w:rPr>
          <w:rFonts w:ascii="Arial" w:hAnsi="Arial" w:cs="Arial"/>
          <w:color w:val="000000"/>
          <w:sz w:val="22"/>
          <w:szCs w:val="22"/>
        </w:rPr>
        <w:t>Nanz</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Furia</w:t>
      </w:r>
      <w:proofErr w:type="spellEnd"/>
      <w:r>
        <w:rPr>
          <w:rFonts w:ascii="Arial" w:hAnsi="Arial" w:cs="Arial"/>
          <w:color w:val="000000"/>
          <w:sz w:val="22"/>
          <w:szCs w:val="22"/>
        </w:rPr>
        <w:t>, 2015).</w:t>
      </w:r>
    </w:p>
    <w:p w14:paraId="22DB0B3C" w14:textId="77777777" w:rsidR="00F85312" w:rsidRDefault="00F85312" w:rsidP="00F85312">
      <w:pPr>
        <w:pStyle w:val="NormalWeb"/>
        <w:spacing w:before="240" w:beforeAutospacing="0" w:after="240" w:afterAutospacing="0"/>
      </w:pPr>
      <w:r>
        <w:rPr>
          <w:rFonts w:ascii="Arial" w:hAnsi="Arial" w:cs="Arial"/>
          <w:color w:val="000000"/>
          <w:sz w:val="22"/>
          <w:szCs w:val="22"/>
        </w:rPr>
        <w:t>The variables identified are measured by running the programs for different integration scenarios.</w:t>
      </w:r>
    </w:p>
    <w:p w14:paraId="484ACF4B" w14:textId="77777777" w:rsidR="00F85312" w:rsidRDefault="00F85312" w:rsidP="00F85312">
      <w:pPr>
        <w:pStyle w:val="Heading4"/>
        <w:spacing w:before="240" w:after="40"/>
      </w:pPr>
      <w:r>
        <w:rPr>
          <w:rFonts w:ascii="Arial" w:hAnsi="Arial" w:cs="Arial"/>
          <w:color w:val="000000"/>
        </w:rPr>
        <w:t>Verbosity:</w:t>
      </w:r>
    </w:p>
    <w:p w14:paraId="78FF498F"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Term Verbose means explaining in words more than needed. According to the developer community </w:t>
      </w:r>
      <w:proofErr w:type="spellStart"/>
      <w:r>
        <w:rPr>
          <w:rFonts w:ascii="Arial" w:hAnsi="Arial" w:cs="Arial"/>
          <w:color w:val="000000"/>
          <w:sz w:val="22"/>
          <w:szCs w:val="22"/>
        </w:rPr>
        <w:t>StackOverFlow</w:t>
      </w:r>
      <w:proofErr w:type="spellEnd"/>
      <w:r>
        <w:rPr>
          <w:rFonts w:ascii="Arial" w:hAnsi="Arial" w:cs="Arial"/>
          <w:color w:val="000000"/>
          <w:sz w:val="22"/>
          <w:szCs w:val="22"/>
        </w:rPr>
        <w:t xml:space="preserve">, majority of the developers supported that a good code should be easy to comprehend at a glance (Why Is Verbosity Bad for a Programming </w:t>
      </w:r>
      <w:proofErr w:type="gramStart"/>
      <w:r>
        <w:rPr>
          <w:rFonts w:ascii="Arial" w:hAnsi="Arial" w:cs="Arial"/>
          <w:color w:val="000000"/>
          <w:sz w:val="22"/>
          <w:szCs w:val="22"/>
        </w:rPr>
        <w:t>Language?,</w:t>
      </w:r>
      <w:proofErr w:type="gramEnd"/>
      <w:r>
        <w:rPr>
          <w:rFonts w:ascii="Arial" w:hAnsi="Arial" w:cs="Arial"/>
          <w:color w:val="000000"/>
          <w:sz w:val="22"/>
          <w:szCs w:val="22"/>
        </w:rPr>
        <w:t xml:space="preserve"> n.d.). Also, according to the Gupta (2004), excess verbosity can cause the programmers at the beginner level to miss the conceptual learning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get the grasp of the huge code. When a programming language is less verbose it also </w:t>
      </w:r>
      <w:proofErr w:type="gramStart"/>
      <w:r>
        <w:rPr>
          <w:rFonts w:ascii="Arial" w:hAnsi="Arial" w:cs="Arial"/>
          <w:color w:val="000000"/>
          <w:sz w:val="22"/>
          <w:szCs w:val="22"/>
        </w:rPr>
        <w:t>mean</w:t>
      </w:r>
      <w:proofErr w:type="gramEnd"/>
      <w:r>
        <w:rPr>
          <w:rFonts w:ascii="Arial" w:hAnsi="Arial" w:cs="Arial"/>
          <w:color w:val="000000"/>
          <w:sz w:val="22"/>
          <w:szCs w:val="22"/>
        </w:rPr>
        <w:t xml:space="preserve"> that it is capable to do a task in less number of lines which also saves the development time with respect to writing code (Krishna et al., 2017). Considering all this factors, the line of code for each program will be measured and the languages will be evaluated on the numbers obtained from the experiment.</w:t>
      </w:r>
    </w:p>
    <w:p w14:paraId="74B5E091" w14:textId="77777777" w:rsidR="00F85312" w:rsidRDefault="00F85312" w:rsidP="00F85312">
      <w:pPr>
        <w:pStyle w:val="Heading4"/>
        <w:spacing w:before="240" w:after="40"/>
      </w:pPr>
      <w:r>
        <w:rPr>
          <w:rFonts w:ascii="Arial" w:hAnsi="Arial" w:cs="Arial"/>
          <w:color w:val="000000"/>
        </w:rPr>
        <w:lastRenderedPageBreak/>
        <w:t>Size:</w:t>
      </w:r>
    </w:p>
    <w:p w14:paraId="007510FE"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Size of the executable has a great impact on the deployment of the code. Reduced size of executable has several benefits like faster deployment, smaller disk size, small server space, reduced cost of hardware and easy management of code (Cepa, 2005). The factors that influence the size of the code is the use of third-party libraries or the external frameworks to support a development. However, the same can be avoided if the language development environment itself provides those libraries. (How </w:t>
      </w:r>
      <w:proofErr w:type="gramStart"/>
      <w:r>
        <w:rPr>
          <w:rFonts w:ascii="Arial" w:hAnsi="Arial" w:cs="Arial"/>
          <w:color w:val="000000"/>
          <w:sz w:val="22"/>
          <w:szCs w:val="22"/>
        </w:rPr>
        <w:t>Ballerina  Is</w:t>
      </w:r>
      <w:proofErr w:type="gramEnd"/>
      <w:r>
        <w:rPr>
          <w:rFonts w:ascii="Arial" w:hAnsi="Arial" w:cs="Arial"/>
          <w:color w:val="000000"/>
          <w:sz w:val="22"/>
          <w:szCs w:val="22"/>
        </w:rPr>
        <w:t xml:space="preserve"> Different From Other Programming Languages - </w:t>
      </w:r>
      <w:proofErr w:type="spellStart"/>
      <w:r>
        <w:rPr>
          <w:rFonts w:ascii="Arial" w:hAnsi="Arial" w:cs="Arial"/>
          <w:color w:val="000000"/>
          <w:sz w:val="22"/>
          <w:szCs w:val="22"/>
        </w:rPr>
        <w:t>DZone</w:t>
      </w:r>
      <w:proofErr w:type="spellEnd"/>
      <w:r>
        <w:rPr>
          <w:rFonts w:ascii="Arial" w:hAnsi="Arial" w:cs="Arial"/>
          <w:color w:val="000000"/>
          <w:sz w:val="22"/>
          <w:szCs w:val="22"/>
        </w:rPr>
        <w:t xml:space="preserve"> Integration, n.d.). In this study the executable built for every language will be evaluated against size of the executables for every integration scenario.</w:t>
      </w:r>
    </w:p>
    <w:p w14:paraId="26198C8F" w14:textId="77777777" w:rsidR="00F85312" w:rsidRDefault="00F85312" w:rsidP="00F85312">
      <w:pPr>
        <w:pStyle w:val="Heading4"/>
        <w:spacing w:before="240" w:after="40"/>
      </w:pPr>
      <w:r>
        <w:rPr>
          <w:rFonts w:ascii="Arial" w:hAnsi="Arial" w:cs="Arial"/>
          <w:color w:val="000000"/>
        </w:rPr>
        <w:t>Execution Time</w:t>
      </w:r>
    </w:p>
    <w:p w14:paraId="3D320AD7"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It is a well-known fact that faster applications are preferred over the slow performing applications. Execution time forms an important parameter to measure the performance of any application. A new technology is always assessed on its performance and execution time is one of the </w:t>
      </w:r>
      <w:proofErr w:type="gramStart"/>
      <w:r>
        <w:rPr>
          <w:rFonts w:ascii="Arial" w:hAnsi="Arial" w:cs="Arial"/>
          <w:color w:val="000000"/>
          <w:sz w:val="22"/>
          <w:szCs w:val="22"/>
        </w:rPr>
        <w:t>parameter</w:t>
      </w:r>
      <w:proofErr w:type="gramEnd"/>
      <w:r>
        <w:rPr>
          <w:rFonts w:ascii="Arial" w:hAnsi="Arial" w:cs="Arial"/>
          <w:color w:val="000000"/>
          <w:sz w:val="22"/>
          <w:szCs w:val="22"/>
        </w:rPr>
        <w:t xml:space="preserve"> to measure the performance (</w:t>
      </w:r>
      <w:proofErr w:type="spellStart"/>
      <w:r>
        <w:rPr>
          <w:rFonts w:ascii="Arial" w:hAnsi="Arial" w:cs="Arial"/>
          <w:color w:val="000000"/>
          <w:sz w:val="22"/>
          <w:szCs w:val="22"/>
        </w:rPr>
        <w:t>Pongnumkul</w:t>
      </w:r>
      <w:proofErr w:type="spellEnd"/>
      <w:r>
        <w:rPr>
          <w:rFonts w:ascii="Arial" w:hAnsi="Arial" w:cs="Arial"/>
          <w:color w:val="000000"/>
          <w:sz w:val="22"/>
          <w:szCs w:val="22"/>
        </w:rPr>
        <w:t xml:space="preserve"> et al., 2017). In this research, for every program the execution time will be recorded and compared for all the languages.</w:t>
      </w:r>
    </w:p>
    <w:p w14:paraId="43D6A49F" w14:textId="77777777" w:rsidR="00F85312" w:rsidRDefault="00F85312" w:rsidP="00F85312">
      <w:pPr>
        <w:pStyle w:val="Heading4"/>
        <w:spacing w:before="240" w:after="40"/>
      </w:pPr>
      <w:r>
        <w:rPr>
          <w:rFonts w:ascii="Arial" w:hAnsi="Arial" w:cs="Arial"/>
          <w:color w:val="000000"/>
        </w:rPr>
        <w:t>Debug</w:t>
      </w:r>
    </w:p>
    <w:p w14:paraId="1C764713" w14:textId="77777777" w:rsidR="00F85312" w:rsidRDefault="00F85312" w:rsidP="00F85312">
      <w:pPr>
        <w:pStyle w:val="NormalWeb"/>
        <w:spacing w:before="240" w:beforeAutospacing="0" w:after="240" w:afterAutospacing="0"/>
      </w:pPr>
      <w:r>
        <w:rPr>
          <w:rFonts w:ascii="Arial" w:hAnsi="Arial" w:cs="Arial"/>
          <w:color w:val="000000"/>
          <w:sz w:val="22"/>
          <w:szCs w:val="22"/>
        </w:rPr>
        <w:t>Debugging is useful in various stages of software development like design where the error made in writing the code is identified, secondly it is also helpful in the later stages of testing. Debugging is also helpful in the error diagnostics in the production environment (Cheng et al., 2017).</w:t>
      </w:r>
    </w:p>
    <w:p w14:paraId="0091592E" w14:textId="77777777" w:rsidR="00F85312" w:rsidRDefault="00F85312" w:rsidP="00F85312">
      <w:pPr>
        <w:pStyle w:val="NormalWeb"/>
        <w:spacing w:before="240" w:beforeAutospacing="0" w:after="240" w:afterAutospacing="0"/>
      </w:pPr>
      <w:r>
        <w:rPr>
          <w:rFonts w:ascii="Arial" w:hAnsi="Arial" w:cs="Arial"/>
          <w:color w:val="000000"/>
          <w:sz w:val="22"/>
          <w:szCs w:val="22"/>
        </w:rPr>
        <w:t>Breakpoint support (Davis et al., 2020)</w:t>
      </w:r>
    </w:p>
    <w:p w14:paraId="6316F2CE" w14:textId="77777777" w:rsidR="00F85312" w:rsidRDefault="00F85312" w:rsidP="00F85312">
      <w:pPr>
        <w:pStyle w:val="NormalWeb"/>
        <w:spacing w:before="240" w:beforeAutospacing="0" w:after="240" w:afterAutospacing="0"/>
      </w:pPr>
      <w:r>
        <w:rPr>
          <w:rFonts w:ascii="Arial" w:hAnsi="Arial" w:cs="Arial"/>
          <w:color w:val="000000"/>
          <w:sz w:val="22"/>
          <w:szCs w:val="22"/>
        </w:rPr>
        <w:t>Conditional Breakpoint support (Davis et al., 2020)</w:t>
      </w:r>
    </w:p>
    <w:p w14:paraId="026DB26A" w14:textId="77777777" w:rsidR="00F85312" w:rsidRDefault="00F85312" w:rsidP="00F85312">
      <w:pPr>
        <w:pStyle w:val="NormalWeb"/>
        <w:spacing w:before="240" w:beforeAutospacing="0" w:after="240" w:afterAutospacing="0"/>
      </w:pPr>
      <w:r>
        <w:rPr>
          <w:rFonts w:ascii="Arial" w:hAnsi="Arial" w:cs="Arial"/>
          <w:color w:val="000000"/>
          <w:sz w:val="22"/>
          <w:szCs w:val="22"/>
        </w:rPr>
        <w:t>Remote debugging support (</w:t>
      </w:r>
      <w:proofErr w:type="spellStart"/>
      <w:r>
        <w:rPr>
          <w:rFonts w:ascii="Arial" w:hAnsi="Arial" w:cs="Arial"/>
          <w:color w:val="000000"/>
          <w:sz w:val="22"/>
          <w:szCs w:val="22"/>
        </w:rPr>
        <w:t>Zinkovsky</w:t>
      </w:r>
      <w:proofErr w:type="spellEnd"/>
      <w:r>
        <w:rPr>
          <w:rFonts w:ascii="Arial" w:hAnsi="Arial" w:cs="Arial"/>
          <w:color w:val="000000"/>
          <w:sz w:val="22"/>
          <w:szCs w:val="22"/>
        </w:rPr>
        <w:t xml:space="preserve"> et al., 2015)</w:t>
      </w:r>
    </w:p>
    <w:p w14:paraId="456248D3" w14:textId="77777777" w:rsidR="00F85312" w:rsidRDefault="00F85312" w:rsidP="00F85312">
      <w:pPr>
        <w:pStyle w:val="Heading4"/>
        <w:spacing w:before="240" w:after="40"/>
      </w:pPr>
      <w:r>
        <w:rPr>
          <w:rFonts w:ascii="Arial" w:hAnsi="Arial" w:cs="Arial"/>
          <w:color w:val="000000"/>
        </w:rPr>
        <w:t>Interfaces and Port</w:t>
      </w:r>
    </w:p>
    <w:p w14:paraId="6690A8F5"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Microservices are deployed as the “black boxes” whose implementation details are hidden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support modular programming. The details of the functionality of the services is provided by the interfaces. Interfaces describe the set of operations that can be remotely invoked. Thus, interfaces become the first-class citizen of the microservices. Thus, it is important for a microservices languages to provide the set-theoretical operators like union and intersection that can work with the interfaces (</w:t>
      </w:r>
      <w:proofErr w:type="spellStart"/>
      <w:r>
        <w:rPr>
          <w:rFonts w:ascii="Arial" w:hAnsi="Arial" w:cs="Arial"/>
          <w:color w:val="000000"/>
          <w:sz w:val="22"/>
          <w:szCs w:val="22"/>
        </w:rPr>
        <w:t>Guidi</w:t>
      </w:r>
      <w:proofErr w:type="spellEnd"/>
      <w:r>
        <w:rPr>
          <w:rFonts w:ascii="Arial" w:hAnsi="Arial" w:cs="Arial"/>
          <w:color w:val="000000"/>
          <w:sz w:val="22"/>
          <w:szCs w:val="22"/>
        </w:rPr>
        <w:t xml:space="preserve"> et al., 2017).</w:t>
      </w:r>
    </w:p>
    <w:p w14:paraId="56AEBBD5" w14:textId="77777777" w:rsidR="00F85312" w:rsidRDefault="00F85312" w:rsidP="00F85312">
      <w:pPr>
        <w:pStyle w:val="NormalWeb"/>
        <w:spacing w:before="240" w:beforeAutospacing="0" w:after="240" w:afterAutospacing="0"/>
      </w:pPr>
      <w:r>
        <w:rPr>
          <w:rFonts w:ascii="Arial" w:hAnsi="Arial" w:cs="Arial"/>
          <w:color w:val="000000"/>
          <w:sz w:val="22"/>
          <w:szCs w:val="22"/>
        </w:rPr>
        <w:t>Besides Interfaces, ports are important as communication port describes how the services are made available to the network. Each service may be equipped with many ports thus ports should be separate from the implementation of the service. Hence, the language for microservices should provide the capability to separate the port from the implementation of the service (</w:t>
      </w:r>
      <w:proofErr w:type="spellStart"/>
      <w:r>
        <w:rPr>
          <w:rFonts w:ascii="Arial" w:hAnsi="Arial" w:cs="Arial"/>
          <w:color w:val="000000"/>
          <w:sz w:val="22"/>
          <w:szCs w:val="22"/>
        </w:rPr>
        <w:t>Guidi</w:t>
      </w:r>
      <w:proofErr w:type="spellEnd"/>
      <w:r>
        <w:rPr>
          <w:rFonts w:ascii="Arial" w:hAnsi="Arial" w:cs="Arial"/>
          <w:color w:val="000000"/>
          <w:sz w:val="22"/>
          <w:szCs w:val="22"/>
        </w:rPr>
        <w:t xml:space="preserve"> et al., 2017).</w:t>
      </w:r>
    </w:p>
    <w:p w14:paraId="0868CBC0" w14:textId="77777777" w:rsidR="00F85312" w:rsidRDefault="00F85312" w:rsidP="00F85312">
      <w:pPr>
        <w:pStyle w:val="NormalWeb"/>
        <w:spacing w:before="240" w:beforeAutospacing="0" w:after="240" w:afterAutospacing="0"/>
      </w:pPr>
      <w:r>
        <w:rPr>
          <w:rFonts w:ascii="Arial" w:hAnsi="Arial" w:cs="Arial"/>
          <w:color w:val="000000"/>
          <w:sz w:val="22"/>
          <w:szCs w:val="22"/>
        </w:rPr>
        <w:t>This research will identify what language treats Interfaces and Ports as the first-class citizen. This can be seen from the artifact built in all three languages.</w:t>
      </w:r>
    </w:p>
    <w:p w14:paraId="375D3168" w14:textId="77777777" w:rsidR="00F85312" w:rsidRDefault="00F85312" w:rsidP="00F85312">
      <w:pPr>
        <w:pStyle w:val="Heading4"/>
        <w:spacing w:before="240" w:after="40"/>
      </w:pPr>
      <w:r>
        <w:rPr>
          <w:rFonts w:ascii="Arial" w:hAnsi="Arial" w:cs="Arial"/>
          <w:color w:val="000000"/>
        </w:rPr>
        <w:lastRenderedPageBreak/>
        <w:t>Graphical View Support</w:t>
      </w:r>
    </w:p>
    <w:p w14:paraId="0D3D4684" w14:textId="77777777" w:rsidR="00F85312" w:rsidRDefault="00F85312" w:rsidP="00F85312">
      <w:pPr>
        <w:pStyle w:val="NormalWeb"/>
        <w:spacing w:before="240" w:beforeAutospacing="0" w:after="240" w:afterAutospacing="0"/>
      </w:pPr>
      <w:r>
        <w:rPr>
          <w:rFonts w:ascii="Arial" w:hAnsi="Arial" w:cs="Arial"/>
          <w:color w:val="000000"/>
          <w:sz w:val="22"/>
          <w:szCs w:val="22"/>
        </w:rPr>
        <w:t>It is a common practise to draw the sequence diagram for the complex integration scenarios (</w:t>
      </w:r>
      <w:proofErr w:type="spellStart"/>
      <w:r>
        <w:rPr>
          <w:rFonts w:ascii="Arial" w:hAnsi="Arial" w:cs="Arial"/>
          <w:color w:val="000000"/>
          <w:sz w:val="22"/>
          <w:szCs w:val="22"/>
        </w:rPr>
        <w:t>Weerawarana</w:t>
      </w:r>
      <w:proofErr w:type="spellEnd"/>
      <w:r>
        <w:rPr>
          <w:rFonts w:ascii="Arial" w:hAnsi="Arial" w:cs="Arial"/>
          <w:color w:val="000000"/>
          <w:sz w:val="22"/>
          <w:szCs w:val="22"/>
        </w:rPr>
        <w:t xml:space="preserve"> et al., 2018). Also, there are different workflow languages like BPEL being used by the industry experts to simplify the complex integration scenarios (</w:t>
      </w:r>
      <w:proofErr w:type="spellStart"/>
      <w:r>
        <w:rPr>
          <w:rFonts w:ascii="Arial" w:hAnsi="Arial" w:cs="Arial"/>
          <w:color w:val="000000"/>
          <w:sz w:val="22"/>
          <w:szCs w:val="22"/>
        </w:rPr>
        <w:t>Guidi</w:t>
      </w:r>
      <w:proofErr w:type="spellEnd"/>
      <w:r>
        <w:rPr>
          <w:rFonts w:ascii="Arial" w:hAnsi="Arial" w:cs="Arial"/>
          <w:color w:val="000000"/>
          <w:sz w:val="22"/>
          <w:szCs w:val="22"/>
        </w:rPr>
        <w:t xml:space="preserve"> et al., 2017). Thus, it is helpful for the microservices language to provide the visual support or the workflow development options to support the development of microservices. This research will test the three languages for its capability to support visual designing. This can be seen from the artifact built in all three languages.</w:t>
      </w:r>
    </w:p>
    <w:p w14:paraId="02C6E05E"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229A2249"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0E21FD7A" w14:textId="77777777" w:rsidR="00F85312" w:rsidRDefault="00F85312" w:rsidP="00F85312">
      <w:pPr>
        <w:pStyle w:val="Heading3"/>
        <w:spacing w:before="280" w:after="80"/>
      </w:pPr>
      <w:r>
        <w:rPr>
          <w:rFonts w:ascii="Arial" w:hAnsi="Arial" w:cs="Arial"/>
          <w:color w:val="000000"/>
          <w:sz w:val="26"/>
          <w:szCs w:val="26"/>
        </w:rPr>
        <w:t>Independent Variable</w:t>
      </w:r>
    </w:p>
    <w:p w14:paraId="4905E937" w14:textId="77777777" w:rsidR="00F85312" w:rsidRDefault="00F85312" w:rsidP="00F85312">
      <w:pPr>
        <w:pStyle w:val="NormalWeb"/>
        <w:spacing w:before="240" w:beforeAutospacing="0" w:after="240" w:afterAutospacing="0"/>
      </w:pPr>
      <w:r>
        <w:rPr>
          <w:rFonts w:ascii="Arial" w:hAnsi="Arial" w:cs="Arial"/>
          <w:color w:val="000000"/>
          <w:sz w:val="22"/>
          <w:szCs w:val="22"/>
        </w:rPr>
        <w:t>To identify the difference between the programming language it is important to test each service for different integration scenario for different data type.</w:t>
      </w:r>
    </w:p>
    <w:p w14:paraId="02D0D028" w14:textId="77777777" w:rsidR="00F85312" w:rsidRDefault="00F85312" w:rsidP="00F85312">
      <w:pPr>
        <w:pStyle w:val="Heading4"/>
        <w:spacing w:before="240" w:after="40"/>
      </w:pPr>
      <w:r>
        <w:rPr>
          <w:rFonts w:ascii="Arial" w:hAnsi="Arial" w:cs="Arial"/>
          <w:color w:val="000000"/>
        </w:rPr>
        <w:t>Microservices Integration</w:t>
      </w:r>
    </w:p>
    <w:p w14:paraId="1FCE3499"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The integration model for microservices was identified by (Schwarz &amp; Riehle, 2020). According to this model there was a different integration technology that microservices communicates with. Some of them are the best technology recommended by many researchers while some are to be avoided as it is not a best design decision from the microservices architecture perspective. (Fowler &amp; Lewis, 2014; Newman, 2015; </w:t>
      </w:r>
      <w:proofErr w:type="spellStart"/>
      <w:r>
        <w:rPr>
          <w:rFonts w:ascii="Arial" w:hAnsi="Arial" w:cs="Arial"/>
          <w:color w:val="000000"/>
          <w:sz w:val="22"/>
          <w:szCs w:val="22"/>
        </w:rPr>
        <w:t>Thones</w:t>
      </w:r>
      <w:proofErr w:type="spellEnd"/>
      <w:r>
        <w:rPr>
          <w:rFonts w:ascii="Arial" w:hAnsi="Arial" w:cs="Arial"/>
          <w:color w:val="000000"/>
          <w:sz w:val="22"/>
          <w:szCs w:val="22"/>
        </w:rPr>
        <w:t>, 2015) This research will use the technology that is recommended by the researchers for the experiment.</w:t>
      </w:r>
    </w:p>
    <w:p w14:paraId="44C48F8D" w14:textId="3C01F6B5" w:rsidR="00F85312" w:rsidRDefault="00F85312" w:rsidP="00F85312">
      <w:pPr>
        <w:pStyle w:val="NormalWeb"/>
        <w:spacing w:before="240" w:beforeAutospacing="0" w:after="240" w:afterAutospacing="0"/>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0B973F2E" wp14:editId="31985502">
            <wp:extent cx="5731510" cy="2652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p>
    <w:p w14:paraId="43C3E705" w14:textId="77777777" w:rsidR="00F85312" w:rsidRDefault="00F85312" w:rsidP="00F85312">
      <w:pPr>
        <w:pStyle w:val="NormalWeb"/>
        <w:spacing w:before="240" w:beforeAutospacing="0" w:after="240" w:afterAutospacing="0"/>
      </w:pPr>
      <w:r>
        <w:rPr>
          <w:rFonts w:ascii="Arial" w:hAnsi="Arial" w:cs="Arial"/>
          <w:color w:val="000000"/>
          <w:sz w:val="22"/>
          <w:szCs w:val="22"/>
        </w:rPr>
        <w:t>Eight researchers have discouraged the integration with the database, ESB and Monolithic UI [Ignoring p and w]. This research will test for the integration scenario that has been widely recommended.</w:t>
      </w:r>
    </w:p>
    <w:p w14:paraId="4D8279A4"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Integration by REST</w:t>
      </w:r>
    </w:p>
    <w:p w14:paraId="218165B7"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Integration by RPC</w:t>
      </w:r>
    </w:p>
    <w:p w14:paraId="7C27EED9"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lastRenderedPageBreak/>
        <w:t>3.</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Integration by Messaging</w:t>
      </w:r>
    </w:p>
    <w:p w14:paraId="23030514"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4.</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Integration by Distributed UI</w:t>
      </w:r>
    </w:p>
    <w:p w14:paraId="45E688B0"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All the programs developed for the integration scenario is saved in the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repository –</w:t>
      </w:r>
    </w:p>
    <w:p w14:paraId="38169929" w14:textId="77777777" w:rsidR="00F85312" w:rsidRDefault="00F85312" w:rsidP="00F85312">
      <w:pPr>
        <w:pStyle w:val="NormalWeb"/>
        <w:spacing w:before="240" w:beforeAutospacing="0" w:after="240" w:afterAutospacing="0"/>
      </w:pPr>
      <w:hyperlink r:id="rId11" w:history="1">
        <w:r>
          <w:rPr>
            <w:rStyle w:val="Hyperlink"/>
            <w:rFonts w:ascii="Arial" w:eastAsiaTheme="majorEastAsia" w:hAnsi="Arial" w:cs="Arial"/>
            <w:color w:val="1155CC"/>
            <w:sz w:val="22"/>
            <w:szCs w:val="22"/>
          </w:rPr>
          <w:t>https://github.com/ushakotian/Ballerina_Java_Jolie-/tree/master/workspace/</w:t>
        </w:r>
      </w:hyperlink>
    </w:p>
    <w:p w14:paraId="55FE8FD6" w14:textId="77777777" w:rsidR="00F85312" w:rsidRDefault="00F85312" w:rsidP="00F85312"/>
    <w:p w14:paraId="21E0EBB2"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4CBED52B" w14:textId="77777777" w:rsidR="00F85312" w:rsidRDefault="00F85312" w:rsidP="00F85312">
      <w:pPr>
        <w:pStyle w:val="Heading4"/>
        <w:spacing w:before="240" w:after="40"/>
      </w:pPr>
      <w:r>
        <w:rPr>
          <w:rFonts w:ascii="Arial" w:hAnsi="Arial" w:cs="Arial"/>
          <w:color w:val="000000"/>
        </w:rPr>
        <w:t>Data Payload</w:t>
      </w:r>
    </w:p>
    <w:p w14:paraId="5004B3BA" w14:textId="77777777" w:rsidR="00F85312" w:rsidRDefault="00F85312" w:rsidP="00F85312">
      <w:pPr>
        <w:pStyle w:val="NormalWeb"/>
        <w:spacing w:before="240" w:beforeAutospacing="0" w:after="240" w:afterAutospacing="0"/>
      </w:pPr>
      <w:r>
        <w:rPr>
          <w:rFonts w:ascii="Arial" w:hAnsi="Arial" w:cs="Arial"/>
          <w:color w:val="000000"/>
          <w:sz w:val="22"/>
          <w:szCs w:val="22"/>
        </w:rPr>
        <w:t>The microservices use REST mechanism, XML and JSON are the main data-interchange formats for the microservice API (</w:t>
      </w:r>
      <w:proofErr w:type="spellStart"/>
      <w:r>
        <w:rPr>
          <w:rFonts w:ascii="Arial" w:hAnsi="Arial" w:cs="Arial"/>
          <w:color w:val="000000"/>
          <w:sz w:val="22"/>
          <w:szCs w:val="22"/>
        </w:rPr>
        <w:t>Dragoni</w:t>
      </w:r>
      <w:proofErr w:type="spellEnd"/>
      <w:r>
        <w:rPr>
          <w:rFonts w:ascii="Arial" w:hAnsi="Arial" w:cs="Arial"/>
          <w:color w:val="000000"/>
          <w:sz w:val="22"/>
          <w:szCs w:val="22"/>
        </w:rPr>
        <w:t xml:space="preserve"> et al., 2017).  This experiment will use XML and JSON as the two data types for writing the service.</w:t>
      </w:r>
    </w:p>
    <w:p w14:paraId="5F6FCFFE"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5F8B32EA" w14:textId="77777777" w:rsidR="00F85312" w:rsidRDefault="00F85312" w:rsidP="00F85312">
      <w:pPr>
        <w:pStyle w:val="Heading3"/>
        <w:spacing w:before="280" w:after="80"/>
      </w:pPr>
      <w:r>
        <w:rPr>
          <w:rFonts w:ascii="Arial" w:hAnsi="Arial" w:cs="Arial"/>
          <w:color w:val="000000"/>
          <w:sz w:val="26"/>
          <w:szCs w:val="26"/>
        </w:rPr>
        <w:t>Control</w:t>
      </w:r>
    </w:p>
    <w:p w14:paraId="7A2D2D92" w14:textId="77777777" w:rsidR="00F85312" w:rsidRDefault="00F85312" w:rsidP="00F85312">
      <w:pPr>
        <w:pStyle w:val="NormalWeb"/>
        <w:spacing w:before="240" w:beforeAutospacing="0" w:after="240" w:afterAutospacing="0"/>
      </w:pPr>
      <w:r>
        <w:rPr>
          <w:rFonts w:ascii="Arial" w:hAnsi="Arial" w:cs="Arial"/>
          <w:color w:val="000000"/>
          <w:sz w:val="22"/>
          <w:szCs w:val="22"/>
        </w:rPr>
        <w:t>To achieve the maximum control, the program in all the three language will be the exact replica of one other in terms of performing a given task. Apart from that all the programs will connect to the same integration service and will run in the same system configuration.</w:t>
      </w:r>
    </w:p>
    <w:p w14:paraId="323A2FD4" w14:textId="77777777" w:rsidR="00F85312" w:rsidRDefault="00F85312" w:rsidP="00F85312">
      <w:pPr>
        <w:pStyle w:val="Heading4"/>
        <w:spacing w:before="240" w:after="40"/>
      </w:pPr>
      <w:r>
        <w:rPr>
          <w:rFonts w:ascii="Arial" w:hAnsi="Arial" w:cs="Arial"/>
          <w:color w:val="000000"/>
        </w:rPr>
        <w:t>Writing programs for comparison</w:t>
      </w:r>
    </w:p>
    <w:p w14:paraId="7D49A02B" w14:textId="77777777" w:rsidR="00F85312" w:rsidRDefault="00F85312" w:rsidP="00F85312"/>
    <w:p w14:paraId="0C928EC1" w14:textId="77777777" w:rsidR="00F85312" w:rsidRDefault="00F85312" w:rsidP="00F85312">
      <w:pPr>
        <w:pStyle w:val="NormalWeb"/>
        <w:spacing w:before="0" w:beforeAutospacing="0" w:after="0" w:afterAutospacing="0"/>
      </w:pPr>
      <w:r>
        <w:rPr>
          <w:rFonts w:ascii="Arial" w:hAnsi="Arial" w:cs="Arial"/>
          <w:color w:val="000000"/>
          <w:sz w:val="22"/>
          <w:szCs w:val="22"/>
        </w:rPr>
        <w:t>Microservices architecture follows smart endpoints and dumb pipeline approach. The application built from the microservices architecture should be highly decoupled.</w:t>
      </w:r>
    </w:p>
    <w:p w14:paraId="6D7B42C6" w14:textId="77777777" w:rsidR="00F85312" w:rsidRDefault="00F85312" w:rsidP="00F85312">
      <w:pPr>
        <w:pStyle w:val="NormalWeb"/>
        <w:spacing w:before="240" w:beforeAutospacing="0" w:after="240" w:afterAutospacing="0"/>
      </w:pPr>
      <w:r>
        <w:rPr>
          <w:rFonts w:ascii="Arial" w:hAnsi="Arial" w:cs="Arial"/>
          <w:color w:val="000000"/>
          <w:sz w:val="22"/>
          <w:szCs w:val="22"/>
        </w:rPr>
        <w:t>According to Martin Fowler [</w:t>
      </w:r>
      <w:hyperlink r:id="rId12" w:anchor="SmartEndpointsAndDumbPipes" w:history="1">
        <w:r>
          <w:rPr>
            <w:rStyle w:val="Hyperlink"/>
            <w:rFonts w:ascii="Arial" w:eastAsiaTheme="majorEastAsia" w:hAnsi="Arial" w:cs="Arial"/>
            <w:color w:val="1155CC"/>
            <w:sz w:val="22"/>
            <w:szCs w:val="22"/>
          </w:rPr>
          <w:t>https://martinfowler.com/articles/microservices.html#SmartEndpointsAndDumbPipes</w:t>
        </w:r>
      </w:hyperlink>
      <w:r>
        <w:rPr>
          <w:rFonts w:ascii="Arial" w:hAnsi="Arial" w:cs="Arial"/>
          <w:color w:val="000000"/>
          <w:sz w:val="22"/>
          <w:szCs w:val="22"/>
        </w:rPr>
        <w:t xml:space="preserve">] the applications built from the microservices should use the principles and protocols that the world wide web is built on. All the microservices that will be used for comparison will be the RESTful </w:t>
      </w:r>
      <w:proofErr w:type="spellStart"/>
      <w:r>
        <w:rPr>
          <w:rFonts w:ascii="Arial" w:hAnsi="Arial" w:cs="Arial"/>
          <w:color w:val="000000"/>
          <w:sz w:val="22"/>
          <w:szCs w:val="22"/>
        </w:rPr>
        <w:t>api’s</w:t>
      </w:r>
      <w:proofErr w:type="spellEnd"/>
      <w:r>
        <w:rPr>
          <w:rFonts w:ascii="Arial" w:hAnsi="Arial" w:cs="Arial"/>
          <w:color w:val="000000"/>
          <w:sz w:val="22"/>
          <w:szCs w:val="22"/>
        </w:rPr>
        <w:t xml:space="preserve"> written in Java, Ballerina and Jolie.</w:t>
      </w:r>
    </w:p>
    <w:p w14:paraId="2CBD9CC4" w14:textId="77777777" w:rsidR="00F85312" w:rsidRDefault="00F85312" w:rsidP="00F85312">
      <w:pPr>
        <w:pStyle w:val="NormalWeb"/>
        <w:spacing w:before="240" w:beforeAutospacing="0" w:after="240" w:afterAutospacing="0"/>
      </w:pPr>
      <w:r>
        <w:rPr>
          <w:rFonts w:ascii="Arial" w:hAnsi="Arial" w:cs="Arial"/>
          <w:color w:val="000000"/>
          <w:sz w:val="22"/>
          <w:szCs w:val="22"/>
        </w:rPr>
        <w:t>Java source code will be used from the examples listed in the official website of Oracle. For Ballerina and Jolie, the examples will be coded as the Java example. To code Ballerina and Jolie example the official website documentation and tutorial of both the languages will be used. I will log all the issues that I come across while writing and running the program and that will also form the basis for comparison as user experience.</w:t>
      </w:r>
    </w:p>
    <w:p w14:paraId="0133E858" w14:textId="77777777" w:rsidR="00F85312" w:rsidRDefault="00F85312" w:rsidP="00F85312">
      <w:pPr>
        <w:pStyle w:val="Heading4"/>
        <w:spacing w:before="240" w:after="40"/>
      </w:pPr>
      <w:r>
        <w:rPr>
          <w:rFonts w:ascii="Arial" w:hAnsi="Arial" w:cs="Arial"/>
          <w:color w:val="000000"/>
        </w:rPr>
        <w:t>System configuration</w:t>
      </w:r>
    </w:p>
    <w:p w14:paraId="3F6522FA"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25FBB4B4" w14:textId="77777777" w:rsidR="00F85312" w:rsidRDefault="00F85312" w:rsidP="00F85312">
      <w:pPr>
        <w:pStyle w:val="Heading3"/>
        <w:spacing w:before="280" w:after="80"/>
      </w:pPr>
      <w:r>
        <w:rPr>
          <w:rFonts w:ascii="Arial" w:hAnsi="Arial" w:cs="Arial"/>
          <w:color w:val="000000"/>
          <w:sz w:val="26"/>
          <w:szCs w:val="26"/>
        </w:rPr>
        <w:t>Expected Output</w:t>
      </w:r>
    </w:p>
    <w:p w14:paraId="44502133" w14:textId="77777777" w:rsidR="00F85312" w:rsidRDefault="00F85312" w:rsidP="00F85312">
      <w:pPr>
        <w:pStyle w:val="NormalWeb"/>
        <w:spacing w:before="240" w:beforeAutospacing="0" w:after="240" w:afterAutospacing="0"/>
        <w:jc w:val="both"/>
      </w:pPr>
      <w:r>
        <w:rPr>
          <w:rFonts w:ascii="Arial" w:hAnsi="Arial" w:cs="Arial"/>
          <w:color w:val="000000"/>
          <w:sz w:val="22"/>
          <w:szCs w:val="22"/>
        </w:rPr>
        <w:t xml:space="preserve">All these dependent variables and the integration technology will lead to a matrix-like structure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results. The figure below demonstrates how the comparison model will look.</w:t>
      </w:r>
    </w:p>
    <w:p w14:paraId="51168A20" w14:textId="77777777" w:rsidR="00F85312" w:rsidRDefault="00F85312" w:rsidP="00F85312">
      <w:pPr>
        <w:pStyle w:val="NormalWeb"/>
        <w:spacing w:before="240" w:beforeAutospacing="0" w:after="240" w:afterAutospacing="0"/>
        <w:jc w:val="both"/>
      </w:pPr>
      <w:r>
        <w:rPr>
          <w:rFonts w:ascii="Arial" w:hAnsi="Arial" w:cs="Arial"/>
          <w:color w:val="000000"/>
          <w:sz w:val="22"/>
          <w:szCs w:val="22"/>
        </w:rPr>
        <w:t> </w:t>
      </w:r>
    </w:p>
    <w:p w14:paraId="68BDDD57" w14:textId="77777777" w:rsidR="00F85312" w:rsidRDefault="00F85312" w:rsidP="00F85312">
      <w:pPr>
        <w:pStyle w:val="NormalWeb"/>
        <w:spacing w:before="240" w:beforeAutospacing="0" w:after="240" w:afterAutospacing="0"/>
        <w:jc w:val="both"/>
      </w:pPr>
      <w:r>
        <w:rPr>
          <w:rFonts w:ascii="Arial" w:hAnsi="Arial" w:cs="Arial"/>
          <w:color w:val="000000"/>
          <w:sz w:val="22"/>
          <w:szCs w:val="22"/>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2599"/>
        <w:gridCol w:w="2025"/>
        <w:gridCol w:w="973"/>
        <w:gridCol w:w="1517"/>
        <w:gridCol w:w="937"/>
        <w:gridCol w:w="955"/>
      </w:tblGrid>
      <w:tr w:rsidR="00F85312" w14:paraId="6A7080B6" w14:textId="77777777" w:rsidTr="00F85312">
        <w:trPr>
          <w:trHeight w:val="60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6E14C23" w14:textId="77777777" w:rsidR="00F85312" w:rsidRDefault="00F85312">
            <w:pPr>
              <w:pStyle w:val="NormalWeb"/>
              <w:spacing w:before="240" w:beforeAutospacing="0" w:after="0" w:afterAutospacing="0"/>
              <w:jc w:val="center"/>
            </w:pPr>
            <w:r>
              <w:rPr>
                <w:rFonts w:ascii="Arial" w:hAnsi="Arial" w:cs="Arial"/>
                <w:color w:val="000000"/>
                <w:sz w:val="22"/>
                <w:szCs w:val="22"/>
              </w:rPr>
              <w:t> </w:t>
            </w:r>
          </w:p>
          <w:p w14:paraId="1C32CC62" w14:textId="77777777" w:rsidR="00F85312" w:rsidRDefault="00F85312">
            <w:pPr>
              <w:pStyle w:val="NormalWeb"/>
              <w:spacing w:before="240" w:beforeAutospacing="0" w:after="0" w:afterAutospacing="0"/>
              <w:jc w:val="center"/>
            </w:pPr>
            <w:r>
              <w:rPr>
                <w:rFonts w:ascii="Arial" w:hAnsi="Arial" w:cs="Arial"/>
                <w:color w:val="000000"/>
                <w:sz w:val="22"/>
                <w:szCs w:val="22"/>
              </w:rPr>
              <w:t>Independent Variable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3D79421" w14:textId="77777777" w:rsidR="00F85312" w:rsidRDefault="00F85312">
            <w:pPr>
              <w:pStyle w:val="NormalWeb"/>
              <w:spacing w:before="240" w:beforeAutospacing="0" w:after="0" w:afterAutospacing="0"/>
              <w:jc w:val="both"/>
            </w:pPr>
            <w:r>
              <w:rPr>
                <w:rFonts w:ascii="Arial" w:hAnsi="Arial" w:cs="Arial"/>
                <w:color w:val="000000"/>
                <w:sz w:val="22"/>
                <w:szCs w:val="22"/>
              </w:rPr>
              <w:t>Microservices Integration</w:t>
            </w:r>
          </w:p>
          <w:p w14:paraId="605AAF98" w14:textId="77777777" w:rsidR="00F85312" w:rsidRDefault="00F85312">
            <w:pPr>
              <w:pStyle w:val="NormalWeb"/>
              <w:spacing w:before="240" w:beforeAutospacing="0" w:after="0" w:afterAutospacing="0"/>
              <w:jc w:val="both"/>
            </w:pPr>
            <w:r>
              <w:rPr>
                <w:rFonts w:ascii="Arial" w:hAnsi="Arial" w:cs="Arial"/>
                <w:color w:val="000000"/>
                <w:sz w:val="22"/>
                <w:szCs w:val="22"/>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20F52DB" w14:textId="77777777" w:rsidR="00F85312" w:rsidRDefault="00F85312">
            <w:pPr>
              <w:pStyle w:val="NormalWeb"/>
              <w:spacing w:before="240" w:beforeAutospacing="0" w:after="0" w:afterAutospacing="0"/>
              <w:jc w:val="center"/>
            </w:pPr>
            <w:r>
              <w:rPr>
                <w:rFonts w:ascii="Arial" w:hAnsi="Arial" w:cs="Arial"/>
                <w:color w:val="000000"/>
                <w:sz w:val="22"/>
                <w:szCs w:val="22"/>
              </w:rPr>
              <w:t>Data Type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0EA5FF7" w14:textId="77777777" w:rsidR="00F85312" w:rsidRDefault="00F85312">
            <w:pPr>
              <w:pStyle w:val="NormalWeb"/>
              <w:spacing w:before="240" w:beforeAutospacing="0" w:after="0" w:afterAutospacing="0"/>
              <w:jc w:val="center"/>
            </w:pPr>
            <w:r>
              <w:rPr>
                <w:rFonts w:ascii="Arial" w:hAnsi="Arial" w:cs="Arial"/>
                <w:color w:val="000000"/>
                <w:sz w:val="22"/>
                <w:szCs w:val="22"/>
              </w:rPr>
              <w:t>Control</w:t>
            </w:r>
          </w:p>
        </w:tc>
      </w:tr>
      <w:tr w:rsidR="00F85312" w14:paraId="2B7BB92C" w14:textId="77777777" w:rsidTr="00F85312">
        <w:trPr>
          <w:trHeight w:val="12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06BB3A"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499C9B"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99597" w14:textId="77777777" w:rsidR="00F85312" w:rsidRDefault="00F85312">
            <w:pPr>
              <w:rPr>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3BC8CEF" w14:textId="77777777" w:rsidR="00F85312" w:rsidRDefault="00F85312">
            <w:pPr>
              <w:pStyle w:val="NormalWeb"/>
              <w:spacing w:before="240" w:beforeAutospacing="0" w:after="0" w:afterAutospacing="0"/>
            </w:pPr>
            <w:r>
              <w:rPr>
                <w:rFonts w:ascii="Arial" w:hAnsi="Arial" w:cs="Arial"/>
                <w:color w:val="000000"/>
                <w:sz w:val="22"/>
                <w:szCs w:val="22"/>
              </w:rPr>
              <w:t>Replica REST services</w:t>
            </w:r>
          </w:p>
          <w:p w14:paraId="537786D0" w14:textId="77777777" w:rsidR="00F85312" w:rsidRDefault="00F85312">
            <w:pPr>
              <w:pStyle w:val="NormalWeb"/>
              <w:spacing w:before="240" w:beforeAutospacing="0" w:after="0" w:afterAutospacing="0"/>
            </w:pPr>
            <w:r>
              <w:rPr>
                <w:rFonts w:ascii="Arial" w:hAnsi="Arial" w:cs="Arial"/>
                <w:color w:val="000000"/>
                <w:sz w:val="22"/>
                <w:szCs w:val="22"/>
              </w:rPr>
              <w:t>Deployed in Container with same configuration</w:t>
            </w:r>
          </w:p>
        </w:tc>
      </w:tr>
      <w:tr w:rsidR="00F85312" w14:paraId="51F59EA2" w14:textId="77777777" w:rsidTr="00F85312">
        <w:trPr>
          <w:trHeight w:val="99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47B9E22" w14:textId="77777777" w:rsidR="00F85312" w:rsidRDefault="00F85312">
            <w:pPr>
              <w:pStyle w:val="NormalWeb"/>
              <w:spacing w:before="240" w:beforeAutospacing="0" w:after="0" w:afterAutospacing="0"/>
              <w:jc w:val="both"/>
            </w:pPr>
            <w:r>
              <w:rPr>
                <w:rFonts w:ascii="Arial" w:hAnsi="Arial" w:cs="Arial"/>
                <w:color w:val="000000"/>
                <w:sz w:val="22"/>
                <w:szCs w:val="22"/>
              </w:rPr>
              <w:t>Dependent Variable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6E4D53"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99543B"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C40FE34" w14:textId="77777777" w:rsidR="00F85312" w:rsidRDefault="00F85312">
            <w:pPr>
              <w:pStyle w:val="NormalWeb"/>
              <w:spacing w:before="240" w:beforeAutospacing="0" w:after="0" w:afterAutospacing="0"/>
              <w:jc w:val="both"/>
            </w:pPr>
            <w:r>
              <w:rPr>
                <w:rFonts w:ascii="Arial" w:hAnsi="Arial" w:cs="Arial"/>
                <w:color w:val="000000"/>
                <w:sz w:val="22"/>
                <w:szCs w:val="22"/>
              </w:rPr>
              <w:t>Ballerina</w:t>
            </w:r>
          </w:p>
          <w:p w14:paraId="5464CF28" w14:textId="77777777" w:rsidR="00F85312" w:rsidRDefault="00F85312">
            <w:pPr>
              <w:pStyle w:val="NormalWeb"/>
              <w:spacing w:before="240" w:beforeAutospacing="0" w:after="0" w:afterAutospacing="0"/>
              <w:jc w:val="both"/>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A6C0933" w14:textId="77777777" w:rsidR="00F85312" w:rsidRDefault="00F85312">
            <w:pPr>
              <w:pStyle w:val="NormalWeb"/>
              <w:spacing w:before="240" w:beforeAutospacing="0" w:after="0" w:afterAutospacing="0"/>
              <w:jc w:val="both"/>
            </w:pPr>
            <w:r>
              <w:rPr>
                <w:rFonts w:ascii="Arial" w:hAnsi="Arial" w:cs="Arial"/>
                <w:color w:val="000000"/>
                <w:sz w:val="22"/>
                <w:szCs w:val="22"/>
              </w:rPr>
              <w:t>Jolie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DA9B0EF" w14:textId="77777777" w:rsidR="00F85312" w:rsidRDefault="00F85312">
            <w:pPr>
              <w:pStyle w:val="NormalWeb"/>
              <w:spacing w:before="240" w:beforeAutospacing="0" w:after="0" w:afterAutospacing="0"/>
              <w:jc w:val="both"/>
            </w:pPr>
            <w:r>
              <w:rPr>
                <w:rFonts w:ascii="Arial" w:hAnsi="Arial" w:cs="Arial"/>
                <w:color w:val="000000"/>
                <w:sz w:val="22"/>
                <w:szCs w:val="22"/>
              </w:rPr>
              <w:t>Java</w:t>
            </w:r>
          </w:p>
        </w:tc>
      </w:tr>
      <w:tr w:rsidR="00F85312" w14:paraId="1A560CA0" w14:textId="77777777" w:rsidTr="00F85312">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9693" w14:textId="77777777" w:rsidR="00F85312" w:rsidRDefault="00F85312">
            <w:pPr>
              <w:pStyle w:val="NormalWeb"/>
              <w:spacing w:before="240" w:beforeAutospacing="0" w:after="0" w:afterAutospacing="0"/>
              <w:jc w:val="both"/>
            </w:pPr>
            <w:r>
              <w:rPr>
                <w:rFonts w:ascii="Arial" w:hAnsi="Arial" w:cs="Arial"/>
                <w:color w:val="000000"/>
                <w:sz w:val="22"/>
                <w:szCs w:val="22"/>
              </w:rPr>
              <w:t>Verbosity</w:t>
            </w:r>
          </w:p>
          <w:p w14:paraId="0E446A8F" w14:textId="77777777" w:rsidR="00F85312" w:rsidRDefault="00F85312">
            <w:pPr>
              <w:pStyle w:val="NormalWeb"/>
              <w:spacing w:before="240" w:beforeAutospacing="0" w:after="0" w:afterAutospacing="0"/>
              <w:jc w:val="both"/>
            </w:pPr>
            <w:r>
              <w:rPr>
                <w:rFonts w:ascii="Arial" w:hAnsi="Arial" w:cs="Arial"/>
                <w:color w:val="000000"/>
                <w:sz w:val="22"/>
                <w:szCs w:val="22"/>
              </w:rPr>
              <w:t>(No. of lines)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ABAA" w14:textId="77777777" w:rsidR="00F85312" w:rsidRDefault="00F85312">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E900B"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D66D"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0B09"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204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5780F2E3"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2F1EE1"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C085E4"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D41E3"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574F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DC0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BCA6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3DE15A4F"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F2D904"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C2D2B" w14:textId="77777777" w:rsidR="00F85312" w:rsidRDefault="00F85312">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DA5BC"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F25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3A9"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0F559"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0633A0CE"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524FA9"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C6BA65"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990C8"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4053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466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AA5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196F0C87"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ACA01C"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F829" w14:textId="77777777" w:rsidR="00F85312" w:rsidRDefault="00F85312">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B1A42"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B15E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A358"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E46CD"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421DE4D"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4059A7"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BC47DD"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CE37"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E12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698D2"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695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472C92A3"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5A31AC"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7D81" w14:textId="77777777" w:rsidR="00F85312" w:rsidRDefault="00F85312">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BEE5"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026C"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4E20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AC2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5E231675"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025238"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18E5CB"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601C"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D0F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4F74"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BFB4"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07A5388" w14:textId="77777777" w:rsidTr="00F85312">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7DF2" w14:textId="77777777" w:rsidR="00F85312" w:rsidRDefault="00F85312">
            <w:pPr>
              <w:pStyle w:val="NormalWeb"/>
              <w:spacing w:before="240" w:beforeAutospacing="0" w:after="0" w:afterAutospacing="0"/>
              <w:jc w:val="both"/>
            </w:pPr>
            <w:r>
              <w:rPr>
                <w:rFonts w:ascii="Arial" w:hAnsi="Arial" w:cs="Arial"/>
                <w:color w:val="000000"/>
                <w:sz w:val="22"/>
                <w:szCs w:val="22"/>
              </w:rPr>
              <w:t>Performance</w:t>
            </w:r>
          </w:p>
          <w:p w14:paraId="36E94E8F" w14:textId="77777777" w:rsidR="00F85312" w:rsidRDefault="00F85312">
            <w:pPr>
              <w:pStyle w:val="NormalWeb"/>
              <w:spacing w:before="240" w:beforeAutospacing="0" w:after="0" w:afterAutospacing="0"/>
              <w:jc w:val="both"/>
            </w:pPr>
            <w:r>
              <w:rPr>
                <w:rFonts w:ascii="Arial" w:hAnsi="Arial" w:cs="Arial"/>
                <w:color w:val="000000"/>
                <w:sz w:val="22"/>
                <w:szCs w:val="22"/>
              </w:rPr>
              <w:t>(Seconds)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78CC8" w14:textId="77777777" w:rsidR="00F85312" w:rsidRDefault="00F85312">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0B46B"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259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FEF4"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9C1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4DA0D91"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36A31"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6D8EEC"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EB9E"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FE3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45A8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98A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64A43A51"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4757C7"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60E9" w14:textId="77777777" w:rsidR="00F85312" w:rsidRDefault="00F85312">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5889C"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AAD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5F0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8668"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49A7E275"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5E1D0E"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8D5D94"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BD926"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64D3D"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ED1B"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E1DB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5271DAC4"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77393"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BCC5" w14:textId="77777777" w:rsidR="00F85312" w:rsidRDefault="00F85312">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C0C3"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EC199"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5CC5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1E6B"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23C2769"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E2809E"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6D316C"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DD82B"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AE4F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3DB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07B9"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15787494"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C0D3DF"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B4B4" w14:textId="77777777" w:rsidR="00F85312" w:rsidRDefault="00F85312">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3B0C"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3D8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91B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D41F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F204FF6"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1D0F22"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DA5C1F"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D0A1F"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A20A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374E4"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40F1"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22DF4381" w14:textId="77777777" w:rsidTr="00F85312">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9EA9" w14:textId="77777777" w:rsidR="00F85312" w:rsidRDefault="00F85312">
            <w:pPr>
              <w:pStyle w:val="NormalWeb"/>
              <w:spacing w:before="240" w:beforeAutospacing="0" w:after="0" w:afterAutospacing="0"/>
              <w:jc w:val="both"/>
            </w:pPr>
            <w:r>
              <w:rPr>
                <w:rFonts w:ascii="Arial" w:hAnsi="Arial" w:cs="Arial"/>
                <w:color w:val="000000"/>
                <w:sz w:val="22"/>
                <w:szCs w:val="22"/>
              </w:rPr>
              <w:t>Size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B6A7A" w14:textId="77777777" w:rsidR="00F85312" w:rsidRDefault="00F85312">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7CD2"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16E7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991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89E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082D266"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2D6482"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5B55A"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2DA3"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AE4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5323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251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4AC68CA7"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CE743C"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1244" w14:textId="77777777" w:rsidR="00F85312" w:rsidRDefault="00F85312">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86D5"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61D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1B0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653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6D0C0B61"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0EB9CF"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FB1D8E"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A4E2"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32D8"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398C"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A88B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5041E906"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1D70D8"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EB176" w14:textId="77777777" w:rsidR="00F85312" w:rsidRDefault="00F85312">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CF0B"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94F1"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FA10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0EA8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2529754A"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957CED"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E6393D"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E81EC"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0D61"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D34F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6C1E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03A12BB8"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855E8A"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8B8FD" w14:textId="77777777" w:rsidR="00F85312" w:rsidRDefault="00F85312">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D881E"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C84D"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374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5314D"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1A55D997"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16F607"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E94F9F"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61DF"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A36B"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52001"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A1EC"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22710A8E" w14:textId="77777777" w:rsidTr="00F85312">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3D2F" w14:textId="77777777" w:rsidR="00F85312" w:rsidRDefault="00F85312">
            <w:pPr>
              <w:pStyle w:val="NormalWeb"/>
              <w:spacing w:before="240" w:beforeAutospacing="0" w:after="0" w:afterAutospacing="0"/>
              <w:jc w:val="both"/>
            </w:pPr>
            <w:r>
              <w:rPr>
                <w:rFonts w:ascii="Arial" w:hAnsi="Arial" w:cs="Arial"/>
                <w:color w:val="000000"/>
                <w:sz w:val="22"/>
                <w:szCs w:val="22"/>
              </w:rPr>
              <w:t>Graphical Support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3148" w14:textId="77777777" w:rsidR="00F85312" w:rsidRDefault="00F85312">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85EA3"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77F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30E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E6E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332E294A"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AEACDF"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2AC532"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F55D"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E7B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57BB2"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21F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60A16335"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F2D6B3"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34A32" w14:textId="77777777" w:rsidR="00F85312" w:rsidRDefault="00F85312">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50B4"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02D9"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299B"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F2EE"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1CEE6DFF"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67E4C9"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C0C883"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92D17"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D3F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F03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26C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48C970E7"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E90FA"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8949" w14:textId="77777777" w:rsidR="00F85312" w:rsidRDefault="00F85312">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6D6B"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17FA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C1FF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1F8FB"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29EB5F62"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FD1ED6"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94FE89"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C548"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2A3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5FEE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1DBD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2D5B038B"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B706BF"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A68E" w14:textId="77777777" w:rsidR="00F85312" w:rsidRDefault="00F85312">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4EE7"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F26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FDE9"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98B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1B97E9C5"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A3BB99"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6096B9"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359D"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8BF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85C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3DAD"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1A5A1816" w14:textId="77777777" w:rsidTr="00F85312">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FEED4" w14:textId="77777777" w:rsidR="00F85312" w:rsidRDefault="00F85312">
            <w:pPr>
              <w:pStyle w:val="NormalWeb"/>
              <w:spacing w:before="240" w:beforeAutospacing="0" w:after="0" w:afterAutospacing="0"/>
              <w:jc w:val="both"/>
            </w:pPr>
            <w:r>
              <w:rPr>
                <w:rFonts w:ascii="Arial" w:hAnsi="Arial" w:cs="Arial"/>
                <w:color w:val="000000"/>
                <w:sz w:val="22"/>
                <w:szCs w:val="22"/>
              </w:rPr>
              <w:lastRenderedPageBreak/>
              <w:t> </w:t>
            </w:r>
          </w:p>
          <w:p w14:paraId="68AA00B2" w14:textId="77777777" w:rsidR="00F85312" w:rsidRDefault="00F85312">
            <w:pPr>
              <w:pStyle w:val="NormalWeb"/>
              <w:spacing w:before="240" w:beforeAutospacing="0" w:after="0" w:afterAutospacing="0"/>
              <w:jc w:val="both"/>
            </w:pPr>
            <w:r>
              <w:rPr>
                <w:rFonts w:ascii="Arial" w:hAnsi="Arial" w:cs="Arial"/>
                <w:color w:val="000000"/>
                <w:sz w:val="22"/>
                <w:szCs w:val="22"/>
              </w:rPr>
              <w:t>Interfaces/Ports as first-class citizen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AA05" w14:textId="77777777" w:rsidR="00F85312" w:rsidRDefault="00F85312">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C573D"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755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243C"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7C9EB"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6902DD1D"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AC40F"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203289"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AFB9"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331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59587"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6414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6F999969"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E994DA"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3793" w14:textId="77777777" w:rsidR="00F85312" w:rsidRDefault="00F85312">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0EE14"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A297E"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6916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F2F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1ADBBECE"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9F4D5F"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683C02"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2F45E"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5733E"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2FB1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7C55F"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4105C975"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33B0E3"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DC52" w14:textId="77777777" w:rsidR="00F85312" w:rsidRDefault="00F85312">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1DFFA"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A376A"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9CD4"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10C8"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5FA92EF"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0E70A3"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3DC9B"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F36A"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D97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3674B"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EA9F3"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73A358D5"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E3DBDA" w14:textId="77777777" w:rsidR="00F85312" w:rsidRDefault="00F85312">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0BF1" w14:textId="77777777" w:rsidR="00F85312" w:rsidRDefault="00F85312">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4FCE8" w14:textId="77777777" w:rsidR="00F85312" w:rsidRDefault="00F85312">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740C1"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D1F5"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4D10"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r w:rsidR="00F85312" w14:paraId="4472F779" w14:textId="77777777" w:rsidTr="00F85312">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93C8D5" w14:textId="77777777" w:rsidR="00F85312" w:rsidRDefault="00F85312">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8C6B1F" w14:textId="77777777" w:rsidR="00F85312" w:rsidRDefault="00F85312">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652A4" w14:textId="77777777" w:rsidR="00F85312" w:rsidRDefault="00F85312">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D10E8"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E5804"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37316" w14:textId="77777777" w:rsidR="00F85312" w:rsidRDefault="00F85312">
            <w:pPr>
              <w:pStyle w:val="NormalWeb"/>
              <w:spacing w:before="240" w:beforeAutospacing="0" w:after="0" w:afterAutospacing="0"/>
              <w:jc w:val="both"/>
            </w:pPr>
            <w:r>
              <w:rPr>
                <w:rFonts w:ascii="Arial" w:hAnsi="Arial" w:cs="Arial"/>
                <w:color w:val="000000"/>
                <w:sz w:val="22"/>
                <w:szCs w:val="22"/>
              </w:rPr>
              <w:t>?</w:t>
            </w:r>
          </w:p>
        </w:tc>
      </w:tr>
    </w:tbl>
    <w:p w14:paraId="098CA6B1"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73E37D95" w14:textId="77777777" w:rsidR="00F85312" w:rsidRDefault="00F85312" w:rsidP="00F85312">
      <w:pPr>
        <w:pStyle w:val="Heading3"/>
        <w:spacing w:before="280" w:after="80"/>
      </w:pPr>
      <w:r>
        <w:rPr>
          <w:rFonts w:ascii="Arial" w:hAnsi="Arial" w:cs="Arial"/>
          <w:color w:val="000000"/>
          <w:sz w:val="26"/>
          <w:szCs w:val="26"/>
        </w:rPr>
        <w:t>Experiment Task</w:t>
      </w:r>
    </w:p>
    <w:p w14:paraId="7955C08D"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Finding/Coding all the integration scenarios can be any technology</w:t>
      </w:r>
    </w:p>
    <w:p w14:paraId="69C8D223"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Using simple hello world example for comparison</w:t>
      </w:r>
    </w:p>
    <w:p w14:paraId="58327EBA" w14:textId="77777777" w:rsidR="00F85312" w:rsidRDefault="00F85312" w:rsidP="00F85312">
      <w:pPr>
        <w:pStyle w:val="NormalWeb"/>
        <w:spacing w:before="240" w:beforeAutospacing="0" w:after="240" w:afterAutospacing="0"/>
      </w:pPr>
      <w:r>
        <w:rPr>
          <w:rFonts w:ascii="Arial" w:hAnsi="Arial" w:cs="Arial"/>
          <w:color w:val="000000"/>
          <w:sz w:val="22"/>
          <w:szCs w:val="22"/>
        </w:rPr>
        <w:t>First REST Service returning hello</w:t>
      </w:r>
    </w:p>
    <w:p w14:paraId="243482A2" w14:textId="77777777" w:rsidR="00F85312" w:rsidRDefault="00F85312" w:rsidP="00F85312">
      <w:pPr>
        <w:pStyle w:val="NormalWeb"/>
        <w:spacing w:before="240" w:beforeAutospacing="0" w:after="240" w:afterAutospacing="0"/>
      </w:pPr>
      <w:r>
        <w:rPr>
          <w:rFonts w:ascii="Arial" w:hAnsi="Arial" w:cs="Arial"/>
          <w:color w:val="000000"/>
          <w:sz w:val="22"/>
          <w:szCs w:val="22"/>
        </w:rPr>
        <w:t>Second REST Service returning world</w:t>
      </w:r>
    </w:p>
    <w:p w14:paraId="0D844B42"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For the external client, </w:t>
      </w:r>
      <w:proofErr w:type="gramStart"/>
      <w:r>
        <w:rPr>
          <w:rFonts w:ascii="Arial" w:hAnsi="Arial" w:cs="Arial"/>
          <w:color w:val="000000"/>
          <w:sz w:val="22"/>
          <w:szCs w:val="22"/>
        </w:rPr>
        <w:t>This</w:t>
      </w:r>
      <w:proofErr w:type="gramEnd"/>
      <w:r>
        <w:rPr>
          <w:rFonts w:ascii="Arial" w:hAnsi="Arial" w:cs="Arial"/>
          <w:color w:val="000000"/>
          <w:sz w:val="22"/>
          <w:szCs w:val="22"/>
        </w:rPr>
        <w:t xml:space="preserve"> research will use postman as to call the endpoints. </w:t>
      </w:r>
      <w:proofErr w:type="gramStart"/>
      <w:r>
        <w:rPr>
          <w:rFonts w:ascii="Arial" w:hAnsi="Arial" w:cs="Arial"/>
          <w:color w:val="000000"/>
          <w:sz w:val="22"/>
          <w:szCs w:val="22"/>
        </w:rPr>
        <w:t>Main focus</w:t>
      </w:r>
      <w:proofErr w:type="gramEnd"/>
      <w:r>
        <w:rPr>
          <w:rFonts w:ascii="Arial" w:hAnsi="Arial" w:cs="Arial"/>
          <w:color w:val="000000"/>
          <w:sz w:val="22"/>
          <w:szCs w:val="22"/>
        </w:rPr>
        <w:t xml:space="preserve"> of the research is only the integration of the two services.</w:t>
      </w:r>
    </w:p>
    <w:p w14:paraId="2747E49E" w14:textId="77777777" w:rsidR="00F85312" w:rsidRDefault="00F85312" w:rsidP="00F85312">
      <w:pPr>
        <w:pStyle w:val="NormalWeb"/>
        <w:spacing w:before="240" w:beforeAutospacing="0" w:after="240" w:afterAutospacing="0"/>
      </w:pPr>
      <w:r>
        <w:rPr>
          <w:rFonts w:ascii="Arial" w:hAnsi="Arial" w:cs="Arial"/>
          <w:color w:val="000000"/>
          <w:sz w:val="22"/>
          <w:szCs w:val="22"/>
        </w:rPr>
        <w:t>Both the services will follow different communication styles.</w:t>
      </w:r>
    </w:p>
    <w:p w14:paraId="0C1A3960" w14:textId="77777777" w:rsidR="00F85312" w:rsidRDefault="00F85312" w:rsidP="00F85312">
      <w:pPr>
        <w:pStyle w:val="NormalWeb"/>
        <w:spacing w:before="240" w:beforeAutospacing="0" w:after="240" w:afterAutospacing="0"/>
      </w:pPr>
      <w:r>
        <w:rPr>
          <w:rFonts w:ascii="Arial" w:hAnsi="Arial" w:cs="Arial"/>
          <w:color w:val="000000"/>
          <w:sz w:val="22"/>
          <w:szCs w:val="22"/>
        </w:rPr>
        <w:t>Since microservices is decentralized, both the services should be capable of talking to each other instead of relying on the middleware.</w:t>
      </w:r>
    </w:p>
    <w:p w14:paraId="6517BF49"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Two REST services communicating using REST - Done</w:t>
      </w:r>
    </w:p>
    <w:p w14:paraId="5B124230"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Two REST services communicating using Messaging - Done</w:t>
      </w:r>
    </w:p>
    <w:p w14:paraId="66821024" w14:textId="77777777" w:rsidR="00F85312" w:rsidRDefault="00F85312" w:rsidP="00F85312">
      <w:pPr>
        <w:pStyle w:val="NormalWeb"/>
        <w:spacing w:before="240" w:beforeAutospacing="0" w:after="240" w:afterAutospacing="0"/>
        <w:ind w:left="720" w:hanging="360"/>
      </w:pPr>
      <w:r>
        <w:rPr>
          <w:rFonts w:ascii="Arial" w:hAnsi="Arial" w:cs="Arial"/>
          <w:color w:val="000000"/>
          <w:sz w:val="22"/>
          <w:szCs w:val="22"/>
        </w:rPr>
        <w:t xml:space="preserve">Different messaging protocols and brokers available. This research is not focusing on which messaging mechanism is the best hence I have used the latest and most recommended messaging protocol and broker - AMQP with </w:t>
      </w:r>
      <w:proofErr w:type="spellStart"/>
      <w:r>
        <w:rPr>
          <w:rFonts w:ascii="Arial" w:hAnsi="Arial" w:cs="Arial"/>
          <w:color w:val="000000"/>
          <w:sz w:val="22"/>
          <w:szCs w:val="22"/>
        </w:rPr>
        <w:t>rabbitmq</w:t>
      </w:r>
      <w:proofErr w:type="spellEnd"/>
      <w:r>
        <w:rPr>
          <w:rFonts w:ascii="Arial" w:hAnsi="Arial" w:cs="Arial"/>
          <w:color w:val="000000"/>
          <w:sz w:val="22"/>
          <w:szCs w:val="22"/>
        </w:rPr>
        <w:t xml:space="preserve"> broker.</w:t>
      </w:r>
    </w:p>
    <w:p w14:paraId="26B213B7"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Two REST services communicating using RPC </w:t>
      </w:r>
    </w:p>
    <w:p w14:paraId="18AB16C5" w14:textId="77777777" w:rsidR="00F85312" w:rsidRDefault="00F85312" w:rsidP="00F85312">
      <w:pPr>
        <w:pStyle w:val="NormalWeb"/>
        <w:spacing w:before="240" w:beforeAutospacing="0" w:after="240" w:afterAutospacing="0"/>
        <w:ind w:hanging="360"/>
      </w:pPr>
      <w:r>
        <w:rPr>
          <w:rStyle w:val="apple-tab-span"/>
          <w:rFonts w:ascii="Arial" w:hAnsi="Arial" w:cs="Arial"/>
          <w:color w:val="000000"/>
          <w:sz w:val="22"/>
          <w:szCs w:val="22"/>
        </w:rPr>
        <w:tab/>
      </w:r>
      <w:r>
        <w:rPr>
          <w:rFonts w:ascii="Arial" w:hAnsi="Arial" w:cs="Arial"/>
          <w:color w:val="000000"/>
          <w:sz w:val="22"/>
          <w:szCs w:val="22"/>
        </w:rPr>
        <w:t>There are different </w:t>
      </w:r>
    </w:p>
    <w:p w14:paraId="76953B63" w14:textId="77777777" w:rsidR="00F85312" w:rsidRDefault="00F85312" w:rsidP="00F85312">
      <w:pPr>
        <w:pStyle w:val="NormalWeb"/>
        <w:spacing w:before="240" w:beforeAutospacing="0" w:after="240" w:afterAutospacing="0"/>
      </w:pPr>
      <w:r>
        <w:rPr>
          <w:rFonts w:ascii="Arial" w:hAnsi="Arial" w:cs="Arial"/>
          <w:color w:val="000000"/>
          <w:sz w:val="22"/>
          <w:szCs w:val="22"/>
        </w:rPr>
        <w:lastRenderedPageBreak/>
        <w:t> </w:t>
      </w:r>
    </w:p>
    <w:p w14:paraId="56142B2A"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Database – Users</w:t>
      </w:r>
    </w:p>
    <w:p w14:paraId="5EC8E12B"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 </w:t>
      </w:r>
    </w:p>
    <w:p w14:paraId="5B731293"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Rest Style</w:t>
      </w:r>
    </w:p>
    <w:p w14:paraId="689C7714"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 xml:space="preserve">Rest Service1 – Queries </w:t>
      </w:r>
      <w:proofErr w:type="spellStart"/>
      <w:r>
        <w:rPr>
          <w:rFonts w:ascii="Arial" w:hAnsi="Arial" w:cs="Arial"/>
          <w:color w:val="000000"/>
          <w:sz w:val="22"/>
          <w:szCs w:val="22"/>
        </w:rPr>
        <w:t>db</w:t>
      </w:r>
      <w:proofErr w:type="spellEnd"/>
    </w:p>
    <w:p w14:paraId="559126C3"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Rest Service 2 – calls Service1 and users the response from service1</w:t>
      </w:r>
    </w:p>
    <w:p w14:paraId="3C88E147"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 </w:t>
      </w:r>
    </w:p>
    <w:p w14:paraId="6A3743D9"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Messaging Style –</w:t>
      </w:r>
    </w:p>
    <w:p w14:paraId="6532BA9D"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Service1 sends message to RabbitMQ Service2 consumes</w:t>
      </w:r>
    </w:p>
    <w:p w14:paraId="662E109E" w14:textId="77777777" w:rsidR="00F85312" w:rsidRDefault="00F85312" w:rsidP="00F85312">
      <w:pPr>
        <w:pStyle w:val="NormalWeb"/>
        <w:spacing w:before="240" w:beforeAutospacing="0" w:after="240" w:afterAutospacing="0"/>
        <w:ind w:left="360"/>
        <w:jc w:val="both"/>
      </w:pPr>
      <w:r>
        <w:rPr>
          <w:rFonts w:ascii="Arial" w:hAnsi="Arial" w:cs="Arial"/>
          <w:color w:val="000000"/>
          <w:sz w:val="22"/>
          <w:szCs w:val="22"/>
        </w:rPr>
        <w:t>Client – Calls Service1 &amp; Service2</w:t>
      </w:r>
    </w:p>
    <w:p w14:paraId="104079B5"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 </w:t>
      </w:r>
    </w:p>
    <w:p w14:paraId="1489D558" w14:textId="77777777" w:rsidR="00F85312" w:rsidRDefault="00F85312" w:rsidP="00F85312">
      <w:pPr>
        <w:pStyle w:val="NormalWeb"/>
        <w:spacing w:before="240" w:beforeAutospacing="0" w:after="240" w:afterAutospacing="0"/>
        <w:ind w:left="360"/>
      </w:pPr>
      <w:r>
        <w:rPr>
          <w:rFonts w:ascii="Arial" w:hAnsi="Arial" w:cs="Arial"/>
          <w:color w:val="000000"/>
          <w:sz w:val="22"/>
          <w:szCs w:val="22"/>
        </w:rPr>
        <w:t>Calls Service1 &amp; Service2</w:t>
      </w:r>
    </w:p>
    <w:p w14:paraId="06CA5A7A" w14:textId="77777777" w:rsidR="00F85312" w:rsidRDefault="00F85312" w:rsidP="00F85312"/>
    <w:p w14:paraId="1BFDB511"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Deploying the services in containers with same configuration</w:t>
      </w:r>
    </w:p>
    <w:p w14:paraId="6F18103C" w14:textId="77777777" w:rsidR="00F85312" w:rsidRDefault="00F85312" w:rsidP="00F85312">
      <w:pPr>
        <w:pStyle w:val="NormalWeb"/>
        <w:spacing w:before="240" w:beforeAutospacing="0" w:after="240" w:afterAutospacing="0"/>
        <w:ind w:hanging="360"/>
      </w:pPr>
      <w:r>
        <w:rPr>
          <w:rFonts w:ascii="Arial" w:hAnsi="Arial" w:cs="Arial"/>
          <w:color w:val="000000"/>
          <w:sz w:val="22"/>
          <w:szCs w:val="22"/>
        </w:rPr>
        <w:t>4.  Calling the service from external client</w:t>
      </w:r>
    </w:p>
    <w:p w14:paraId="0933BD72" w14:textId="77777777" w:rsidR="00F85312" w:rsidRDefault="00F85312" w:rsidP="00F85312">
      <w:pPr>
        <w:pStyle w:val="NormalWeb"/>
        <w:spacing w:before="240" w:beforeAutospacing="0" w:after="240" w:afterAutospacing="0"/>
        <w:ind w:left="1080"/>
      </w:pPr>
      <w:r>
        <w:rPr>
          <w:rFonts w:ascii="Arial" w:hAnsi="Arial" w:cs="Arial"/>
          <w:color w:val="000000"/>
          <w:sz w:val="22"/>
          <w:szCs w:val="22"/>
        </w:rPr>
        <w:t> </w:t>
      </w:r>
    </w:p>
    <w:p w14:paraId="20F76468" w14:textId="77777777" w:rsidR="00F85312" w:rsidRDefault="00F85312" w:rsidP="00F85312">
      <w:pPr>
        <w:pStyle w:val="Heading3"/>
        <w:spacing w:before="240" w:after="240"/>
      </w:pPr>
      <w:r>
        <w:rPr>
          <w:rFonts w:ascii="Arial" w:hAnsi="Arial" w:cs="Arial"/>
          <w:b/>
          <w:bCs/>
          <w:color w:val="434343"/>
          <w:sz w:val="28"/>
          <w:szCs w:val="28"/>
        </w:rPr>
        <w:t>Experiment Logs</w:t>
      </w:r>
    </w:p>
    <w:p w14:paraId="4DD3A0C7" w14:textId="77777777" w:rsidR="00F85312" w:rsidRDefault="00F85312" w:rsidP="00F85312">
      <w:pPr>
        <w:pStyle w:val="NormalWeb"/>
        <w:spacing w:before="0" w:beforeAutospacing="0" w:after="0" w:afterAutospacing="0"/>
      </w:pPr>
      <w:r>
        <w:rPr>
          <w:rFonts w:ascii="Arial" w:hAnsi="Arial" w:cs="Arial"/>
          <w:color w:val="000000"/>
          <w:sz w:val="22"/>
          <w:szCs w:val="22"/>
        </w:rPr>
        <w:t>Daily Logs are maintained in Coda</w:t>
      </w:r>
    </w:p>
    <w:p w14:paraId="4ACBD892" w14:textId="77777777" w:rsidR="00F85312" w:rsidRDefault="00F85312" w:rsidP="00F85312">
      <w:pPr>
        <w:pStyle w:val="NormalWeb"/>
        <w:spacing w:before="0" w:beforeAutospacing="0" w:after="0" w:afterAutospacing="0"/>
      </w:pPr>
      <w:hyperlink r:id="rId13" w:anchor="_luf8Y" w:history="1">
        <w:r>
          <w:rPr>
            <w:rStyle w:val="Hyperlink"/>
            <w:rFonts w:ascii="Arial" w:eastAsiaTheme="majorEastAsia" w:hAnsi="Arial" w:cs="Arial"/>
            <w:color w:val="1155CC"/>
            <w:sz w:val="22"/>
            <w:szCs w:val="22"/>
          </w:rPr>
          <w:t>https://coda.io/d/Research-Notes_dc8RIZO9bxI/Research-Notes_sudcz#_luf8Y</w:t>
        </w:r>
      </w:hyperlink>
    </w:p>
    <w:p w14:paraId="0940308F"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7E93976A" w14:textId="77777777" w:rsidR="00F85312" w:rsidRDefault="00F85312" w:rsidP="00F85312">
      <w:pPr>
        <w:pStyle w:val="Heading1"/>
        <w:spacing w:before="480" w:after="120"/>
      </w:pPr>
      <w:r>
        <w:rPr>
          <w:rFonts w:ascii="Arial" w:hAnsi="Arial" w:cs="Arial"/>
          <w:color w:val="000000"/>
          <w:sz w:val="46"/>
          <w:szCs w:val="46"/>
        </w:rPr>
        <w:t>References</w:t>
      </w:r>
    </w:p>
    <w:p w14:paraId="7F24C9EB"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Cepa, V. (2005). Using Reflection to Reduce the Size of. NET Executables. </w:t>
      </w:r>
      <w:r>
        <w:rPr>
          <w:rFonts w:ascii="Arial" w:hAnsi="Arial" w:cs="Arial"/>
          <w:i/>
          <w:iCs/>
          <w:color w:val="000000"/>
          <w:sz w:val="22"/>
          <w:szCs w:val="22"/>
        </w:rPr>
        <w:t>J. Object Technol.</w:t>
      </w:r>
      <w:r>
        <w:rPr>
          <w:rFonts w:ascii="Arial" w:hAnsi="Arial" w:cs="Arial"/>
          <w:color w:val="000000"/>
          <w:sz w:val="22"/>
          <w:szCs w:val="22"/>
        </w:rPr>
        <w:t xml:space="preserve">, </w:t>
      </w:r>
      <w:r>
        <w:rPr>
          <w:rFonts w:ascii="Arial" w:hAnsi="Arial" w:cs="Arial"/>
          <w:i/>
          <w:iCs/>
          <w:color w:val="000000"/>
          <w:sz w:val="22"/>
          <w:szCs w:val="22"/>
        </w:rPr>
        <w:t>4</w:t>
      </w:r>
      <w:r>
        <w:rPr>
          <w:rFonts w:ascii="Arial" w:hAnsi="Arial" w:cs="Arial"/>
          <w:color w:val="000000"/>
          <w:sz w:val="22"/>
          <w:szCs w:val="22"/>
        </w:rPr>
        <w:t>(7), 51–64.</w:t>
      </w:r>
    </w:p>
    <w:p w14:paraId="41634BDC"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Cheng, C.-T., Lee, Y.-H., Liu, C.-H., &amp; Wu, M.-T. (2017). </w:t>
      </w:r>
      <w:r>
        <w:rPr>
          <w:rFonts w:ascii="Arial" w:hAnsi="Arial" w:cs="Arial"/>
          <w:i/>
          <w:iCs/>
          <w:color w:val="000000"/>
          <w:sz w:val="22"/>
          <w:szCs w:val="22"/>
        </w:rPr>
        <w:t>Error diagnostic in a production environment</w:t>
      </w:r>
      <w:r>
        <w:rPr>
          <w:rFonts w:ascii="Arial" w:hAnsi="Arial" w:cs="Arial"/>
          <w:color w:val="000000"/>
          <w:sz w:val="22"/>
          <w:szCs w:val="22"/>
        </w:rPr>
        <w:t>. Google Patents.</w:t>
      </w:r>
    </w:p>
    <w:p w14:paraId="19620AC5"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Davis, J., Billing, N. M., &amp; Joglekar, N. R. (2020). </w:t>
      </w:r>
      <w:r>
        <w:rPr>
          <w:rFonts w:ascii="Arial" w:hAnsi="Arial" w:cs="Arial"/>
          <w:i/>
          <w:iCs/>
          <w:color w:val="000000"/>
          <w:sz w:val="22"/>
          <w:szCs w:val="22"/>
        </w:rPr>
        <w:t>Conditional debugging of server-side production code</w:t>
      </w:r>
      <w:r>
        <w:rPr>
          <w:rFonts w:ascii="Arial" w:hAnsi="Arial" w:cs="Arial"/>
          <w:color w:val="000000"/>
          <w:sz w:val="22"/>
          <w:szCs w:val="22"/>
        </w:rPr>
        <w:t>. Google Patents.</w:t>
      </w:r>
    </w:p>
    <w:p w14:paraId="6143E4DB" w14:textId="77777777" w:rsidR="00F85312" w:rsidRDefault="00F85312" w:rsidP="00F85312">
      <w:pPr>
        <w:pStyle w:val="NormalWeb"/>
        <w:spacing w:before="240" w:beforeAutospacing="0" w:after="240" w:afterAutospacing="0"/>
      </w:pPr>
      <w:r>
        <w:rPr>
          <w:rFonts w:ascii="Arial" w:hAnsi="Arial" w:cs="Arial"/>
          <w:i/>
          <w:iCs/>
          <w:color w:val="000000"/>
          <w:sz w:val="22"/>
          <w:szCs w:val="22"/>
        </w:rPr>
        <w:t>Differences between Java EE and Java SE - Your First Cup: An Introduction to the Java EE Platform</w:t>
      </w:r>
      <w:r>
        <w:rPr>
          <w:rFonts w:ascii="Arial" w:hAnsi="Arial" w:cs="Arial"/>
          <w:color w:val="000000"/>
          <w:sz w:val="22"/>
          <w:szCs w:val="22"/>
        </w:rPr>
        <w:t>. (n.d.). Retrieved August 5, 2020, from https://docs.oracle.com/javaee/6/firstcup/doc/gkhoy.html</w:t>
      </w:r>
    </w:p>
    <w:p w14:paraId="04AF95BB"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lastRenderedPageBreak/>
        <w:t>Dragoni</w:t>
      </w:r>
      <w:proofErr w:type="spellEnd"/>
      <w:r>
        <w:rPr>
          <w:rFonts w:ascii="Arial" w:hAnsi="Arial" w:cs="Arial"/>
          <w:color w:val="000000"/>
          <w:sz w:val="22"/>
          <w:szCs w:val="22"/>
        </w:rPr>
        <w:t xml:space="preserve">, N., </w:t>
      </w:r>
      <w:proofErr w:type="spellStart"/>
      <w:r>
        <w:rPr>
          <w:rFonts w:ascii="Arial" w:hAnsi="Arial" w:cs="Arial"/>
          <w:color w:val="000000"/>
          <w:sz w:val="22"/>
          <w:szCs w:val="22"/>
        </w:rPr>
        <w:t>Giallorenzo</w:t>
      </w:r>
      <w:proofErr w:type="spellEnd"/>
      <w:r>
        <w:rPr>
          <w:rFonts w:ascii="Arial" w:hAnsi="Arial" w:cs="Arial"/>
          <w:color w:val="000000"/>
          <w:sz w:val="22"/>
          <w:szCs w:val="22"/>
        </w:rPr>
        <w:t xml:space="preserve">, S., </w:t>
      </w:r>
      <w:proofErr w:type="spellStart"/>
      <w:r>
        <w:rPr>
          <w:rFonts w:ascii="Arial" w:hAnsi="Arial" w:cs="Arial"/>
          <w:color w:val="000000"/>
          <w:sz w:val="22"/>
          <w:szCs w:val="22"/>
        </w:rPr>
        <w:t>Lafuente</w:t>
      </w:r>
      <w:proofErr w:type="spellEnd"/>
      <w:r>
        <w:rPr>
          <w:rFonts w:ascii="Arial" w:hAnsi="Arial" w:cs="Arial"/>
          <w:color w:val="000000"/>
          <w:sz w:val="22"/>
          <w:szCs w:val="22"/>
        </w:rPr>
        <w:t xml:space="preserve">, A. L., </w:t>
      </w:r>
      <w:proofErr w:type="spellStart"/>
      <w:r>
        <w:rPr>
          <w:rFonts w:ascii="Arial" w:hAnsi="Arial" w:cs="Arial"/>
          <w:color w:val="000000"/>
          <w:sz w:val="22"/>
          <w:szCs w:val="22"/>
        </w:rPr>
        <w:t>Mazzara</w:t>
      </w:r>
      <w:proofErr w:type="spellEnd"/>
      <w:r>
        <w:rPr>
          <w:rFonts w:ascii="Arial" w:hAnsi="Arial" w:cs="Arial"/>
          <w:color w:val="000000"/>
          <w:sz w:val="22"/>
          <w:szCs w:val="22"/>
        </w:rPr>
        <w:t xml:space="preserve">, M., </w:t>
      </w:r>
      <w:proofErr w:type="spellStart"/>
      <w:r>
        <w:rPr>
          <w:rFonts w:ascii="Arial" w:hAnsi="Arial" w:cs="Arial"/>
          <w:color w:val="000000"/>
          <w:sz w:val="22"/>
          <w:szCs w:val="22"/>
        </w:rPr>
        <w:t>Montesi</w:t>
      </w:r>
      <w:proofErr w:type="spellEnd"/>
      <w:r>
        <w:rPr>
          <w:rFonts w:ascii="Arial" w:hAnsi="Arial" w:cs="Arial"/>
          <w:color w:val="000000"/>
          <w:sz w:val="22"/>
          <w:szCs w:val="22"/>
        </w:rPr>
        <w:t xml:space="preserve">, F., </w:t>
      </w:r>
      <w:proofErr w:type="spellStart"/>
      <w:r>
        <w:rPr>
          <w:rFonts w:ascii="Arial" w:hAnsi="Arial" w:cs="Arial"/>
          <w:color w:val="000000"/>
          <w:sz w:val="22"/>
          <w:szCs w:val="22"/>
        </w:rPr>
        <w:t>Mustafin</w:t>
      </w:r>
      <w:proofErr w:type="spellEnd"/>
      <w:r>
        <w:rPr>
          <w:rFonts w:ascii="Arial" w:hAnsi="Arial" w:cs="Arial"/>
          <w:color w:val="000000"/>
          <w:sz w:val="22"/>
          <w:szCs w:val="22"/>
        </w:rPr>
        <w:t xml:space="preserve">, R., &amp; Safina, L. (2017). Microservices: Yesterday, today, and tomorrow. In </w:t>
      </w:r>
      <w:r>
        <w:rPr>
          <w:rFonts w:ascii="Arial" w:hAnsi="Arial" w:cs="Arial"/>
          <w:i/>
          <w:iCs/>
          <w:color w:val="000000"/>
          <w:sz w:val="22"/>
          <w:szCs w:val="22"/>
        </w:rPr>
        <w:t>Present and ulterior software engineering</w:t>
      </w:r>
      <w:r>
        <w:rPr>
          <w:rFonts w:ascii="Arial" w:hAnsi="Arial" w:cs="Arial"/>
          <w:color w:val="000000"/>
          <w:sz w:val="22"/>
          <w:szCs w:val="22"/>
        </w:rPr>
        <w:t xml:space="preserve"> (pp. 195–216). Springer.</w:t>
      </w:r>
    </w:p>
    <w:p w14:paraId="5F0FD730"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t>DZone</w:t>
      </w:r>
      <w:proofErr w:type="spellEnd"/>
      <w:r>
        <w:rPr>
          <w:rFonts w:ascii="Arial" w:hAnsi="Arial" w:cs="Arial"/>
          <w:color w:val="000000"/>
          <w:sz w:val="22"/>
          <w:szCs w:val="22"/>
        </w:rPr>
        <w:t xml:space="preserve">, IBM &amp; 3Scale. (2016). </w:t>
      </w:r>
      <w:r>
        <w:rPr>
          <w:rFonts w:ascii="Arial" w:hAnsi="Arial" w:cs="Arial"/>
          <w:i/>
          <w:iCs/>
          <w:color w:val="000000"/>
          <w:sz w:val="22"/>
          <w:szCs w:val="22"/>
        </w:rPr>
        <w:t>Integration: Microservices, APIs, and Platforms—</w:t>
      </w:r>
      <w:proofErr w:type="spellStart"/>
      <w:r>
        <w:rPr>
          <w:rFonts w:ascii="Arial" w:hAnsi="Arial" w:cs="Arial"/>
          <w:i/>
          <w:iCs/>
          <w:color w:val="000000"/>
          <w:sz w:val="22"/>
          <w:szCs w:val="22"/>
        </w:rPr>
        <w:t>DZone</w:t>
      </w:r>
      <w:proofErr w:type="spellEnd"/>
      <w:r>
        <w:rPr>
          <w:rFonts w:ascii="Arial" w:hAnsi="Arial" w:cs="Arial"/>
          <w:i/>
          <w:iCs/>
          <w:color w:val="000000"/>
          <w:sz w:val="22"/>
          <w:szCs w:val="22"/>
        </w:rPr>
        <w:t>—Research Guides</w:t>
      </w:r>
      <w:r>
        <w:rPr>
          <w:rFonts w:ascii="Arial" w:hAnsi="Arial" w:cs="Arial"/>
          <w:color w:val="000000"/>
          <w:sz w:val="22"/>
          <w:szCs w:val="22"/>
        </w:rPr>
        <w:t>. https://dzone.com/guides/integration-microservices-apis-and-platforms</w:t>
      </w:r>
    </w:p>
    <w:p w14:paraId="7DBF2560"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Fowler, M., &amp; Lewis, J. (2014). </w:t>
      </w:r>
      <w:r>
        <w:rPr>
          <w:rFonts w:ascii="Arial" w:hAnsi="Arial" w:cs="Arial"/>
          <w:i/>
          <w:iCs/>
          <w:color w:val="000000"/>
          <w:sz w:val="22"/>
          <w:szCs w:val="22"/>
        </w:rPr>
        <w:t>Microservices a definition of this new architectural term</w:t>
      </w:r>
      <w:r>
        <w:rPr>
          <w:rFonts w:ascii="Arial" w:hAnsi="Arial" w:cs="Arial"/>
          <w:color w:val="000000"/>
          <w:sz w:val="22"/>
          <w:szCs w:val="22"/>
        </w:rPr>
        <w:t>. Martinfowler.Com. https://martinfowler.com/articles/microservices.html</w:t>
      </w:r>
    </w:p>
    <w:p w14:paraId="2909C505"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t>Guidi</w:t>
      </w:r>
      <w:proofErr w:type="spellEnd"/>
      <w:r>
        <w:rPr>
          <w:rFonts w:ascii="Arial" w:hAnsi="Arial" w:cs="Arial"/>
          <w:color w:val="000000"/>
          <w:sz w:val="22"/>
          <w:szCs w:val="22"/>
        </w:rPr>
        <w:t xml:space="preserve">, C., </w:t>
      </w:r>
      <w:proofErr w:type="spellStart"/>
      <w:r>
        <w:rPr>
          <w:rFonts w:ascii="Arial" w:hAnsi="Arial" w:cs="Arial"/>
          <w:color w:val="000000"/>
          <w:sz w:val="22"/>
          <w:szCs w:val="22"/>
        </w:rPr>
        <w:t>Lanese</w:t>
      </w:r>
      <w:proofErr w:type="spellEnd"/>
      <w:r>
        <w:rPr>
          <w:rFonts w:ascii="Arial" w:hAnsi="Arial" w:cs="Arial"/>
          <w:color w:val="000000"/>
          <w:sz w:val="22"/>
          <w:szCs w:val="22"/>
        </w:rPr>
        <w:t xml:space="preserve">, I., </w:t>
      </w:r>
      <w:proofErr w:type="spellStart"/>
      <w:r>
        <w:rPr>
          <w:rFonts w:ascii="Arial" w:hAnsi="Arial" w:cs="Arial"/>
          <w:color w:val="000000"/>
          <w:sz w:val="22"/>
          <w:szCs w:val="22"/>
        </w:rPr>
        <w:t>Mazzara</w:t>
      </w:r>
      <w:proofErr w:type="spellEnd"/>
      <w:r>
        <w:rPr>
          <w:rFonts w:ascii="Arial" w:hAnsi="Arial" w:cs="Arial"/>
          <w:color w:val="000000"/>
          <w:sz w:val="22"/>
          <w:szCs w:val="22"/>
        </w:rPr>
        <w:t xml:space="preserve">, M., &amp; </w:t>
      </w:r>
      <w:proofErr w:type="spellStart"/>
      <w:r>
        <w:rPr>
          <w:rFonts w:ascii="Arial" w:hAnsi="Arial" w:cs="Arial"/>
          <w:color w:val="000000"/>
          <w:sz w:val="22"/>
          <w:szCs w:val="22"/>
        </w:rPr>
        <w:t>Montesi</w:t>
      </w:r>
      <w:proofErr w:type="spellEnd"/>
      <w:r>
        <w:rPr>
          <w:rFonts w:ascii="Arial" w:hAnsi="Arial" w:cs="Arial"/>
          <w:color w:val="000000"/>
          <w:sz w:val="22"/>
          <w:szCs w:val="22"/>
        </w:rPr>
        <w:t xml:space="preserve">, F. (2017). Microservices: A language-based approach. In </w:t>
      </w:r>
      <w:r>
        <w:rPr>
          <w:rFonts w:ascii="Arial" w:hAnsi="Arial" w:cs="Arial"/>
          <w:i/>
          <w:iCs/>
          <w:color w:val="000000"/>
          <w:sz w:val="22"/>
          <w:szCs w:val="22"/>
        </w:rPr>
        <w:t>Present and Ulterior Software Engineering</w:t>
      </w:r>
      <w:r>
        <w:rPr>
          <w:rFonts w:ascii="Arial" w:hAnsi="Arial" w:cs="Arial"/>
          <w:color w:val="000000"/>
          <w:sz w:val="22"/>
          <w:szCs w:val="22"/>
        </w:rPr>
        <w:t xml:space="preserve"> (pp. 217–225). Springer.</w:t>
      </w:r>
    </w:p>
    <w:p w14:paraId="76D80F14"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Gupta, D. (2004). What is a good first programming language? </w:t>
      </w:r>
      <w:r>
        <w:rPr>
          <w:rFonts w:ascii="Arial" w:hAnsi="Arial" w:cs="Arial"/>
          <w:i/>
          <w:iCs/>
          <w:color w:val="000000"/>
          <w:sz w:val="22"/>
          <w:szCs w:val="22"/>
        </w:rPr>
        <w:t>XRDS: Crossroads, The ACM Magazine for Students</w:t>
      </w:r>
      <w:r>
        <w:rPr>
          <w:rFonts w:ascii="Arial" w:hAnsi="Arial" w:cs="Arial"/>
          <w:color w:val="000000"/>
          <w:sz w:val="22"/>
          <w:szCs w:val="22"/>
        </w:rPr>
        <w:t xml:space="preserve">, </w:t>
      </w:r>
      <w:r>
        <w:rPr>
          <w:rFonts w:ascii="Arial" w:hAnsi="Arial" w:cs="Arial"/>
          <w:i/>
          <w:iCs/>
          <w:color w:val="000000"/>
          <w:sz w:val="22"/>
          <w:szCs w:val="22"/>
        </w:rPr>
        <w:t>10</w:t>
      </w:r>
      <w:r>
        <w:rPr>
          <w:rFonts w:ascii="Arial" w:hAnsi="Arial" w:cs="Arial"/>
          <w:color w:val="000000"/>
          <w:sz w:val="22"/>
          <w:szCs w:val="22"/>
        </w:rPr>
        <w:t>(4), 7–7. https://doi.org/10.1145/1027313.1027320</w:t>
      </w:r>
    </w:p>
    <w:p w14:paraId="59C7704B" w14:textId="77777777" w:rsidR="00F85312" w:rsidRDefault="00F85312" w:rsidP="00F85312">
      <w:pPr>
        <w:pStyle w:val="NormalWeb"/>
        <w:spacing w:before="240" w:beforeAutospacing="0" w:after="240" w:afterAutospacing="0"/>
      </w:pPr>
      <w:r>
        <w:rPr>
          <w:rFonts w:ascii="Arial" w:hAnsi="Arial" w:cs="Arial"/>
          <w:i/>
          <w:iCs/>
          <w:color w:val="000000"/>
          <w:sz w:val="22"/>
          <w:szCs w:val="22"/>
        </w:rPr>
        <w:t xml:space="preserve">How </w:t>
      </w:r>
      <w:proofErr w:type="gramStart"/>
      <w:r>
        <w:rPr>
          <w:rFonts w:ascii="Arial" w:hAnsi="Arial" w:cs="Arial"/>
          <w:i/>
          <w:iCs/>
          <w:color w:val="000000"/>
          <w:sz w:val="22"/>
          <w:szCs w:val="22"/>
        </w:rPr>
        <w:t>Ballerina  Is</w:t>
      </w:r>
      <w:proofErr w:type="gramEnd"/>
      <w:r>
        <w:rPr>
          <w:rFonts w:ascii="Arial" w:hAnsi="Arial" w:cs="Arial"/>
          <w:i/>
          <w:iCs/>
          <w:color w:val="000000"/>
          <w:sz w:val="22"/>
          <w:szCs w:val="22"/>
        </w:rPr>
        <w:t xml:space="preserve"> Different From Other Programming Languages—</w:t>
      </w:r>
      <w:proofErr w:type="spellStart"/>
      <w:r>
        <w:rPr>
          <w:rFonts w:ascii="Arial" w:hAnsi="Arial" w:cs="Arial"/>
          <w:i/>
          <w:iCs/>
          <w:color w:val="000000"/>
          <w:sz w:val="22"/>
          <w:szCs w:val="22"/>
        </w:rPr>
        <w:t>DZone</w:t>
      </w:r>
      <w:proofErr w:type="spellEnd"/>
      <w:r>
        <w:rPr>
          <w:rFonts w:ascii="Arial" w:hAnsi="Arial" w:cs="Arial"/>
          <w:i/>
          <w:iCs/>
          <w:color w:val="000000"/>
          <w:sz w:val="22"/>
          <w:szCs w:val="22"/>
        </w:rPr>
        <w:t xml:space="preserve"> Integration</w:t>
      </w:r>
      <w:r>
        <w:rPr>
          <w:rFonts w:ascii="Arial" w:hAnsi="Arial" w:cs="Arial"/>
          <w:color w:val="000000"/>
          <w:sz w:val="22"/>
          <w:szCs w:val="22"/>
        </w:rPr>
        <w:t>. (n.d.). Retrieved June 9, 2020, from https://dzone.com/articles/ballerinawhy-it-is-different-from-other-programmin</w:t>
      </w:r>
    </w:p>
    <w:p w14:paraId="532BDB2A"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Jackson, S. L. (2014). </w:t>
      </w:r>
      <w:r>
        <w:rPr>
          <w:rFonts w:ascii="Arial" w:hAnsi="Arial" w:cs="Arial"/>
          <w:i/>
          <w:iCs/>
          <w:color w:val="000000"/>
          <w:sz w:val="22"/>
          <w:szCs w:val="22"/>
        </w:rPr>
        <w:t>Research methods: A modular approach</w:t>
      </w:r>
      <w:r>
        <w:rPr>
          <w:rFonts w:ascii="Arial" w:hAnsi="Arial" w:cs="Arial"/>
          <w:color w:val="000000"/>
          <w:sz w:val="22"/>
          <w:szCs w:val="22"/>
        </w:rPr>
        <w:t>. Cengage Learning.</w:t>
      </w:r>
    </w:p>
    <w:p w14:paraId="5483C601"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Krill, P. (2018, September 12). </w:t>
      </w:r>
      <w:r>
        <w:rPr>
          <w:rFonts w:ascii="Arial" w:hAnsi="Arial" w:cs="Arial"/>
          <w:i/>
          <w:iCs/>
          <w:color w:val="000000"/>
          <w:sz w:val="22"/>
          <w:szCs w:val="22"/>
        </w:rPr>
        <w:t>Oracle forges a Java microservices framework</w:t>
      </w:r>
      <w:r>
        <w:rPr>
          <w:rFonts w:ascii="Arial" w:hAnsi="Arial" w:cs="Arial"/>
          <w:color w:val="000000"/>
          <w:sz w:val="22"/>
          <w:szCs w:val="22"/>
        </w:rPr>
        <w:t>. InfoWorld. https://www.infoworld.com/article/3305758/oracle-forges-a-java-microservices-framework.html</w:t>
      </w:r>
    </w:p>
    <w:p w14:paraId="5E4FF5D8"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Krishna, R., Menzies, T., &amp; Layman, L. (2017). Less is more: Minimizing code reorganization using XTREE. </w:t>
      </w:r>
      <w:r>
        <w:rPr>
          <w:rFonts w:ascii="Arial" w:hAnsi="Arial" w:cs="Arial"/>
          <w:i/>
          <w:iCs/>
          <w:color w:val="000000"/>
          <w:sz w:val="22"/>
          <w:szCs w:val="22"/>
        </w:rPr>
        <w:t>Information and Software Technology</w:t>
      </w:r>
      <w:r>
        <w:rPr>
          <w:rFonts w:ascii="Arial" w:hAnsi="Arial" w:cs="Arial"/>
          <w:color w:val="000000"/>
          <w:sz w:val="22"/>
          <w:szCs w:val="22"/>
        </w:rPr>
        <w:t xml:space="preserve">, </w:t>
      </w:r>
      <w:r>
        <w:rPr>
          <w:rFonts w:ascii="Arial" w:hAnsi="Arial" w:cs="Arial"/>
          <w:i/>
          <w:iCs/>
          <w:color w:val="000000"/>
          <w:sz w:val="22"/>
          <w:szCs w:val="22"/>
        </w:rPr>
        <w:t>88</w:t>
      </w:r>
      <w:r>
        <w:rPr>
          <w:rFonts w:ascii="Arial" w:hAnsi="Arial" w:cs="Arial"/>
          <w:color w:val="000000"/>
          <w:sz w:val="22"/>
          <w:szCs w:val="22"/>
        </w:rPr>
        <w:t>, 53–66.</w:t>
      </w:r>
    </w:p>
    <w:p w14:paraId="3C97455F"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t>Nanz</w:t>
      </w:r>
      <w:proofErr w:type="spellEnd"/>
      <w:r>
        <w:rPr>
          <w:rFonts w:ascii="Arial" w:hAnsi="Arial" w:cs="Arial"/>
          <w:color w:val="000000"/>
          <w:sz w:val="22"/>
          <w:szCs w:val="22"/>
        </w:rPr>
        <w:t xml:space="preserve">, S., &amp; </w:t>
      </w:r>
      <w:proofErr w:type="spellStart"/>
      <w:r>
        <w:rPr>
          <w:rFonts w:ascii="Arial" w:hAnsi="Arial" w:cs="Arial"/>
          <w:color w:val="000000"/>
          <w:sz w:val="22"/>
          <w:szCs w:val="22"/>
        </w:rPr>
        <w:t>Furia</w:t>
      </w:r>
      <w:proofErr w:type="spellEnd"/>
      <w:r>
        <w:rPr>
          <w:rFonts w:ascii="Arial" w:hAnsi="Arial" w:cs="Arial"/>
          <w:color w:val="000000"/>
          <w:sz w:val="22"/>
          <w:szCs w:val="22"/>
        </w:rPr>
        <w:t xml:space="preserve">, C. A. (2015). A comparative study of programming languages in </w:t>
      </w:r>
      <w:proofErr w:type="spellStart"/>
      <w:r>
        <w:rPr>
          <w:rFonts w:ascii="Arial" w:hAnsi="Arial" w:cs="Arial"/>
          <w:color w:val="000000"/>
          <w:sz w:val="22"/>
          <w:szCs w:val="22"/>
        </w:rPr>
        <w:t>rosetta</w:t>
      </w:r>
      <w:proofErr w:type="spellEnd"/>
      <w:r>
        <w:rPr>
          <w:rFonts w:ascii="Arial" w:hAnsi="Arial" w:cs="Arial"/>
          <w:color w:val="000000"/>
          <w:sz w:val="22"/>
          <w:szCs w:val="22"/>
        </w:rPr>
        <w:t xml:space="preserve"> code. </w:t>
      </w:r>
      <w:r>
        <w:rPr>
          <w:rFonts w:ascii="Arial" w:hAnsi="Arial" w:cs="Arial"/>
          <w:i/>
          <w:iCs/>
          <w:color w:val="000000"/>
          <w:sz w:val="22"/>
          <w:szCs w:val="22"/>
        </w:rPr>
        <w:t>2015 IEEE/ACM 37th IEEE International Conference on Software Engineering</w:t>
      </w:r>
      <w:r>
        <w:rPr>
          <w:rFonts w:ascii="Arial" w:hAnsi="Arial" w:cs="Arial"/>
          <w:color w:val="000000"/>
          <w:sz w:val="22"/>
          <w:szCs w:val="22"/>
        </w:rPr>
        <w:t xml:space="preserve">, </w:t>
      </w:r>
      <w:r>
        <w:rPr>
          <w:rFonts w:ascii="Arial" w:hAnsi="Arial" w:cs="Arial"/>
          <w:i/>
          <w:iCs/>
          <w:color w:val="000000"/>
          <w:sz w:val="22"/>
          <w:szCs w:val="22"/>
        </w:rPr>
        <w:t>1</w:t>
      </w:r>
      <w:r>
        <w:rPr>
          <w:rFonts w:ascii="Arial" w:hAnsi="Arial" w:cs="Arial"/>
          <w:color w:val="000000"/>
          <w:sz w:val="22"/>
          <w:szCs w:val="22"/>
        </w:rPr>
        <w:t>, 778–788.</w:t>
      </w:r>
    </w:p>
    <w:p w14:paraId="124D288D"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t>Nanz</w:t>
      </w:r>
      <w:proofErr w:type="spellEnd"/>
      <w:r>
        <w:rPr>
          <w:rFonts w:ascii="Arial" w:hAnsi="Arial" w:cs="Arial"/>
          <w:color w:val="000000"/>
          <w:sz w:val="22"/>
          <w:szCs w:val="22"/>
        </w:rPr>
        <w:t xml:space="preserve">, S., West, S., Da Silveira, K. S., &amp; Meyer, B. (2013). Benchmarking usability and performance of multicore languages. </w:t>
      </w:r>
      <w:r>
        <w:rPr>
          <w:rFonts w:ascii="Arial" w:hAnsi="Arial" w:cs="Arial"/>
          <w:i/>
          <w:iCs/>
          <w:color w:val="000000"/>
          <w:sz w:val="22"/>
          <w:szCs w:val="22"/>
        </w:rPr>
        <w:t>2013 ACM/IEEE International Symposium on Empirical Software Engineering and Measurement</w:t>
      </w:r>
      <w:r>
        <w:rPr>
          <w:rFonts w:ascii="Arial" w:hAnsi="Arial" w:cs="Arial"/>
          <w:color w:val="000000"/>
          <w:sz w:val="22"/>
          <w:szCs w:val="22"/>
        </w:rPr>
        <w:t>, 183–192.</w:t>
      </w:r>
    </w:p>
    <w:p w14:paraId="3519774D"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Newman, S. (2015). </w:t>
      </w:r>
      <w:r>
        <w:rPr>
          <w:rFonts w:ascii="Arial" w:hAnsi="Arial" w:cs="Arial"/>
          <w:i/>
          <w:iCs/>
          <w:color w:val="000000"/>
          <w:sz w:val="22"/>
          <w:szCs w:val="22"/>
        </w:rPr>
        <w:t>Building microservices: Designing fine-grained systems</w:t>
      </w:r>
      <w:r>
        <w:rPr>
          <w:rFonts w:ascii="Arial" w:hAnsi="Arial" w:cs="Arial"/>
          <w:color w:val="000000"/>
          <w:sz w:val="22"/>
          <w:szCs w:val="22"/>
        </w:rPr>
        <w:t xml:space="preserve"> (First Edition). O’Reilly Media.</w:t>
      </w:r>
    </w:p>
    <w:p w14:paraId="2D0282CA"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t>Pongnumkul</w:t>
      </w:r>
      <w:proofErr w:type="spellEnd"/>
      <w:r>
        <w:rPr>
          <w:rFonts w:ascii="Arial" w:hAnsi="Arial" w:cs="Arial"/>
          <w:color w:val="000000"/>
          <w:sz w:val="22"/>
          <w:szCs w:val="22"/>
        </w:rPr>
        <w:t xml:space="preserve">, S., </w:t>
      </w:r>
      <w:proofErr w:type="spellStart"/>
      <w:r>
        <w:rPr>
          <w:rFonts w:ascii="Arial" w:hAnsi="Arial" w:cs="Arial"/>
          <w:color w:val="000000"/>
          <w:sz w:val="22"/>
          <w:szCs w:val="22"/>
        </w:rPr>
        <w:t>Siripanpornchana</w:t>
      </w:r>
      <w:proofErr w:type="spellEnd"/>
      <w:r>
        <w:rPr>
          <w:rFonts w:ascii="Arial" w:hAnsi="Arial" w:cs="Arial"/>
          <w:color w:val="000000"/>
          <w:sz w:val="22"/>
          <w:szCs w:val="22"/>
        </w:rPr>
        <w:t xml:space="preserve">, C., &amp; </w:t>
      </w:r>
      <w:proofErr w:type="spellStart"/>
      <w:r>
        <w:rPr>
          <w:rFonts w:ascii="Arial" w:hAnsi="Arial" w:cs="Arial"/>
          <w:color w:val="000000"/>
          <w:sz w:val="22"/>
          <w:szCs w:val="22"/>
        </w:rPr>
        <w:t>Thajchayapong</w:t>
      </w:r>
      <w:proofErr w:type="spellEnd"/>
      <w:r>
        <w:rPr>
          <w:rFonts w:ascii="Arial" w:hAnsi="Arial" w:cs="Arial"/>
          <w:color w:val="000000"/>
          <w:sz w:val="22"/>
          <w:szCs w:val="22"/>
        </w:rPr>
        <w:t xml:space="preserve">, S. (2017). Performance analysis of private blockchain platforms in varying workloads. </w:t>
      </w:r>
      <w:r>
        <w:rPr>
          <w:rFonts w:ascii="Arial" w:hAnsi="Arial" w:cs="Arial"/>
          <w:i/>
          <w:iCs/>
          <w:color w:val="000000"/>
          <w:sz w:val="22"/>
          <w:szCs w:val="22"/>
        </w:rPr>
        <w:t>2017 26th International Conference on Computer Communication and Networks (ICCCN)</w:t>
      </w:r>
      <w:r>
        <w:rPr>
          <w:rFonts w:ascii="Arial" w:hAnsi="Arial" w:cs="Arial"/>
          <w:color w:val="000000"/>
          <w:sz w:val="22"/>
          <w:szCs w:val="22"/>
        </w:rPr>
        <w:t>, 1–6.</w:t>
      </w:r>
    </w:p>
    <w:p w14:paraId="5460539A" w14:textId="77777777" w:rsidR="00F85312" w:rsidRDefault="00F85312" w:rsidP="00F85312">
      <w:pPr>
        <w:pStyle w:val="NormalWeb"/>
        <w:spacing w:before="240" w:beforeAutospacing="0" w:after="240" w:afterAutospacing="0"/>
      </w:pPr>
      <w:r>
        <w:rPr>
          <w:rFonts w:ascii="Arial" w:hAnsi="Arial" w:cs="Arial"/>
          <w:i/>
          <w:iCs/>
          <w:color w:val="000000"/>
          <w:sz w:val="22"/>
          <w:szCs w:val="22"/>
        </w:rPr>
        <w:t>Rosetta Code</w:t>
      </w:r>
      <w:r>
        <w:rPr>
          <w:rFonts w:ascii="Arial" w:hAnsi="Arial" w:cs="Arial"/>
          <w:color w:val="000000"/>
          <w:sz w:val="22"/>
          <w:szCs w:val="22"/>
        </w:rPr>
        <w:t>. (n.d.). Retrieved July 6, 2020, from http://rosettacode.org/wiki/Rosetta_Code</w:t>
      </w:r>
    </w:p>
    <w:p w14:paraId="0E741B15"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Schwarz, G.-D., &amp; Riehle, D. (2020). What Microservices Can Learn </w:t>
      </w:r>
      <w:proofErr w:type="gramStart"/>
      <w:r>
        <w:rPr>
          <w:rFonts w:ascii="Arial" w:hAnsi="Arial" w:cs="Arial"/>
          <w:color w:val="000000"/>
          <w:sz w:val="22"/>
          <w:szCs w:val="22"/>
        </w:rPr>
        <w:t>From</w:t>
      </w:r>
      <w:proofErr w:type="gramEnd"/>
      <w:r>
        <w:rPr>
          <w:rFonts w:ascii="Arial" w:hAnsi="Arial" w:cs="Arial"/>
          <w:color w:val="000000"/>
          <w:sz w:val="22"/>
          <w:szCs w:val="22"/>
        </w:rPr>
        <w:t xml:space="preserve"> Enterprise Information Integration. </w:t>
      </w:r>
      <w:r>
        <w:rPr>
          <w:rFonts w:ascii="Arial" w:hAnsi="Arial" w:cs="Arial"/>
          <w:i/>
          <w:iCs/>
          <w:color w:val="000000"/>
          <w:sz w:val="22"/>
          <w:szCs w:val="22"/>
        </w:rPr>
        <w:t>HICSS</w:t>
      </w:r>
      <w:r>
        <w:rPr>
          <w:rFonts w:ascii="Arial" w:hAnsi="Arial" w:cs="Arial"/>
          <w:color w:val="000000"/>
          <w:sz w:val="22"/>
          <w:szCs w:val="22"/>
        </w:rPr>
        <w:t>, 1–10.</w:t>
      </w:r>
    </w:p>
    <w:p w14:paraId="173FA9D5"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t>Thones</w:t>
      </w:r>
      <w:proofErr w:type="spellEnd"/>
      <w:r>
        <w:rPr>
          <w:rFonts w:ascii="Arial" w:hAnsi="Arial" w:cs="Arial"/>
          <w:color w:val="000000"/>
          <w:sz w:val="22"/>
          <w:szCs w:val="22"/>
        </w:rPr>
        <w:t xml:space="preserve">, J. (2015). Microservices. </w:t>
      </w:r>
      <w:r>
        <w:rPr>
          <w:rFonts w:ascii="Arial" w:hAnsi="Arial" w:cs="Arial"/>
          <w:i/>
          <w:iCs/>
          <w:color w:val="000000"/>
          <w:sz w:val="22"/>
          <w:szCs w:val="22"/>
        </w:rPr>
        <w:t>IEEE Software</w:t>
      </w:r>
      <w:r>
        <w:rPr>
          <w:rFonts w:ascii="Arial" w:hAnsi="Arial" w:cs="Arial"/>
          <w:color w:val="000000"/>
          <w:sz w:val="22"/>
          <w:szCs w:val="22"/>
        </w:rPr>
        <w:t xml:space="preserve">, </w:t>
      </w:r>
      <w:r>
        <w:rPr>
          <w:rFonts w:ascii="Arial" w:hAnsi="Arial" w:cs="Arial"/>
          <w:i/>
          <w:iCs/>
          <w:color w:val="000000"/>
          <w:sz w:val="22"/>
          <w:szCs w:val="22"/>
        </w:rPr>
        <w:t>32</w:t>
      </w:r>
      <w:r>
        <w:rPr>
          <w:rFonts w:ascii="Arial" w:hAnsi="Arial" w:cs="Arial"/>
          <w:color w:val="000000"/>
          <w:sz w:val="22"/>
          <w:szCs w:val="22"/>
        </w:rPr>
        <w:t>(1), 116–116. https://doi.org/10.1109/MS.2015.11</w:t>
      </w:r>
    </w:p>
    <w:p w14:paraId="00630283"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Wang, J., &amp; Wan, W. (2009). Experimental design methods for fermentative hydrogen production: A review. </w:t>
      </w:r>
      <w:r>
        <w:rPr>
          <w:rFonts w:ascii="Arial" w:hAnsi="Arial" w:cs="Arial"/>
          <w:i/>
          <w:iCs/>
          <w:color w:val="000000"/>
          <w:sz w:val="22"/>
          <w:szCs w:val="22"/>
        </w:rPr>
        <w:t>International Journal of Hydrogen Energy</w:t>
      </w:r>
      <w:r>
        <w:rPr>
          <w:rFonts w:ascii="Arial" w:hAnsi="Arial" w:cs="Arial"/>
          <w:color w:val="000000"/>
          <w:sz w:val="22"/>
          <w:szCs w:val="22"/>
        </w:rPr>
        <w:t xml:space="preserve">, </w:t>
      </w:r>
      <w:r>
        <w:rPr>
          <w:rFonts w:ascii="Arial" w:hAnsi="Arial" w:cs="Arial"/>
          <w:i/>
          <w:iCs/>
          <w:color w:val="000000"/>
          <w:sz w:val="22"/>
          <w:szCs w:val="22"/>
        </w:rPr>
        <w:t>34</w:t>
      </w:r>
      <w:r>
        <w:rPr>
          <w:rFonts w:ascii="Arial" w:hAnsi="Arial" w:cs="Arial"/>
          <w:color w:val="000000"/>
          <w:sz w:val="22"/>
          <w:szCs w:val="22"/>
        </w:rPr>
        <w:t>, 235–244.</w:t>
      </w:r>
    </w:p>
    <w:p w14:paraId="7163FC8E"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lastRenderedPageBreak/>
        <w:t>Weerawarana</w:t>
      </w:r>
      <w:proofErr w:type="spellEnd"/>
      <w:r>
        <w:rPr>
          <w:rFonts w:ascii="Arial" w:hAnsi="Arial" w:cs="Arial"/>
          <w:color w:val="000000"/>
          <w:sz w:val="22"/>
          <w:szCs w:val="22"/>
        </w:rPr>
        <w:t xml:space="preserve">, S., Ekanayake, C., </w:t>
      </w:r>
      <w:proofErr w:type="spellStart"/>
      <w:r>
        <w:rPr>
          <w:rFonts w:ascii="Arial" w:hAnsi="Arial" w:cs="Arial"/>
          <w:color w:val="000000"/>
          <w:sz w:val="22"/>
          <w:szCs w:val="22"/>
        </w:rPr>
        <w:t>Perera</w:t>
      </w:r>
      <w:proofErr w:type="spellEnd"/>
      <w:r>
        <w:rPr>
          <w:rFonts w:ascii="Arial" w:hAnsi="Arial" w:cs="Arial"/>
          <w:color w:val="000000"/>
          <w:sz w:val="22"/>
          <w:szCs w:val="22"/>
        </w:rPr>
        <w:t xml:space="preserve">, S., &amp; </w:t>
      </w:r>
      <w:proofErr w:type="spellStart"/>
      <w:r>
        <w:rPr>
          <w:rFonts w:ascii="Arial" w:hAnsi="Arial" w:cs="Arial"/>
          <w:color w:val="000000"/>
          <w:sz w:val="22"/>
          <w:szCs w:val="22"/>
        </w:rPr>
        <w:t>Leymann</w:t>
      </w:r>
      <w:proofErr w:type="spellEnd"/>
      <w:r>
        <w:rPr>
          <w:rFonts w:ascii="Arial" w:hAnsi="Arial" w:cs="Arial"/>
          <w:color w:val="000000"/>
          <w:sz w:val="22"/>
          <w:szCs w:val="22"/>
        </w:rPr>
        <w:t xml:space="preserve">, F. (2018). Bringing middleware to everyday programmers with ballerina. </w:t>
      </w:r>
      <w:r>
        <w:rPr>
          <w:rFonts w:ascii="Arial" w:hAnsi="Arial" w:cs="Arial"/>
          <w:i/>
          <w:iCs/>
          <w:color w:val="000000"/>
          <w:sz w:val="22"/>
          <w:szCs w:val="22"/>
        </w:rPr>
        <w:t>International Conference on Business Process Management</w:t>
      </w:r>
      <w:r>
        <w:rPr>
          <w:rFonts w:ascii="Arial" w:hAnsi="Arial" w:cs="Arial"/>
          <w:color w:val="000000"/>
          <w:sz w:val="22"/>
          <w:szCs w:val="22"/>
        </w:rPr>
        <w:t>, 12–27.</w:t>
      </w:r>
    </w:p>
    <w:p w14:paraId="23DCD0CB" w14:textId="77777777" w:rsidR="00F85312" w:rsidRDefault="00F85312" w:rsidP="00F85312">
      <w:pPr>
        <w:pStyle w:val="NormalWeb"/>
        <w:spacing w:before="240" w:beforeAutospacing="0" w:after="240" w:afterAutospacing="0"/>
      </w:pPr>
      <w:r>
        <w:rPr>
          <w:rFonts w:ascii="Arial" w:hAnsi="Arial" w:cs="Arial"/>
          <w:i/>
          <w:iCs/>
          <w:color w:val="000000"/>
          <w:sz w:val="22"/>
          <w:szCs w:val="22"/>
        </w:rPr>
        <w:t>Why is verbosity bad for a programming language?</w:t>
      </w:r>
      <w:r>
        <w:rPr>
          <w:rFonts w:ascii="Arial" w:hAnsi="Arial" w:cs="Arial"/>
          <w:color w:val="000000"/>
          <w:sz w:val="22"/>
          <w:szCs w:val="22"/>
        </w:rPr>
        <w:t xml:space="preserve"> (n.d.). Software Engineering Stack Exchange. Retrieved June 8, 2020, from https://softwareengineering.stackexchange.com/questions/141175/why-is-verbosity-bad-for-a-programming-language</w:t>
      </w:r>
    </w:p>
    <w:p w14:paraId="6942D1B0" w14:textId="77777777" w:rsidR="00F85312" w:rsidRDefault="00F85312" w:rsidP="00F85312">
      <w:pPr>
        <w:pStyle w:val="NormalWeb"/>
        <w:spacing w:before="240" w:beforeAutospacing="0" w:after="240" w:afterAutospacing="0"/>
      </w:pPr>
      <w:r>
        <w:rPr>
          <w:rFonts w:ascii="Arial" w:hAnsi="Arial" w:cs="Arial"/>
          <w:color w:val="000000"/>
          <w:sz w:val="22"/>
          <w:szCs w:val="22"/>
        </w:rPr>
        <w:t xml:space="preserve">WSO2, CA </w:t>
      </w:r>
      <w:proofErr w:type="spellStart"/>
      <w:r>
        <w:rPr>
          <w:rFonts w:ascii="Arial" w:hAnsi="Arial" w:cs="Arial"/>
          <w:color w:val="000000"/>
          <w:sz w:val="22"/>
          <w:szCs w:val="22"/>
        </w:rPr>
        <w:t>technogies</w:t>
      </w:r>
      <w:proofErr w:type="spellEnd"/>
      <w:r>
        <w:rPr>
          <w:rFonts w:ascii="Arial" w:hAnsi="Arial" w:cs="Arial"/>
          <w:color w:val="000000"/>
          <w:sz w:val="22"/>
          <w:szCs w:val="22"/>
        </w:rPr>
        <w:t xml:space="preserve">, </w:t>
      </w:r>
      <w:proofErr w:type="spellStart"/>
      <w:r>
        <w:rPr>
          <w:rFonts w:ascii="Arial" w:hAnsi="Arial" w:cs="Arial"/>
          <w:color w:val="000000"/>
          <w:sz w:val="22"/>
          <w:szCs w:val="22"/>
        </w:rPr>
        <w:t>Runscope</w:t>
      </w:r>
      <w:proofErr w:type="spellEnd"/>
      <w:r>
        <w:rPr>
          <w:rFonts w:ascii="Arial" w:hAnsi="Arial" w:cs="Arial"/>
          <w:color w:val="000000"/>
          <w:sz w:val="22"/>
          <w:szCs w:val="22"/>
        </w:rPr>
        <w:t xml:space="preserve">. (2018). </w:t>
      </w:r>
      <w:r>
        <w:rPr>
          <w:rFonts w:ascii="Arial" w:hAnsi="Arial" w:cs="Arial"/>
          <w:i/>
          <w:iCs/>
          <w:color w:val="000000"/>
          <w:sz w:val="22"/>
          <w:szCs w:val="22"/>
        </w:rPr>
        <w:t>API Management: Comparative Views of Real-World Design—</w:t>
      </w:r>
      <w:proofErr w:type="spellStart"/>
      <w:r>
        <w:rPr>
          <w:rFonts w:ascii="Arial" w:hAnsi="Arial" w:cs="Arial"/>
          <w:i/>
          <w:iCs/>
          <w:color w:val="000000"/>
          <w:sz w:val="22"/>
          <w:szCs w:val="22"/>
        </w:rPr>
        <w:t>DZone</w:t>
      </w:r>
      <w:proofErr w:type="spellEnd"/>
      <w:r>
        <w:rPr>
          <w:rFonts w:ascii="Arial" w:hAnsi="Arial" w:cs="Arial"/>
          <w:i/>
          <w:iCs/>
          <w:color w:val="000000"/>
          <w:sz w:val="22"/>
          <w:szCs w:val="22"/>
        </w:rPr>
        <w:t>—Research Guides</w:t>
      </w:r>
      <w:r>
        <w:rPr>
          <w:rFonts w:ascii="Arial" w:hAnsi="Arial" w:cs="Arial"/>
          <w:color w:val="000000"/>
          <w:sz w:val="22"/>
          <w:szCs w:val="22"/>
        </w:rPr>
        <w:t>. https://dzone.com/guides/api-management-comparative-views-of-real-world-des</w:t>
      </w:r>
    </w:p>
    <w:p w14:paraId="437333E4" w14:textId="77777777" w:rsidR="00F85312" w:rsidRDefault="00F85312" w:rsidP="00F85312">
      <w:pPr>
        <w:pStyle w:val="NormalWeb"/>
        <w:spacing w:before="240" w:beforeAutospacing="0" w:after="240" w:afterAutospacing="0"/>
      </w:pPr>
      <w:proofErr w:type="spellStart"/>
      <w:r>
        <w:rPr>
          <w:rFonts w:ascii="Arial" w:hAnsi="Arial" w:cs="Arial"/>
          <w:color w:val="000000"/>
          <w:sz w:val="22"/>
          <w:szCs w:val="22"/>
        </w:rPr>
        <w:t>Zinkovsky</w:t>
      </w:r>
      <w:proofErr w:type="spellEnd"/>
      <w:r>
        <w:rPr>
          <w:rFonts w:ascii="Arial" w:hAnsi="Arial" w:cs="Arial"/>
          <w:color w:val="000000"/>
          <w:sz w:val="22"/>
          <w:szCs w:val="22"/>
        </w:rPr>
        <w:t xml:space="preserve">, I. A., Sawicki, M., Stall, J. M., Crider, A. L., &amp; Quinn Jr, T. E. (2015). </w:t>
      </w:r>
      <w:r>
        <w:rPr>
          <w:rFonts w:ascii="Arial" w:hAnsi="Arial" w:cs="Arial"/>
          <w:i/>
          <w:iCs/>
          <w:color w:val="000000"/>
          <w:sz w:val="22"/>
          <w:szCs w:val="22"/>
        </w:rPr>
        <w:t xml:space="preserve">Remote debugging of </w:t>
      </w:r>
      <w:proofErr w:type="gramStart"/>
      <w:r>
        <w:rPr>
          <w:rFonts w:ascii="Arial" w:hAnsi="Arial" w:cs="Arial"/>
          <w:i/>
          <w:iCs/>
          <w:color w:val="000000"/>
          <w:sz w:val="22"/>
          <w:szCs w:val="22"/>
        </w:rPr>
        <w:t>server side</w:t>
      </w:r>
      <w:proofErr w:type="gramEnd"/>
      <w:r>
        <w:rPr>
          <w:rFonts w:ascii="Arial" w:hAnsi="Arial" w:cs="Arial"/>
          <w:i/>
          <w:iCs/>
          <w:color w:val="000000"/>
          <w:sz w:val="22"/>
          <w:szCs w:val="22"/>
        </w:rPr>
        <w:t xml:space="preserve"> code without blocking or high-level privileges</w:t>
      </w:r>
      <w:r>
        <w:rPr>
          <w:rFonts w:ascii="Arial" w:hAnsi="Arial" w:cs="Arial"/>
          <w:color w:val="000000"/>
          <w:sz w:val="22"/>
          <w:szCs w:val="22"/>
        </w:rPr>
        <w:t>. Google Patents.</w:t>
      </w:r>
    </w:p>
    <w:p w14:paraId="359A7B55"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027A4CFD" w14:textId="77777777" w:rsidR="00F85312" w:rsidRDefault="00F85312" w:rsidP="00F85312">
      <w:pPr>
        <w:pStyle w:val="NormalWeb"/>
        <w:spacing w:before="240" w:beforeAutospacing="0" w:after="240" w:afterAutospacing="0"/>
      </w:pPr>
      <w:r>
        <w:rPr>
          <w:rFonts w:ascii="Arial" w:hAnsi="Arial" w:cs="Arial"/>
          <w:color w:val="000000"/>
          <w:sz w:val="22"/>
          <w:szCs w:val="22"/>
        </w:rPr>
        <w:t> </w:t>
      </w:r>
    </w:p>
    <w:p w14:paraId="3EA26B55" w14:textId="77777777" w:rsidR="00277218" w:rsidRPr="00F85312" w:rsidRDefault="00277218" w:rsidP="00F85312"/>
    <w:sectPr w:rsidR="00277218" w:rsidRPr="00F85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0B4A"/>
    <w:multiLevelType w:val="multilevel"/>
    <w:tmpl w:val="B3E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7967"/>
    <w:multiLevelType w:val="multilevel"/>
    <w:tmpl w:val="5F66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17834"/>
    <w:multiLevelType w:val="multilevel"/>
    <w:tmpl w:val="4AF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6AC1"/>
    <w:multiLevelType w:val="multilevel"/>
    <w:tmpl w:val="7B1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97FF5"/>
    <w:multiLevelType w:val="multilevel"/>
    <w:tmpl w:val="808A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3374C"/>
    <w:multiLevelType w:val="multilevel"/>
    <w:tmpl w:val="2ED6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647ED"/>
    <w:multiLevelType w:val="multilevel"/>
    <w:tmpl w:val="088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25882"/>
    <w:multiLevelType w:val="multilevel"/>
    <w:tmpl w:val="6698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605F2"/>
    <w:multiLevelType w:val="multilevel"/>
    <w:tmpl w:val="A2B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50206"/>
    <w:multiLevelType w:val="multilevel"/>
    <w:tmpl w:val="A130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F0AA0"/>
    <w:multiLevelType w:val="multilevel"/>
    <w:tmpl w:val="751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536D8"/>
    <w:multiLevelType w:val="multilevel"/>
    <w:tmpl w:val="5F1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55D4F"/>
    <w:multiLevelType w:val="multilevel"/>
    <w:tmpl w:val="E27E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31997"/>
    <w:multiLevelType w:val="multilevel"/>
    <w:tmpl w:val="D03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E2F1A"/>
    <w:multiLevelType w:val="multilevel"/>
    <w:tmpl w:val="5100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70A32"/>
    <w:multiLevelType w:val="multilevel"/>
    <w:tmpl w:val="A812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C4B40"/>
    <w:multiLevelType w:val="multilevel"/>
    <w:tmpl w:val="501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D056C"/>
    <w:multiLevelType w:val="multilevel"/>
    <w:tmpl w:val="5F0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14"/>
  </w:num>
  <w:num w:numId="5">
    <w:abstractNumId w:val="1"/>
    <w:lvlOverride w:ilvl="0">
      <w:lvl w:ilvl="0">
        <w:numFmt w:val="lowerLetter"/>
        <w:lvlText w:val="%1."/>
        <w:lvlJc w:val="left"/>
      </w:lvl>
    </w:lvlOverride>
  </w:num>
  <w:num w:numId="6">
    <w:abstractNumId w:val="5"/>
  </w:num>
  <w:num w:numId="7">
    <w:abstractNumId w:val="13"/>
  </w:num>
  <w:num w:numId="8">
    <w:abstractNumId w:val="0"/>
  </w:num>
  <w:num w:numId="9">
    <w:abstractNumId w:val="7"/>
  </w:num>
  <w:num w:numId="10">
    <w:abstractNumId w:val="16"/>
  </w:num>
  <w:num w:numId="11">
    <w:abstractNumId w:val="11"/>
  </w:num>
  <w:num w:numId="12">
    <w:abstractNumId w:val="2"/>
  </w:num>
  <w:num w:numId="13">
    <w:abstractNumId w:val="9"/>
  </w:num>
  <w:num w:numId="14">
    <w:abstractNumId w:val="10"/>
  </w:num>
  <w:num w:numId="15">
    <w:abstractNumId w:val="15"/>
    <w:lvlOverride w:ilvl="0">
      <w:lvl w:ilvl="0">
        <w:numFmt w:val="lowerLetter"/>
        <w:lvlText w:val="%1."/>
        <w:lvlJc w:val="left"/>
      </w:lvl>
    </w:lvlOverride>
  </w:num>
  <w:num w:numId="16">
    <w:abstractNumId w:val="12"/>
  </w:num>
  <w:num w:numId="17">
    <w:abstractNumId w:val="4"/>
    <w:lvlOverride w:ilvl="0">
      <w:lvl w:ilvl="0">
        <w:numFmt w:val="lowerLetter"/>
        <w:lvlText w:val="%1."/>
        <w:lvlJc w:val="left"/>
      </w:lvl>
    </w:lvlOverride>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2MDUzMbKwtDQ2N7JQ0lEKTi0uzszPAykwqQUAHivxNSwAAAA="/>
  </w:docVars>
  <w:rsids>
    <w:rsidRoot w:val="009E2A59"/>
    <w:rsid w:val="00002DC3"/>
    <w:rsid w:val="00011007"/>
    <w:rsid w:val="00011D5A"/>
    <w:rsid w:val="0001501B"/>
    <w:rsid w:val="00016312"/>
    <w:rsid w:val="00025592"/>
    <w:rsid w:val="00031304"/>
    <w:rsid w:val="00035AA0"/>
    <w:rsid w:val="00040625"/>
    <w:rsid w:val="0004582C"/>
    <w:rsid w:val="00065D4B"/>
    <w:rsid w:val="00066A3B"/>
    <w:rsid w:val="00081281"/>
    <w:rsid w:val="00081418"/>
    <w:rsid w:val="000925FC"/>
    <w:rsid w:val="000958ED"/>
    <w:rsid w:val="00097BE8"/>
    <w:rsid w:val="000A1FC8"/>
    <w:rsid w:val="000A2B9A"/>
    <w:rsid w:val="000B0B32"/>
    <w:rsid w:val="000B20A6"/>
    <w:rsid w:val="000B7F79"/>
    <w:rsid w:val="000B7F95"/>
    <w:rsid w:val="000C0ED0"/>
    <w:rsid w:val="000C4C8F"/>
    <w:rsid w:val="000E6460"/>
    <w:rsid w:val="00102B75"/>
    <w:rsid w:val="00107D16"/>
    <w:rsid w:val="001108D6"/>
    <w:rsid w:val="00111D0C"/>
    <w:rsid w:val="00113EC9"/>
    <w:rsid w:val="00117983"/>
    <w:rsid w:val="001203DA"/>
    <w:rsid w:val="00125FB5"/>
    <w:rsid w:val="0012731F"/>
    <w:rsid w:val="00147D9F"/>
    <w:rsid w:val="00151D13"/>
    <w:rsid w:val="00153E2A"/>
    <w:rsid w:val="0015550D"/>
    <w:rsid w:val="001578DC"/>
    <w:rsid w:val="00164D23"/>
    <w:rsid w:val="00165209"/>
    <w:rsid w:val="00185C4A"/>
    <w:rsid w:val="001952DE"/>
    <w:rsid w:val="00196005"/>
    <w:rsid w:val="001A2AEB"/>
    <w:rsid w:val="001A2DBE"/>
    <w:rsid w:val="001A330A"/>
    <w:rsid w:val="001D4A12"/>
    <w:rsid w:val="001D565B"/>
    <w:rsid w:val="001D5C35"/>
    <w:rsid w:val="001E336E"/>
    <w:rsid w:val="001E3B41"/>
    <w:rsid w:val="001E4FCF"/>
    <w:rsid w:val="001E7C30"/>
    <w:rsid w:val="00202104"/>
    <w:rsid w:val="0020236B"/>
    <w:rsid w:val="00203549"/>
    <w:rsid w:val="00203A9D"/>
    <w:rsid w:val="0021662D"/>
    <w:rsid w:val="00217569"/>
    <w:rsid w:val="002239FB"/>
    <w:rsid w:val="00227211"/>
    <w:rsid w:val="00230160"/>
    <w:rsid w:val="0023068F"/>
    <w:rsid w:val="0023299E"/>
    <w:rsid w:val="00234764"/>
    <w:rsid w:val="00235DE4"/>
    <w:rsid w:val="002449EF"/>
    <w:rsid w:val="002501BC"/>
    <w:rsid w:val="002552A6"/>
    <w:rsid w:val="00263D55"/>
    <w:rsid w:val="00264490"/>
    <w:rsid w:val="002709B6"/>
    <w:rsid w:val="00275240"/>
    <w:rsid w:val="00277218"/>
    <w:rsid w:val="002773DC"/>
    <w:rsid w:val="00281DAE"/>
    <w:rsid w:val="002834C0"/>
    <w:rsid w:val="00286EDB"/>
    <w:rsid w:val="00292286"/>
    <w:rsid w:val="00295051"/>
    <w:rsid w:val="00296886"/>
    <w:rsid w:val="002A0BD6"/>
    <w:rsid w:val="002A570C"/>
    <w:rsid w:val="002C6E67"/>
    <w:rsid w:val="002D1FCD"/>
    <w:rsid w:val="002E2C39"/>
    <w:rsid w:val="002E5761"/>
    <w:rsid w:val="002F0D7E"/>
    <w:rsid w:val="002F22B3"/>
    <w:rsid w:val="00303C4A"/>
    <w:rsid w:val="00310139"/>
    <w:rsid w:val="00316E55"/>
    <w:rsid w:val="003277CB"/>
    <w:rsid w:val="003337FD"/>
    <w:rsid w:val="00334439"/>
    <w:rsid w:val="00336842"/>
    <w:rsid w:val="0033695F"/>
    <w:rsid w:val="00340B2A"/>
    <w:rsid w:val="003413AA"/>
    <w:rsid w:val="003443F2"/>
    <w:rsid w:val="003545B8"/>
    <w:rsid w:val="003664E2"/>
    <w:rsid w:val="00372FF2"/>
    <w:rsid w:val="0039265A"/>
    <w:rsid w:val="003A0DBE"/>
    <w:rsid w:val="003A6AD0"/>
    <w:rsid w:val="003A6CE0"/>
    <w:rsid w:val="003B1F52"/>
    <w:rsid w:val="003C345F"/>
    <w:rsid w:val="003D030A"/>
    <w:rsid w:val="003D1CCA"/>
    <w:rsid w:val="003D4E2C"/>
    <w:rsid w:val="003D5300"/>
    <w:rsid w:val="003D7C94"/>
    <w:rsid w:val="003E3BF0"/>
    <w:rsid w:val="003E6567"/>
    <w:rsid w:val="003F1A79"/>
    <w:rsid w:val="003F4CE9"/>
    <w:rsid w:val="003F56C4"/>
    <w:rsid w:val="00410F08"/>
    <w:rsid w:val="00413B1C"/>
    <w:rsid w:val="00417716"/>
    <w:rsid w:val="00420A73"/>
    <w:rsid w:val="00430A88"/>
    <w:rsid w:val="00440AD6"/>
    <w:rsid w:val="00457048"/>
    <w:rsid w:val="004578C7"/>
    <w:rsid w:val="004627A0"/>
    <w:rsid w:val="00462D79"/>
    <w:rsid w:val="00462F40"/>
    <w:rsid w:val="00465016"/>
    <w:rsid w:val="004671A0"/>
    <w:rsid w:val="0047016A"/>
    <w:rsid w:val="00474038"/>
    <w:rsid w:val="00480287"/>
    <w:rsid w:val="004871F6"/>
    <w:rsid w:val="00494A2D"/>
    <w:rsid w:val="00496149"/>
    <w:rsid w:val="00496950"/>
    <w:rsid w:val="004A09AC"/>
    <w:rsid w:val="004A4A5C"/>
    <w:rsid w:val="004A5A5F"/>
    <w:rsid w:val="004B4FEE"/>
    <w:rsid w:val="004B5A15"/>
    <w:rsid w:val="004C2556"/>
    <w:rsid w:val="004C3ED3"/>
    <w:rsid w:val="004C584D"/>
    <w:rsid w:val="004D35D7"/>
    <w:rsid w:val="004D72D5"/>
    <w:rsid w:val="00500224"/>
    <w:rsid w:val="00506135"/>
    <w:rsid w:val="00506A96"/>
    <w:rsid w:val="0051334C"/>
    <w:rsid w:val="005160DB"/>
    <w:rsid w:val="0051626B"/>
    <w:rsid w:val="00523268"/>
    <w:rsid w:val="00534711"/>
    <w:rsid w:val="005353A5"/>
    <w:rsid w:val="0053711E"/>
    <w:rsid w:val="00561829"/>
    <w:rsid w:val="005632F4"/>
    <w:rsid w:val="0057578B"/>
    <w:rsid w:val="0058289D"/>
    <w:rsid w:val="0058426F"/>
    <w:rsid w:val="00585FDA"/>
    <w:rsid w:val="0059124C"/>
    <w:rsid w:val="00594E77"/>
    <w:rsid w:val="005A29B3"/>
    <w:rsid w:val="005B60D4"/>
    <w:rsid w:val="005C4B46"/>
    <w:rsid w:val="005C5511"/>
    <w:rsid w:val="005D18AE"/>
    <w:rsid w:val="005F2DBE"/>
    <w:rsid w:val="005F781C"/>
    <w:rsid w:val="00603421"/>
    <w:rsid w:val="00606D04"/>
    <w:rsid w:val="006078FB"/>
    <w:rsid w:val="00611F12"/>
    <w:rsid w:val="006129A8"/>
    <w:rsid w:val="00613968"/>
    <w:rsid w:val="006168C7"/>
    <w:rsid w:val="00616F23"/>
    <w:rsid w:val="00617EB6"/>
    <w:rsid w:val="00624FD9"/>
    <w:rsid w:val="00627131"/>
    <w:rsid w:val="006323EA"/>
    <w:rsid w:val="00642AB3"/>
    <w:rsid w:val="00647BB7"/>
    <w:rsid w:val="00647F09"/>
    <w:rsid w:val="0065424A"/>
    <w:rsid w:val="00655871"/>
    <w:rsid w:val="006619C5"/>
    <w:rsid w:val="00663F68"/>
    <w:rsid w:val="00665F24"/>
    <w:rsid w:val="00675684"/>
    <w:rsid w:val="0068129E"/>
    <w:rsid w:val="006A3482"/>
    <w:rsid w:val="006B0E4E"/>
    <w:rsid w:val="006B5040"/>
    <w:rsid w:val="006C7E05"/>
    <w:rsid w:val="006D007C"/>
    <w:rsid w:val="006D4E0E"/>
    <w:rsid w:val="006D53E4"/>
    <w:rsid w:val="006E0C86"/>
    <w:rsid w:val="006E3D20"/>
    <w:rsid w:val="006E46E5"/>
    <w:rsid w:val="006E79CE"/>
    <w:rsid w:val="006F039A"/>
    <w:rsid w:val="007000CE"/>
    <w:rsid w:val="007112EB"/>
    <w:rsid w:val="00712AB8"/>
    <w:rsid w:val="0071308E"/>
    <w:rsid w:val="00717A63"/>
    <w:rsid w:val="00720D46"/>
    <w:rsid w:val="00726D18"/>
    <w:rsid w:val="007304BE"/>
    <w:rsid w:val="00730680"/>
    <w:rsid w:val="0073776D"/>
    <w:rsid w:val="007467F6"/>
    <w:rsid w:val="00757B75"/>
    <w:rsid w:val="007817B1"/>
    <w:rsid w:val="007820CA"/>
    <w:rsid w:val="00782F56"/>
    <w:rsid w:val="0078368C"/>
    <w:rsid w:val="007902CD"/>
    <w:rsid w:val="00793849"/>
    <w:rsid w:val="00795CC1"/>
    <w:rsid w:val="007A05B7"/>
    <w:rsid w:val="007A1CE8"/>
    <w:rsid w:val="007C3471"/>
    <w:rsid w:val="007C52F1"/>
    <w:rsid w:val="007D5A2C"/>
    <w:rsid w:val="007F77AE"/>
    <w:rsid w:val="00801A87"/>
    <w:rsid w:val="00802911"/>
    <w:rsid w:val="00811353"/>
    <w:rsid w:val="00814B42"/>
    <w:rsid w:val="00820A99"/>
    <w:rsid w:val="0083487B"/>
    <w:rsid w:val="0084402D"/>
    <w:rsid w:val="00865FBD"/>
    <w:rsid w:val="008716A3"/>
    <w:rsid w:val="008825E9"/>
    <w:rsid w:val="00891B91"/>
    <w:rsid w:val="00894EB6"/>
    <w:rsid w:val="00896CC8"/>
    <w:rsid w:val="008A5DAC"/>
    <w:rsid w:val="008A6B5D"/>
    <w:rsid w:val="008B5739"/>
    <w:rsid w:val="008B7D13"/>
    <w:rsid w:val="008D48DA"/>
    <w:rsid w:val="008E1591"/>
    <w:rsid w:val="008E73BB"/>
    <w:rsid w:val="008F0473"/>
    <w:rsid w:val="008F2CB2"/>
    <w:rsid w:val="008F4D34"/>
    <w:rsid w:val="008F6D96"/>
    <w:rsid w:val="009055B3"/>
    <w:rsid w:val="00910FCC"/>
    <w:rsid w:val="00912106"/>
    <w:rsid w:val="00917043"/>
    <w:rsid w:val="00925ECF"/>
    <w:rsid w:val="00932E33"/>
    <w:rsid w:val="00933FCE"/>
    <w:rsid w:val="00934700"/>
    <w:rsid w:val="009377AC"/>
    <w:rsid w:val="00940B0A"/>
    <w:rsid w:val="0095487C"/>
    <w:rsid w:val="00955D86"/>
    <w:rsid w:val="009734F6"/>
    <w:rsid w:val="009750DE"/>
    <w:rsid w:val="00975BE3"/>
    <w:rsid w:val="0097716C"/>
    <w:rsid w:val="00984FDD"/>
    <w:rsid w:val="0098596A"/>
    <w:rsid w:val="009925B4"/>
    <w:rsid w:val="009976A1"/>
    <w:rsid w:val="009B197F"/>
    <w:rsid w:val="009C7762"/>
    <w:rsid w:val="009D0ED4"/>
    <w:rsid w:val="009E2A59"/>
    <w:rsid w:val="009E6311"/>
    <w:rsid w:val="00A11C1F"/>
    <w:rsid w:val="00A1223E"/>
    <w:rsid w:val="00A209D2"/>
    <w:rsid w:val="00A3271E"/>
    <w:rsid w:val="00A3665D"/>
    <w:rsid w:val="00A40E43"/>
    <w:rsid w:val="00A43C05"/>
    <w:rsid w:val="00A43F83"/>
    <w:rsid w:val="00A44696"/>
    <w:rsid w:val="00A532F9"/>
    <w:rsid w:val="00A648DF"/>
    <w:rsid w:val="00A664C0"/>
    <w:rsid w:val="00A764B2"/>
    <w:rsid w:val="00A846AF"/>
    <w:rsid w:val="00A92A80"/>
    <w:rsid w:val="00A94F71"/>
    <w:rsid w:val="00AA46E1"/>
    <w:rsid w:val="00AA4FA3"/>
    <w:rsid w:val="00AB0549"/>
    <w:rsid w:val="00AB575B"/>
    <w:rsid w:val="00AC248B"/>
    <w:rsid w:val="00AD3B7E"/>
    <w:rsid w:val="00AE066B"/>
    <w:rsid w:val="00AE1CA9"/>
    <w:rsid w:val="00AE69F5"/>
    <w:rsid w:val="00AF14C5"/>
    <w:rsid w:val="00B0160A"/>
    <w:rsid w:val="00B04A95"/>
    <w:rsid w:val="00B1624F"/>
    <w:rsid w:val="00B2175E"/>
    <w:rsid w:val="00B26E2E"/>
    <w:rsid w:val="00B27A86"/>
    <w:rsid w:val="00B31248"/>
    <w:rsid w:val="00B32D83"/>
    <w:rsid w:val="00B410F6"/>
    <w:rsid w:val="00B46845"/>
    <w:rsid w:val="00B5301E"/>
    <w:rsid w:val="00B56DE5"/>
    <w:rsid w:val="00B63CD6"/>
    <w:rsid w:val="00B642C8"/>
    <w:rsid w:val="00B65088"/>
    <w:rsid w:val="00B66688"/>
    <w:rsid w:val="00B7553F"/>
    <w:rsid w:val="00B764A0"/>
    <w:rsid w:val="00B802F1"/>
    <w:rsid w:val="00B80A09"/>
    <w:rsid w:val="00BB642D"/>
    <w:rsid w:val="00BD0953"/>
    <w:rsid w:val="00BE0D52"/>
    <w:rsid w:val="00BE40A4"/>
    <w:rsid w:val="00BE7013"/>
    <w:rsid w:val="00BF5E84"/>
    <w:rsid w:val="00C02E16"/>
    <w:rsid w:val="00C05023"/>
    <w:rsid w:val="00C073BB"/>
    <w:rsid w:val="00C10238"/>
    <w:rsid w:val="00C16E2C"/>
    <w:rsid w:val="00C2102D"/>
    <w:rsid w:val="00C27232"/>
    <w:rsid w:val="00C27418"/>
    <w:rsid w:val="00C275B9"/>
    <w:rsid w:val="00C41D62"/>
    <w:rsid w:val="00C43B18"/>
    <w:rsid w:val="00C4558F"/>
    <w:rsid w:val="00C500BF"/>
    <w:rsid w:val="00C5232F"/>
    <w:rsid w:val="00C7145D"/>
    <w:rsid w:val="00C93FEA"/>
    <w:rsid w:val="00CB419A"/>
    <w:rsid w:val="00CB7BA0"/>
    <w:rsid w:val="00CC4EA6"/>
    <w:rsid w:val="00CD3ADA"/>
    <w:rsid w:val="00CE2A58"/>
    <w:rsid w:val="00CE712D"/>
    <w:rsid w:val="00CF0881"/>
    <w:rsid w:val="00CF610C"/>
    <w:rsid w:val="00D025BE"/>
    <w:rsid w:val="00D104FB"/>
    <w:rsid w:val="00D14F4B"/>
    <w:rsid w:val="00D328A3"/>
    <w:rsid w:val="00D3332C"/>
    <w:rsid w:val="00D3440D"/>
    <w:rsid w:val="00D442F8"/>
    <w:rsid w:val="00D47213"/>
    <w:rsid w:val="00D5165E"/>
    <w:rsid w:val="00D53962"/>
    <w:rsid w:val="00D6158E"/>
    <w:rsid w:val="00D84BD3"/>
    <w:rsid w:val="00D91D5F"/>
    <w:rsid w:val="00D97AFD"/>
    <w:rsid w:val="00DA1E72"/>
    <w:rsid w:val="00DA3A3B"/>
    <w:rsid w:val="00DB623A"/>
    <w:rsid w:val="00DC18DC"/>
    <w:rsid w:val="00DD2B3C"/>
    <w:rsid w:val="00DD4171"/>
    <w:rsid w:val="00DD54E2"/>
    <w:rsid w:val="00DE0286"/>
    <w:rsid w:val="00DE47D2"/>
    <w:rsid w:val="00DE511D"/>
    <w:rsid w:val="00E019B7"/>
    <w:rsid w:val="00E01DFA"/>
    <w:rsid w:val="00E100C3"/>
    <w:rsid w:val="00E10CF2"/>
    <w:rsid w:val="00E10EC1"/>
    <w:rsid w:val="00E226F3"/>
    <w:rsid w:val="00E42BAA"/>
    <w:rsid w:val="00E444F5"/>
    <w:rsid w:val="00E52449"/>
    <w:rsid w:val="00E77F4D"/>
    <w:rsid w:val="00E80AFE"/>
    <w:rsid w:val="00E83ED3"/>
    <w:rsid w:val="00E85A48"/>
    <w:rsid w:val="00E86400"/>
    <w:rsid w:val="00E94199"/>
    <w:rsid w:val="00E95ED8"/>
    <w:rsid w:val="00EC7DFB"/>
    <w:rsid w:val="00EE01DA"/>
    <w:rsid w:val="00EE73EC"/>
    <w:rsid w:val="00EF0AB4"/>
    <w:rsid w:val="00F00DCB"/>
    <w:rsid w:val="00F01734"/>
    <w:rsid w:val="00F04ADE"/>
    <w:rsid w:val="00F1220D"/>
    <w:rsid w:val="00F17393"/>
    <w:rsid w:val="00F234C6"/>
    <w:rsid w:val="00F27ACE"/>
    <w:rsid w:val="00F33050"/>
    <w:rsid w:val="00F418DF"/>
    <w:rsid w:val="00F42DE0"/>
    <w:rsid w:val="00F46C4B"/>
    <w:rsid w:val="00F6376C"/>
    <w:rsid w:val="00F64AF8"/>
    <w:rsid w:val="00F65E49"/>
    <w:rsid w:val="00F67B70"/>
    <w:rsid w:val="00F809B5"/>
    <w:rsid w:val="00F80B54"/>
    <w:rsid w:val="00F823B0"/>
    <w:rsid w:val="00F85312"/>
    <w:rsid w:val="00F933F6"/>
    <w:rsid w:val="00FA0918"/>
    <w:rsid w:val="00FA2F5C"/>
    <w:rsid w:val="00FA46D7"/>
    <w:rsid w:val="00FB7A4E"/>
    <w:rsid w:val="00FC498A"/>
    <w:rsid w:val="00FD119C"/>
    <w:rsid w:val="00FD1E04"/>
    <w:rsid w:val="00FD389C"/>
    <w:rsid w:val="00FD6505"/>
    <w:rsid w:val="00FE1783"/>
    <w:rsid w:val="00FE2725"/>
    <w:rsid w:val="00FE2974"/>
    <w:rsid w:val="00FE5AE3"/>
    <w:rsid w:val="00FE7D99"/>
    <w:rsid w:val="00FF3778"/>
    <w:rsid w:val="00FF4BCB"/>
    <w:rsid w:val="00FF79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6143"/>
  <w15:chartTrackingRefBased/>
  <w15:docId w15:val="{BD256328-0AD5-4286-B423-52FD9047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6C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671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0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0E4E"/>
    <w:pPr>
      <w:ind w:left="720"/>
      <w:contextualSpacing/>
    </w:pPr>
  </w:style>
  <w:style w:type="paragraph" w:styleId="BalloonText">
    <w:name w:val="Balloon Text"/>
    <w:basedOn w:val="Normal"/>
    <w:link w:val="BalloonTextChar"/>
    <w:uiPriority w:val="99"/>
    <w:semiHidden/>
    <w:unhideWhenUsed/>
    <w:rsid w:val="00506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135"/>
    <w:rPr>
      <w:rFonts w:ascii="Segoe UI" w:hAnsi="Segoe UI" w:cs="Segoe UI"/>
      <w:sz w:val="18"/>
      <w:szCs w:val="18"/>
    </w:rPr>
  </w:style>
  <w:style w:type="character" w:styleId="Hyperlink">
    <w:name w:val="Hyperlink"/>
    <w:basedOn w:val="DefaultParagraphFont"/>
    <w:uiPriority w:val="99"/>
    <w:unhideWhenUsed/>
    <w:rsid w:val="00EE73EC"/>
    <w:rPr>
      <w:color w:val="0000FF"/>
      <w:u w:val="single"/>
    </w:rPr>
  </w:style>
  <w:style w:type="character" w:customStyle="1" w:styleId="Heading2Char">
    <w:name w:val="Heading 2 Char"/>
    <w:basedOn w:val="DefaultParagraphFont"/>
    <w:link w:val="Heading2"/>
    <w:uiPriority w:val="9"/>
    <w:rsid w:val="006D00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84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F823B0"/>
    <w:pPr>
      <w:spacing w:after="0" w:line="480" w:lineRule="auto"/>
      <w:ind w:left="720" w:hanging="720"/>
    </w:pPr>
  </w:style>
  <w:style w:type="character" w:styleId="UnresolvedMention">
    <w:name w:val="Unresolved Mention"/>
    <w:basedOn w:val="DefaultParagraphFont"/>
    <w:uiPriority w:val="99"/>
    <w:semiHidden/>
    <w:unhideWhenUsed/>
    <w:rsid w:val="00655871"/>
    <w:rPr>
      <w:color w:val="605E5C"/>
      <w:shd w:val="clear" w:color="auto" w:fill="E1DFDD"/>
    </w:rPr>
  </w:style>
  <w:style w:type="character" w:customStyle="1" w:styleId="pl-c1">
    <w:name w:val="pl-c1"/>
    <w:basedOn w:val="DefaultParagraphFont"/>
    <w:rsid w:val="006D53E4"/>
  </w:style>
  <w:style w:type="character" w:customStyle="1" w:styleId="pl-k">
    <w:name w:val="pl-k"/>
    <w:basedOn w:val="DefaultParagraphFont"/>
    <w:rsid w:val="006D53E4"/>
  </w:style>
  <w:style w:type="paragraph" w:styleId="NormalWeb">
    <w:name w:val="Normal (Web)"/>
    <w:basedOn w:val="Normal"/>
    <w:uiPriority w:val="99"/>
    <w:semiHidden/>
    <w:unhideWhenUsed/>
    <w:rsid w:val="00606D0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06D04"/>
    <w:rPr>
      <w:b/>
      <w:bCs/>
    </w:rPr>
  </w:style>
  <w:style w:type="character" w:customStyle="1" w:styleId="Heading4Char">
    <w:name w:val="Heading 4 Char"/>
    <w:basedOn w:val="DefaultParagraphFont"/>
    <w:link w:val="Heading4"/>
    <w:uiPriority w:val="9"/>
    <w:rsid w:val="003A6C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671A0"/>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820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C0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2070">
      <w:bodyDiv w:val="1"/>
      <w:marLeft w:val="0"/>
      <w:marRight w:val="0"/>
      <w:marTop w:val="0"/>
      <w:marBottom w:val="0"/>
      <w:divBdr>
        <w:top w:val="none" w:sz="0" w:space="0" w:color="auto"/>
        <w:left w:val="none" w:sz="0" w:space="0" w:color="auto"/>
        <w:bottom w:val="none" w:sz="0" w:space="0" w:color="auto"/>
        <w:right w:val="none" w:sz="0" w:space="0" w:color="auto"/>
      </w:divBdr>
    </w:div>
    <w:div w:id="224343437">
      <w:bodyDiv w:val="1"/>
      <w:marLeft w:val="0"/>
      <w:marRight w:val="0"/>
      <w:marTop w:val="0"/>
      <w:marBottom w:val="0"/>
      <w:divBdr>
        <w:top w:val="none" w:sz="0" w:space="0" w:color="auto"/>
        <w:left w:val="none" w:sz="0" w:space="0" w:color="auto"/>
        <w:bottom w:val="none" w:sz="0" w:space="0" w:color="auto"/>
        <w:right w:val="none" w:sz="0" w:space="0" w:color="auto"/>
      </w:divBdr>
    </w:div>
    <w:div w:id="346252872">
      <w:bodyDiv w:val="1"/>
      <w:marLeft w:val="0"/>
      <w:marRight w:val="0"/>
      <w:marTop w:val="0"/>
      <w:marBottom w:val="0"/>
      <w:divBdr>
        <w:top w:val="none" w:sz="0" w:space="0" w:color="auto"/>
        <w:left w:val="none" w:sz="0" w:space="0" w:color="auto"/>
        <w:bottom w:val="none" w:sz="0" w:space="0" w:color="auto"/>
        <w:right w:val="none" w:sz="0" w:space="0" w:color="auto"/>
      </w:divBdr>
    </w:div>
    <w:div w:id="980695432">
      <w:bodyDiv w:val="1"/>
      <w:marLeft w:val="0"/>
      <w:marRight w:val="0"/>
      <w:marTop w:val="0"/>
      <w:marBottom w:val="0"/>
      <w:divBdr>
        <w:top w:val="none" w:sz="0" w:space="0" w:color="auto"/>
        <w:left w:val="none" w:sz="0" w:space="0" w:color="auto"/>
        <w:bottom w:val="none" w:sz="0" w:space="0" w:color="auto"/>
        <w:right w:val="none" w:sz="0" w:space="0" w:color="auto"/>
      </w:divBdr>
    </w:div>
    <w:div w:id="1603302505">
      <w:bodyDiv w:val="1"/>
      <w:marLeft w:val="0"/>
      <w:marRight w:val="0"/>
      <w:marTop w:val="0"/>
      <w:marBottom w:val="0"/>
      <w:divBdr>
        <w:top w:val="none" w:sz="0" w:space="0" w:color="auto"/>
        <w:left w:val="none" w:sz="0" w:space="0" w:color="auto"/>
        <w:bottom w:val="none" w:sz="0" w:space="0" w:color="auto"/>
        <w:right w:val="none" w:sz="0" w:space="0" w:color="auto"/>
      </w:divBdr>
    </w:div>
    <w:div w:id="17591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erina.io/downloads/release-notes/" TargetMode="External"/><Relationship Id="rId13" Type="http://schemas.openxmlformats.org/officeDocument/2006/relationships/hyperlink" Target="https://coda.io/d/Research-Notes_dc8RIZO9bxI/Research-Notes_sudcz" TargetMode="External"/><Relationship Id="rId3" Type="http://schemas.openxmlformats.org/officeDocument/2006/relationships/styles" Target="styles.xml"/><Relationship Id="rId7" Type="http://schemas.openxmlformats.org/officeDocument/2006/relationships/hyperlink" Target="https://ballerina.io/learn/installing-ballerina/" TargetMode="External"/><Relationship Id="rId12" Type="http://schemas.openxmlformats.org/officeDocument/2006/relationships/hyperlink" Target="https://martinfowler.com/articles/microservi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ee-glance.html" TargetMode="External"/><Relationship Id="rId11" Type="http://schemas.openxmlformats.org/officeDocument/2006/relationships/hyperlink" Target="https://github.com/ushakotian/Ballerina_Java_Jolie-/tree/master/workspa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olie-lang.org/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063B-1ACE-49B0-8649-CF8F2821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10159</TotalTime>
  <Pages>1</Pages>
  <Words>3870</Words>
  <Characters>22064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Kotian</dc:creator>
  <cp:keywords/>
  <dc:description/>
  <cp:lastModifiedBy>Usha Kotian</cp:lastModifiedBy>
  <cp:revision>467</cp:revision>
  <dcterms:created xsi:type="dcterms:W3CDTF">2020-07-05T01:20:00Z</dcterms:created>
  <dcterms:modified xsi:type="dcterms:W3CDTF">2020-08-27T03:19:00Z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id="iM7QqjmU"/&gt;&lt;style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