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4DAD5E87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76F6B682" w:rsidR="009720CB" w:rsidRPr="009720CB" w:rsidRDefault="009720CB" w:rsidP="009720CB">
            <w:pPr>
              <w:ind w:firstLine="0"/>
            </w:pPr>
            <w:r w:rsidRPr="009720CB">
              <w:t>Выполнил</w:t>
            </w:r>
            <w:r w:rsidR="002D3E69">
              <w:t>:</w:t>
            </w:r>
            <w:r w:rsidRPr="009720CB">
              <w:t xml:space="preserve"> студент гр. О-5КМ</w:t>
            </w:r>
            <w:r w:rsidR="003C196F" w:rsidRPr="00EC20E1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23EEDD5D" w:rsidR="009720CB" w:rsidRPr="00601F62" w:rsidRDefault="009D0DAD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Ушаков А.В</w:t>
            </w:r>
            <w:r w:rsidR="00601F62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03BA28F2" w:rsidR="009720CB" w:rsidRPr="009720CB" w:rsidRDefault="00601F62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 w:rsidRPr="009720CB">
              <w:t>___ ______ 202</w:t>
            </w:r>
            <w:r w:rsidR="003C196F">
              <w:rPr>
                <w:lang w:val="en-US"/>
              </w:rPr>
              <w:t>2</w:t>
            </w:r>
            <w:r w:rsidRPr="009720CB">
              <w:t xml:space="preserve"> г.</w:t>
            </w: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1D4A5B93" w:rsidR="009720CB" w:rsidRPr="009720CB" w:rsidRDefault="002D3E69" w:rsidP="009720CB">
            <w:pPr>
              <w:ind w:firstLine="0"/>
            </w:pPr>
            <w:r>
              <w:t>Проверил: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757D4E48" w:rsidR="009720CB" w:rsidRPr="009720CB" w:rsidRDefault="009720CB" w:rsidP="009720CB">
            <w:pPr>
              <w:ind w:firstLine="0"/>
              <w:jc w:val="right"/>
            </w:pPr>
            <w:r w:rsidRPr="009720CB">
              <w:t>___ ______ 202</w:t>
            </w:r>
            <w:r w:rsidR="003C196F">
              <w:rPr>
                <w:lang w:val="en-US"/>
              </w:rPr>
              <w:t>2</w:t>
            </w:r>
            <w:r w:rsidRPr="009720CB">
              <w:t xml:space="preserve"> г.</w:t>
            </w:r>
          </w:p>
        </w:tc>
      </w:tr>
    </w:tbl>
    <w:p w14:paraId="5E57CCDF" w14:textId="5B177FE5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601F62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3671E2B" w14:textId="01C2D531" w:rsidR="005D4BB5" w:rsidRPr="005D4BB5" w:rsidRDefault="00261C19" w:rsidP="005D4BB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106106203" w:history="1">
            <w:r w:rsidR="005D4BB5" w:rsidRPr="005D4BB5">
              <w:rPr>
                <w:rStyle w:val="Hyperlink"/>
                <w:noProof/>
              </w:rPr>
              <w:t>ВВЕДЕНИЕ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_Toc106106203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3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15FD1B6F" w14:textId="21357B6D" w:rsidR="005D4BB5" w:rsidRPr="005D4BB5" w:rsidRDefault="00223B02" w:rsidP="005D4BB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4" w:history="1">
            <w:r w:rsidR="005D4BB5" w:rsidRPr="005D4BB5">
              <w:rPr>
                <w:rStyle w:val="Hyperlink"/>
                <w:noProof/>
              </w:rPr>
              <w:t>1 Основная часть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_Toc106106204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4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2A123390" w14:textId="62F53021" w:rsidR="005D4BB5" w:rsidRPr="005D4BB5" w:rsidRDefault="00223B0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5" w:history="1">
            <w:r w:rsidR="005D4BB5" w:rsidRPr="005D4BB5">
              <w:rPr>
                <w:rStyle w:val="Hyperlink"/>
                <w:noProof/>
              </w:rPr>
              <w:t xml:space="preserve">1.1 </w:t>
            </w:r>
            <w:r w:rsidR="005D4BB5" w:rsidRPr="005D4BB5">
              <w:rPr>
                <w:rStyle w:val="Hyperlink"/>
                <w:noProof/>
                <w:lang w:val="en-US"/>
              </w:rPr>
              <w:t>UML</w:t>
            </w:r>
            <w:r w:rsidR="005D4BB5" w:rsidRPr="005D4BB5">
              <w:rPr>
                <w:rStyle w:val="Hyperlink"/>
                <w:noProof/>
              </w:rPr>
              <w:t xml:space="preserve"> диаграмма вариантов использования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_Toc106106205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4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1750E4AC" w14:textId="74B9EA9B" w:rsidR="005D4BB5" w:rsidRPr="005D4BB5" w:rsidRDefault="00223B0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6" w:history="1">
            <w:r w:rsidR="005D4BB5" w:rsidRPr="005D4BB5">
              <w:rPr>
                <w:rStyle w:val="Hyperlink"/>
                <w:noProof/>
              </w:rPr>
              <w:t xml:space="preserve">1.2 </w:t>
            </w:r>
            <w:r w:rsidR="005D4BB5" w:rsidRPr="005D4BB5">
              <w:rPr>
                <w:rStyle w:val="Hyperlink"/>
                <w:noProof/>
                <w:lang w:val="en-US"/>
              </w:rPr>
              <w:t>UML</w:t>
            </w:r>
            <w:r w:rsidR="005D4BB5" w:rsidRPr="005D4BB5">
              <w:rPr>
                <w:rStyle w:val="Hyperlink"/>
                <w:noProof/>
              </w:rPr>
              <w:t xml:space="preserve"> диаграмма классов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_Toc106106206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6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1561474B" w14:textId="0D83C108" w:rsidR="005D4BB5" w:rsidRPr="005D4BB5" w:rsidRDefault="00223B0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7" w:history="1">
            <w:r w:rsidR="005D4BB5" w:rsidRPr="005D4BB5">
              <w:rPr>
                <w:rStyle w:val="Hyperlink"/>
                <w:noProof/>
              </w:rPr>
              <w:t>1.3 Описание классов, образующих связь типа «общее-частное»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_Toc106106207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8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4FF8D38C" w14:textId="7857BD44" w:rsidR="005D4BB5" w:rsidRPr="005D4BB5" w:rsidRDefault="00223B0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8" w:history="1">
            <w:r w:rsidR="005D4BB5" w:rsidRPr="005D4BB5">
              <w:rPr>
                <w:rStyle w:val="Hyperlink"/>
                <w:noProof/>
              </w:rPr>
              <w:t xml:space="preserve">1.4 Дерево ветвлений </w:t>
            </w:r>
            <w:r w:rsidR="005D4BB5" w:rsidRPr="005D4BB5">
              <w:rPr>
                <w:rStyle w:val="Hyperlink"/>
                <w:noProof/>
                <w:lang w:val="en-US"/>
              </w:rPr>
              <w:t>Git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_Toc106106208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9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17D890C2" w14:textId="3A2E6619" w:rsidR="005D4BB5" w:rsidRPr="005D4BB5" w:rsidRDefault="00223B0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9" w:history="1">
            <w:r w:rsidR="005D4BB5" w:rsidRPr="005D4BB5">
              <w:rPr>
                <w:rStyle w:val="Hyperlink"/>
                <w:noProof/>
              </w:rPr>
              <w:t>1.5 Тестирование программы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_Toc106106209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10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6A360F5B" w14:textId="6176A5D1" w:rsidR="005D4BB5" w:rsidRPr="005D4BB5" w:rsidRDefault="00223B02" w:rsidP="005D4BB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10" w:history="1">
            <w:r w:rsidR="005D4BB5" w:rsidRPr="005D4BB5">
              <w:rPr>
                <w:rStyle w:val="Hyperlink"/>
                <w:noProof/>
              </w:rPr>
              <w:t>СПИСОК ИСПОЛЬЗОВАННЫХ ИСТОЧНИКОВ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_Toc106106210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20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36F80EB2" w14:textId="0FAB086E" w:rsidR="005D4BB5" w:rsidRPr="005D4BB5" w:rsidRDefault="00223B02" w:rsidP="005D4BB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11" w:history="1">
            <w:r w:rsidR="005D4BB5" w:rsidRPr="005D4BB5">
              <w:rPr>
                <w:rStyle w:val="Hyperlink"/>
                <w:noProof/>
              </w:rPr>
              <w:t>ПРИЛОЖЕНИЕ А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_Toc106106211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21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2C61880F" w14:textId="65588712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106106203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3A3B4987" w14:textId="77777777" w:rsidR="002D3E69" w:rsidRDefault="00B91D4C" w:rsidP="006E3F26">
      <w:pPr>
        <w:ind w:firstLine="709"/>
      </w:pPr>
      <w:r>
        <w:t>Целью лабораторной работы</w:t>
      </w:r>
      <w:r w:rsidR="002D3E69">
        <w:t>:</w:t>
      </w:r>
    </w:p>
    <w:p w14:paraId="7639872A" w14:textId="1660BD1D" w:rsidR="00B91D4C" w:rsidRDefault="002D3E69" w:rsidP="006E3F26">
      <w:pPr>
        <w:ind w:firstLine="709"/>
      </w:pPr>
      <w:r>
        <w:t>Обучение р</w:t>
      </w:r>
      <w:r w:rsidR="00B91D4C">
        <w:t>азработк</w:t>
      </w:r>
      <w:r>
        <w:t>и</w:t>
      </w:r>
      <w:r w:rsidR="00B91D4C">
        <w:t xml:space="preserve">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2D3E69">
      <w:pPr>
        <w:pStyle w:val="ListParagraph"/>
        <w:numPr>
          <w:ilvl w:val="0"/>
          <w:numId w:val="6"/>
        </w:numPr>
        <w:ind w:left="1418" w:hanging="567"/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2D3E69">
      <w:pPr>
        <w:pStyle w:val="ListParagraph"/>
        <w:numPr>
          <w:ilvl w:val="0"/>
          <w:numId w:val="6"/>
        </w:numPr>
        <w:ind w:left="1418" w:hanging="567"/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2D3E69">
      <w:pPr>
        <w:pStyle w:val="ListParagraph"/>
        <w:numPr>
          <w:ilvl w:val="0"/>
          <w:numId w:val="6"/>
        </w:numPr>
        <w:ind w:left="1418" w:hanging="567"/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2D3E69">
      <w:pPr>
        <w:pStyle w:val="ListParagraph"/>
        <w:numPr>
          <w:ilvl w:val="0"/>
          <w:numId w:val="6"/>
        </w:numPr>
        <w:ind w:left="1418" w:hanging="567"/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2D3E69">
      <w:pPr>
        <w:pStyle w:val="ListParagraph"/>
        <w:numPr>
          <w:ilvl w:val="0"/>
          <w:numId w:val="6"/>
        </w:numPr>
        <w:ind w:left="1418" w:hanging="567"/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2D3E69">
      <w:pPr>
        <w:pStyle w:val="ListParagraph"/>
        <w:numPr>
          <w:ilvl w:val="0"/>
          <w:numId w:val="6"/>
        </w:numPr>
        <w:ind w:left="1418" w:hanging="567"/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106106204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106106205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2BABA5CE" w:rsidR="00943487" w:rsidRDefault="00943487" w:rsidP="00943487">
      <w:r>
        <w:t xml:space="preserve"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 xml:space="preserve">. </w:t>
      </w:r>
      <w:r w:rsidR="00177C38">
        <w:t>Диаграмма</w:t>
      </w:r>
      <w:r>
        <w:t xml:space="preserve">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30049EA0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3C4619F8" w14:textId="021459EB" w:rsidR="00CE678F" w:rsidRPr="00FE4E97" w:rsidRDefault="00403D7D" w:rsidP="00CE678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1CA2B2A" wp14:editId="6F1486EA">
            <wp:extent cx="5777230" cy="606974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004" cy="607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6845EE2B" w14:textId="5DCEE5CD" w:rsidR="00D71F56" w:rsidRDefault="00794E75" w:rsidP="00794E75">
      <w:r>
        <w:br w:type="page"/>
      </w: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106106206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3AE792EA" w:rsidR="00D71F56" w:rsidRDefault="00EC6486" w:rsidP="00D71F5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FBF302" wp14:editId="7854BD99">
            <wp:extent cx="8453017" cy="52673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69157" cy="527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106106207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BAA6DE8" w14:textId="52E18A5D" w:rsidR="00FC2127" w:rsidRDefault="00FC2127">
      <w:r w:rsidRPr="00FC2127">
        <w:t>Для классов, образующих связь типа «общее-частное» (наследование, реализация), ниже приведено описание (таблицы 1.1 – 1.4).</w:t>
      </w:r>
    </w:p>
    <w:p w14:paraId="3185F7B0" w14:textId="30AC147C" w:rsidR="00176CF6" w:rsidRDefault="00176CF6" w:rsidP="00176CF6">
      <w:pPr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  <w:r>
        <w:t xml:space="preserve">.1 – Описание интерфейса </w:t>
      </w:r>
      <w:r>
        <w:rPr>
          <w:lang w:val="en-US"/>
        </w:rPr>
        <w:t>ISalaryble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5B523C9D" w14:textId="77777777" w:rsidTr="0015649F">
        <w:tc>
          <w:tcPr>
            <w:tcW w:w="2972" w:type="dxa"/>
            <w:vAlign w:val="center"/>
          </w:tcPr>
          <w:p w14:paraId="4BFEB4F5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bookmarkStart w:id="10" w:name="_Hlk105587620"/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0570FFB6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B0EA163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0C29178D" w14:textId="77777777" w:rsidTr="0015649F">
        <w:tc>
          <w:tcPr>
            <w:tcW w:w="9345" w:type="dxa"/>
            <w:gridSpan w:val="3"/>
            <w:vAlign w:val="center"/>
          </w:tcPr>
          <w:p w14:paraId="7CEC3137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05C347BD" w14:textId="77777777" w:rsidTr="0015649F">
        <w:tc>
          <w:tcPr>
            <w:tcW w:w="9345" w:type="dxa"/>
            <w:gridSpan w:val="3"/>
            <w:vAlign w:val="center"/>
          </w:tcPr>
          <w:p w14:paraId="1F792669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Интерфейс </w:t>
            </w:r>
            <w:r w:rsidRPr="00553067">
              <w:rPr>
                <w:sz w:val="24"/>
                <w:szCs w:val="24"/>
                <w:lang w:val="en-US"/>
              </w:rPr>
              <w:t>I</w:t>
            </w:r>
            <w:r w:rsidRPr="00DB77BD">
              <w:rPr>
                <w:sz w:val="24"/>
                <w:szCs w:val="24"/>
                <w:lang w:val="en-US"/>
              </w:rPr>
              <w:t>Salaryble</w:t>
            </w:r>
            <w:r w:rsidRPr="00553067">
              <w:rPr>
                <w:sz w:val="24"/>
                <w:szCs w:val="24"/>
              </w:rPr>
              <w:t xml:space="preserve"> – интерфейс для начисления ЗП</w:t>
            </w:r>
          </w:p>
        </w:tc>
      </w:tr>
      <w:tr w:rsidR="002F3AD4" w:rsidRPr="00553067" w14:paraId="3C6128F4" w14:textId="77777777" w:rsidTr="0015649F">
        <w:tc>
          <w:tcPr>
            <w:tcW w:w="9345" w:type="dxa"/>
            <w:gridSpan w:val="3"/>
            <w:vAlign w:val="center"/>
          </w:tcPr>
          <w:p w14:paraId="2FA3DCFA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D87515D" w14:textId="77777777" w:rsidTr="0015649F">
        <w:tc>
          <w:tcPr>
            <w:tcW w:w="2972" w:type="dxa"/>
          </w:tcPr>
          <w:p w14:paraId="766CF313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Pr="00553067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4CB62952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ouble</w:t>
            </w:r>
          </w:p>
        </w:tc>
        <w:tc>
          <w:tcPr>
            <w:tcW w:w="4672" w:type="dxa"/>
          </w:tcPr>
          <w:p w14:paraId="035C0DBA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bookmarkEnd w:id="10"/>
    </w:tbl>
    <w:p w14:paraId="549AA6D2" w14:textId="77777777" w:rsidR="002F3AD4" w:rsidRPr="00176CF6" w:rsidRDefault="002F3AD4" w:rsidP="00176CF6">
      <w:pPr>
        <w:rPr>
          <w:lang w:val="en-US"/>
        </w:rPr>
      </w:pPr>
    </w:p>
    <w:p w14:paraId="4CFC9FCB" w14:textId="09E9A644" w:rsidR="00176CF6" w:rsidRDefault="00176CF6" w:rsidP="00176CF6">
      <w:pPr>
        <w:rPr>
          <w:lang w:val="en-US"/>
        </w:rPr>
      </w:pPr>
      <w:r w:rsidRPr="00176CF6">
        <w:t xml:space="preserve">Таблица </w:t>
      </w:r>
      <w:r w:rsidRPr="00176CF6">
        <w:rPr>
          <w:lang w:val="en-US"/>
        </w:rPr>
        <w:t>1</w:t>
      </w:r>
      <w:r w:rsidRPr="00176CF6">
        <w:t>.</w:t>
      </w:r>
      <w:r w:rsidRPr="00176CF6">
        <w:rPr>
          <w:lang w:val="en-US"/>
        </w:rPr>
        <w:t>2</w:t>
      </w:r>
      <w:r w:rsidRPr="00176CF6">
        <w:t xml:space="preserve"> – Описание класса </w:t>
      </w:r>
      <w:r w:rsidRPr="00176CF6">
        <w:rPr>
          <w:lang w:val="en-US"/>
        </w:rPr>
        <w:t>HourPayment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55093AB1" w14:textId="77777777" w:rsidTr="0015649F">
        <w:tc>
          <w:tcPr>
            <w:tcW w:w="2972" w:type="dxa"/>
            <w:vAlign w:val="center"/>
          </w:tcPr>
          <w:p w14:paraId="7B0CD711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36A3B11F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40CEB52C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29E1AA10" w14:textId="77777777" w:rsidTr="0015649F">
        <w:tc>
          <w:tcPr>
            <w:tcW w:w="9345" w:type="dxa"/>
            <w:gridSpan w:val="3"/>
            <w:vAlign w:val="center"/>
          </w:tcPr>
          <w:p w14:paraId="5E1D6CBE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042207B5" w14:textId="77777777" w:rsidTr="0015649F">
        <w:tc>
          <w:tcPr>
            <w:tcW w:w="9345" w:type="dxa"/>
            <w:gridSpan w:val="3"/>
            <w:vAlign w:val="center"/>
          </w:tcPr>
          <w:p w14:paraId="5145F70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HourlyPayment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>– Класс для почасовой оплаты</w:t>
            </w:r>
          </w:p>
        </w:tc>
      </w:tr>
      <w:tr w:rsidR="002F3AD4" w:rsidRPr="00553067" w14:paraId="7A263F11" w14:textId="77777777" w:rsidTr="0015649F">
        <w:tc>
          <w:tcPr>
            <w:tcW w:w="9345" w:type="dxa"/>
            <w:gridSpan w:val="3"/>
            <w:vAlign w:val="center"/>
          </w:tcPr>
          <w:p w14:paraId="288E6786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D4557E9" w14:textId="77777777" w:rsidTr="0015649F">
        <w:tc>
          <w:tcPr>
            <w:tcW w:w="2972" w:type="dxa"/>
          </w:tcPr>
          <w:p w14:paraId="284E62A4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HoursWorked</w:t>
            </w:r>
          </w:p>
        </w:tc>
        <w:tc>
          <w:tcPr>
            <w:tcW w:w="1701" w:type="dxa"/>
          </w:tcPr>
          <w:p w14:paraId="622B03F8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27442B7E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Отработанные часы</w:t>
            </w:r>
          </w:p>
        </w:tc>
      </w:tr>
      <w:tr w:rsidR="002F3AD4" w:rsidRPr="00553067" w14:paraId="1576FE60" w14:textId="77777777" w:rsidTr="0015649F">
        <w:tc>
          <w:tcPr>
            <w:tcW w:w="2972" w:type="dxa"/>
          </w:tcPr>
          <w:p w14:paraId="684A8F5C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CostPerHour</w:t>
            </w:r>
          </w:p>
        </w:tc>
        <w:tc>
          <w:tcPr>
            <w:tcW w:w="1701" w:type="dxa"/>
          </w:tcPr>
          <w:p w14:paraId="0F6AB73C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0C04211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Стоимость часа</w:t>
            </w:r>
          </w:p>
        </w:tc>
      </w:tr>
      <w:tr w:rsidR="002F3AD4" w:rsidRPr="00553067" w14:paraId="47CB68C0" w14:textId="77777777" w:rsidTr="0015649F">
        <w:tc>
          <w:tcPr>
            <w:tcW w:w="2972" w:type="dxa"/>
          </w:tcPr>
          <w:p w14:paraId="11095C21" w14:textId="77777777" w:rsidR="002F3AD4" w:rsidRPr="00DB77BD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>Salary</w:t>
            </w:r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2F201AC2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7DAF43D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</w:t>
            </w:r>
            <w:r>
              <w:rPr>
                <w:sz w:val="24"/>
                <w:szCs w:val="24"/>
              </w:rPr>
              <w:t>ный счет</w:t>
            </w:r>
          </w:p>
        </w:tc>
      </w:tr>
      <w:tr w:rsidR="002F3AD4" w:rsidRPr="00553067" w14:paraId="48D4A37A" w14:textId="77777777" w:rsidTr="0015649F">
        <w:tc>
          <w:tcPr>
            <w:tcW w:w="9345" w:type="dxa"/>
            <w:gridSpan w:val="3"/>
            <w:vAlign w:val="center"/>
          </w:tcPr>
          <w:p w14:paraId="617E6424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2F3AD4" w:rsidRPr="00553067" w14:paraId="30B6BA1A" w14:textId="77777777" w:rsidTr="0015649F">
        <w:tc>
          <w:tcPr>
            <w:tcW w:w="2972" w:type="dxa"/>
          </w:tcPr>
          <w:p w14:paraId="20905677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+ HourPayment(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 w:rsidRPr="00CE54EC">
              <w:rPr>
                <w:lang w:val="en-US"/>
              </w:rPr>
              <w:t xml:space="preserve"> </w:t>
            </w:r>
            <w:r w:rsidRPr="00CE54EC">
              <w:rPr>
                <w:sz w:val="24"/>
                <w:szCs w:val="24"/>
                <w:lang w:val="en-US"/>
              </w:rPr>
              <w:t>salaryAccount</w:t>
            </w:r>
            <w:r>
              <w:rPr>
                <w:sz w:val="24"/>
                <w:szCs w:val="24"/>
                <w:lang w:val="en-US"/>
              </w:rPr>
              <w:t>,</w:t>
            </w:r>
            <w:r w:rsidRPr="00553067">
              <w:rPr>
                <w:sz w:val="24"/>
                <w:szCs w:val="24"/>
                <w:lang w:val="en-US"/>
              </w:rPr>
              <w:t xml:space="preserve"> int hoursWorked, 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 w:rsidRPr="00553067">
              <w:rPr>
                <w:sz w:val="24"/>
                <w:szCs w:val="24"/>
                <w:lang w:val="en-US"/>
              </w:rPr>
              <w:t xml:space="preserve"> costPerHour)</w:t>
            </w:r>
          </w:p>
        </w:tc>
        <w:tc>
          <w:tcPr>
            <w:tcW w:w="1701" w:type="dxa"/>
          </w:tcPr>
          <w:p w14:paraId="5C51D038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9ADEF00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почасовой оплаты </w:t>
            </w:r>
          </w:p>
        </w:tc>
      </w:tr>
    </w:tbl>
    <w:p w14:paraId="639C3792" w14:textId="77777777" w:rsidR="002F3AD4" w:rsidRPr="00176CF6" w:rsidRDefault="002F3AD4" w:rsidP="00176CF6"/>
    <w:p w14:paraId="16DF3030" w14:textId="77777777" w:rsidR="00176CF6" w:rsidRPr="00F85E91" w:rsidRDefault="00176CF6" w:rsidP="00176CF6">
      <w:pPr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  <w:r>
        <w:t xml:space="preserve">.3 – Описание класса </w:t>
      </w:r>
      <w:r w:rsidRPr="00553067">
        <w:rPr>
          <w:lang w:val="en-US"/>
        </w:rPr>
        <w:t>RatePayment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176CF6" w:rsidRPr="00553067" w14:paraId="6364E9BD" w14:textId="77777777" w:rsidTr="0015649F">
        <w:tc>
          <w:tcPr>
            <w:tcW w:w="2972" w:type="dxa"/>
            <w:vAlign w:val="center"/>
          </w:tcPr>
          <w:p w14:paraId="0B485CDC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21F18F8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2E0DD303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176CF6" w:rsidRPr="00553067" w14:paraId="7758879C" w14:textId="77777777" w:rsidTr="0015649F">
        <w:tc>
          <w:tcPr>
            <w:tcW w:w="9345" w:type="dxa"/>
            <w:gridSpan w:val="3"/>
            <w:vAlign w:val="center"/>
          </w:tcPr>
          <w:p w14:paraId="3167D4B9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176CF6" w:rsidRPr="00553067" w14:paraId="2331CBD2" w14:textId="77777777" w:rsidTr="0015649F">
        <w:tc>
          <w:tcPr>
            <w:tcW w:w="9345" w:type="dxa"/>
            <w:gridSpan w:val="3"/>
            <w:vAlign w:val="center"/>
          </w:tcPr>
          <w:p w14:paraId="1A5753AD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RatePayment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  <w:tr w:rsidR="00176CF6" w:rsidRPr="00553067" w14:paraId="6680257B" w14:textId="77777777" w:rsidTr="0015649F">
        <w:tc>
          <w:tcPr>
            <w:tcW w:w="9345" w:type="dxa"/>
            <w:gridSpan w:val="3"/>
            <w:vAlign w:val="center"/>
          </w:tcPr>
          <w:p w14:paraId="48650510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176CF6" w:rsidRPr="00553067" w14:paraId="189EF89F" w14:textId="77777777" w:rsidTr="0015649F">
        <w:tc>
          <w:tcPr>
            <w:tcW w:w="2972" w:type="dxa"/>
          </w:tcPr>
          <w:p w14:paraId="5D2AC463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4CBCE899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6341F3C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176CF6" w:rsidRPr="00553067" w14:paraId="6A92B13F" w14:textId="77777777" w:rsidTr="0015649F">
        <w:tc>
          <w:tcPr>
            <w:tcW w:w="2972" w:type="dxa"/>
          </w:tcPr>
          <w:p w14:paraId="25B4AB9A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+ CostPerDay</w:t>
            </w:r>
          </w:p>
        </w:tc>
        <w:tc>
          <w:tcPr>
            <w:tcW w:w="1701" w:type="dxa"/>
          </w:tcPr>
          <w:p w14:paraId="1F28037F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5D1ADCBA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дня</w:t>
            </w:r>
          </w:p>
        </w:tc>
      </w:tr>
      <w:tr w:rsidR="00176CF6" w:rsidRPr="00553067" w14:paraId="737F84B8" w14:textId="77777777" w:rsidTr="0015649F">
        <w:tc>
          <w:tcPr>
            <w:tcW w:w="2972" w:type="dxa"/>
          </w:tcPr>
          <w:p w14:paraId="18A6AA63" w14:textId="77777777" w:rsidR="00176CF6" w:rsidRPr="00CE54EC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53067">
              <w:rPr>
                <w:sz w:val="24"/>
                <w:szCs w:val="24"/>
              </w:rPr>
              <w:t>Salary</w:t>
            </w:r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4CE34C0A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46E8FEB0" w14:textId="4519CD11" w:rsidR="00176CF6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176CF6">
              <w:rPr>
                <w:sz w:val="24"/>
                <w:szCs w:val="24"/>
              </w:rPr>
              <w:t>Зарплатный счет</w:t>
            </w:r>
          </w:p>
        </w:tc>
      </w:tr>
      <w:tr w:rsidR="00176CF6" w:rsidRPr="00553067" w14:paraId="4CE617E7" w14:textId="77777777" w:rsidTr="0015649F">
        <w:tc>
          <w:tcPr>
            <w:tcW w:w="9345" w:type="dxa"/>
            <w:gridSpan w:val="3"/>
            <w:vAlign w:val="center"/>
          </w:tcPr>
          <w:p w14:paraId="7E137E6D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176CF6" w:rsidRPr="00553067" w14:paraId="40210D27" w14:textId="77777777" w:rsidTr="0015649F">
        <w:tc>
          <w:tcPr>
            <w:tcW w:w="2972" w:type="dxa"/>
          </w:tcPr>
          <w:p w14:paraId="322FDFF2" w14:textId="08A2C13C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+ RatePayment(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  <w:lang w:val="en-US"/>
              </w:rPr>
              <w:t xml:space="preserve"> salaryAccount,</w:t>
            </w:r>
            <w:r w:rsidRPr="00553067">
              <w:rPr>
                <w:sz w:val="24"/>
                <w:szCs w:val="24"/>
                <w:lang w:val="en-US"/>
              </w:rPr>
              <w:t xml:space="preserve"> int daysWorked, 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 w:rsidRPr="00553067">
              <w:rPr>
                <w:sz w:val="24"/>
                <w:szCs w:val="24"/>
                <w:lang w:val="en-US"/>
              </w:rPr>
              <w:t xml:space="preserve"> costPerDay)</w:t>
            </w:r>
          </w:p>
        </w:tc>
        <w:tc>
          <w:tcPr>
            <w:tcW w:w="1701" w:type="dxa"/>
          </w:tcPr>
          <w:p w14:paraId="71AF1762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5210DF3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</w:tbl>
    <w:p w14:paraId="5579A816" w14:textId="77777777" w:rsidR="00FC2127" w:rsidRDefault="00FC2127"/>
    <w:p w14:paraId="73B48CF3" w14:textId="77777777" w:rsidR="002F3AD4" w:rsidRPr="00F85E91" w:rsidRDefault="005B47CE" w:rsidP="002F3AD4">
      <w:pPr>
        <w:rPr>
          <w:lang w:val="en-US"/>
        </w:rPr>
      </w:pPr>
      <w:r>
        <w:br w:type="page"/>
      </w:r>
      <w:r w:rsidR="00176CF6" w:rsidRPr="00F07AA0">
        <w:lastRenderedPageBreak/>
        <w:t xml:space="preserve"> </w:t>
      </w:r>
      <w:r w:rsidR="002F3AD4">
        <w:t xml:space="preserve">Таблица </w:t>
      </w:r>
      <w:r w:rsidR="002F3AD4">
        <w:rPr>
          <w:lang w:val="en-US"/>
        </w:rPr>
        <w:t>1</w:t>
      </w:r>
      <w:r w:rsidR="002F3AD4">
        <w:t xml:space="preserve">.4 – Описание класса </w:t>
      </w:r>
      <w:r w:rsidR="002F3AD4" w:rsidRPr="00F14D64">
        <w:rPr>
          <w:lang w:val="en-US"/>
        </w:rPr>
        <w:t>TariffPayment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09BD6890" w14:textId="77777777" w:rsidTr="0015649F">
        <w:tc>
          <w:tcPr>
            <w:tcW w:w="2972" w:type="dxa"/>
            <w:vAlign w:val="center"/>
          </w:tcPr>
          <w:p w14:paraId="70904CB2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ADB43C5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78C3C730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214882D1" w14:textId="77777777" w:rsidTr="0015649F">
        <w:tc>
          <w:tcPr>
            <w:tcW w:w="9345" w:type="dxa"/>
            <w:gridSpan w:val="3"/>
            <w:vAlign w:val="center"/>
          </w:tcPr>
          <w:p w14:paraId="426113FC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2A97E5E7" w14:textId="77777777" w:rsidTr="0015649F">
        <w:tc>
          <w:tcPr>
            <w:tcW w:w="9345" w:type="dxa"/>
            <w:gridSpan w:val="3"/>
            <w:vAlign w:val="center"/>
          </w:tcPr>
          <w:p w14:paraId="75CF3E59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  <w:lang w:val="en-US"/>
              </w:rPr>
              <w:t>TariffPayment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2F3AD4" w:rsidRPr="00553067" w14:paraId="747A8DC5" w14:textId="77777777" w:rsidTr="0015649F">
        <w:tc>
          <w:tcPr>
            <w:tcW w:w="9345" w:type="dxa"/>
            <w:gridSpan w:val="3"/>
            <w:vAlign w:val="center"/>
          </w:tcPr>
          <w:p w14:paraId="205B9547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E6C1ED2" w14:textId="77777777" w:rsidTr="0015649F">
        <w:tc>
          <w:tcPr>
            <w:tcW w:w="2972" w:type="dxa"/>
          </w:tcPr>
          <w:p w14:paraId="1C9DBBA0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6A33A2BE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9F7470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2F3AD4" w:rsidRPr="00553067" w14:paraId="574ED3BB" w14:textId="77777777" w:rsidTr="0015649F">
        <w:tc>
          <w:tcPr>
            <w:tcW w:w="2972" w:type="dxa"/>
          </w:tcPr>
          <w:p w14:paraId="14E74B3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  <w:lang w:val="en-US"/>
              </w:rPr>
              <w:t>WorkingDaysInMonth</w:t>
            </w:r>
          </w:p>
        </w:tc>
        <w:tc>
          <w:tcPr>
            <w:tcW w:w="1701" w:type="dxa"/>
          </w:tcPr>
          <w:p w14:paraId="083E1AD6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19835A5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</w:rPr>
              <w:t>Количество рабочих дней в месяце</w:t>
            </w:r>
          </w:p>
        </w:tc>
      </w:tr>
      <w:tr w:rsidR="002F3AD4" w:rsidRPr="00553067" w14:paraId="7F80B6CF" w14:textId="77777777" w:rsidTr="0015649F">
        <w:tc>
          <w:tcPr>
            <w:tcW w:w="2972" w:type="dxa"/>
          </w:tcPr>
          <w:p w14:paraId="061D9024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F14D64">
              <w:rPr>
                <w:sz w:val="24"/>
                <w:szCs w:val="24"/>
              </w:rPr>
              <w:t>Tariff</w:t>
            </w:r>
          </w:p>
        </w:tc>
        <w:tc>
          <w:tcPr>
            <w:tcW w:w="1701" w:type="dxa"/>
          </w:tcPr>
          <w:p w14:paraId="372F7B70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339F40AB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</w:tr>
      <w:tr w:rsidR="002F3AD4" w:rsidRPr="00553067" w14:paraId="369AC530" w14:textId="77777777" w:rsidTr="0015649F">
        <w:tc>
          <w:tcPr>
            <w:tcW w:w="2972" w:type="dxa"/>
          </w:tcPr>
          <w:p w14:paraId="07F22979" w14:textId="77777777" w:rsidR="002F3AD4" w:rsidRPr="00623D28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553067">
              <w:rPr>
                <w:sz w:val="24"/>
                <w:szCs w:val="24"/>
              </w:rPr>
              <w:t>Salary</w:t>
            </w:r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702DCD9D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2835E4E4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2F3AD4" w:rsidRPr="00553067" w14:paraId="06705E91" w14:textId="77777777" w:rsidTr="0015649F">
        <w:tc>
          <w:tcPr>
            <w:tcW w:w="9345" w:type="dxa"/>
            <w:gridSpan w:val="3"/>
            <w:vAlign w:val="center"/>
          </w:tcPr>
          <w:p w14:paraId="6A8B8B6A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2F3AD4" w:rsidRPr="00553067" w14:paraId="24C0F8CA" w14:textId="77777777" w:rsidTr="0015649F">
        <w:tc>
          <w:tcPr>
            <w:tcW w:w="2972" w:type="dxa"/>
          </w:tcPr>
          <w:p w14:paraId="1FE89A39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r w:rsidRPr="00F14D64">
              <w:rPr>
                <w:sz w:val="24"/>
                <w:szCs w:val="24"/>
                <w:lang w:val="en-US"/>
              </w:rPr>
              <w:t>TariffPayment(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  <w:lang w:val="en-US"/>
              </w:rPr>
              <w:t xml:space="preserve"> salaryAccount</w:t>
            </w:r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,</w:t>
            </w:r>
            <w:r w:rsidRPr="00F14D64">
              <w:rPr>
                <w:sz w:val="24"/>
                <w:szCs w:val="24"/>
                <w:lang w:val="en-US"/>
              </w:rPr>
              <w:t>decimal tariff, int workingDaysInMonth,int daysWorked)</w:t>
            </w:r>
          </w:p>
        </w:tc>
        <w:tc>
          <w:tcPr>
            <w:tcW w:w="1701" w:type="dxa"/>
          </w:tcPr>
          <w:p w14:paraId="3971435D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9322BA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2F3AD4" w:rsidRPr="00F14D64" w14:paraId="50321460" w14:textId="77777777" w:rsidTr="0015649F">
        <w:tc>
          <w:tcPr>
            <w:tcW w:w="2972" w:type="dxa"/>
          </w:tcPr>
          <w:p w14:paraId="1A15186E" w14:textId="77777777" w:rsidR="002F3AD4" w:rsidRPr="00F14D64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>- ValidateDaysWorked(int daysWorked, int workingDaysInMonth)</w:t>
            </w:r>
          </w:p>
        </w:tc>
        <w:tc>
          <w:tcPr>
            <w:tcW w:w="1701" w:type="dxa"/>
          </w:tcPr>
          <w:p w14:paraId="3656EC88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3FBCFC91" w14:textId="77777777" w:rsidR="002F3AD4" w:rsidRPr="00F14D64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>Проверка ввода количества дней</w:t>
            </w:r>
          </w:p>
        </w:tc>
      </w:tr>
    </w:tbl>
    <w:p w14:paraId="16045630" w14:textId="5526F849" w:rsidR="005B47CE" w:rsidRDefault="005B47CE" w:rsidP="00EC4893">
      <w:pPr>
        <w:ind w:firstLine="0"/>
      </w:pPr>
    </w:p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1" w:name="_Toc74829067"/>
      <w:bookmarkStart w:id="12" w:name="_Toc106106208"/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1"/>
      <w:bookmarkEnd w:id="12"/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5E1C4EBB" w14:textId="633027CA" w:rsidR="00F83530" w:rsidRPr="00E95F75" w:rsidRDefault="00EC4893" w:rsidP="00F8353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73669F" wp14:editId="37B9125A">
            <wp:extent cx="6120130" cy="2400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A7D" w14:textId="2905893B" w:rsidR="00F83530" w:rsidRDefault="00F83530" w:rsidP="00F83530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  <w:r>
        <w:t xml:space="preserve"> </w:t>
      </w:r>
    </w:p>
    <w:p w14:paraId="7E5C33A2" w14:textId="5201DCF0" w:rsidR="005472B4" w:rsidRDefault="005472B4" w:rsidP="00F83530">
      <w:pPr>
        <w:ind w:firstLine="0"/>
        <w:jc w:val="center"/>
      </w:pPr>
    </w:p>
    <w:p w14:paraId="2C85BFA7" w14:textId="221622B1" w:rsidR="00EC4893" w:rsidRDefault="00EC4893" w:rsidP="00F83530">
      <w:pPr>
        <w:ind w:firstLine="0"/>
        <w:jc w:val="center"/>
      </w:pPr>
    </w:p>
    <w:p w14:paraId="463D9C8B" w14:textId="73BA3E35" w:rsidR="00EC4893" w:rsidRDefault="00EC4893" w:rsidP="00F83530">
      <w:pPr>
        <w:ind w:firstLine="0"/>
        <w:jc w:val="center"/>
      </w:pPr>
    </w:p>
    <w:p w14:paraId="4AF17369" w14:textId="1FD477D4" w:rsidR="00EC4893" w:rsidRDefault="00EC4893" w:rsidP="00F83530">
      <w:pPr>
        <w:ind w:firstLine="0"/>
        <w:jc w:val="center"/>
      </w:pPr>
    </w:p>
    <w:p w14:paraId="3505CA7F" w14:textId="77777777" w:rsidR="00EC4893" w:rsidRDefault="00EC4893" w:rsidP="00F83530">
      <w:pPr>
        <w:ind w:firstLine="0"/>
        <w:jc w:val="center"/>
      </w:pPr>
    </w:p>
    <w:p w14:paraId="12C836AB" w14:textId="77777777" w:rsidR="00EC6486" w:rsidRPr="00EF56E8" w:rsidRDefault="00EC6486" w:rsidP="00EC6486">
      <w:pPr>
        <w:spacing w:after="240"/>
        <w:ind w:firstLine="709"/>
        <w:outlineLvl w:val="1"/>
        <w:rPr>
          <w:b/>
          <w:bCs/>
        </w:rPr>
      </w:pPr>
      <w:bookmarkStart w:id="13" w:name="_Toc74829068"/>
      <w:bookmarkStart w:id="14" w:name="_Toc106106209"/>
      <w:bookmarkStart w:id="15" w:name="_Toc74829070"/>
      <w:r w:rsidRPr="00EF56E8">
        <w:rPr>
          <w:b/>
          <w:bCs/>
        </w:rPr>
        <w:lastRenderedPageBreak/>
        <w:t>1.5 Тестирование программы</w:t>
      </w:r>
      <w:bookmarkEnd w:id="13"/>
      <w:bookmarkEnd w:id="14"/>
    </w:p>
    <w:p w14:paraId="25E5F74B" w14:textId="77777777" w:rsidR="00EC6486" w:rsidRDefault="00EC6486" w:rsidP="00EC6486">
      <w:pPr>
        <w:ind w:firstLine="709"/>
      </w:pPr>
      <w:r>
        <w:t>Далее приводится процесс функционального тестирования программы.</w:t>
      </w:r>
    </w:p>
    <w:p w14:paraId="024CC26E" w14:textId="77777777" w:rsidR="00EC6486" w:rsidRPr="003F45F1" w:rsidRDefault="00EC6486" w:rsidP="00EC6486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55CBA2B1" w14:textId="288838BA" w:rsidR="00EC6486" w:rsidRDefault="00EC6486" w:rsidP="00EC6486">
      <w:pPr>
        <w:ind w:firstLine="0"/>
        <w:jc w:val="center"/>
      </w:pPr>
      <w:r>
        <w:rPr>
          <w:noProof/>
        </w:rPr>
        <w:drawing>
          <wp:inline distT="0" distB="0" distL="0" distR="0" wp14:anchorId="0CF4F6E3" wp14:editId="6F90BAA6">
            <wp:extent cx="4629150" cy="3762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094" cy="37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4B01" w14:textId="77777777" w:rsidR="00EC6486" w:rsidRDefault="00EC6486" w:rsidP="00EC6486">
      <w:pPr>
        <w:ind w:firstLine="0"/>
        <w:jc w:val="center"/>
      </w:pPr>
      <w:r>
        <w:t>Рисунок 4 – Графический интерфейс пользователя</w:t>
      </w:r>
    </w:p>
    <w:p w14:paraId="617550D6" w14:textId="77777777" w:rsidR="00EC6486" w:rsidRDefault="00EC6486" w:rsidP="00EC6486">
      <w:pPr>
        <w:ind w:firstLine="0"/>
      </w:pPr>
    </w:p>
    <w:p w14:paraId="6CAB06BE" w14:textId="77777777" w:rsidR="00EC6486" w:rsidRPr="00DA646D" w:rsidRDefault="00EC6486" w:rsidP="00EC6486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«Добавить элемент»</w:t>
      </w:r>
    </w:p>
    <w:p w14:paraId="782EA187" w14:textId="1BFDFA05" w:rsidR="00EC6486" w:rsidRDefault="00EC6486" w:rsidP="00EC6486">
      <w:pPr>
        <w:ind w:firstLine="709"/>
      </w:pPr>
      <w:r>
        <w:t xml:space="preserve">Для добавления элемента необходимо вызвать соответствующую форму путём нажатия кнопки </w:t>
      </w:r>
      <w:r>
        <w:rPr>
          <w:noProof/>
        </w:rPr>
        <w:drawing>
          <wp:inline distT="0" distB="0" distL="0" distR="0" wp14:anchorId="796D4956" wp14:editId="70A358EF">
            <wp:extent cx="400050" cy="36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«Добавить</w:t>
      </w:r>
      <w:r w:rsidRPr="00E62188">
        <w:t xml:space="preserve"> </w:t>
      </w:r>
      <w:r>
        <w:t>сотрудника» (рисунок 5).</w:t>
      </w:r>
    </w:p>
    <w:p w14:paraId="2FF7B7A6" w14:textId="5BBB8807" w:rsidR="00EC6486" w:rsidRDefault="00EC6486" w:rsidP="00EC648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45E4DC8" wp14:editId="70DAD84E">
            <wp:extent cx="2762250" cy="3543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1BAB" w14:textId="77777777" w:rsidR="00EC6486" w:rsidRDefault="00EC6486" w:rsidP="00EC6486">
      <w:pPr>
        <w:ind w:firstLine="0"/>
        <w:jc w:val="center"/>
      </w:pPr>
      <w:r>
        <w:t>Рисунок 5 – Форма для добавления элемента</w:t>
      </w:r>
    </w:p>
    <w:p w14:paraId="222B4A16" w14:textId="77777777" w:rsidR="00EC6486" w:rsidRDefault="00EC6486" w:rsidP="00EC6486">
      <w:pPr>
        <w:ind w:firstLine="709"/>
      </w:pPr>
      <w:r>
        <w:t>Параметры любого из выбранных сотрудников (оклад, сдельный, почасовой) можно ввести, выбрав соответствующий тип сотрудника в выпадающем меню.</w:t>
      </w:r>
    </w:p>
    <w:p w14:paraId="71C5F519" w14:textId="77777777" w:rsidR="00EC6486" w:rsidRDefault="00EC6486" w:rsidP="00EC6486">
      <w:pPr>
        <w:ind w:firstLine="709"/>
      </w:pPr>
      <w:r>
        <w:t>После ввода данных необходимо нажать кнопку «Создать», элемент появится в таблице главной формы (рисунки 6 и 7).</w:t>
      </w:r>
    </w:p>
    <w:p w14:paraId="5258A862" w14:textId="73FD3764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442FD00" wp14:editId="11A72133">
            <wp:extent cx="2495550" cy="320118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8491" cy="32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275E" w14:textId="5B04094E" w:rsidR="00F826D4" w:rsidRDefault="00EC6486" w:rsidP="00F826D4">
      <w:pPr>
        <w:ind w:firstLine="0"/>
        <w:jc w:val="center"/>
      </w:pPr>
      <w:r>
        <w:t>Рисунок 6 – Заполнение полей</w:t>
      </w:r>
    </w:p>
    <w:p w14:paraId="14351459" w14:textId="3BA836A5" w:rsidR="00EC6486" w:rsidRDefault="00F826D4" w:rsidP="00EC648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4B0DBB8" wp14:editId="0F63972B">
            <wp:extent cx="4629150" cy="1533525"/>
            <wp:effectExtent l="19050" t="19050" r="19050" b="285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9241"/>
                    <a:stretch/>
                  </pic:blipFill>
                  <pic:spPr bwMode="auto">
                    <a:xfrm>
                      <a:off x="0" y="0"/>
                      <a:ext cx="4629150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A4AA9" w14:textId="77777777" w:rsidR="00EC6486" w:rsidRDefault="00EC6486" w:rsidP="00EC6486">
      <w:pPr>
        <w:ind w:firstLine="0"/>
        <w:jc w:val="center"/>
      </w:pPr>
      <w:r>
        <w:t>Рисунок 7 – Успешное добавление нового элемента</w:t>
      </w:r>
    </w:p>
    <w:p w14:paraId="49EF154D" w14:textId="77777777" w:rsidR="00EC6486" w:rsidRDefault="00EC6486" w:rsidP="00EC6486"/>
    <w:p w14:paraId="741117FE" w14:textId="77777777" w:rsidR="00EC6486" w:rsidRPr="005472B4" w:rsidRDefault="00EC6486" w:rsidP="00EC6486">
      <w:pPr>
        <w:ind w:firstLine="709"/>
      </w:pPr>
      <w:r>
        <w:t xml:space="preserve">В программе предусмотрена система обработки некорректного ввода данных пользователем. Например, при попытке ввести число вне заранее определенного диапазона, появится соответствующее сообщение об ошибке (рисунки 8-9). Аналогичным образом обрабатывается попытка ввода </w:t>
      </w:r>
      <w:r>
        <w:rPr>
          <w:lang w:val="en-US"/>
        </w:rPr>
        <w:t>NaN</w:t>
      </w:r>
      <w:r>
        <w:t>.</w:t>
      </w:r>
    </w:p>
    <w:p w14:paraId="4ED25020" w14:textId="77777777" w:rsidR="00EC6486" w:rsidRDefault="00EC6486" w:rsidP="00EC6486"/>
    <w:p w14:paraId="7558C858" w14:textId="4D5739EB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2655C6D0" wp14:editId="43B8D641">
            <wp:extent cx="2762250" cy="35433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1EE8" w14:textId="64D188A3" w:rsidR="00EC6486" w:rsidRDefault="00EC6486" w:rsidP="00F826D4">
      <w:pPr>
        <w:ind w:firstLine="0"/>
        <w:jc w:val="center"/>
      </w:pPr>
      <w:r>
        <w:t>Рисунок 8 – Некорректный ввод (отрицательное число)</w:t>
      </w:r>
    </w:p>
    <w:p w14:paraId="52E771C3" w14:textId="381AE543" w:rsidR="00EC6486" w:rsidRPr="00E62188" w:rsidRDefault="00F826D4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DA0A50" wp14:editId="19CA8A23">
            <wp:extent cx="4419600" cy="5048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2A9F" w14:textId="77777777" w:rsidR="00EC6486" w:rsidRDefault="00EC6486" w:rsidP="00EC6486">
      <w:pPr>
        <w:ind w:firstLine="0"/>
        <w:jc w:val="center"/>
      </w:pPr>
      <w:r>
        <w:t>Рисунок 9 – Сообщение об ошибке</w:t>
      </w:r>
    </w:p>
    <w:p w14:paraId="18F187AE" w14:textId="77777777" w:rsidR="00EC6486" w:rsidRDefault="00EC6486" w:rsidP="00EC6486">
      <w:pPr>
        <w:ind w:firstLine="709"/>
      </w:pPr>
      <w:r>
        <w:t xml:space="preserve">Подобная обработка предусмотрена для всех параметров сотрудника. </w:t>
      </w:r>
    </w:p>
    <w:p w14:paraId="04EEE180" w14:textId="77777777" w:rsidR="00EC6486" w:rsidRDefault="00EC6486" w:rsidP="00EC6486">
      <w:pPr>
        <w:ind w:firstLine="709"/>
      </w:pPr>
    </w:p>
    <w:p w14:paraId="5B4DA352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1.5.2 Тестовый случай «Удалить элемент»</w:t>
      </w:r>
    </w:p>
    <w:p w14:paraId="4C7F66FE" w14:textId="7C5E921C" w:rsidR="00EC6486" w:rsidRDefault="00EC6486" w:rsidP="00EC6486">
      <w:pPr>
        <w:ind w:firstLine="709"/>
      </w:pPr>
      <w:r>
        <w:t xml:space="preserve">Для удаления одного или нескольких элементов необходимо выбрать их в таблице и нажать на кнопку </w:t>
      </w:r>
      <w:r w:rsidR="00F826D4">
        <w:rPr>
          <w:noProof/>
        </w:rPr>
        <w:drawing>
          <wp:inline distT="0" distB="0" distL="0" distR="0" wp14:anchorId="70B195AB" wp14:editId="67C7B901">
            <wp:extent cx="409575" cy="3619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6D4">
        <w:t xml:space="preserve"> </w:t>
      </w:r>
      <w:r>
        <w:t xml:space="preserve">«Удалить сотрудника» (рисунки </w:t>
      </w:r>
      <w:r w:rsidRPr="00E62188">
        <w:t>1</w:t>
      </w:r>
      <w:r w:rsidR="005E0CD3">
        <w:t>0</w:t>
      </w:r>
      <w:r>
        <w:t xml:space="preserve"> и </w:t>
      </w:r>
      <w:r w:rsidRPr="00E62188">
        <w:t>1</w:t>
      </w:r>
      <w:r w:rsidR="005E0CD3">
        <w:t>1</w:t>
      </w:r>
      <w:r>
        <w:t>).</w:t>
      </w:r>
    </w:p>
    <w:p w14:paraId="4E9EEED2" w14:textId="77777777" w:rsidR="00EC6486" w:rsidRDefault="00EC6486" w:rsidP="00EC6486"/>
    <w:p w14:paraId="423CD23E" w14:textId="1F0065D3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D4F000E" wp14:editId="79191FA5">
            <wp:extent cx="3895725" cy="3166279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8834" cy="316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E306" w14:textId="61FF5592" w:rsidR="00EC6486" w:rsidRDefault="00EC6486" w:rsidP="00F826D4">
      <w:pPr>
        <w:ind w:firstLine="0"/>
        <w:jc w:val="center"/>
      </w:pPr>
      <w:r>
        <w:t xml:space="preserve">Рисунок </w:t>
      </w:r>
      <w:r w:rsidRPr="00E62188">
        <w:t>1</w:t>
      </w:r>
      <w:r w:rsidR="005E0CD3">
        <w:t>0</w:t>
      </w:r>
      <w:r>
        <w:t xml:space="preserve"> – Выбор элемента в таблице</w:t>
      </w:r>
    </w:p>
    <w:p w14:paraId="5A28379E" w14:textId="7913D896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0968FD0A" wp14:editId="758002F0">
            <wp:extent cx="3962400" cy="322046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6930" cy="32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8B74" w14:textId="7FED1284" w:rsidR="00EC6486" w:rsidRDefault="00EC6486" w:rsidP="00EC6486">
      <w:pPr>
        <w:ind w:firstLine="0"/>
        <w:jc w:val="center"/>
      </w:pPr>
      <w:r>
        <w:t xml:space="preserve">Рисунок </w:t>
      </w:r>
      <w:r w:rsidRPr="00E62188">
        <w:t>1</w:t>
      </w:r>
      <w:r w:rsidR="005E0CD3">
        <w:t>1</w:t>
      </w:r>
      <w:r>
        <w:t xml:space="preserve"> – Результат нажатия кнопки «Удалить элемент»</w:t>
      </w:r>
    </w:p>
    <w:p w14:paraId="67F4BFEC" w14:textId="77777777" w:rsidR="00EC6486" w:rsidRDefault="00EC6486" w:rsidP="00EC6486"/>
    <w:p w14:paraId="3373B852" w14:textId="6AD0F888" w:rsidR="00EC6486" w:rsidRDefault="00F826D4" w:rsidP="00EC648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DDB6407" wp14:editId="14994CAB">
            <wp:extent cx="4629150" cy="37623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F7BB" w14:textId="364CDA8E" w:rsidR="00EC6486" w:rsidRDefault="00EC6486" w:rsidP="00EC6486">
      <w:pPr>
        <w:ind w:firstLine="0"/>
        <w:jc w:val="center"/>
      </w:pPr>
      <w:r>
        <w:t>Рисунок 1</w:t>
      </w:r>
      <w:r w:rsidR="005E0CD3">
        <w:t>2</w:t>
      </w:r>
      <w:r>
        <w:t xml:space="preserve"> – Выбор нескольких элементов для удаления</w:t>
      </w:r>
    </w:p>
    <w:p w14:paraId="4A96A7E2" w14:textId="77777777" w:rsidR="00EC6486" w:rsidRDefault="00EC6486" w:rsidP="00EC6486">
      <w:pPr>
        <w:ind w:firstLine="0"/>
        <w:jc w:val="center"/>
      </w:pPr>
    </w:p>
    <w:p w14:paraId="10B3791F" w14:textId="13D543F0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779C094E" wp14:editId="381DDB3D">
            <wp:extent cx="4629150" cy="37623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62F1" w14:textId="0D44E7AD" w:rsidR="00EC6486" w:rsidRDefault="00EC6486" w:rsidP="00EC6486">
      <w:pPr>
        <w:ind w:firstLine="0"/>
        <w:jc w:val="center"/>
      </w:pPr>
      <w:r>
        <w:t>Рисунок 1</w:t>
      </w:r>
      <w:r w:rsidR="005E0CD3">
        <w:t>3</w:t>
      </w:r>
      <w:r>
        <w:t xml:space="preserve"> – Результат удаления выбранных элементов</w:t>
      </w:r>
    </w:p>
    <w:p w14:paraId="6AF298BB" w14:textId="29B2E047" w:rsidR="00EC6486" w:rsidRDefault="00EC6486" w:rsidP="00EC6486"/>
    <w:p w14:paraId="4E52BF96" w14:textId="77777777" w:rsidR="00F826D4" w:rsidRDefault="00F826D4" w:rsidP="00EC6486"/>
    <w:p w14:paraId="77DA2E53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1.5.3 Тестовый случай «Найти элемент»</w:t>
      </w:r>
    </w:p>
    <w:p w14:paraId="083011AE" w14:textId="5973FF12" w:rsidR="00EC6486" w:rsidRDefault="00EC6486" w:rsidP="00EC6486">
      <w:pPr>
        <w:ind w:firstLine="709"/>
      </w:pPr>
      <w:r>
        <w:t xml:space="preserve">Для поиска элементов предусмотрена панель </w:t>
      </w:r>
      <w:r w:rsidR="005E0CD3">
        <w:t>фильтрации сотрудников, имеется строка, подсказывающая куда нужно ввести запрос</w:t>
      </w:r>
      <w:r>
        <w:t xml:space="preserve"> (рисунок 1</w:t>
      </w:r>
      <w:r w:rsidR="005E0CD3">
        <w:t>4</w:t>
      </w:r>
      <w:r>
        <w:t>)</w:t>
      </w:r>
    </w:p>
    <w:p w14:paraId="3722E680" w14:textId="77777777" w:rsidR="00EC6486" w:rsidRDefault="00EC6486" w:rsidP="00EC6486"/>
    <w:p w14:paraId="50F18F5F" w14:textId="3BB91FA8" w:rsidR="00EC6486" w:rsidRDefault="005E0CD3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004466" wp14:editId="0D0B5087">
            <wp:extent cx="4152900" cy="337529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5852" cy="33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5A5B" w14:textId="77A805C4" w:rsidR="00EC6486" w:rsidRPr="00D819DC" w:rsidRDefault="00EC6486" w:rsidP="005E0CD3">
      <w:pPr>
        <w:ind w:firstLine="0"/>
        <w:jc w:val="center"/>
      </w:pPr>
      <w:r>
        <w:t>Рисунок 1</w:t>
      </w:r>
      <w:r w:rsidR="005E0CD3">
        <w:t>4</w:t>
      </w:r>
      <w:r>
        <w:t xml:space="preserve"> – Настройка фильтрации для поиска элементов</w:t>
      </w:r>
    </w:p>
    <w:p w14:paraId="73550070" w14:textId="407A0357" w:rsidR="00EC6486" w:rsidRDefault="00EC6486" w:rsidP="00EC6486">
      <w:pPr>
        <w:spacing w:before="240"/>
        <w:ind w:firstLine="709"/>
      </w:pPr>
      <w:r>
        <w:t xml:space="preserve">Пользователь </w:t>
      </w:r>
      <w:r w:rsidR="005E0CD3">
        <w:t>вводит параметр, по которому бы хотелось сделать запрос. Например – имя (рисунок 15).</w:t>
      </w:r>
    </w:p>
    <w:p w14:paraId="1EFECF69" w14:textId="39385BBF" w:rsidR="00EC6486" w:rsidRPr="00D819DC" w:rsidRDefault="00EC6486" w:rsidP="00EC6486">
      <w:pPr>
        <w:ind w:firstLine="709"/>
      </w:pPr>
      <w:r>
        <w:t xml:space="preserve">Для того, чтобы сбросить фильтр, </w:t>
      </w:r>
      <w:r w:rsidR="005E0CD3">
        <w:t>нужно удалить из поисковой строки свой запрос</w:t>
      </w:r>
      <w:r>
        <w:t xml:space="preserve"> (рисунок 1</w:t>
      </w:r>
      <w:r w:rsidR="005E0CD3">
        <w:t>6</w:t>
      </w:r>
      <w:r>
        <w:t>).</w:t>
      </w:r>
    </w:p>
    <w:p w14:paraId="3067B966" w14:textId="77777777" w:rsidR="00EC6486" w:rsidRPr="00D819DC" w:rsidRDefault="00EC6486" w:rsidP="00EC6486"/>
    <w:p w14:paraId="1640581F" w14:textId="168C254B" w:rsidR="00EC6486" w:rsidRPr="005E0CD3" w:rsidRDefault="005E0CD3" w:rsidP="00EC648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97F70EF" wp14:editId="491C4DA0">
            <wp:extent cx="4629150" cy="37623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5D7A" w14:textId="437967F9" w:rsidR="00EC6486" w:rsidRPr="00D819DC" w:rsidRDefault="00EC6486" w:rsidP="00EC6486">
      <w:pPr>
        <w:ind w:firstLine="0"/>
        <w:jc w:val="center"/>
      </w:pPr>
      <w:r>
        <w:t>Рисунок 1</w:t>
      </w:r>
      <w:r w:rsidR="005E0CD3">
        <w:t>5</w:t>
      </w:r>
      <w:r>
        <w:t xml:space="preserve"> – Поиск сотрудника по имени</w:t>
      </w:r>
    </w:p>
    <w:p w14:paraId="26EBDE59" w14:textId="0A811515" w:rsidR="00EC6486" w:rsidRPr="00D819DC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1512838C" wp14:editId="024D5F31">
            <wp:extent cx="4629150" cy="37623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3785" w14:textId="77777777" w:rsidR="005E0CD3" w:rsidRDefault="00EC6486" w:rsidP="005E0CD3">
      <w:pPr>
        <w:ind w:firstLine="0"/>
        <w:jc w:val="center"/>
      </w:pPr>
      <w:r>
        <w:t xml:space="preserve">Рисунок 17 – </w:t>
      </w:r>
      <w:r w:rsidR="005E0CD3">
        <w:t>Сброс условий поиска</w:t>
      </w:r>
    </w:p>
    <w:p w14:paraId="090614F7" w14:textId="47E9CBDA" w:rsidR="00EC6486" w:rsidRPr="005E0CD3" w:rsidRDefault="005E0CD3" w:rsidP="005E0CD3">
      <w:pPr>
        <w:ind w:firstLine="0"/>
        <w:jc w:val="center"/>
      </w:pPr>
      <w:r>
        <w:t>При вводе зарплаты или фамилии функция работает аналогично.</w:t>
      </w:r>
    </w:p>
    <w:p w14:paraId="60502BF0" w14:textId="40E4D48A" w:rsidR="00EC6486" w:rsidRDefault="00EC6486" w:rsidP="00EC6486">
      <w:pPr>
        <w:ind w:firstLine="0"/>
      </w:pPr>
    </w:p>
    <w:p w14:paraId="25BA8947" w14:textId="77777777" w:rsidR="005E0CD3" w:rsidRPr="00DB789C" w:rsidRDefault="005E0CD3" w:rsidP="00EC6486">
      <w:pPr>
        <w:ind w:firstLine="0"/>
      </w:pPr>
    </w:p>
    <w:p w14:paraId="7EB29124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1.5.4 Тестовый случай «Сохранить данные»</w:t>
      </w:r>
    </w:p>
    <w:p w14:paraId="2377150E" w14:textId="4FB9230E" w:rsidR="00EC6486" w:rsidRPr="00D819DC" w:rsidRDefault="00EC6486" w:rsidP="00EC6486">
      <w:pPr>
        <w:ind w:firstLine="709"/>
      </w:pPr>
      <w:r>
        <w:t>Для сохранения данных в таблице необходимо нажать на кнопку</w:t>
      </w:r>
      <w:r w:rsidR="005E0CD3">
        <w:t xml:space="preserve"> </w:t>
      </w:r>
      <w:r w:rsidR="005E0CD3">
        <w:rPr>
          <w:noProof/>
        </w:rPr>
        <w:drawing>
          <wp:inline distT="0" distB="0" distL="0" distR="0" wp14:anchorId="41C6627E" wp14:editId="72BD62CC">
            <wp:extent cx="409575" cy="37147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«Сохранить». Откроется системный диалог сохранения файла, где пользователь выбирает директорию и указывает имя файла (рисунок </w:t>
      </w:r>
      <w:r w:rsidR="005E0CD3">
        <w:t>19</w:t>
      </w:r>
      <w:r>
        <w:t>).</w:t>
      </w:r>
    </w:p>
    <w:p w14:paraId="79286E81" w14:textId="714B8266" w:rsidR="00EC6486" w:rsidRDefault="005E0CD3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D6735E" wp14:editId="09E99F62">
            <wp:extent cx="5900346" cy="3324225"/>
            <wp:effectExtent l="0" t="0" r="571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1065" cy="33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5422" w14:textId="602D2544" w:rsidR="00EC6486" w:rsidRPr="00D819DC" w:rsidRDefault="00EC6486" w:rsidP="00EC6486">
      <w:pPr>
        <w:ind w:firstLine="0"/>
        <w:jc w:val="center"/>
      </w:pPr>
      <w:r>
        <w:t xml:space="preserve">Рисунок </w:t>
      </w:r>
      <w:r w:rsidR="005E0CD3">
        <w:t>18</w:t>
      </w:r>
      <w:r>
        <w:t xml:space="preserve"> – Сохранение файла</w:t>
      </w:r>
    </w:p>
    <w:p w14:paraId="4FBC6D33" w14:textId="539A95E3" w:rsidR="00EC6486" w:rsidRPr="004654E1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C7515C8" wp14:editId="67C833F0">
            <wp:extent cx="6120130" cy="52133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16FF" w14:textId="7AC34E5D" w:rsidR="00EC6486" w:rsidRPr="004654E1" w:rsidRDefault="00EC6486" w:rsidP="00EC6486">
      <w:pPr>
        <w:ind w:firstLine="0"/>
        <w:jc w:val="center"/>
      </w:pPr>
      <w:r>
        <w:t xml:space="preserve">Рисунок </w:t>
      </w:r>
      <w:r w:rsidR="005E0CD3">
        <w:t>19</w:t>
      </w:r>
      <w:r>
        <w:t xml:space="preserve"> – Результат сохранения файла</w:t>
      </w:r>
    </w:p>
    <w:p w14:paraId="069CE379" w14:textId="77777777" w:rsidR="00EC6486" w:rsidRPr="004654E1" w:rsidRDefault="00EC6486" w:rsidP="00EC6486"/>
    <w:p w14:paraId="4BCF3A3A" w14:textId="77777777" w:rsidR="00EC6486" w:rsidRPr="004654E1" w:rsidRDefault="00EC6486" w:rsidP="00EC6486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4F05EFBA" w14:textId="1CC215CE" w:rsidR="00EC6486" w:rsidRDefault="00EC6486" w:rsidP="0086512D">
      <w:pPr>
        <w:ind w:firstLine="709"/>
      </w:pPr>
      <w:r>
        <w:t>Для загрузки данных в таблицу необходимо нажать на соответствующую кнопку</w:t>
      </w:r>
      <w:r w:rsidR="0086512D">
        <w:t xml:space="preserve"> </w:t>
      </w:r>
      <w:r w:rsidR="0086512D">
        <w:rPr>
          <w:noProof/>
        </w:rPr>
        <w:drawing>
          <wp:inline distT="0" distB="0" distL="0" distR="0" wp14:anchorId="04E5FFD7" wp14:editId="069482BF">
            <wp:extent cx="419100" cy="39052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6512D">
        <w:t>.</w:t>
      </w:r>
    </w:p>
    <w:p w14:paraId="31CA9960" w14:textId="7E398AAA" w:rsidR="00EC6486" w:rsidRPr="004654E1" w:rsidRDefault="00EC6486" w:rsidP="00EC6486">
      <w:pPr>
        <w:ind w:firstLine="709"/>
      </w:pPr>
      <w:r>
        <w:t xml:space="preserve">Далее откроется системный диалог загрузки файла (рисунок </w:t>
      </w:r>
      <w:r w:rsidRPr="00DB789C">
        <w:t>2</w:t>
      </w:r>
      <w:r w:rsidR="0086512D">
        <w:t>0</w:t>
      </w:r>
      <w:r>
        <w:t>).</w:t>
      </w:r>
    </w:p>
    <w:p w14:paraId="446AB371" w14:textId="77777777" w:rsidR="00EC6486" w:rsidRDefault="00EC6486" w:rsidP="00EC6486"/>
    <w:p w14:paraId="4C72DF66" w14:textId="4E386460" w:rsidR="00EC6486" w:rsidRDefault="0086512D" w:rsidP="00EC648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46F9788" wp14:editId="63C5E7FD">
            <wp:extent cx="6120130" cy="34480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BA41" w14:textId="06C62A0A" w:rsidR="00EC6486" w:rsidRDefault="00EC6486" w:rsidP="0086512D">
      <w:pPr>
        <w:ind w:firstLine="0"/>
        <w:jc w:val="center"/>
      </w:pPr>
      <w:r>
        <w:t xml:space="preserve">Рисунок </w:t>
      </w:r>
      <w:r w:rsidRPr="00DB789C">
        <w:t>2</w:t>
      </w:r>
      <w:r w:rsidR="0086512D">
        <w:t>0</w:t>
      </w:r>
      <w:r>
        <w:t xml:space="preserve"> – Выбор файла для загрузки</w:t>
      </w:r>
    </w:p>
    <w:p w14:paraId="3A764507" w14:textId="04EB7EFC" w:rsidR="00EC6486" w:rsidRDefault="0086512D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9734B1C" wp14:editId="7B55DC79">
            <wp:extent cx="4000500" cy="3251435"/>
            <wp:effectExtent l="0" t="0" r="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6448" cy="325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F4B8" w14:textId="292D55F1" w:rsidR="00EC6486" w:rsidRDefault="00EC6486" w:rsidP="0086512D">
      <w:pPr>
        <w:ind w:firstLine="0"/>
        <w:jc w:val="center"/>
      </w:pPr>
      <w:r>
        <w:t xml:space="preserve">Рисунок </w:t>
      </w:r>
      <w:r w:rsidRPr="003F45F1">
        <w:t>2</w:t>
      </w:r>
      <w:r w:rsidR="0086512D">
        <w:t>1</w:t>
      </w:r>
      <w:r>
        <w:t xml:space="preserve"> – Результат загрузки данных</w:t>
      </w:r>
    </w:p>
    <w:p w14:paraId="232DF57C" w14:textId="74CEE9B1" w:rsidR="00EC6486" w:rsidRPr="004654E1" w:rsidRDefault="00EC6486" w:rsidP="00EC6486">
      <w:pPr>
        <w:ind w:firstLine="709"/>
      </w:pPr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сообщение (рисунок 2</w:t>
      </w:r>
      <w:r w:rsidR="0086512D">
        <w:t>2</w:t>
      </w:r>
      <w:r>
        <w:t>).</w:t>
      </w:r>
    </w:p>
    <w:p w14:paraId="352F6A31" w14:textId="399CBED3" w:rsidR="00EC6486" w:rsidRDefault="0037426A" w:rsidP="00EC648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517A4B" wp14:editId="41FDA63A">
            <wp:extent cx="1924050" cy="1428750"/>
            <wp:effectExtent l="19050" t="19050" r="19050" b="190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9B2F6" w14:textId="23C31DAB" w:rsidR="00EC6486" w:rsidRPr="00DB789C" w:rsidRDefault="00EC6486" w:rsidP="00EC6486">
      <w:pPr>
        <w:ind w:firstLine="0"/>
        <w:jc w:val="center"/>
      </w:pPr>
      <w:r>
        <w:t>Рисунок 2</w:t>
      </w:r>
      <w:r w:rsidR="0086512D">
        <w:t>2</w:t>
      </w:r>
      <w:r>
        <w:t xml:space="preserve"> – Загрузка повреждённого файла</w:t>
      </w:r>
      <w:bookmarkStart w:id="16" w:name="_Toc74829069"/>
    </w:p>
    <w:p w14:paraId="0F2377A0" w14:textId="77777777" w:rsidR="0037426A" w:rsidRDefault="0037426A">
      <w:pPr>
        <w:rPr>
          <w:b/>
          <w:bCs/>
        </w:rPr>
      </w:pPr>
      <w:r>
        <w:rPr>
          <w:b/>
          <w:bCs/>
        </w:rPr>
        <w:br w:type="page"/>
      </w:r>
    </w:p>
    <w:p w14:paraId="4A238D6A" w14:textId="3ADEC474" w:rsidR="00EC6486" w:rsidRPr="00F1624C" w:rsidRDefault="00EC6486" w:rsidP="00EC6486">
      <w:pPr>
        <w:ind w:firstLine="0"/>
        <w:jc w:val="center"/>
        <w:outlineLvl w:val="0"/>
        <w:rPr>
          <w:b/>
          <w:bCs/>
        </w:rPr>
      </w:pPr>
      <w:bookmarkStart w:id="17" w:name="_Toc106106210"/>
      <w:r w:rsidRPr="00F1624C">
        <w:rPr>
          <w:b/>
          <w:bCs/>
        </w:rPr>
        <w:lastRenderedPageBreak/>
        <w:t>СПИСОК ИСПОЛЬЗОВАННЫХ ИСТОЧНИКОВ</w:t>
      </w:r>
      <w:bookmarkEnd w:id="16"/>
      <w:bookmarkEnd w:id="17"/>
    </w:p>
    <w:p w14:paraId="50F4F3B3" w14:textId="02708F97" w:rsidR="0086512D" w:rsidRDefault="00EC6486" w:rsidP="00EC6486">
      <w:pPr>
        <w:pStyle w:val="ListParagraph"/>
        <w:numPr>
          <w:ilvl w:val="0"/>
          <w:numId w:val="9"/>
        </w:numPr>
        <w:ind w:left="0" w:firstLine="709"/>
      </w:pPr>
      <w:r>
        <w:t xml:space="preserve">Калентьев, А. А. Новые технологии в программировании : учебное пособие / А. А. Калентьев, Д. В. Гарайс, А. Е. Гориянов. – Томск :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6CDA014B" w14:textId="56812A94" w:rsidR="00EC6486" w:rsidRDefault="0086512D" w:rsidP="0086512D">
      <w:r>
        <w:br w:type="page"/>
      </w:r>
    </w:p>
    <w:p w14:paraId="54911E88" w14:textId="77777777" w:rsidR="003002B2" w:rsidRDefault="003002B2" w:rsidP="003002B2">
      <w:pPr>
        <w:spacing w:after="4680"/>
        <w:ind w:firstLine="0"/>
        <w:jc w:val="center"/>
        <w:outlineLvl w:val="0"/>
        <w:rPr>
          <w:b/>
          <w:bCs/>
        </w:rPr>
      </w:pPr>
      <w:bookmarkStart w:id="18" w:name="_Toc106106211"/>
      <w:r>
        <w:rPr>
          <w:b/>
          <w:bCs/>
        </w:rPr>
        <w:lastRenderedPageBreak/>
        <w:t>ПРИЛОЖЕНИЕ А</w:t>
      </w:r>
      <w:bookmarkEnd w:id="15"/>
      <w:bookmarkEnd w:id="18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598320C0" w:rsidR="003002B2" w:rsidRPr="00300F09" w:rsidRDefault="003002B2" w:rsidP="003002B2">
      <w:pPr>
        <w:ind w:firstLine="0"/>
        <w:jc w:val="center"/>
      </w:pPr>
      <w:r>
        <w:t xml:space="preserve">Программа </w:t>
      </w:r>
      <w:r w:rsidR="006322F1" w:rsidRPr="006322F1">
        <w:t>для начисления заработной платы</w:t>
      </w:r>
    </w:p>
    <w:p w14:paraId="1B6727F2" w14:textId="588DB161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EC4D92">
        <w:t>0</w:t>
      </w:r>
      <w:r w:rsidRPr="00C34FDE">
        <w:t xml:space="preserve">1 НИ ТПУ </w:t>
      </w:r>
      <w:r w:rsidR="0086512D">
        <w:t>Ушаков А.В</w:t>
      </w:r>
      <w:r w:rsidR="00EC4D92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>Канд. техн. наук, доцент каф. КСУП ТУСУР Калентьев А. А.</w:t>
      </w:r>
    </w:p>
    <w:p w14:paraId="07B6ACB7" w14:textId="537EC2E8" w:rsidR="003002B2" w:rsidRDefault="003002B2" w:rsidP="003002B2">
      <w:pPr>
        <w:spacing w:before="1800"/>
        <w:ind w:firstLine="0"/>
        <w:jc w:val="center"/>
      </w:pPr>
      <w:r>
        <w:t>Томск 202</w:t>
      </w:r>
      <w:r w:rsidR="00EC4D92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E55EA1C" w14:textId="77777777" w:rsidR="0086512D" w:rsidRDefault="0086512D" w:rsidP="0086512D">
      <w:pPr>
        <w:ind w:firstLine="709"/>
      </w:pPr>
      <w:r>
        <w:t>Полное наименование: «Программное обеспечение для начисления заработной платы сотрудникам различными способами: почасовая оплата, оплата по окладу и оплата по ставке».</w:t>
      </w:r>
    </w:p>
    <w:p w14:paraId="21030CD0" w14:textId="77777777" w:rsidR="0086512D" w:rsidRDefault="0086512D" w:rsidP="0086512D">
      <w:pPr>
        <w:ind w:firstLine="709"/>
      </w:pPr>
      <w:r>
        <w:t>Краткое наименование: «Начисление заработной платы».</w:t>
      </w:r>
    </w:p>
    <w:p w14:paraId="59E2D66A" w14:textId="77777777" w:rsidR="0086512D" w:rsidRDefault="0086512D" w:rsidP="0086512D">
      <w:pPr>
        <w:ind w:firstLine="709"/>
      </w:pPr>
      <w:r>
        <w:t>Условное обозначение: «Система».</w:t>
      </w:r>
    </w:p>
    <w:p w14:paraId="55B407D1" w14:textId="216925FB" w:rsidR="003002B2" w:rsidRPr="00EB6045" w:rsidRDefault="003002B2" w:rsidP="0086512D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>Заказчик: Канд. техн. наук, доцент каф. КСУП ТУСУР Калентьев А. А.</w:t>
      </w:r>
    </w:p>
    <w:p w14:paraId="73D1BDBF" w14:textId="58083EED" w:rsidR="003002B2" w:rsidRDefault="003002B2" w:rsidP="00131A1C">
      <w:pPr>
        <w:ind w:firstLine="709"/>
      </w:pPr>
      <w:r>
        <w:t xml:space="preserve">Разработчик: </w:t>
      </w:r>
      <w:r w:rsidR="00E437C4">
        <w:t>С</w:t>
      </w:r>
      <w:r w:rsidR="00E437C4" w:rsidRPr="00E437C4">
        <w:t xml:space="preserve">тудент гр. О-5КМ01 НИ ТПУ </w:t>
      </w:r>
      <w:r w:rsidR="0086512D">
        <w:t>Ушаков А.В</w:t>
      </w:r>
      <w:r w:rsidR="00E437C4" w:rsidRPr="00E437C4"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0E4F1649" w:rsidR="003002B2" w:rsidRDefault="003002B2" w:rsidP="00131A1C">
      <w:pPr>
        <w:ind w:firstLine="709"/>
      </w:pPr>
      <w:r>
        <w:t xml:space="preserve">Начало работ: </w:t>
      </w:r>
      <w:r w:rsidR="00300F09">
        <w:t>22</w:t>
      </w:r>
      <w:r>
        <w:t xml:space="preserve"> </w:t>
      </w:r>
      <w:r w:rsidR="00300F09">
        <w:t>марта</w:t>
      </w:r>
      <w:r>
        <w:t xml:space="preserve"> 202</w:t>
      </w:r>
      <w:r w:rsidR="00E437C4">
        <w:t>2</w:t>
      </w:r>
      <w:r>
        <w:t xml:space="preserve"> г.</w:t>
      </w:r>
    </w:p>
    <w:p w14:paraId="2B83C476" w14:textId="61D3DF27" w:rsidR="003002B2" w:rsidRDefault="003002B2" w:rsidP="00131A1C">
      <w:pPr>
        <w:ind w:firstLine="709"/>
      </w:pPr>
      <w:r>
        <w:t xml:space="preserve">Окончание работ: </w:t>
      </w:r>
      <w:r w:rsidR="00300F09">
        <w:t>9</w:t>
      </w:r>
      <w:r>
        <w:t xml:space="preserve"> </w:t>
      </w:r>
      <w:r w:rsidR="0009249E">
        <w:t>июня</w:t>
      </w:r>
      <w:r>
        <w:t xml:space="preserve"> 202</w:t>
      </w:r>
      <w:r w:rsidR="00E437C4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1F36E6B7" w14:textId="77777777" w:rsidR="0086512D" w:rsidRDefault="0086512D" w:rsidP="0086512D">
      <w:pPr>
        <w:ind w:firstLine="708"/>
      </w:pPr>
      <w:r>
        <w:t>Разрабатываемая система предназначена для</w:t>
      </w:r>
      <w:r w:rsidRPr="0026540D">
        <w:t xml:space="preserve"> </w:t>
      </w:r>
      <w:r>
        <w:t>начисления</w:t>
      </w:r>
      <w:r w:rsidRPr="00A311E3">
        <w:t xml:space="preserve"> </w:t>
      </w:r>
      <w:r>
        <w:t xml:space="preserve">ЗП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43AB1C2E" w14:textId="3E2B41B6" w:rsidR="003002B2" w:rsidRDefault="0086512D" w:rsidP="0086512D">
      <w:pPr>
        <w:ind w:firstLine="708"/>
      </w:pPr>
      <w:r w:rsidRPr="0086512D">
        <w:t>Разрабатываемая система создается с целью уменьшения трудозатрат заказчика, а также для автоматизации процесса начисления ЗП.</w:t>
      </w:r>
      <w:r w:rsidR="003002B2">
        <w:br w:type="page"/>
      </w:r>
    </w:p>
    <w:p w14:paraId="2A719F1E" w14:textId="795EAA42" w:rsidR="00300F09" w:rsidRPr="0086512D" w:rsidRDefault="003002B2" w:rsidP="0086512D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C2593EE" w14:textId="3FB690F9" w:rsidR="003002B2" w:rsidRDefault="0086512D" w:rsidP="003002B2">
      <w:r w:rsidRPr="0086512D">
        <w:t>Процесс расчета ЗП выполняется в соответствии с требованиями законодательства и не является индивидуальным для каждого работника, а меняется только в зависимости от способа начисления. Исходя из этого процесс начисления ЗП может быть автоматизирован</w:t>
      </w:r>
      <w:r>
        <w:t>.</w:t>
      </w:r>
      <w:r w:rsidR="003002B2"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643230D0" w14:textId="77777777" w:rsidR="003002B2" w:rsidRDefault="003002B2" w:rsidP="003002B2">
      <w:pPr>
        <w:ind w:firstLine="0"/>
      </w:pP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1AC6BDBB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</w:t>
      </w:r>
      <w:r w:rsidR="006322F1">
        <w:t>заработной плате сотрудников</w:t>
      </w:r>
      <w:r>
        <w:t xml:space="preserve">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EC4893">
        <w:rPr>
          <w:lang w:val="en-US"/>
        </w:rPr>
        <w:t>xml</w:t>
      </w:r>
      <w:r w:rsidRPr="00EB6045">
        <w:t>.</w:t>
      </w:r>
    </w:p>
    <w:p w14:paraId="57416D80" w14:textId="57DAA684" w:rsidR="003002B2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5C83504B" w14:textId="26B9B7DC" w:rsidR="00EC4893" w:rsidRPr="00EB6045" w:rsidRDefault="00EC4893" w:rsidP="00EC4893">
      <w:pPr>
        <w:ind w:left="567" w:hanging="709"/>
      </w:pPr>
      <w:commentRangeStart w:id="19"/>
      <w:r>
        <w:rPr>
          <w:noProof/>
        </w:rPr>
        <w:drawing>
          <wp:inline distT="0" distB="0" distL="0" distR="0" wp14:anchorId="3DCF2DBE" wp14:editId="5D303758">
            <wp:extent cx="6120130" cy="3013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"/>
      <w:r w:rsidR="002A00A1">
        <w:rPr>
          <w:rStyle w:val="CommentReference"/>
        </w:rPr>
        <w:commentReference w:id="19"/>
      </w:r>
    </w:p>
    <w:p w14:paraId="6805E2D7" w14:textId="1DC80051" w:rsidR="001A0A42" w:rsidRDefault="001A0A42" w:rsidP="001A0A42">
      <w:pPr>
        <w:ind w:firstLine="0"/>
        <w:rPr>
          <w:lang w:val="en-US"/>
        </w:rPr>
      </w:pPr>
    </w:p>
    <w:p w14:paraId="1CC0D2A2" w14:textId="463D0A8E" w:rsidR="00EC4893" w:rsidRDefault="00EC4893" w:rsidP="001A0A42">
      <w:pPr>
        <w:ind w:firstLine="0"/>
        <w:rPr>
          <w:lang w:val="en-US"/>
        </w:rPr>
      </w:pPr>
    </w:p>
    <w:p w14:paraId="2ECABE42" w14:textId="77777777" w:rsidR="00EC4893" w:rsidRPr="00EC4893" w:rsidRDefault="00EC4893" w:rsidP="001A0A42">
      <w:pPr>
        <w:ind w:firstLine="0"/>
        <w:rPr>
          <w:lang w:val="en-US"/>
        </w:rPr>
      </w:pPr>
    </w:p>
    <w:p w14:paraId="3207B67A" w14:textId="35FA8D27" w:rsidR="003002B2" w:rsidRPr="001A0A42" w:rsidRDefault="003002B2" w:rsidP="001A0A42">
      <w:pPr>
        <w:ind w:firstLine="0"/>
        <w:rPr>
          <w:b/>
          <w:bCs/>
        </w:rPr>
      </w:pPr>
      <w:r w:rsidRPr="001A0A42">
        <w:rPr>
          <w:b/>
          <w:bCs/>
        </w:rPr>
        <w:lastRenderedPageBreak/>
        <w:t xml:space="preserve">4.3 </w:t>
      </w:r>
      <w:r w:rsidRPr="00363CAE">
        <w:rPr>
          <w:b/>
          <w:bCs/>
        </w:rPr>
        <w:t>Функциональные</w:t>
      </w:r>
      <w:r w:rsidRPr="001A0A42">
        <w:rPr>
          <w:b/>
          <w:bCs/>
        </w:rPr>
        <w:t xml:space="preserve"> </w:t>
      </w:r>
      <w:r w:rsidRPr="00363CAE">
        <w:rPr>
          <w:b/>
          <w:bCs/>
        </w:rPr>
        <w:t>требования</w:t>
      </w:r>
    </w:p>
    <w:p w14:paraId="5EE30DF4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>01.</w:t>
      </w:r>
      <w:r w:rsidRPr="00F418EA">
        <w:t xml:space="preserve"> </w:t>
      </w:r>
      <w:r>
        <w:t xml:space="preserve">Должна быть реализована возможность начисления ЗП следующими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</w:p>
    <w:p w14:paraId="479B2D4C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01.1. </w:t>
      </w:r>
      <w:r>
        <w:t>Для начисления ЗП по почасовой оплате должны задаваться количество отработанных часов и стоимость одного часа.</w:t>
      </w:r>
    </w:p>
    <w:p w14:paraId="27259D6B" w14:textId="3D5FA7EA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01.2. </w:t>
      </w:r>
      <w:r>
        <w:t>Для начисления</w:t>
      </w:r>
      <w:r w:rsidRPr="00F418EA">
        <w:t xml:space="preserve"> </w:t>
      </w:r>
      <w:r>
        <w:t>ЗП по окладу должны задаваться количество рабочих дней в месяце, величина оклада и количество отработанных дней.</w:t>
      </w:r>
    </w:p>
    <w:p w14:paraId="6914DF6B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01.3 </w:t>
      </w:r>
      <w:r>
        <w:t>Для начисления</w:t>
      </w:r>
      <w:r w:rsidRPr="00F418EA">
        <w:t xml:space="preserve"> </w:t>
      </w:r>
      <w:r>
        <w:t>ЗП по ставке должны задаваться количество дней, размер ставки.</w:t>
      </w:r>
    </w:p>
    <w:p w14:paraId="60CC0BFF" w14:textId="76C8511D" w:rsidR="0086512D" w:rsidRPr="0076527C" w:rsidRDefault="0086512D" w:rsidP="0086512D">
      <w:r w:rsidRPr="0076527C">
        <w:rPr>
          <w:b/>
          <w:bCs/>
          <w:lang w:val="en-US"/>
        </w:rPr>
        <w:t>F</w:t>
      </w:r>
      <w:r w:rsidRPr="0076527C">
        <w:rPr>
          <w:b/>
          <w:bCs/>
        </w:rPr>
        <w:t>02.</w:t>
      </w:r>
      <w:r w:rsidRPr="00D9064E">
        <w:t xml:space="preserve"> </w:t>
      </w:r>
      <w:r>
        <w:t>Расчет ЗП должен производиться в соответствии с нормативными документами.</w:t>
      </w:r>
    </w:p>
    <w:p w14:paraId="0EF526B5" w14:textId="56241B6D" w:rsidR="0086512D" w:rsidRDefault="0086512D" w:rsidP="0086512D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01. </w:t>
      </w:r>
      <w:r>
        <w:t xml:space="preserve">Должна быть возможность сохранения данных в формате </w:t>
      </w:r>
      <w:r>
        <w:rPr>
          <w:lang w:val="en-US"/>
        </w:rPr>
        <w:t>XML</w:t>
      </w:r>
      <w:r>
        <w:t>.</w:t>
      </w:r>
    </w:p>
    <w:p w14:paraId="6DDAA4E6" w14:textId="379093F5" w:rsidR="0086512D" w:rsidRDefault="0086512D" w:rsidP="0086512D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02. </w:t>
      </w:r>
      <w:r>
        <w:t xml:space="preserve">Должна быть возможность загрузки данных в формате </w:t>
      </w:r>
      <w:r>
        <w:rPr>
          <w:lang w:val="en-US"/>
        </w:rPr>
        <w:t>XML</w:t>
      </w:r>
      <w:r>
        <w:t>.</w:t>
      </w:r>
    </w:p>
    <w:p w14:paraId="77F4FFC4" w14:textId="77777777" w:rsidR="0086512D" w:rsidRDefault="0086512D" w:rsidP="0086512D">
      <w:r w:rsidRPr="00543C80">
        <w:rPr>
          <w:b/>
          <w:bCs/>
          <w:lang w:val="en-US"/>
        </w:rPr>
        <w:t>S</w:t>
      </w:r>
      <w:r w:rsidRPr="00543C80">
        <w:rPr>
          <w:b/>
          <w:bCs/>
        </w:rPr>
        <w:t>01.</w:t>
      </w:r>
      <w:r w:rsidRPr="00543C80">
        <w:t xml:space="preserve"> </w:t>
      </w:r>
      <w:r w:rsidRPr="001E3F72">
        <w:t>Установка и функционирование Системы</w:t>
      </w:r>
      <w:r>
        <w:t xml:space="preserve"> </w:t>
      </w:r>
      <w:r w:rsidRPr="001E3F72">
        <w:t>не должны приводить к необходимости изменения настроек антивирусного программного обеспечения</w:t>
      </w:r>
      <w:r>
        <w:t>.</w:t>
      </w:r>
    </w:p>
    <w:p w14:paraId="0D04F7EB" w14:textId="77777777" w:rsidR="0086512D" w:rsidRDefault="0086512D" w:rsidP="0086512D">
      <w:pPr>
        <w:rPr>
          <w:rFonts w:cs="Times New Roman"/>
          <w:szCs w:val="28"/>
        </w:rPr>
      </w:pPr>
      <w:r w:rsidRPr="00363C07">
        <w:rPr>
          <w:b/>
          <w:bCs/>
          <w:lang w:val="en-US"/>
        </w:rPr>
        <w:t>U</w:t>
      </w:r>
      <w:r w:rsidRPr="00363C07">
        <w:rPr>
          <w:b/>
          <w:bCs/>
        </w:rPr>
        <w:t>01.</w:t>
      </w:r>
      <w:r>
        <w:t xml:space="preserve"> </w:t>
      </w:r>
      <w:r>
        <w:rPr>
          <w:rFonts w:cs="Times New Roman"/>
          <w:szCs w:val="28"/>
        </w:rPr>
        <w:t>Система</w:t>
      </w:r>
      <w:r w:rsidRPr="003329C0">
        <w:rPr>
          <w:rFonts w:cs="Times New Roman"/>
          <w:szCs w:val="28"/>
        </w:rPr>
        <w:t xml:space="preserve"> должн</w:t>
      </w:r>
      <w:r>
        <w:rPr>
          <w:rFonts w:cs="Times New Roman"/>
          <w:szCs w:val="28"/>
        </w:rPr>
        <w:t>а</w:t>
      </w:r>
      <w:r w:rsidRPr="003329C0">
        <w:rPr>
          <w:rFonts w:cs="Times New Roman"/>
          <w:szCs w:val="28"/>
        </w:rPr>
        <w:t xml:space="preserve"> иметь графический интерфейс пользователя</w:t>
      </w:r>
      <w:r>
        <w:rPr>
          <w:rFonts w:cs="Times New Roman"/>
          <w:szCs w:val="28"/>
        </w:rPr>
        <w:t>.</w:t>
      </w:r>
      <w:r w:rsidRPr="0096761D">
        <w:rPr>
          <w:rFonts w:cs="Times New Roman"/>
          <w:szCs w:val="28"/>
        </w:rPr>
        <w:t xml:space="preserve"> </w:t>
      </w:r>
    </w:p>
    <w:p w14:paraId="4FB3AE12" w14:textId="12A7B3A3" w:rsidR="003002B2" w:rsidRDefault="0086512D" w:rsidP="0086512D">
      <w:r>
        <w:rPr>
          <w:b/>
          <w:bCs/>
          <w:lang w:val="en-US"/>
        </w:rPr>
        <w:t>U</w:t>
      </w:r>
      <w:r w:rsidRPr="005812CF">
        <w:rPr>
          <w:b/>
          <w:bCs/>
        </w:rPr>
        <w:t>0</w:t>
      </w:r>
      <w:r w:rsidRPr="00654BAF">
        <w:rPr>
          <w:b/>
          <w:bCs/>
        </w:rPr>
        <w:t>2</w:t>
      </w:r>
      <w:r w:rsidRPr="005812CF">
        <w:rPr>
          <w:b/>
          <w:bCs/>
        </w:rPr>
        <w:t>.</w:t>
      </w:r>
      <w:r w:rsidRPr="005812CF">
        <w:t xml:space="preserve"> </w:t>
      </w:r>
      <w:r>
        <w:t>Должна быть реализована система обработки ошибок.</w:t>
      </w:r>
    </w:p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B261B14" w14:textId="46D50C5A" w:rsidR="003002B2" w:rsidRDefault="003002B2" w:rsidP="00DA01F9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647A0B3" w14:textId="77777777" w:rsidR="00DA01F9" w:rsidRDefault="00DA01F9" w:rsidP="00DA01F9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D8F193B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="00285388">
        <w:t>1</w:t>
      </w:r>
      <w:r w:rsidR="00285388" w:rsidRPr="00285388">
        <w:t>, 20</w:t>
      </w:r>
      <w:r w:rsidR="00285388">
        <w:rPr>
          <w:lang w:val="en-US"/>
        </w:rPr>
        <w:t>H</w:t>
      </w:r>
      <w:r w:rsidR="00285388" w:rsidRPr="00285388">
        <w:t>2, 21</w:t>
      </w:r>
      <w:r w:rsidR="00285388">
        <w:rPr>
          <w:lang w:val="en-US"/>
        </w:rPr>
        <w:t>H</w:t>
      </w:r>
      <w:r w:rsidR="00285388" w:rsidRPr="00285388">
        <w:t>1, 21</w:t>
      </w:r>
      <w:r w:rsidR="00285388">
        <w:rPr>
          <w:lang w:val="en-US"/>
        </w:rPr>
        <w:t>H</w:t>
      </w:r>
      <w:r w:rsidR="00285388" w:rsidRPr="00285388">
        <w:t>2</w:t>
      </w:r>
      <w:r w:rsidRPr="00277F4A">
        <w:t xml:space="preserve">. </w:t>
      </w:r>
      <w:r>
        <w:t>Работоспособность на других выпусках и версиях не гарантируется.</w:t>
      </w:r>
    </w:p>
    <w:p w14:paraId="5D2CBAA9" w14:textId="406F276D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commentRangeStart w:id="20"/>
      <w:r w:rsidR="00285388" w:rsidRPr="00285388">
        <w:t>.NET Runtime 5.0.17</w:t>
      </w:r>
      <w:r>
        <w:t>.</w:t>
      </w:r>
      <w:commentRangeEnd w:id="20"/>
      <w:r w:rsidR="00200320">
        <w:rPr>
          <w:rStyle w:val="CommentReference"/>
        </w:rPr>
        <w:commentReference w:id="20"/>
      </w:r>
    </w:p>
    <w:p w14:paraId="1801BBDD" w14:textId="6C39E482" w:rsidR="003002B2" w:rsidRDefault="003002B2" w:rsidP="003002B2"/>
    <w:p w14:paraId="04004C10" w14:textId="1A72BD88" w:rsidR="00DA01F9" w:rsidRDefault="00DA01F9" w:rsidP="003002B2"/>
    <w:p w14:paraId="3EDDDB54" w14:textId="77777777" w:rsidR="00DA01F9" w:rsidRDefault="00DA01F9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lastRenderedPageBreak/>
        <w:t>4.6 Требования к аппаратному обеспечению</w:t>
      </w:r>
    </w:p>
    <w:p w14:paraId="08F220D5" w14:textId="6ABAE60C" w:rsidR="003D5DE2" w:rsidRPr="003D5DE2" w:rsidRDefault="003D5DE2" w:rsidP="003D5DE2">
      <w:r w:rsidRPr="003D5DE2">
        <w:rPr>
          <w:b/>
          <w:bCs/>
          <w:lang w:val="en-US"/>
        </w:rPr>
        <w:t>C</w:t>
      </w:r>
      <w:r w:rsidRPr="003D5DE2">
        <w:rPr>
          <w:b/>
          <w:bCs/>
        </w:rPr>
        <w:t>03.</w:t>
      </w:r>
      <w:r w:rsidRPr="003D5DE2">
        <w:t xml:space="preserve"> Для работы системы необходим ПК/ноутбук.</w:t>
      </w:r>
    </w:p>
    <w:p w14:paraId="4BE238DD" w14:textId="062F00F9" w:rsidR="003D5DE2" w:rsidRPr="00EF7073" w:rsidRDefault="003D5DE2" w:rsidP="003D5DE2">
      <w:r w:rsidRPr="003D5DE2">
        <w:rPr>
          <w:b/>
          <w:bCs/>
          <w:lang w:val="en-US"/>
        </w:rPr>
        <w:t>C</w:t>
      </w:r>
      <w:r w:rsidRPr="00EF7073">
        <w:rPr>
          <w:b/>
          <w:bCs/>
        </w:rPr>
        <w:t>04.</w:t>
      </w:r>
      <w:r w:rsidRPr="00EF7073">
        <w:t xml:space="preserve"> </w:t>
      </w:r>
      <w:r w:rsidR="00CB4A87">
        <w:t xml:space="preserve">Не менее </w:t>
      </w:r>
      <w:r w:rsidR="00EF7073" w:rsidRPr="00EF7073">
        <w:t xml:space="preserve">1 </w:t>
      </w:r>
      <w:r w:rsidR="00EF7073">
        <w:t>гигагерц</w:t>
      </w:r>
      <w:r w:rsidR="00EF7073" w:rsidRPr="00EF7073">
        <w:t xml:space="preserve"> (</w:t>
      </w:r>
      <w:r w:rsidR="00EF7073" w:rsidRPr="00EF7073">
        <w:rPr>
          <w:lang w:val="en-US"/>
        </w:rPr>
        <w:t>GHz</w:t>
      </w:r>
      <w:r w:rsidR="00EF7073" w:rsidRPr="00EF7073">
        <w:t>).</w:t>
      </w:r>
    </w:p>
    <w:p w14:paraId="40AC4A92" w14:textId="2779EA49" w:rsidR="003D5DE2" w:rsidRPr="003D5DE2" w:rsidRDefault="003D5DE2" w:rsidP="003D5DE2">
      <w:r w:rsidRPr="003D5DE2">
        <w:rPr>
          <w:b/>
          <w:bCs/>
          <w:lang w:val="en-US"/>
        </w:rPr>
        <w:t>C</w:t>
      </w:r>
      <w:r w:rsidRPr="003D5DE2">
        <w:rPr>
          <w:b/>
          <w:bCs/>
        </w:rPr>
        <w:t>05.</w:t>
      </w:r>
      <w:r w:rsidRPr="003D5DE2">
        <w:t xml:space="preserve"> ОЗУ – не менее 1 ГБ для 32-разрядной системы и 2 ГБ для 64-разрядной.</w:t>
      </w:r>
    </w:p>
    <w:p w14:paraId="2CB59ADB" w14:textId="0CA3CBBC" w:rsidR="003D5DE2" w:rsidRPr="003D5DE2" w:rsidRDefault="003D5DE2" w:rsidP="003D5DE2">
      <w:r w:rsidRPr="00947DE6">
        <w:rPr>
          <w:b/>
          <w:bCs/>
          <w:lang w:val="en-US"/>
        </w:rPr>
        <w:t>C</w:t>
      </w:r>
      <w:r w:rsidRPr="00947DE6">
        <w:rPr>
          <w:b/>
          <w:bCs/>
        </w:rPr>
        <w:t>06.</w:t>
      </w:r>
      <w:r w:rsidRPr="003D5DE2">
        <w:t xml:space="preserve"> Накопитель – 20 ГБ свободного пространства для 64-разрядных и 16 ГБ свободного пространства для 32-разрядных систем.</w:t>
      </w:r>
    </w:p>
    <w:p w14:paraId="68ECB726" w14:textId="544513BE" w:rsidR="003002B2" w:rsidRDefault="003D5DE2" w:rsidP="003D5DE2">
      <w:r w:rsidRPr="00BA64D5">
        <w:rPr>
          <w:b/>
          <w:bCs/>
          <w:lang w:val="en-US"/>
        </w:rPr>
        <w:t>C</w:t>
      </w:r>
      <w:r w:rsidRPr="00BA64D5">
        <w:rPr>
          <w:b/>
          <w:bCs/>
        </w:rPr>
        <w:t>07.</w:t>
      </w:r>
      <w:r w:rsidRPr="003D5DE2">
        <w:t xml:space="preserve"> Разрешение экрана – минимум 800 х 600 пикселей</w:t>
      </w:r>
      <w:r w:rsidR="00EA4D38" w:rsidRPr="00EA4D38">
        <w:t>.</w:t>
      </w:r>
    </w:p>
    <w:p w14:paraId="507F5ED1" w14:textId="09959F22" w:rsidR="00812A3B" w:rsidRDefault="00CB4A87" w:rsidP="00CB4A87">
      <w:pPr>
        <w:ind w:left="851" w:firstLine="0"/>
      </w:pPr>
      <w:r w:rsidRPr="00CB4A87">
        <w:rPr>
          <w:b/>
          <w:bCs/>
          <w:lang w:val="en-US"/>
        </w:rPr>
        <w:t>C</w:t>
      </w:r>
      <w:r w:rsidRPr="00CB4A87">
        <w:rPr>
          <w:b/>
          <w:bCs/>
        </w:rPr>
        <w:t>08.</w:t>
      </w:r>
      <w:r w:rsidRPr="00CB4A87">
        <w:t xml:space="preserve"> </w:t>
      </w:r>
      <w:r>
        <w:t xml:space="preserve">Видеоадаптер </w:t>
      </w:r>
      <w:r w:rsidRPr="00CB4A87">
        <w:t xml:space="preserve">DirectX 9 или более поздняя версия с драйвером </w:t>
      </w:r>
      <w:commentRangeStart w:id="21"/>
      <w:r w:rsidRPr="00CB4A87">
        <w:t>WDDM 1.0</w:t>
      </w:r>
      <w:commentRangeEnd w:id="21"/>
      <w:r w:rsidR="00200320">
        <w:rPr>
          <w:rStyle w:val="CommentReference"/>
        </w:rPr>
        <w:commentReference w:id="21"/>
      </w:r>
    </w:p>
    <w:sectPr w:rsidR="00812A3B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9" w:author="AAK" w:date="2022-06-14T13:47:00Z" w:initials="A">
    <w:p w14:paraId="2EADD793" w14:textId="4466E41C" w:rsidR="002A00A1" w:rsidRPr="002A00A1" w:rsidRDefault="002A00A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XSD</w:t>
      </w:r>
    </w:p>
  </w:comment>
  <w:comment w:id="20" w:author="AAK" w:date="2022-06-14T13:48:00Z" w:initials="A">
    <w:p w14:paraId="3D57F468" w14:textId="7248065B" w:rsidR="00200320" w:rsidRDefault="00200320">
      <w:pPr>
        <w:pStyle w:val="CommentText"/>
      </w:pPr>
      <w:r>
        <w:rPr>
          <w:rStyle w:val="CommentReference"/>
        </w:rPr>
        <w:annotationRef/>
      </w:r>
    </w:p>
  </w:comment>
  <w:comment w:id="21" w:author="AAK" w:date="2022-06-14T13:47:00Z" w:initials="A">
    <w:p w14:paraId="060DCBB3" w14:textId="5A4C54A4" w:rsidR="00200320" w:rsidRDefault="0020032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ADD793" w15:done="0"/>
  <w15:commentEx w15:paraId="3D57F468" w15:done="0"/>
  <w15:commentEx w15:paraId="060DCB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30FED" w16cex:dateUtc="2022-06-14T06:47:00Z"/>
  <w16cex:commentExtensible w16cex:durableId="2653103B" w16cex:dateUtc="2022-06-14T06:48:00Z"/>
  <w16cex:commentExtensible w16cex:durableId="26531003" w16cex:dateUtc="2022-06-14T06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ADD793" w16cid:durableId="26530FED"/>
  <w16cid:commentId w16cid:paraId="3D57F468" w16cid:durableId="2653103B"/>
  <w16cid:commentId w16cid:paraId="060DCBB3" w16cid:durableId="265310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D294B" w14:textId="77777777" w:rsidR="00223B02" w:rsidRDefault="00223B02" w:rsidP="00261C19">
      <w:pPr>
        <w:spacing w:line="240" w:lineRule="auto"/>
      </w:pPr>
      <w:r>
        <w:separator/>
      </w:r>
    </w:p>
  </w:endnote>
  <w:endnote w:type="continuationSeparator" w:id="0">
    <w:p w14:paraId="3C1039B3" w14:textId="77777777" w:rsidR="00223B02" w:rsidRDefault="00223B02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156822"/>
      <w:docPartObj>
        <w:docPartGallery w:val="Page Numbers (Bottom of Page)"/>
        <w:docPartUnique/>
      </w:docPartObj>
    </w:sdtPr>
    <w:sdtEndPr/>
    <w:sdtContent>
      <w:p w14:paraId="1EFA150C" w14:textId="34AAE8FA" w:rsidR="00CE678F" w:rsidRDefault="00CE678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5EC3B2" w14:textId="03A9AA62" w:rsidR="00261C19" w:rsidRDefault="00261C19" w:rsidP="00261C19">
    <w:pPr>
      <w:pStyle w:val="Footer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2529C" w14:textId="77777777" w:rsidR="00223B02" w:rsidRDefault="00223B02" w:rsidP="00261C19">
      <w:pPr>
        <w:spacing w:line="240" w:lineRule="auto"/>
      </w:pPr>
      <w:r>
        <w:separator/>
      </w:r>
    </w:p>
  </w:footnote>
  <w:footnote w:type="continuationSeparator" w:id="0">
    <w:p w14:paraId="4D1D266E" w14:textId="77777777" w:rsidR="00223B02" w:rsidRDefault="00223B02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E1B7084"/>
    <w:multiLevelType w:val="hybridMultilevel"/>
    <w:tmpl w:val="7F4E57BC"/>
    <w:lvl w:ilvl="0" w:tplc="F46EE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67858"/>
    <w:multiLevelType w:val="hybridMultilevel"/>
    <w:tmpl w:val="594C2EEE"/>
    <w:lvl w:ilvl="0" w:tplc="F46EE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71697956">
    <w:abstractNumId w:val="3"/>
  </w:num>
  <w:num w:numId="2" w16cid:durableId="1582374282">
    <w:abstractNumId w:val="9"/>
  </w:num>
  <w:num w:numId="3" w16cid:durableId="1412265739">
    <w:abstractNumId w:val="10"/>
  </w:num>
  <w:num w:numId="4" w16cid:durableId="659773712">
    <w:abstractNumId w:val="6"/>
  </w:num>
  <w:num w:numId="5" w16cid:durableId="1164128449">
    <w:abstractNumId w:val="7"/>
  </w:num>
  <w:num w:numId="6" w16cid:durableId="240070104">
    <w:abstractNumId w:val="8"/>
  </w:num>
  <w:num w:numId="7" w16cid:durableId="908660308">
    <w:abstractNumId w:val="0"/>
  </w:num>
  <w:num w:numId="8" w16cid:durableId="703821632">
    <w:abstractNumId w:val="2"/>
  </w:num>
  <w:num w:numId="9" w16cid:durableId="1954746765">
    <w:abstractNumId w:val="1"/>
  </w:num>
  <w:num w:numId="10" w16cid:durableId="624580891">
    <w:abstractNumId w:val="5"/>
  </w:num>
  <w:num w:numId="11" w16cid:durableId="213675442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0497C"/>
    <w:rsid w:val="00036F78"/>
    <w:rsid w:val="0003764A"/>
    <w:rsid w:val="00082870"/>
    <w:rsid w:val="0009249E"/>
    <w:rsid w:val="000B5491"/>
    <w:rsid w:val="000B78F0"/>
    <w:rsid w:val="000D0F38"/>
    <w:rsid w:val="000F5753"/>
    <w:rsid w:val="000F7172"/>
    <w:rsid w:val="00131A1C"/>
    <w:rsid w:val="001722DE"/>
    <w:rsid w:val="00176CF6"/>
    <w:rsid w:val="00177C38"/>
    <w:rsid w:val="00186E76"/>
    <w:rsid w:val="001A0890"/>
    <w:rsid w:val="001A0A42"/>
    <w:rsid w:val="001E0ABD"/>
    <w:rsid w:val="001F21BA"/>
    <w:rsid w:val="00200320"/>
    <w:rsid w:val="00223B02"/>
    <w:rsid w:val="00261C19"/>
    <w:rsid w:val="00277F4A"/>
    <w:rsid w:val="00285388"/>
    <w:rsid w:val="002A00A1"/>
    <w:rsid w:val="002B7629"/>
    <w:rsid w:val="002B76C1"/>
    <w:rsid w:val="002D3E69"/>
    <w:rsid w:val="002D3E8D"/>
    <w:rsid w:val="002D5AC5"/>
    <w:rsid w:val="002F3AD4"/>
    <w:rsid w:val="003002B2"/>
    <w:rsid w:val="00300F09"/>
    <w:rsid w:val="00324306"/>
    <w:rsid w:val="00363CAE"/>
    <w:rsid w:val="0037426A"/>
    <w:rsid w:val="00375499"/>
    <w:rsid w:val="00394644"/>
    <w:rsid w:val="003A4282"/>
    <w:rsid w:val="003B2EC1"/>
    <w:rsid w:val="003C196F"/>
    <w:rsid w:val="003D5DE2"/>
    <w:rsid w:val="00403D7D"/>
    <w:rsid w:val="00416D51"/>
    <w:rsid w:val="00421A1D"/>
    <w:rsid w:val="0043566E"/>
    <w:rsid w:val="00452B9E"/>
    <w:rsid w:val="004636E5"/>
    <w:rsid w:val="004654E1"/>
    <w:rsid w:val="004967EE"/>
    <w:rsid w:val="004C42D3"/>
    <w:rsid w:val="00502CF5"/>
    <w:rsid w:val="00503011"/>
    <w:rsid w:val="005332B8"/>
    <w:rsid w:val="005472B4"/>
    <w:rsid w:val="00564F85"/>
    <w:rsid w:val="00574AB9"/>
    <w:rsid w:val="005A510A"/>
    <w:rsid w:val="005B1889"/>
    <w:rsid w:val="005B47CE"/>
    <w:rsid w:val="005C5B69"/>
    <w:rsid w:val="005D0F20"/>
    <w:rsid w:val="005D4BB5"/>
    <w:rsid w:val="005E0CD3"/>
    <w:rsid w:val="00601F62"/>
    <w:rsid w:val="00604BD9"/>
    <w:rsid w:val="006322F1"/>
    <w:rsid w:val="006A4887"/>
    <w:rsid w:val="006C5174"/>
    <w:rsid w:val="006E3F26"/>
    <w:rsid w:val="006E54B9"/>
    <w:rsid w:val="00713F57"/>
    <w:rsid w:val="0073197F"/>
    <w:rsid w:val="00734DD4"/>
    <w:rsid w:val="00740307"/>
    <w:rsid w:val="00753BA3"/>
    <w:rsid w:val="007572DF"/>
    <w:rsid w:val="00771A62"/>
    <w:rsid w:val="00794E75"/>
    <w:rsid w:val="007B6F42"/>
    <w:rsid w:val="007C081F"/>
    <w:rsid w:val="007F4E9F"/>
    <w:rsid w:val="00807EF6"/>
    <w:rsid w:val="00812A3B"/>
    <w:rsid w:val="00830A79"/>
    <w:rsid w:val="0086512D"/>
    <w:rsid w:val="008A20D4"/>
    <w:rsid w:val="008E45D6"/>
    <w:rsid w:val="00914D17"/>
    <w:rsid w:val="00943487"/>
    <w:rsid w:val="00947DE6"/>
    <w:rsid w:val="00951788"/>
    <w:rsid w:val="009720CB"/>
    <w:rsid w:val="00973C32"/>
    <w:rsid w:val="009D0DAD"/>
    <w:rsid w:val="00A03967"/>
    <w:rsid w:val="00A03A56"/>
    <w:rsid w:val="00A132CB"/>
    <w:rsid w:val="00A9093A"/>
    <w:rsid w:val="00AA3762"/>
    <w:rsid w:val="00AF2C22"/>
    <w:rsid w:val="00AF2F5A"/>
    <w:rsid w:val="00B0625C"/>
    <w:rsid w:val="00B15531"/>
    <w:rsid w:val="00B372CC"/>
    <w:rsid w:val="00B41E68"/>
    <w:rsid w:val="00B61B84"/>
    <w:rsid w:val="00B90A04"/>
    <w:rsid w:val="00B91D4C"/>
    <w:rsid w:val="00BA1A25"/>
    <w:rsid w:val="00BA64D5"/>
    <w:rsid w:val="00BB270A"/>
    <w:rsid w:val="00BE5394"/>
    <w:rsid w:val="00BF2CF0"/>
    <w:rsid w:val="00C160F1"/>
    <w:rsid w:val="00C34FDE"/>
    <w:rsid w:val="00C72152"/>
    <w:rsid w:val="00C80604"/>
    <w:rsid w:val="00C80F6E"/>
    <w:rsid w:val="00CA4A49"/>
    <w:rsid w:val="00CA5CFF"/>
    <w:rsid w:val="00CB4A87"/>
    <w:rsid w:val="00CE678F"/>
    <w:rsid w:val="00D27EA2"/>
    <w:rsid w:val="00D36F77"/>
    <w:rsid w:val="00D529EE"/>
    <w:rsid w:val="00D71F56"/>
    <w:rsid w:val="00D819DC"/>
    <w:rsid w:val="00D83D52"/>
    <w:rsid w:val="00DA01F9"/>
    <w:rsid w:val="00DA646D"/>
    <w:rsid w:val="00DA757A"/>
    <w:rsid w:val="00DA7D74"/>
    <w:rsid w:val="00DE35E9"/>
    <w:rsid w:val="00DF5B6E"/>
    <w:rsid w:val="00E079FF"/>
    <w:rsid w:val="00E1643B"/>
    <w:rsid w:val="00E3583E"/>
    <w:rsid w:val="00E3757E"/>
    <w:rsid w:val="00E426A5"/>
    <w:rsid w:val="00E437C4"/>
    <w:rsid w:val="00E95651"/>
    <w:rsid w:val="00E956C6"/>
    <w:rsid w:val="00E95F75"/>
    <w:rsid w:val="00EA3D41"/>
    <w:rsid w:val="00EA4D38"/>
    <w:rsid w:val="00EB6045"/>
    <w:rsid w:val="00EC1EBE"/>
    <w:rsid w:val="00EC20E1"/>
    <w:rsid w:val="00EC4893"/>
    <w:rsid w:val="00EC4D92"/>
    <w:rsid w:val="00EC6486"/>
    <w:rsid w:val="00ED29AA"/>
    <w:rsid w:val="00EE4D49"/>
    <w:rsid w:val="00EF56E8"/>
    <w:rsid w:val="00EF7073"/>
    <w:rsid w:val="00F029EE"/>
    <w:rsid w:val="00F0496C"/>
    <w:rsid w:val="00F1624C"/>
    <w:rsid w:val="00F54403"/>
    <w:rsid w:val="00F73B90"/>
    <w:rsid w:val="00F826D4"/>
    <w:rsid w:val="00F83530"/>
    <w:rsid w:val="00F91937"/>
    <w:rsid w:val="00FB4F52"/>
    <w:rsid w:val="00FB6F01"/>
    <w:rsid w:val="00FC2127"/>
    <w:rsid w:val="00FE4D36"/>
    <w:rsid w:val="00FE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D4BB5"/>
    <w:pPr>
      <w:tabs>
        <w:tab w:val="right" w:leader="dot" w:pos="9628"/>
      </w:tabs>
      <w:spacing w:after="10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08287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8287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2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9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9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19"/>
  </w:style>
  <w:style w:type="paragraph" w:styleId="Footer">
    <w:name w:val="footer"/>
    <w:basedOn w:val="Normal"/>
    <w:link w:val="FooterChar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19"/>
  </w:style>
  <w:style w:type="table" w:customStyle="1" w:styleId="2">
    <w:name w:val="Сетка таблицы2"/>
    <w:basedOn w:val="TableNormal"/>
    <w:next w:val="TableGrid"/>
    <w:uiPriority w:val="39"/>
    <w:rsid w:val="00FC2127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uiPriority w:val="39"/>
    <w:rsid w:val="00176CF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comments" Target="commen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microsoft.com/office/2018/08/relationships/commentsExtensible" Target="commentsExtensible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76C54-1ECB-4F8E-A618-42AB99BF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27</Pages>
  <Words>1857</Words>
  <Characters>10586</Characters>
  <Application>Microsoft Office Word</Application>
  <DocSecurity>0</DocSecurity>
  <Lines>88</Lines>
  <Paragraphs>24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2" baseType="lpstr">
      <vt:lpstr/>
      <vt:lpstr/>
      <vt:lpstr>ВВЕДЕНИЕ</vt:lpstr>
      <vt:lpstr>1 Основная часть</vt:lpstr>
      <vt:lpstr>    1.1 UML диаграмма вариантов использования</vt:lpstr>
      <vt:lpstr>    1.2 UML диаграмма классов</vt:lpstr>
      <vt:lpstr>    1.3 Описание классов, образующих связь типа «общее-частное»</vt:lpstr>
      <vt:lpstr>    1.4 Дерево ветвлений Git</vt:lpstr>
      <vt:lpstr>    1.5 Тестирование программы</vt:lpstr>
      <vt:lpstr/>
      <vt:lpstr>СПИСОК ИСПОЛЬЗОВАННЫХ ИСТОЧНИКОВ</vt:lpstr>
      <vt:lpstr>ПРИЛОЖЕНИЕ А</vt:lpstr>
    </vt:vector>
  </TitlesOfParts>
  <Company/>
  <LinksUpToDate>false</LinksUpToDate>
  <CharactersWithSpaces>12419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Логинов</dc:creator>
  <cp:keywords/>
  <dc:description/>
  <cp:lastModifiedBy>AAK</cp:lastModifiedBy>
  <cp:revision>9</cp:revision>
  <dcterms:created xsi:type="dcterms:W3CDTF">2022-06-08T06:31:00Z</dcterms:created>
  <dcterms:modified xsi:type="dcterms:W3CDTF">2022-06-14T06:48:00Z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