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E5" w:rsidRPr="00CC712A" w:rsidRDefault="00CC712A" w:rsidP="00CC712A">
      <w:pPr>
        <w:jc w:val="center"/>
        <w:rPr>
          <w:rFonts w:ascii="Times New Roman" w:hAnsi="Times New Roman" w:cs="Times New Roman"/>
          <w:b/>
          <w:bCs/>
          <w:color w:val="555555"/>
          <w:sz w:val="32"/>
          <w:szCs w:val="20"/>
          <w:shd w:val="clear" w:color="auto" w:fill="FFFFFF"/>
        </w:rPr>
      </w:pPr>
      <w:r w:rsidRPr="00CC712A">
        <w:rPr>
          <w:rFonts w:ascii="Times New Roman" w:hAnsi="Times New Roman" w:cs="Times New Roman"/>
          <w:b/>
          <w:bCs/>
          <w:color w:val="555555"/>
          <w:sz w:val="32"/>
          <w:szCs w:val="20"/>
          <w:shd w:val="clear" w:color="auto" w:fill="FFFFFF"/>
        </w:rPr>
        <w:t>4.1. Поиск и систематизация ЭОР в выбранной предметной области.</w:t>
      </w:r>
    </w:p>
    <w:p w:rsidR="00CC712A" w:rsidRDefault="00CC712A" w:rsidP="00CC712A">
      <w:pPr>
        <w:rPr>
          <w:rFonts w:ascii="Times New Roman" w:hAnsi="Times New Roman" w:cs="Times New Roman"/>
          <w:sz w:val="28"/>
          <w:szCs w:val="28"/>
        </w:rPr>
      </w:pPr>
      <w:r w:rsidRPr="00CC712A">
        <w:rPr>
          <w:rFonts w:ascii="Times New Roman" w:hAnsi="Times New Roman" w:cs="Times New Roman"/>
          <w:color w:val="000000"/>
          <w:sz w:val="28"/>
          <w:szCs w:val="28"/>
        </w:rPr>
        <w:t>Термин «Электронные образовательные ресурсы» (ЭОР) объединяет весь спектр средств обучения, которые разработаны и воспроизводятся на базе компьютерных технологий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712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Главная цель использования ЭОР на уроках – вывести образовательный процесс на новый уровень, который так нужен современным школьникам. Во-первых, электронные средства обучения представляют любую информацию в более наглядном виде и дают ученикам наиболее полное представление об изучаемых объектах и явлениях. Во-вторых, они обладают большим мотивирующим потенциалом: школьникам нравится учиться при помощи современного оборудования, самостоятельно изучать те или иные темы, проверять себя и получать обратную связь. Наконец, электронный ресурс обладает большими возможностями по организации больших массивов данных – следовательно, ЭОР способны предоставить </w:t>
      </w:r>
      <w:proofErr w:type="gramStart"/>
      <w:r w:rsidRPr="00CC712A">
        <w:rPr>
          <w:rFonts w:ascii="Times New Roman" w:hAnsi="Times New Roman" w:cs="Times New Roman"/>
          <w:color w:val="000000"/>
          <w:sz w:val="28"/>
          <w:szCs w:val="28"/>
        </w:rPr>
        <w:t>ученику</w:t>
      </w:r>
      <w:proofErr w:type="gramEnd"/>
      <w:r w:rsidRPr="00CC712A"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больше информации, чем традиционные ресурсы, при этом вся текстовая, визуальная, звуковая информация будет компактно размещаться на одном цифровом устройстве.</w:t>
      </w:r>
      <w:r w:rsidRPr="00CC712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C712A">
        <w:rPr>
          <w:rFonts w:ascii="Times New Roman" w:hAnsi="Times New Roman" w:cs="Times New Roman"/>
          <w:sz w:val="32"/>
          <w:szCs w:val="28"/>
        </w:rPr>
        <w:t>Предметная область: Менеджмент</w:t>
      </w:r>
    </w:p>
    <w:p w:rsidR="00CC712A" w:rsidRDefault="00CC712A" w:rsidP="00CC712A">
      <w:pPr>
        <w:rPr>
          <w:rFonts w:ascii="Times New Roman" w:hAnsi="Times New Roman" w:cs="Times New Roman"/>
          <w:b/>
          <w:sz w:val="28"/>
          <w:szCs w:val="28"/>
        </w:rPr>
      </w:pPr>
      <w:r w:rsidRPr="00CC712A">
        <w:rPr>
          <w:rFonts w:ascii="Times New Roman" w:hAnsi="Times New Roman" w:cs="Times New Roman"/>
          <w:b/>
          <w:sz w:val="32"/>
          <w:szCs w:val="28"/>
        </w:rPr>
        <w:t>Видео</w:t>
      </w:r>
    </w:p>
    <w:p w:rsidR="00CC712A" w:rsidRDefault="00CC712A" w:rsidP="00CC712A">
      <w:r>
        <w:rPr>
          <w:rFonts w:ascii="Times New Roman" w:hAnsi="Times New Roman" w:cs="Times New Roman"/>
          <w:sz w:val="28"/>
          <w:szCs w:val="28"/>
        </w:rPr>
        <w:t xml:space="preserve">Ресурс: </w:t>
      </w:r>
      <w:hyperlink r:id="rId4" w:history="1">
        <w:r>
          <w:rPr>
            <w:rStyle w:val="a3"/>
          </w:rPr>
          <w:t>http://univertv.ru/video/menedzhment/upravlenie_chelovecheskimi_resursami/?mark=science1</w:t>
        </w:r>
      </w:hyperlink>
    </w:p>
    <w:p w:rsidR="00CA0CCE" w:rsidRDefault="00CC712A" w:rsidP="00CC7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сайте представлены различные видео на такие темы, как: Система управления персоналом, цели  и задачи управления персоналом, технологии подбора персонала, должностная инструкция – фундамент системы управления персоналом и тд. </w:t>
      </w:r>
    </w:p>
    <w:p w:rsidR="00CC712A" w:rsidRDefault="00C144F4" w:rsidP="00CC712A">
      <w:pPr>
        <w:rPr>
          <w:rFonts w:ascii="Times New Roman" w:hAnsi="Times New Roman" w:cs="Times New Roman"/>
          <w:b/>
          <w:sz w:val="32"/>
          <w:szCs w:val="28"/>
        </w:rPr>
      </w:pPr>
      <w:r w:rsidRPr="00C144F4">
        <w:rPr>
          <w:rFonts w:ascii="Times New Roman" w:hAnsi="Times New Roman" w:cs="Times New Roman"/>
          <w:sz w:val="28"/>
          <w:szCs w:val="28"/>
        </w:rPr>
        <w:t>Подобный тип материала является эффективным благодаря тому, что способен задействовать определенные центры памяти. Визуальная память играет  большую роль в запоминании материала.  Большой плюс видео материала заключается в том, что он способен вызвать интерес. А на основе появившегося интереса человек способен на многое, а в данном случае нужно проявить интерес к материалу и запомнить его.</w:t>
      </w:r>
      <w:r w:rsidR="00CC712A" w:rsidRPr="00C144F4">
        <w:rPr>
          <w:rFonts w:ascii="Times New Roman" w:hAnsi="Times New Roman" w:cs="Times New Roman"/>
          <w:sz w:val="28"/>
          <w:szCs w:val="28"/>
        </w:rPr>
        <w:br/>
      </w:r>
      <w:r w:rsidR="00CC712A" w:rsidRPr="00CC712A">
        <w:rPr>
          <w:rFonts w:ascii="Times New Roman" w:hAnsi="Times New Roman" w:cs="Times New Roman"/>
          <w:b/>
          <w:sz w:val="28"/>
          <w:szCs w:val="28"/>
        </w:rPr>
        <w:br/>
      </w:r>
      <w:r w:rsidR="00694482">
        <w:rPr>
          <w:rFonts w:ascii="Times New Roman" w:hAnsi="Times New Roman" w:cs="Times New Roman"/>
          <w:b/>
          <w:sz w:val="32"/>
          <w:szCs w:val="28"/>
        </w:rPr>
        <w:t>Учебный тренажёр</w:t>
      </w:r>
    </w:p>
    <w:p w:rsidR="00694482" w:rsidRDefault="00694482" w:rsidP="00CC712A">
      <w:r>
        <w:rPr>
          <w:rFonts w:ascii="Times New Roman" w:hAnsi="Times New Roman" w:cs="Times New Roman"/>
          <w:sz w:val="28"/>
          <w:szCs w:val="28"/>
        </w:rPr>
        <w:t xml:space="preserve">Ресурс: </w:t>
      </w:r>
      <w:hyperlink r:id="rId5" w:history="1">
        <w:r>
          <w:rPr>
            <w:rStyle w:val="a3"/>
          </w:rPr>
          <w:t>https://pandia.ru/text/77/191/18469.php</w:t>
        </w:r>
      </w:hyperlink>
    </w:p>
    <w:p w:rsidR="00694482" w:rsidRDefault="00694482" w:rsidP="00CC712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Структура содержания </w:t>
      </w:r>
      <w:proofErr w:type="spellStart"/>
      <w:proofErr w:type="gramStart"/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Интернет-тренажера</w:t>
      </w:r>
      <w:proofErr w:type="spellEnd"/>
      <w:proofErr w:type="gramEnd"/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 дисциплине «Менеджмент» построена на основе преемственности между содержанием этой дисциплины в государственных образовательных стандартах (ГОС) высшего </w:t>
      </w:r>
      <w:r>
        <w:rPr>
          <w:rFonts w:ascii="Times New Roman" w:hAnsi="Times New Roman" w:cs="Times New Roman"/>
          <w:sz w:val="28"/>
        </w:rPr>
        <w:t xml:space="preserve">профессионального образования </w:t>
      </w:r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t> и тестовыми материалами, используемыми в рамках Интернет-тренажеров. Она раскрывает содержание дисциплины, представляя тематическое наполнение отдельных ее разделов (дидактических единиц), и перечень учебных элементов. Выделенные разделы дисциплины (дидактические единицы), их тематическое раскрытие зафиксированы в структуре и положены в основу содержания тестовых заданий банка дисциплины, используемого для работы в рамках системы «</w:t>
      </w:r>
      <w:proofErr w:type="gramStart"/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Интернет-тренажеры</w:t>
      </w:r>
      <w:proofErr w:type="gramEnd"/>
      <w:r w:rsidRPr="0069448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сфере образования»</w:t>
      </w:r>
    </w:p>
    <w:p w:rsidR="00694482" w:rsidRDefault="00694482" w:rsidP="00CC712A">
      <w:pPr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  <w:t>Теория (тестовые материалы)</w:t>
      </w:r>
    </w:p>
    <w:p w:rsidR="00694482" w:rsidRDefault="00694482" w:rsidP="00CC712A"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Ресурс:</w:t>
      </w:r>
      <w:r w:rsidRPr="00694482">
        <w:t xml:space="preserve"> </w:t>
      </w:r>
      <w:hyperlink r:id="rId6" w:history="1">
        <w:r>
          <w:rPr>
            <w:rStyle w:val="a3"/>
          </w:rPr>
          <w:t>http://docplayer.ru/65188972-Testovye-materialy-tema-1-osnovy-menedzhmenta-specifika-menedzhmenta-v-sfere-sksit.html</w:t>
        </w:r>
      </w:hyperlink>
    </w:p>
    <w:p w:rsidR="009E2025" w:rsidRPr="009E2025" w:rsidRDefault="009E2025" w:rsidP="00CC712A">
      <w:pPr>
        <w:rPr>
          <w:rFonts w:ascii="Times New Roman" w:hAnsi="Times New Roman" w:cs="Times New Roman"/>
          <w:sz w:val="28"/>
          <w:szCs w:val="28"/>
        </w:rPr>
      </w:pPr>
      <w:r w:rsidRPr="009E20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 — это более мягкий инструмент, они ставят всех учащихся в равные условия, используя единую процедуру и единые критерии оценки, что приводит к снижению предэкзаменационных нервных напряжений.</w:t>
      </w:r>
    </w:p>
    <w:p w:rsidR="009E2025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настоящих методических указаниях тестовые задания представлены в форме: </w:t>
      </w:r>
    </w:p>
    <w:p w:rsidR="009E2025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тип 1 тестовые вопросы/задания, предполагающие выбор одного варианта правильного ответа из предложенного множества;</w:t>
      </w:r>
    </w:p>
    <w:p w:rsidR="009E2025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тип 2 тестовые вопросы/задания, предполагающие выбор нескольких вариантов правильного ответа из предложенного множества; </w:t>
      </w:r>
    </w:p>
    <w:p w:rsidR="009E2025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тип 3 тестовые вопросы с открытой формой задания.</w:t>
      </w:r>
    </w:p>
    <w:p w:rsidR="009E2025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тип 4 задания на установление соответствия;</w:t>
      </w:r>
    </w:p>
    <w:p w:rsidR="00694482" w:rsidRDefault="00694482" w:rsidP="00CC712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6944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тип 5 задание на установление правильной последовательности; Разработанные тестовые задания могут быть использованы и для самоконтроля знаний студентов при применении системы дистанционного образования.</w:t>
      </w:r>
    </w:p>
    <w:p w:rsidR="009E2025" w:rsidRDefault="009E2025" w:rsidP="00CC712A">
      <w:pP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Практические задания </w:t>
      </w:r>
    </w:p>
    <w:p w:rsidR="009E2025" w:rsidRDefault="009E2025" w:rsidP="00CC712A"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Ресурс: </w:t>
      </w:r>
      <w:hyperlink r:id="rId7" w:history="1">
        <w:r>
          <w:rPr>
            <w:rStyle w:val="a3"/>
          </w:rPr>
          <w:t>http://portal.tpu.ru/departments/otdel/publish/catalog/2012/urga/metod_2012/grif/YuTI_KucheryavenkoHolopova.pdf</w:t>
        </w:r>
      </w:hyperlink>
    </w:p>
    <w:p w:rsidR="009E2025" w:rsidRDefault="009E2025" w:rsidP="00CC7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</w:t>
      </w:r>
      <w:r w:rsidRPr="009E2025">
        <w:rPr>
          <w:rFonts w:ascii="Times New Roman" w:hAnsi="Times New Roman" w:cs="Times New Roman"/>
          <w:sz w:val="28"/>
          <w:szCs w:val="28"/>
        </w:rPr>
        <w:t xml:space="preserve"> учебное пособие</w:t>
      </w:r>
      <w:r>
        <w:rPr>
          <w:rFonts w:ascii="Times New Roman" w:hAnsi="Times New Roman" w:cs="Times New Roman"/>
          <w:sz w:val="28"/>
          <w:szCs w:val="28"/>
        </w:rPr>
        <w:t>, содержащее практические задания и упражнения по решению конкретных управленческих ситуаций, позволит будущим менеджерам освоить более передовые образцы и эффективные подходы к осуществлению ими проце</w:t>
      </w:r>
      <w:r w:rsidR="007E7164">
        <w:rPr>
          <w:rFonts w:ascii="Times New Roman" w:hAnsi="Times New Roman" w:cs="Times New Roman"/>
          <w:sz w:val="28"/>
          <w:szCs w:val="28"/>
        </w:rPr>
        <w:t>ссов и функций менеджмента орган</w:t>
      </w:r>
      <w:r>
        <w:rPr>
          <w:rFonts w:ascii="Times New Roman" w:hAnsi="Times New Roman" w:cs="Times New Roman"/>
          <w:sz w:val="28"/>
          <w:szCs w:val="28"/>
        </w:rPr>
        <w:t xml:space="preserve">изации. </w:t>
      </w:r>
    </w:p>
    <w:p w:rsidR="00694482" w:rsidRPr="007E7164" w:rsidRDefault="007E7164" w:rsidP="00CC7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Оно содержит методические материалы для практических занятий: конкретные ситуации, упражнения и задания, а также краткое изложение соответствующих тем изучаемого курса. Цель пособия – помочь изучающим курс </w:t>
      </w:r>
      <w:r w:rsidRPr="007E71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Менеджмент</w:t>
      </w:r>
      <w:r w:rsidRPr="007E71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соединить теорию и практику управленческой науки. Задания для выполнения практических работ составлены на базе лекционного и учебно-методического материала и соответствует требованиям Государственного образовательного стандарта.</w:t>
      </w:r>
    </w:p>
    <w:sectPr w:rsidR="00694482" w:rsidRPr="007E7164" w:rsidSect="00D86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712A"/>
    <w:rsid w:val="00694482"/>
    <w:rsid w:val="007E7164"/>
    <w:rsid w:val="009E2025"/>
    <w:rsid w:val="00C144F4"/>
    <w:rsid w:val="00CA0CCE"/>
    <w:rsid w:val="00CC712A"/>
    <w:rsid w:val="00D86AE5"/>
    <w:rsid w:val="00DA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71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ortal.tpu.ru/departments/otdel/publish/catalog/2012/urga/metod_2012/grif/YuTI_KucheryavenkoHolopov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player.ru/65188972-Testovye-materialy-tema-1-osnovy-menedzhmenta-specifika-menedzhmenta-v-sfere-sksit.html" TargetMode="External"/><Relationship Id="rId5" Type="http://schemas.openxmlformats.org/officeDocument/2006/relationships/hyperlink" Target="https://pandia.ru/text/77/191/18469.php" TargetMode="External"/><Relationship Id="rId4" Type="http://schemas.openxmlformats.org/officeDocument/2006/relationships/hyperlink" Target="http://univertv.ru/video/menedzhment/upravlenie_chelovecheskimi_resursami/?mark=science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2019-12-24T23:38:00Z</dcterms:created>
  <dcterms:modified xsi:type="dcterms:W3CDTF">2019-12-25T17:13:00Z</dcterms:modified>
</cp:coreProperties>
</file>