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3DCCB8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Project Design Phase-II</w:t>
      </w:r>
    </w:p>
    <w:p w14:paraId="50E35774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Technology Stack (Architecture &amp; Stack)</w:t>
      </w:r>
    </w:p>
    <w:p w14:paraId="3C9EE837">
      <w:pPr>
        <w:spacing w:after="0"/>
        <w:jc w:val="center"/>
        <w:rPr>
          <w:rFonts w:ascii="Arial" w:hAnsi="Arial" w:eastAsia="Arial" w:cs="Arial"/>
          <w:b/>
        </w:rPr>
      </w:pPr>
    </w:p>
    <w:tbl>
      <w:tblPr>
        <w:tblStyle w:val="20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08AC95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373F4F1D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Date</w:t>
            </w:r>
          </w:p>
        </w:tc>
        <w:tc>
          <w:tcPr>
            <w:tcW w:w="4843" w:type="dxa"/>
          </w:tcPr>
          <w:p w14:paraId="12CAC9CE">
            <w:pPr>
              <w:spacing w:after="0" w:line="240" w:lineRule="auto"/>
              <w:rPr>
                <w:rFonts w:eastAsia="Arial"/>
              </w:rPr>
            </w:pPr>
            <w:r>
              <w:rPr>
                <w:rFonts w:eastAsia="Arial"/>
              </w:rPr>
              <w:t>06 February 2026</w:t>
            </w:r>
          </w:p>
        </w:tc>
      </w:tr>
      <w:tr w14:paraId="6F0D9A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5FE24D7C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Team ID</w:t>
            </w:r>
          </w:p>
        </w:tc>
        <w:tc>
          <w:tcPr>
            <w:tcW w:w="4843" w:type="dxa"/>
          </w:tcPr>
          <w:p w14:paraId="07C36BDC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 w:ascii="Calibri" w:hAnsi="Calibri" w:eastAsia="Arial" w:cs="Calibri"/>
              </w:rPr>
              <w:t>LTVIP2026TMIDS66233</w:t>
            </w:r>
          </w:p>
        </w:tc>
      </w:tr>
      <w:tr w14:paraId="2ADACA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77E4A14E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Project Name</w:t>
            </w:r>
          </w:p>
        </w:tc>
        <w:tc>
          <w:tcPr>
            <w:tcW w:w="4843" w:type="dxa"/>
          </w:tcPr>
          <w:p w14:paraId="190D35EF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t>Flavour Fusion: Ai-Driven Recipe Blogging</w:t>
            </w:r>
          </w:p>
        </w:tc>
      </w:tr>
      <w:tr w14:paraId="31538B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269363DA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Maximum Marks</w:t>
            </w:r>
          </w:p>
        </w:tc>
        <w:tc>
          <w:tcPr>
            <w:tcW w:w="4843" w:type="dxa"/>
          </w:tcPr>
          <w:p w14:paraId="7F6A6FE4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4 Marks</w:t>
            </w:r>
          </w:p>
        </w:tc>
      </w:tr>
    </w:tbl>
    <w:p w14:paraId="6D2A92A6">
      <w:pPr>
        <w:rPr>
          <w:rFonts w:ascii="Arial" w:hAnsi="Arial" w:eastAsia="Arial" w:cs="Arial"/>
          <w:b/>
        </w:rPr>
      </w:pPr>
    </w:p>
    <w:p w14:paraId="1548EEEE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Technical Architecture:</w:t>
      </w:r>
      <w:bookmarkStart w:id="0" w:name="_GoBack"/>
      <w:bookmarkEnd w:id="0"/>
    </w:p>
    <w:p w14:paraId="2A02E76B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The Deliverable shall include the architectural diagram as below and the information as per the table1 &amp; table 2</w:t>
      </w:r>
    </w:p>
    <w:p w14:paraId="69522A92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Table-1 : Components &amp; Technologies:</w:t>
      </w:r>
    </w:p>
    <w:tbl>
      <w:tblPr>
        <w:tblStyle w:val="21"/>
        <w:tblW w:w="142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4020"/>
        <w:gridCol w:w="5205"/>
        <w:gridCol w:w="4140"/>
      </w:tblGrid>
      <w:tr w14:paraId="64B8CC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840" w:type="dxa"/>
          </w:tcPr>
          <w:p w14:paraId="10381AD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S.No</w:t>
            </w:r>
          </w:p>
        </w:tc>
        <w:tc>
          <w:tcPr>
            <w:tcW w:w="4020" w:type="dxa"/>
          </w:tcPr>
          <w:p w14:paraId="536AE1A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4660AAC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0585451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Technology</w:t>
            </w:r>
          </w:p>
        </w:tc>
      </w:tr>
      <w:tr w14:paraId="6576A8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840" w:type="dxa"/>
          </w:tcPr>
          <w:p w14:paraId="209CD7E2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3C12C80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User Interface</w:t>
            </w:r>
          </w:p>
        </w:tc>
        <w:tc>
          <w:tcPr>
            <w:tcW w:w="5205" w:type="dxa"/>
          </w:tcPr>
          <w:p w14:paraId="18FEB51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Web-based interface where users enter recipe topic and word count.</w:t>
            </w:r>
          </w:p>
        </w:tc>
        <w:tc>
          <w:tcPr>
            <w:tcW w:w="4140" w:type="dxa"/>
          </w:tcPr>
          <w:p w14:paraId="7E74E4B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Streamlit (Python Web Framework)</w:t>
            </w:r>
          </w:p>
        </w:tc>
      </w:tr>
      <w:tr w14:paraId="31EFA6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40" w:type="dxa"/>
          </w:tcPr>
          <w:p w14:paraId="142E11DB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466FBB1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Logic-1</w:t>
            </w:r>
          </w:p>
        </w:tc>
        <w:tc>
          <w:tcPr>
            <w:tcW w:w="5205" w:type="dxa"/>
          </w:tcPr>
          <w:p w14:paraId="4769A54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Input validation and prompt construction logic</w:t>
            </w:r>
          </w:p>
        </w:tc>
        <w:tc>
          <w:tcPr>
            <w:tcW w:w="4140" w:type="dxa"/>
          </w:tcPr>
          <w:p w14:paraId="3AF707B6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Python</w:t>
            </w:r>
          </w:p>
        </w:tc>
      </w:tr>
      <w:tr w14:paraId="788AF1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40" w:type="dxa"/>
          </w:tcPr>
          <w:p w14:paraId="51CC12B1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1CF6030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Logic-2</w:t>
            </w:r>
          </w:p>
        </w:tc>
        <w:tc>
          <w:tcPr>
            <w:tcW w:w="5205" w:type="dxa"/>
          </w:tcPr>
          <w:p w14:paraId="24DE8DD1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AI request handling and response processing</w:t>
            </w:r>
          </w:p>
        </w:tc>
        <w:tc>
          <w:tcPr>
            <w:tcW w:w="4140" w:type="dxa"/>
          </w:tcPr>
          <w:p w14:paraId="08F34AD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Google Generative AI API</w:t>
            </w:r>
          </w:p>
        </w:tc>
      </w:tr>
      <w:tr w14:paraId="009179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40" w:type="dxa"/>
          </w:tcPr>
          <w:p w14:paraId="05644099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720EED5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Logic-3</w:t>
            </w:r>
          </w:p>
        </w:tc>
        <w:tc>
          <w:tcPr>
            <w:tcW w:w="5205" w:type="dxa"/>
          </w:tcPr>
          <w:p w14:paraId="41B438E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Recipe formatting and output structuring</w:t>
            </w:r>
          </w:p>
        </w:tc>
        <w:tc>
          <w:tcPr>
            <w:tcW w:w="4140" w:type="dxa"/>
          </w:tcPr>
          <w:p w14:paraId="39F82AD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Python</w:t>
            </w:r>
          </w:p>
        </w:tc>
      </w:tr>
      <w:tr w14:paraId="3AF8A8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3676020A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6839115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File Storage</w:t>
            </w:r>
          </w:p>
        </w:tc>
        <w:tc>
          <w:tcPr>
            <w:tcW w:w="5205" w:type="dxa"/>
          </w:tcPr>
          <w:p w14:paraId="705C69B6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Local environment for source code and logs</w:t>
            </w:r>
          </w:p>
        </w:tc>
        <w:tc>
          <w:tcPr>
            <w:tcW w:w="4140" w:type="dxa"/>
          </w:tcPr>
          <w:p w14:paraId="2450632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Local File System</w:t>
            </w:r>
          </w:p>
        </w:tc>
      </w:tr>
      <w:tr w14:paraId="3FB742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706D03EA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213C11E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External API-1</w:t>
            </w:r>
          </w:p>
        </w:tc>
        <w:tc>
          <w:tcPr>
            <w:tcW w:w="5205" w:type="dxa"/>
          </w:tcPr>
          <w:p w14:paraId="1886D7E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Generative AI service for recipe blog generation</w:t>
            </w:r>
          </w:p>
        </w:tc>
        <w:tc>
          <w:tcPr>
            <w:tcW w:w="4140" w:type="dxa"/>
          </w:tcPr>
          <w:p w14:paraId="081599B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Gemini Flash Lite (models/gemini-flash-lite-latest)</w:t>
            </w:r>
          </w:p>
        </w:tc>
      </w:tr>
      <w:tr w14:paraId="42FEED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66FD375F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1B42216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Machine Learning Model</w:t>
            </w:r>
          </w:p>
        </w:tc>
        <w:tc>
          <w:tcPr>
            <w:tcW w:w="5205" w:type="dxa"/>
          </w:tcPr>
          <w:p w14:paraId="53079FB1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Pre-trained generative AI model for text generation</w:t>
            </w:r>
          </w:p>
        </w:tc>
        <w:tc>
          <w:tcPr>
            <w:tcW w:w="4140" w:type="dxa"/>
          </w:tcPr>
          <w:p w14:paraId="6686232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Gemini Flash Lite Model</w:t>
            </w:r>
          </w:p>
        </w:tc>
      </w:tr>
      <w:tr w14:paraId="29913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48F3B824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48EC0B4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1D2DB6C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Deployment of application</w:t>
            </w:r>
          </w:p>
        </w:tc>
        <w:tc>
          <w:tcPr>
            <w:tcW w:w="4140" w:type="dxa"/>
          </w:tcPr>
          <w:p w14:paraId="7DC92B5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Streamlit Cloud / Local Deployment</w:t>
            </w:r>
          </w:p>
        </w:tc>
      </w:tr>
    </w:tbl>
    <w:p w14:paraId="4406DD54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67B0CAA9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496FED00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5665C079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Table-2: Application Characteristics:</w:t>
      </w:r>
    </w:p>
    <w:tbl>
      <w:tblPr>
        <w:tblStyle w:val="22"/>
        <w:tblW w:w="140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3969"/>
        <w:gridCol w:w="5170"/>
        <w:gridCol w:w="4097"/>
      </w:tblGrid>
      <w:tr w14:paraId="027436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tblHeader/>
        </w:trPr>
        <w:tc>
          <w:tcPr>
            <w:tcW w:w="826" w:type="dxa"/>
          </w:tcPr>
          <w:p w14:paraId="1895BD7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S.No</w:t>
            </w:r>
          </w:p>
        </w:tc>
        <w:tc>
          <w:tcPr>
            <w:tcW w:w="3969" w:type="dxa"/>
          </w:tcPr>
          <w:p w14:paraId="43918FF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424BB5A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6D842B0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 xml:space="preserve">Technology </w:t>
            </w:r>
          </w:p>
        </w:tc>
      </w:tr>
      <w:tr w14:paraId="477B4D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3F5660E2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6FCF827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Open-Source Frameworks</w:t>
            </w:r>
          </w:p>
        </w:tc>
        <w:tc>
          <w:tcPr>
            <w:tcW w:w="5170" w:type="dxa"/>
          </w:tcPr>
          <w:p w14:paraId="06CBE65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Web framework and development tools used</w:t>
            </w:r>
          </w:p>
        </w:tc>
        <w:tc>
          <w:tcPr>
            <w:tcW w:w="4097" w:type="dxa"/>
          </w:tcPr>
          <w:p w14:paraId="575087E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Streamlit, Python</w:t>
            </w:r>
          </w:p>
        </w:tc>
      </w:tr>
      <w:tr w14:paraId="1365EA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6050E094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19C47FA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Security Implementations</w:t>
            </w:r>
          </w:p>
        </w:tc>
        <w:tc>
          <w:tcPr>
            <w:tcW w:w="5170" w:type="dxa"/>
          </w:tcPr>
          <w:p w14:paraId="22622D7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Secure storage of API keys and environment variables</w:t>
            </w:r>
          </w:p>
        </w:tc>
        <w:tc>
          <w:tcPr>
            <w:tcW w:w="4097" w:type="dxa"/>
          </w:tcPr>
          <w:p w14:paraId="2B771B7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Environment Variables (.env), Streamlit Secrets</w:t>
            </w:r>
          </w:p>
        </w:tc>
      </w:tr>
      <w:tr w14:paraId="3059F1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47EA4EB0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02D9987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Scalable Architecture</w:t>
            </w:r>
          </w:p>
        </w:tc>
        <w:tc>
          <w:tcPr>
            <w:tcW w:w="5170" w:type="dxa"/>
          </w:tcPr>
          <w:p w14:paraId="70BB07F6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Web-based architecture supporting multiple users</w:t>
            </w:r>
          </w:p>
        </w:tc>
        <w:tc>
          <w:tcPr>
            <w:tcW w:w="4097" w:type="dxa"/>
          </w:tcPr>
          <w:p w14:paraId="522D567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Cloud-based deployment (Streamlit Cloud)</w:t>
            </w:r>
          </w:p>
        </w:tc>
      </w:tr>
      <w:tr w14:paraId="3C1775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057FD044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136581D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Availability</w:t>
            </w:r>
          </w:p>
        </w:tc>
        <w:tc>
          <w:tcPr>
            <w:tcW w:w="5170" w:type="dxa"/>
          </w:tcPr>
          <w:p w14:paraId="383202D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accessible online after deployment</w:t>
            </w:r>
          </w:p>
        </w:tc>
        <w:tc>
          <w:tcPr>
            <w:tcW w:w="4097" w:type="dxa"/>
          </w:tcPr>
          <w:p w14:paraId="71A4031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Streamlit Cloud Hosting</w:t>
            </w:r>
          </w:p>
        </w:tc>
      </w:tr>
      <w:tr w14:paraId="6CBA66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6AFFC78F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71979C4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Performance</w:t>
            </w:r>
          </w:p>
        </w:tc>
        <w:tc>
          <w:tcPr>
            <w:tcW w:w="5170" w:type="dxa"/>
          </w:tcPr>
          <w:p w14:paraId="605430C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Fast response generation using lightweight AI model</w:t>
            </w:r>
          </w:p>
        </w:tc>
        <w:tc>
          <w:tcPr>
            <w:tcW w:w="4097" w:type="dxa"/>
          </w:tcPr>
          <w:p w14:paraId="18E0376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Gemini Flash Lite (optimized for low latency)</w:t>
            </w:r>
          </w:p>
        </w:tc>
      </w:tr>
    </w:tbl>
    <w:p w14:paraId="464DECA1">
      <w:pPr>
        <w:rPr>
          <w:rFonts w:ascii="Arial" w:hAnsi="Arial" w:eastAsia="Arial" w:cs="Arial"/>
          <w:b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ell MT">
    <w:panose1 w:val="02020503060305020303"/>
    <w:charset w:val="00"/>
    <w:family w:val="auto"/>
    <w:pitch w:val="default"/>
    <w:sig w:usb0="00000003" w:usb1="00000000" w:usb2="00000000" w:usb3="00000000" w:csb0="20000001" w:csb1="00000000"/>
  </w:font>
  <w:font w:name="Britannic Bold">
    <w:panose1 w:val="020B0903060703020204"/>
    <w:charset w:val="00"/>
    <w:family w:val="auto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DA63B7"/>
    <w:multiLevelType w:val="multilevel"/>
    <w:tmpl w:val="03DA63B7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34E15867"/>
    <w:multiLevelType w:val="multilevel"/>
    <w:tmpl w:val="34E15867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940"/>
    <w:rsid w:val="000E417C"/>
    <w:rsid w:val="00216940"/>
    <w:rsid w:val="003F371F"/>
    <w:rsid w:val="005B00CD"/>
    <w:rsid w:val="005D6333"/>
    <w:rsid w:val="007B516C"/>
    <w:rsid w:val="00EA73E1"/>
    <w:rsid w:val="00F16B87"/>
    <w:rsid w:val="289B6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Table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table" w:customStyle="1" w:styleId="17">
    <w:name w:val="_Style 16"/>
    <w:basedOn w:val="9"/>
    <w:qFormat/>
    <w:uiPriority w:val="0"/>
    <w:pPr>
      <w:spacing w:after="0" w:line="240" w:lineRule="auto"/>
    </w:pPr>
  </w:style>
  <w:style w:type="table" w:customStyle="1" w:styleId="18">
    <w:name w:val="_Style 17"/>
    <w:basedOn w:val="9"/>
    <w:qFormat/>
    <w:uiPriority w:val="0"/>
    <w:pPr>
      <w:spacing w:after="0" w:line="240" w:lineRule="auto"/>
    </w:pPr>
  </w:style>
  <w:style w:type="table" w:customStyle="1" w:styleId="19">
    <w:name w:val="_Style 18"/>
    <w:basedOn w:val="9"/>
    <w:qFormat/>
    <w:uiPriority w:val="0"/>
    <w:pPr>
      <w:spacing w:after="0" w:line="240" w:lineRule="auto"/>
    </w:pPr>
  </w:style>
  <w:style w:type="table" w:customStyle="1" w:styleId="20">
    <w:name w:val="_Style 19"/>
    <w:basedOn w:val="9"/>
    <w:qFormat/>
    <w:uiPriority w:val="0"/>
    <w:pPr>
      <w:spacing w:after="0" w:line="240" w:lineRule="auto"/>
    </w:pPr>
  </w:style>
  <w:style w:type="table" w:customStyle="1" w:styleId="21">
    <w:name w:val="_Style 20"/>
    <w:basedOn w:val="9"/>
    <w:qFormat/>
    <w:uiPriority w:val="0"/>
    <w:pPr>
      <w:spacing w:after="0" w:line="240" w:lineRule="auto"/>
    </w:pPr>
  </w:style>
  <w:style w:type="table" w:customStyle="1" w:styleId="22">
    <w:name w:val="_Style 21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263</Words>
  <Characters>1503</Characters>
  <Lines>12</Lines>
  <Paragraphs>3</Paragraphs>
  <TotalTime>6</TotalTime>
  <ScaleCrop>false</ScaleCrop>
  <LinksUpToDate>false</LinksUpToDate>
  <CharactersWithSpaces>1763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Meruva Pavani</cp:lastModifiedBy>
  <dcterms:modified xsi:type="dcterms:W3CDTF">2026-02-17T06:34:49Z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FAFAD19E708443E08028C547DE5BFEE8_12</vt:lpwstr>
  </property>
</Properties>
</file>