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 February 2026s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LTVIP2026TMIDS66233</w:t>
            </w:r>
            <w:bookmarkStart w:id="0" w:name="_GoBack"/>
            <w:bookmarkEnd w:id="0"/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Flavour Fusion: Ai-Driven Recipe Blogging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1538" w:type="dxa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D810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DD415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1538" w:type="dxa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DFB677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F7BC79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  <w:rsid w:val="6C10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296</Words>
  <Characters>1691</Characters>
  <Lines>14</Lines>
  <Paragraphs>3</Paragraphs>
  <TotalTime>205</TotalTime>
  <ScaleCrop>false</ScaleCrop>
  <LinksUpToDate>false</LinksUpToDate>
  <CharactersWithSpaces>1984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Meruva Pavani</cp:lastModifiedBy>
  <cp:lastPrinted>2022-10-18T07:38:00Z</cp:lastPrinted>
  <dcterms:modified xsi:type="dcterms:W3CDTF">2026-02-17T06:39:52Z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8293E6B321B04689B89C2C2316883A55_12</vt:lpwstr>
  </property>
</Properties>
</file>