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37DA" w:rsidRDefault="00EA37DA" w:rsidP="00EB1268">
      <w:pPr>
        <w:shd w:val="clear" w:color="auto" w:fill="FFFFFF"/>
        <w:spacing w:after="0"/>
        <w:textAlignment w:val="baseline"/>
        <w:rPr>
          <w:rFonts w:cs="Arial"/>
          <w:color w:val="242729"/>
        </w:rPr>
      </w:pPr>
      <w:bookmarkStart w:id="0" w:name="_GoBack"/>
      <w:bookmarkEnd w:id="0"/>
      <w:r>
        <w:rPr>
          <w:rFonts w:cs="Arial"/>
          <w:color w:val="242729"/>
        </w:rPr>
        <w:t>Important points</w:t>
      </w:r>
    </w:p>
    <w:p w:rsidR="00EA37DA" w:rsidRDefault="00EA37DA" w:rsidP="00EA37DA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="Arial"/>
          <w:color w:val="242729"/>
          <w:sz w:val="22"/>
          <w:szCs w:val="22"/>
        </w:rPr>
      </w:pPr>
    </w:p>
    <w:p w:rsidR="00EB1268" w:rsidRPr="00893B0E" w:rsidRDefault="00EB1268" w:rsidP="00EB126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="Arial"/>
          <w:color w:val="242729"/>
          <w:sz w:val="22"/>
          <w:szCs w:val="22"/>
        </w:rPr>
      </w:pPr>
      <w:r w:rsidRPr="00893B0E">
        <w:rPr>
          <w:rFonts w:asciiTheme="minorHAnsi" w:hAnsiTheme="minorHAnsi" w:cs="Arial"/>
          <w:color w:val="242729"/>
          <w:sz w:val="22"/>
          <w:szCs w:val="22"/>
        </w:rPr>
        <w:t>One common example is the </w:t>
      </w:r>
      <w:r w:rsidRPr="00893B0E">
        <w:rPr>
          <w:rStyle w:val="HTMLCode"/>
          <w:rFonts w:asciiTheme="minorHAnsi" w:hAnsiTheme="minorHAnsi" w:cs="Consolas"/>
          <w:color w:val="242729"/>
          <w:sz w:val="22"/>
          <w:szCs w:val="22"/>
          <w:bdr w:val="none" w:sz="0" w:space="0" w:color="auto" w:frame="1"/>
          <w:shd w:val="clear" w:color="auto" w:fill="EFF0F1"/>
        </w:rPr>
        <w:t>List</w:t>
      </w:r>
      <w:r w:rsidRPr="00893B0E">
        <w:rPr>
          <w:rFonts w:asciiTheme="minorHAnsi" w:hAnsiTheme="minorHAnsi" w:cs="Arial"/>
          <w:color w:val="242729"/>
          <w:sz w:val="22"/>
          <w:szCs w:val="22"/>
        </w:rPr>
        <w:t> returned by </w:t>
      </w:r>
      <w:proofErr w:type="spellStart"/>
      <w:r w:rsidR="006E5086">
        <w:fldChar w:fldCharType="begin"/>
      </w:r>
      <w:r w:rsidR="006E5086">
        <w:instrText xml:space="preserve"> HYPERLINK "http://download.oracle.com/javase/6/docs/api/java/util/Arrays.html" \l "asList%28T...%29" </w:instrText>
      </w:r>
      <w:r w:rsidR="006E5086">
        <w:fldChar w:fldCharType="separate"/>
      </w:r>
      <w:r w:rsidRPr="00893B0E">
        <w:rPr>
          <w:rStyle w:val="HTMLCode"/>
          <w:rFonts w:asciiTheme="minorHAnsi" w:hAnsiTheme="minorHAnsi" w:cs="Consolas"/>
          <w:color w:val="005999"/>
          <w:sz w:val="22"/>
          <w:szCs w:val="22"/>
          <w:bdr w:val="none" w:sz="0" w:space="0" w:color="auto" w:frame="1"/>
          <w:shd w:val="clear" w:color="auto" w:fill="EFF0F1"/>
        </w:rPr>
        <w:t>Arrays.asList</w:t>
      </w:r>
      <w:proofErr w:type="spellEnd"/>
      <w:r w:rsidRPr="00893B0E">
        <w:rPr>
          <w:rStyle w:val="HTMLCode"/>
          <w:rFonts w:asciiTheme="minorHAnsi" w:hAnsiTheme="minorHAnsi" w:cs="Consolas"/>
          <w:color w:val="005999"/>
          <w:sz w:val="22"/>
          <w:szCs w:val="22"/>
          <w:bdr w:val="none" w:sz="0" w:space="0" w:color="auto" w:frame="1"/>
          <w:shd w:val="clear" w:color="auto" w:fill="EFF0F1"/>
        </w:rPr>
        <w:t>()</w:t>
      </w:r>
      <w:r w:rsidR="006E5086">
        <w:rPr>
          <w:rStyle w:val="HTMLCode"/>
          <w:rFonts w:asciiTheme="minorHAnsi" w:hAnsiTheme="minorHAnsi" w:cs="Consolas"/>
          <w:color w:val="005999"/>
          <w:sz w:val="22"/>
          <w:szCs w:val="22"/>
          <w:bdr w:val="none" w:sz="0" w:space="0" w:color="auto" w:frame="1"/>
          <w:shd w:val="clear" w:color="auto" w:fill="EFF0F1"/>
        </w:rPr>
        <w:fldChar w:fldCharType="end"/>
      </w:r>
      <w:r w:rsidRPr="00893B0E">
        <w:rPr>
          <w:rFonts w:asciiTheme="minorHAnsi" w:hAnsiTheme="minorHAnsi" w:cs="Arial"/>
          <w:color w:val="242729"/>
          <w:sz w:val="22"/>
          <w:szCs w:val="22"/>
        </w:rPr>
        <w:t>: it is documented </w:t>
      </w:r>
      <w:r w:rsidRPr="00893B0E">
        <w:rPr>
          <w:rStyle w:val="Strong"/>
          <w:rFonts w:asciiTheme="minorHAnsi" w:hAnsiTheme="minorHAnsi" w:cs="Arial"/>
          <w:color w:val="242729"/>
          <w:sz w:val="22"/>
          <w:szCs w:val="22"/>
          <w:bdr w:val="none" w:sz="0" w:space="0" w:color="auto" w:frame="1"/>
        </w:rPr>
        <w:t>not</w:t>
      </w:r>
      <w:r w:rsidRPr="00893B0E">
        <w:rPr>
          <w:rFonts w:asciiTheme="minorHAnsi" w:hAnsiTheme="minorHAnsi" w:cs="Arial"/>
          <w:color w:val="242729"/>
          <w:sz w:val="22"/>
          <w:szCs w:val="22"/>
        </w:rPr>
        <w:t> to support any structural modification (i.e. removing or adding elements) (emphasis mine):</w:t>
      </w:r>
    </w:p>
    <w:p w:rsidR="00EB1268" w:rsidRPr="00893B0E" w:rsidRDefault="00EB1268" w:rsidP="00EB1268">
      <w:pPr>
        <w:pStyle w:val="NormalWeb"/>
        <w:shd w:val="clear" w:color="auto" w:fill="FFF8DC"/>
        <w:spacing w:before="0" w:beforeAutospacing="0" w:after="0" w:afterAutospacing="0"/>
        <w:textAlignment w:val="baseline"/>
        <w:rPr>
          <w:rFonts w:asciiTheme="minorHAnsi" w:hAnsiTheme="minorHAnsi" w:cs="Arial"/>
          <w:color w:val="242729"/>
          <w:sz w:val="22"/>
          <w:szCs w:val="22"/>
        </w:rPr>
      </w:pPr>
      <w:r w:rsidRPr="00893B0E">
        <w:rPr>
          <w:rFonts w:asciiTheme="minorHAnsi" w:hAnsiTheme="minorHAnsi" w:cs="Arial"/>
          <w:color w:val="242729"/>
          <w:sz w:val="22"/>
          <w:szCs w:val="22"/>
        </w:rPr>
        <w:t xml:space="preserve"> </w:t>
      </w:r>
    </w:p>
    <w:p w:rsidR="00EB1268" w:rsidRPr="00893B0E" w:rsidRDefault="00EB1268" w:rsidP="00EB1268">
      <w:pPr>
        <w:pStyle w:val="NormalWeb"/>
        <w:shd w:val="clear" w:color="auto" w:fill="FFF8DC"/>
        <w:spacing w:before="0" w:beforeAutospacing="0" w:after="0" w:afterAutospacing="0"/>
        <w:textAlignment w:val="baseline"/>
        <w:rPr>
          <w:rFonts w:asciiTheme="minorHAnsi" w:hAnsiTheme="minorHAnsi" w:cs="Arial"/>
          <w:color w:val="242729"/>
          <w:sz w:val="22"/>
          <w:szCs w:val="22"/>
        </w:rPr>
      </w:pPr>
      <w:r w:rsidRPr="00893B0E">
        <w:rPr>
          <w:rFonts w:asciiTheme="minorHAnsi" w:hAnsiTheme="minorHAnsi" w:cs="Arial"/>
          <w:color w:val="242729"/>
          <w:sz w:val="22"/>
          <w:szCs w:val="22"/>
        </w:rPr>
        <w:t>Returns a </w:t>
      </w:r>
      <w:r w:rsidRPr="00893B0E">
        <w:rPr>
          <w:rStyle w:val="Strong"/>
          <w:rFonts w:asciiTheme="minorHAnsi" w:hAnsiTheme="minorHAnsi" w:cs="Arial"/>
          <w:color w:val="242729"/>
          <w:sz w:val="22"/>
          <w:szCs w:val="22"/>
          <w:bdr w:val="none" w:sz="0" w:space="0" w:color="auto" w:frame="1"/>
        </w:rPr>
        <w:t>fixed-size</w:t>
      </w:r>
      <w:r w:rsidRPr="00893B0E">
        <w:rPr>
          <w:rFonts w:asciiTheme="minorHAnsi" w:hAnsiTheme="minorHAnsi" w:cs="Arial"/>
          <w:color w:val="242729"/>
          <w:sz w:val="22"/>
          <w:szCs w:val="22"/>
        </w:rPr>
        <w:t> list backed by the specified array.</w:t>
      </w:r>
    </w:p>
    <w:p w:rsidR="004C5ECF" w:rsidRPr="00893B0E" w:rsidRDefault="0056510E" w:rsidP="003634C5">
      <w:pPr>
        <w:pStyle w:val="ListParagraph"/>
        <w:numPr>
          <w:ilvl w:val="0"/>
          <w:numId w:val="2"/>
        </w:numPr>
      </w:pPr>
      <w:r w:rsidRPr="00893B0E">
        <w:t>Ms</w:t>
      </w:r>
      <w:r w:rsidRPr="00893B0E">
        <w:sym w:font="Wingdings" w:char="F0E8"/>
      </w:r>
      <w:r w:rsidRPr="00893B0E">
        <w:t xml:space="preserve"> non static inner class cannot have static methods</w:t>
      </w:r>
      <w:r w:rsidRPr="00893B0E">
        <w:sym w:font="Wingdings" w:char="F0E8"/>
      </w:r>
    </w:p>
    <w:p w:rsidR="00EA37DA" w:rsidRPr="00893B0E" w:rsidRDefault="00072A2C" w:rsidP="00072A2C">
      <w:pPr>
        <w:pStyle w:val="ListParagraph"/>
        <w:numPr>
          <w:ilvl w:val="0"/>
          <w:numId w:val="2"/>
        </w:numPr>
        <w:rPr>
          <w:highlight w:val="cyan"/>
        </w:rPr>
      </w:pPr>
      <w:r w:rsidRPr="00893B0E">
        <w:rPr>
          <w:highlight w:val="cyan"/>
        </w:rPr>
        <w:t>To add not null constraint after creating a table</w:t>
      </w:r>
      <w:r w:rsidRPr="00893B0E">
        <w:rPr>
          <w:highlight w:val="cyan"/>
        </w:rPr>
        <w:sym w:font="Wingdings" w:char="F0E8"/>
      </w:r>
      <w:r w:rsidRPr="00893B0E">
        <w:rPr>
          <w:highlight w:val="cyan"/>
        </w:rPr>
        <w:t xml:space="preserve">alter table </w:t>
      </w:r>
      <w:proofErr w:type="spellStart"/>
      <w:r w:rsidRPr="00893B0E">
        <w:rPr>
          <w:highlight w:val="cyan"/>
        </w:rPr>
        <w:t>tablename</w:t>
      </w:r>
      <w:proofErr w:type="spellEnd"/>
      <w:r w:rsidRPr="00893B0E">
        <w:rPr>
          <w:highlight w:val="cyan"/>
        </w:rPr>
        <w:t xml:space="preserve"> modify </w:t>
      </w:r>
      <w:proofErr w:type="spellStart"/>
      <w:r w:rsidRPr="00893B0E">
        <w:rPr>
          <w:highlight w:val="cyan"/>
        </w:rPr>
        <w:t>colname</w:t>
      </w:r>
      <w:proofErr w:type="spellEnd"/>
      <w:r w:rsidRPr="00893B0E">
        <w:rPr>
          <w:highlight w:val="cyan"/>
        </w:rPr>
        <w:t xml:space="preserve"> datatype(size) not null;</w:t>
      </w:r>
    </w:p>
    <w:p w:rsidR="00C52DF0" w:rsidRPr="00893B0E" w:rsidRDefault="00114D32" w:rsidP="00114D32">
      <w:pPr>
        <w:pStyle w:val="ListParagraph"/>
        <w:numPr>
          <w:ilvl w:val="0"/>
          <w:numId w:val="2"/>
        </w:numPr>
      </w:pPr>
      <w:r w:rsidRPr="00893B0E">
        <w:rPr>
          <w:rFonts w:cs="Arial"/>
          <w:color w:val="222222"/>
          <w:shd w:val="clear" w:color="auto" w:fill="FFFFFF"/>
        </w:rPr>
        <w:t>what is the difference between where and having clause</w:t>
      </w:r>
      <w:r w:rsidRPr="00893B0E">
        <w:rPr>
          <w:rFonts w:cs="Arial"/>
          <w:color w:val="222222"/>
          <w:shd w:val="clear" w:color="auto" w:fill="FFFFFF"/>
        </w:rPr>
        <w:sym w:font="Wingdings" w:char="F0E8"/>
      </w:r>
    </w:p>
    <w:p w:rsidR="00637534" w:rsidRDefault="00114D32" w:rsidP="00C52DF0">
      <w:pPr>
        <w:pStyle w:val="ListParagraph"/>
        <w:rPr>
          <w:rFonts w:cs="Arial"/>
          <w:color w:val="222222"/>
          <w:shd w:val="clear" w:color="auto" w:fill="FFFFFF"/>
        </w:rPr>
      </w:pPr>
      <w:r w:rsidRPr="00893B0E">
        <w:rPr>
          <w:rFonts w:cs="Arial"/>
          <w:color w:val="222222"/>
          <w:shd w:val="clear" w:color="auto" w:fill="FFFFFF"/>
        </w:rPr>
        <w:t>The </w:t>
      </w:r>
      <w:r w:rsidRPr="00893B0E">
        <w:rPr>
          <w:rFonts w:cs="Arial"/>
          <w:b/>
          <w:bCs/>
          <w:color w:val="222222"/>
          <w:shd w:val="clear" w:color="auto" w:fill="FFFFFF"/>
        </w:rPr>
        <w:t>HAVING clause</w:t>
      </w:r>
      <w:r w:rsidRPr="00893B0E">
        <w:rPr>
          <w:rFonts w:cs="Arial"/>
          <w:color w:val="222222"/>
          <w:shd w:val="clear" w:color="auto" w:fill="FFFFFF"/>
        </w:rPr>
        <w:t xml:space="preserve"> was added to SQL because the WHERE keyword could not be used with aggregate functions. </w:t>
      </w:r>
      <w:proofErr w:type="spellStart"/>
      <w:r w:rsidRPr="00893B0E">
        <w:rPr>
          <w:rFonts w:cs="Arial"/>
          <w:color w:val="222222"/>
          <w:shd w:val="clear" w:color="auto" w:fill="FFFFFF"/>
        </w:rPr>
        <w:t>The</w:t>
      </w:r>
      <w:r w:rsidRPr="00893B0E">
        <w:rPr>
          <w:rFonts w:cs="Arial"/>
          <w:b/>
          <w:bCs/>
          <w:color w:val="222222"/>
          <w:shd w:val="clear" w:color="auto" w:fill="FFFFFF"/>
        </w:rPr>
        <w:t>difference</w:t>
      </w:r>
      <w:proofErr w:type="spellEnd"/>
      <w:r w:rsidRPr="00893B0E">
        <w:rPr>
          <w:rFonts w:cs="Arial"/>
          <w:b/>
          <w:bCs/>
          <w:color w:val="222222"/>
          <w:shd w:val="clear" w:color="auto" w:fill="FFFFFF"/>
        </w:rPr>
        <w:t xml:space="preserve"> between</w:t>
      </w:r>
      <w:r w:rsidRPr="00893B0E">
        <w:rPr>
          <w:rFonts w:cs="Arial"/>
          <w:color w:val="222222"/>
          <w:shd w:val="clear" w:color="auto" w:fill="FFFFFF"/>
        </w:rPr>
        <w:t> the two is in the relationship to the GROUP BY </w:t>
      </w:r>
      <w:r w:rsidRPr="00893B0E">
        <w:rPr>
          <w:rFonts w:cs="Arial"/>
          <w:b/>
          <w:bCs/>
          <w:color w:val="222222"/>
          <w:shd w:val="clear" w:color="auto" w:fill="FFFFFF"/>
        </w:rPr>
        <w:t>clause</w:t>
      </w:r>
      <w:r w:rsidRPr="00893B0E">
        <w:rPr>
          <w:rFonts w:cs="Arial"/>
          <w:color w:val="222222"/>
          <w:shd w:val="clear" w:color="auto" w:fill="FFFFFF"/>
        </w:rPr>
        <w:t>: WHERE comes before GROUP BY; SQL evaluates the WHERE </w:t>
      </w:r>
      <w:r w:rsidRPr="00893B0E">
        <w:rPr>
          <w:rFonts w:cs="Arial"/>
          <w:b/>
          <w:bCs/>
          <w:color w:val="222222"/>
          <w:shd w:val="clear" w:color="auto" w:fill="FFFFFF"/>
        </w:rPr>
        <w:t>clause</w:t>
      </w:r>
      <w:r w:rsidRPr="00893B0E">
        <w:rPr>
          <w:rFonts w:cs="Arial"/>
          <w:color w:val="222222"/>
          <w:shd w:val="clear" w:color="auto" w:fill="FFFFFF"/>
        </w:rPr>
        <w:t> before it groups records.</w:t>
      </w:r>
    </w:p>
    <w:p w:rsidR="00893B0E" w:rsidRPr="002B6077" w:rsidRDefault="00893B0E" w:rsidP="00893B0E">
      <w:pPr>
        <w:pStyle w:val="ListParagraph"/>
        <w:numPr>
          <w:ilvl w:val="0"/>
          <w:numId w:val="2"/>
        </w:numPr>
      </w:pPr>
      <w:r>
        <w:rPr>
          <w:rFonts w:cs="Arial"/>
          <w:color w:val="222222"/>
          <w:shd w:val="clear" w:color="auto" w:fill="FFFFFF"/>
        </w:rPr>
        <w:t>Subquery reduces performance</w:t>
      </w:r>
    </w:p>
    <w:p w:rsidR="002B6077" w:rsidRDefault="002B6077" w:rsidP="00893B0E">
      <w:pPr>
        <w:pStyle w:val="ListParagraph"/>
        <w:numPr>
          <w:ilvl w:val="0"/>
          <w:numId w:val="2"/>
        </w:numPr>
      </w:pPr>
      <w:r>
        <w:t>Query to find out a particular column is referenced in which and all tables</w:t>
      </w:r>
    </w:p>
    <w:p w:rsidR="002B6077" w:rsidRDefault="002B6077" w:rsidP="002B6077">
      <w:pPr>
        <w:pStyle w:val="ListParagraph"/>
      </w:pPr>
      <w:r>
        <w:rPr>
          <w:noProof/>
        </w:rPr>
        <w:drawing>
          <wp:inline distT="0" distB="0" distL="0" distR="0">
            <wp:extent cx="4008755" cy="627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8C6" w:rsidRPr="00893B0E" w:rsidRDefault="00D568C6" w:rsidP="002B6077">
      <w:pPr>
        <w:pStyle w:val="ListParagraph"/>
      </w:pPr>
    </w:p>
    <w:p w:rsidR="00EA37DA" w:rsidRPr="005D46D6" w:rsidRDefault="00D568C6" w:rsidP="00D568C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Arial"/>
          <w:color w:val="222222"/>
          <w:shd w:val="clear" w:color="auto" w:fill="FFFFFF"/>
        </w:rPr>
      </w:pPr>
      <w:r w:rsidRPr="00D568C6">
        <w:rPr>
          <w:rFonts w:cs="Arial"/>
          <w:color w:val="222222"/>
          <w:shd w:val="clear" w:color="auto" w:fill="FFFFFF"/>
        </w:rPr>
        <w:t>If there are no pointers in Java, then why do we get NullPointerException?</w:t>
      </w:r>
      <w:r w:rsidR="00825789">
        <w:rPr>
          <w:rFonts w:cs="Arial"/>
          <w:color w:val="222222"/>
          <w:shd w:val="clear" w:color="auto" w:fill="FFFFFF"/>
        </w:rPr>
        <w:t xml:space="preserve"> </w:t>
      </w:r>
      <w:r w:rsidR="00825789" w:rsidRPr="00825789">
        <w:rPr>
          <w:rFonts w:cs="Arial"/>
          <w:color w:val="222222"/>
          <w:shd w:val="clear" w:color="auto" w:fill="FFFFFF"/>
        </w:rPr>
        <w:sym w:font="Wingdings" w:char="F0E8"/>
      </w:r>
      <w:r w:rsidR="00825789">
        <w:rPr>
          <w:rFonts w:ascii="TimesNewRomanPSMT" w:hAnsi="TimesNewRomanPSMT" w:cs="TimesNewRomanPSMT"/>
          <w:sz w:val="30"/>
          <w:szCs w:val="30"/>
        </w:rPr>
        <w:t>In Java, the pointer equivalent is Object reference</w:t>
      </w:r>
    </w:p>
    <w:p w:rsidR="005D46D6" w:rsidRDefault="00FF097A" w:rsidP="00D568C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Arial"/>
          <w:color w:val="222222"/>
          <w:shd w:val="clear" w:color="auto" w:fill="FFFFFF"/>
        </w:rPr>
      </w:pPr>
      <w:r>
        <w:rPr>
          <w:rFonts w:cs="Arial"/>
          <w:noProof/>
          <w:color w:val="222222"/>
          <w:shd w:val="clear" w:color="auto" w:fill="FFFFFF"/>
        </w:rPr>
        <w:drawing>
          <wp:inline distT="0" distB="0" distL="0" distR="0">
            <wp:extent cx="5250180" cy="140335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97A" w:rsidRPr="00D568C6" w:rsidRDefault="00FF097A" w:rsidP="00D568C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Arial"/>
          <w:color w:val="222222"/>
          <w:shd w:val="clear" w:color="auto" w:fill="FFFFFF"/>
        </w:rPr>
      </w:pPr>
    </w:p>
    <w:p w:rsidR="00EA37DA" w:rsidRPr="00893B0E" w:rsidRDefault="00EA37DA" w:rsidP="00EA37DA">
      <w:r w:rsidRPr="00893B0E">
        <w:t>Doubts and Pending works</w:t>
      </w:r>
    </w:p>
    <w:p w:rsidR="00302B56" w:rsidRPr="00893B0E" w:rsidRDefault="007F4C0F" w:rsidP="007F4C0F">
      <w:pPr>
        <w:pStyle w:val="ListParagraph"/>
        <w:numPr>
          <w:ilvl w:val="0"/>
          <w:numId w:val="3"/>
        </w:numPr>
      </w:pPr>
      <w:r w:rsidRPr="00893B0E">
        <w:t>Find out few datatypes that used in your app db tables</w:t>
      </w:r>
    </w:p>
    <w:p w:rsidR="007F4C0F" w:rsidRPr="00893B0E" w:rsidRDefault="007F4C0F" w:rsidP="007F4C0F">
      <w:pPr>
        <w:pStyle w:val="ListParagraph"/>
        <w:numPr>
          <w:ilvl w:val="0"/>
          <w:numId w:val="3"/>
        </w:numPr>
      </w:pPr>
      <w:r w:rsidRPr="00893B0E">
        <w:t>Is composite key and EmbeddedId concept is same?</w:t>
      </w:r>
    </w:p>
    <w:p w:rsidR="007F4C0F" w:rsidRDefault="007F4C0F" w:rsidP="007F4C0F">
      <w:pPr>
        <w:pStyle w:val="ListParagraph"/>
        <w:numPr>
          <w:ilvl w:val="0"/>
          <w:numId w:val="3"/>
        </w:numPr>
      </w:pPr>
      <w:r w:rsidRPr="00893B0E">
        <w:t>What is Candidate key and alternate key</w:t>
      </w:r>
    </w:p>
    <w:p w:rsidR="000C57F6" w:rsidRPr="0018327A" w:rsidRDefault="0018327A" w:rsidP="0018327A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50"/>
          <w:szCs w:val="50"/>
        </w:rPr>
      </w:pPr>
      <w:r w:rsidRPr="0018327A">
        <w:rPr>
          <w:rFonts w:ascii="TimesNewRomanPS-BoldMT" w:hAnsi="TimesNewRomanPS-BoldMT" w:cs="TimesNewRomanPS-BoldMT"/>
          <w:b/>
          <w:bCs/>
          <w:sz w:val="50"/>
          <w:szCs w:val="50"/>
        </w:rPr>
        <w:t>106. What are the different types of</w:t>
      </w:r>
      <w:r>
        <w:rPr>
          <w:rFonts w:ascii="TimesNewRomanPS-BoldMT" w:hAnsi="TimesNewRomanPS-BoldMT" w:cs="TimesNewRomanPS-BoldMT"/>
          <w:b/>
          <w:bCs/>
          <w:sz w:val="50"/>
          <w:szCs w:val="50"/>
        </w:rPr>
        <w:t xml:space="preserve"> </w:t>
      </w:r>
      <w:r w:rsidRPr="0018327A">
        <w:rPr>
          <w:rFonts w:ascii="TimesNewRomanPS-BoldMT" w:hAnsi="TimesNewRomanPS-BoldMT" w:cs="TimesNewRomanPS-BoldMT"/>
          <w:b/>
          <w:bCs/>
          <w:sz w:val="50"/>
          <w:szCs w:val="50"/>
        </w:rPr>
        <w:t>References in Java?</w:t>
      </w:r>
    </w:p>
    <w:p w:rsidR="000C57F6" w:rsidRDefault="000C57F6" w:rsidP="000C57F6"/>
    <w:p w:rsidR="000C57F6" w:rsidRDefault="0018327A" w:rsidP="000C57F6">
      <w:r>
        <w:rPr>
          <w:noProof/>
        </w:rPr>
        <w:drawing>
          <wp:inline distT="0" distB="0" distL="0" distR="0">
            <wp:extent cx="4745355" cy="2128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7F6" w:rsidRDefault="0018327A" w:rsidP="00D75D18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50"/>
          <w:szCs w:val="50"/>
        </w:rPr>
      </w:pPr>
      <w:r>
        <w:rPr>
          <w:rFonts w:ascii="TimesNewRomanPS-BoldMT" w:hAnsi="TimesNewRomanPS-BoldMT" w:cs="TimesNewRomanPS-BoldMT"/>
          <w:b/>
          <w:bCs/>
          <w:sz w:val="50"/>
          <w:szCs w:val="50"/>
        </w:rPr>
        <w:t xml:space="preserve">170. </w:t>
      </w:r>
      <w:r w:rsidR="00D75D18">
        <w:rPr>
          <w:rFonts w:ascii="TimesNewRomanPS-BoldMT" w:hAnsi="TimesNewRomanPS-BoldMT" w:cs="TimesNewRomanPS-BoldMT"/>
          <w:b/>
          <w:bCs/>
          <w:sz w:val="50"/>
          <w:szCs w:val="50"/>
        </w:rPr>
        <w:t xml:space="preserve">How will you copy elements from </w:t>
      </w:r>
      <w:r>
        <w:rPr>
          <w:rFonts w:ascii="TimesNewRomanPS-BoldMT" w:hAnsi="TimesNewRomanPS-BoldMT" w:cs="TimesNewRomanPS-BoldMT"/>
          <w:b/>
          <w:bCs/>
          <w:sz w:val="50"/>
          <w:szCs w:val="50"/>
        </w:rPr>
        <w:t>a Source List to another list?</w:t>
      </w:r>
    </w:p>
    <w:p w:rsidR="0018327A" w:rsidRDefault="00D75D18" w:rsidP="0018327A">
      <w:r>
        <w:rPr>
          <w:noProof/>
        </w:rPr>
        <w:drawing>
          <wp:inline distT="0" distB="0" distL="0" distR="0">
            <wp:extent cx="3074035" cy="330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7F6" w:rsidRDefault="00450AB2" w:rsidP="000C57F6">
      <w:r>
        <w:rPr>
          <w:noProof/>
        </w:rPr>
        <w:drawing>
          <wp:inline distT="0" distB="0" distL="0" distR="0">
            <wp:extent cx="4824095" cy="4414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AB2" w:rsidRPr="00450AB2" w:rsidRDefault="00450AB2" w:rsidP="00450AB2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50"/>
          <w:szCs w:val="50"/>
        </w:rPr>
      </w:pPr>
      <w:r>
        <w:rPr>
          <w:rFonts w:ascii="TimesNewRomanPS-BoldMT" w:hAnsi="TimesNewRomanPS-BoldMT" w:cs="TimesNewRomanPS-BoldMT"/>
          <w:b/>
          <w:bCs/>
          <w:sz w:val="50"/>
          <w:szCs w:val="50"/>
        </w:rPr>
        <w:t>185. What are the Hash Collision resolution techniques?</w:t>
      </w:r>
    </w:p>
    <w:p w:rsidR="000C57F6" w:rsidRDefault="000C57F6" w:rsidP="000C57F6"/>
    <w:p w:rsidR="000C57F6" w:rsidRDefault="0013132A" w:rsidP="000C57F6">
      <w:r>
        <w:rPr>
          <w:noProof/>
        </w:rPr>
        <w:drawing>
          <wp:inline distT="0" distB="0" distL="0" distR="0">
            <wp:extent cx="5092065" cy="3468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B75" w:rsidRDefault="00102B75" w:rsidP="000C57F6">
      <w:r>
        <w:rPr>
          <w:noProof/>
        </w:rPr>
        <w:drawing>
          <wp:inline distT="0" distB="0" distL="0" distR="0">
            <wp:extent cx="5000625" cy="1781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E8" w:rsidRDefault="00CF17E8" w:rsidP="000C57F6">
      <w:r>
        <w:rPr>
          <w:noProof/>
        </w:rPr>
        <w:drawing>
          <wp:inline distT="0" distB="0" distL="0" distR="0">
            <wp:extent cx="5107940" cy="14662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B09" w:rsidRDefault="000E5B09" w:rsidP="000C57F6">
      <w:r>
        <w:rPr>
          <w:noProof/>
        </w:rPr>
        <w:drawing>
          <wp:inline distT="0" distB="0" distL="0" distR="0">
            <wp:extent cx="5234305" cy="4414520"/>
            <wp:effectExtent l="0" t="0" r="444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B09" w:rsidRDefault="000E5B09" w:rsidP="0095535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0"/>
          <w:szCs w:val="30"/>
        </w:rPr>
      </w:pPr>
      <w:r>
        <w:rPr>
          <w:rFonts w:ascii="TimesNewRomanPSMT" w:hAnsi="TimesNewRomanPSMT" w:cs="TimesNewRomanPSMT"/>
          <w:sz w:val="30"/>
          <w:szCs w:val="30"/>
        </w:rPr>
        <w:t>In general, the purpose of Interrupt is to</w:t>
      </w:r>
      <w:r w:rsidR="0095535B">
        <w:rPr>
          <w:rFonts w:ascii="TimesNewRomanPSMT" w:hAnsi="TimesNewRomanPSMT" w:cs="TimesNewRomanPSMT"/>
          <w:sz w:val="30"/>
          <w:szCs w:val="30"/>
        </w:rPr>
        <w:t xml:space="preserve"> ask current thread to stop its </w:t>
      </w:r>
      <w:r>
        <w:rPr>
          <w:rFonts w:ascii="TimesNewRomanPSMT" w:hAnsi="TimesNewRomanPSMT" w:cs="TimesNewRomanPSMT"/>
          <w:sz w:val="30"/>
          <w:szCs w:val="30"/>
        </w:rPr>
        <w:t>current execution and finish unexpectedly.</w:t>
      </w:r>
    </w:p>
    <w:p w:rsidR="0095535B" w:rsidRPr="0095535B" w:rsidRDefault="0095535B" w:rsidP="0095535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0"/>
          <w:szCs w:val="30"/>
        </w:rPr>
      </w:pPr>
    </w:p>
    <w:p w:rsidR="000C57F6" w:rsidRDefault="00DF5862" w:rsidP="000C57F6">
      <w:r>
        <w:rPr>
          <w:noProof/>
        </w:rPr>
        <w:drawing>
          <wp:inline distT="0" distB="0" distL="0" distR="0">
            <wp:extent cx="5107940" cy="22231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7AF" w:rsidRDefault="009567AF" w:rsidP="000C57F6">
      <w:r>
        <w:rPr>
          <w:noProof/>
        </w:rPr>
        <w:drawing>
          <wp:inline distT="0" distB="0" distL="0" distR="0">
            <wp:extent cx="4857750" cy="1962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35E" w:rsidRDefault="0014135E" w:rsidP="000C57F6">
      <w:r>
        <w:rPr>
          <w:noProof/>
        </w:rPr>
        <w:drawing>
          <wp:inline distT="0" distB="0" distL="0" distR="0">
            <wp:extent cx="4619625" cy="2305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F21" w:rsidRDefault="00D47553" w:rsidP="000C57F6">
      <w:r>
        <w:rPr>
          <w:noProof/>
        </w:rPr>
        <w:drawing>
          <wp:inline distT="0" distB="0" distL="0" distR="0">
            <wp:extent cx="4839970" cy="1607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7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418" w:rsidRDefault="00857418" w:rsidP="000C57F6">
      <w:r>
        <w:rPr>
          <w:noProof/>
        </w:rPr>
        <w:drawing>
          <wp:inline distT="0" distB="0" distL="0" distR="0">
            <wp:extent cx="5092065" cy="2254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418" w:rsidRDefault="00857418" w:rsidP="000C57F6">
      <w:r>
        <w:rPr>
          <w:noProof/>
        </w:rPr>
        <w:drawing>
          <wp:inline distT="0" distB="0" distL="0" distR="0">
            <wp:extent cx="4950460" cy="36417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3BB" w:rsidRDefault="00DE33BB" w:rsidP="000C57F6"/>
    <w:p w:rsidR="00DE33BB" w:rsidRDefault="00DE33BB" w:rsidP="000C57F6">
      <w:r>
        <w:rPr>
          <w:noProof/>
        </w:rPr>
        <w:drawing>
          <wp:inline distT="0" distB="0" distL="0" distR="0">
            <wp:extent cx="5218430" cy="198628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35E" w:rsidRDefault="005B1568" w:rsidP="000C57F6">
      <w:r>
        <w:rPr>
          <w:noProof/>
        </w:rPr>
        <w:drawing>
          <wp:inline distT="0" distB="0" distL="0" distR="0">
            <wp:extent cx="4887595" cy="252222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7AF" w:rsidRDefault="00364298" w:rsidP="000C57F6">
      <w:r>
        <w:rPr>
          <w:noProof/>
        </w:rPr>
        <w:drawing>
          <wp:inline distT="0" distB="0" distL="0" distR="0">
            <wp:extent cx="5549265" cy="2616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C7F" w:rsidRDefault="00E20C7F" w:rsidP="000C57F6">
      <w:r>
        <w:rPr>
          <w:noProof/>
        </w:rPr>
        <w:drawing>
          <wp:inline distT="0" distB="0" distL="0" distR="0">
            <wp:extent cx="4950460" cy="16713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A7F" w:rsidRDefault="009A5A7F" w:rsidP="000C57F6">
      <w:pPr>
        <w:rPr>
          <w:rFonts w:ascii="TimesNewRomanPS-BoldMT" w:hAnsi="TimesNewRomanPS-BoldMT" w:cs="TimesNewRomanPS-BoldMT"/>
          <w:b/>
          <w:bCs/>
          <w:sz w:val="30"/>
          <w:szCs w:val="30"/>
        </w:rPr>
      </w:pPr>
      <w:r>
        <w:rPr>
          <w:rFonts w:ascii="TimesNewRomanPS-BoldMT" w:hAnsi="TimesNewRomanPS-BoldMT" w:cs="TimesNewRomanPS-BoldMT"/>
          <w:b/>
          <w:bCs/>
          <w:sz w:val="30"/>
          <w:szCs w:val="30"/>
        </w:rPr>
        <w:t xml:space="preserve">What is Bean wiring in </w:t>
      </w:r>
      <w:proofErr w:type="gramStart"/>
      <w:r>
        <w:rPr>
          <w:rFonts w:ascii="TimesNewRomanPS-BoldMT" w:hAnsi="TimesNewRomanPS-BoldMT" w:cs="TimesNewRomanPS-BoldMT"/>
          <w:b/>
          <w:bCs/>
          <w:sz w:val="30"/>
          <w:szCs w:val="30"/>
        </w:rPr>
        <w:t>Spring</w:t>
      </w:r>
      <w:proofErr w:type="gramEnd"/>
      <w:r>
        <w:rPr>
          <w:rFonts w:ascii="TimesNewRomanPS-BoldMT" w:hAnsi="TimesNewRomanPS-BoldMT" w:cs="TimesNewRomanPS-BoldMT"/>
          <w:b/>
          <w:bCs/>
          <w:sz w:val="30"/>
          <w:szCs w:val="30"/>
        </w:rPr>
        <w:t xml:space="preserve">? </w:t>
      </w:r>
      <w:r w:rsidRPr="009A5A7F">
        <w:rPr>
          <w:rFonts w:ascii="TimesNewRomanPS-BoldMT" w:hAnsi="TimesNewRomanPS-BoldMT" w:cs="TimesNewRomanPS-BoldMT"/>
          <w:b/>
          <w:bCs/>
          <w:sz w:val="30"/>
          <w:szCs w:val="30"/>
        </w:rPr>
        <w:sym w:font="Wingdings" w:char="F0E8"/>
      </w:r>
      <w:r>
        <w:rPr>
          <w:rFonts w:ascii="TimesNewRomanPS-BoldMT" w:hAnsi="TimesNewRomanPS-BoldMT" w:cs="TimesNewRomanPS-BoldMT"/>
          <w:b/>
          <w:bCs/>
          <w:sz w:val="30"/>
          <w:szCs w:val="30"/>
        </w:rPr>
        <w:t xml:space="preserve"> I think </w:t>
      </w:r>
      <w:proofErr w:type="spellStart"/>
      <w:r>
        <w:rPr>
          <w:rFonts w:ascii="TimesNewRomanPS-BoldMT" w:hAnsi="TimesNewRomanPS-BoldMT" w:cs="TimesNewRomanPS-BoldMT"/>
          <w:b/>
          <w:bCs/>
          <w:sz w:val="30"/>
          <w:szCs w:val="30"/>
        </w:rPr>
        <w:t>its</w:t>
      </w:r>
      <w:proofErr w:type="spellEnd"/>
      <w:r>
        <w:rPr>
          <w:rFonts w:ascii="TimesNewRomanPS-BoldMT" w:hAnsi="TimesNewRomanPS-BoldMT" w:cs="TimesNewRomanPS-BoldMT"/>
          <w:b/>
          <w:bCs/>
          <w:sz w:val="30"/>
          <w:szCs w:val="30"/>
        </w:rPr>
        <w:t xml:space="preserve"> same as </w:t>
      </w:r>
      <w:proofErr w:type="spellStart"/>
      <w:r>
        <w:rPr>
          <w:rFonts w:ascii="TimesNewRomanPS-BoldMT" w:hAnsi="TimesNewRomanPS-BoldMT" w:cs="TimesNewRomanPS-BoldMT"/>
          <w:b/>
          <w:bCs/>
          <w:sz w:val="30"/>
          <w:szCs w:val="30"/>
        </w:rPr>
        <w:t>autowiring</w:t>
      </w:r>
      <w:proofErr w:type="spellEnd"/>
      <w:r w:rsidR="001022C3">
        <w:rPr>
          <w:rFonts w:ascii="TimesNewRomanPS-BoldMT" w:hAnsi="TimesNewRomanPS-BoldMT" w:cs="TimesNewRomanPS-BoldMT"/>
          <w:b/>
          <w:bCs/>
          <w:sz w:val="30"/>
          <w:szCs w:val="30"/>
        </w:rPr>
        <w:t xml:space="preserve"> </w:t>
      </w:r>
      <w:r w:rsidR="001022C3" w:rsidRPr="001022C3">
        <w:rPr>
          <w:rFonts w:ascii="TimesNewRomanPS-BoldMT" w:hAnsi="TimesNewRomanPS-BoldMT" w:cs="TimesNewRomanPS-BoldMT"/>
          <w:b/>
          <w:bCs/>
          <w:sz w:val="30"/>
          <w:szCs w:val="30"/>
        </w:rPr>
        <w:sym w:font="Wingdings" w:char="F0E8"/>
      </w:r>
      <w:r w:rsidR="001022C3">
        <w:rPr>
          <w:rFonts w:ascii="TimesNewRomanPS-BoldMT" w:hAnsi="TimesNewRomanPS-BoldMT" w:cs="TimesNewRomanPS-BoldMT"/>
          <w:b/>
          <w:bCs/>
          <w:sz w:val="30"/>
          <w:szCs w:val="30"/>
        </w:rPr>
        <w:t xml:space="preserve"> </w:t>
      </w:r>
    </w:p>
    <w:p w:rsidR="009B2F9C" w:rsidRDefault="009B2F9C">
      <w:pPr>
        <w:rPr>
          <w:rFonts w:ascii="TimesNewRomanPS-BoldMT" w:hAnsi="TimesNewRomanPS-BoldMT" w:cs="TimesNewRomanPS-BoldMT"/>
          <w:b/>
          <w:bCs/>
          <w:sz w:val="30"/>
          <w:szCs w:val="30"/>
        </w:rPr>
      </w:pPr>
      <w:r>
        <w:rPr>
          <w:rFonts w:ascii="TimesNewRomanPS-BoldMT" w:hAnsi="TimesNewRomanPS-BoldMT" w:cs="TimesNewRomanPS-BoldMT"/>
          <w:b/>
          <w:bCs/>
          <w:sz w:val="30"/>
          <w:szCs w:val="30"/>
        </w:rPr>
        <w:br w:type="page"/>
      </w:r>
    </w:p>
    <w:p w:rsidR="009B2F9C" w:rsidRDefault="009B2F9C" w:rsidP="000C57F6">
      <w:r>
        <w:rPr>
          <w:noProof/>
        </w:rPr>
        <w:drawing>
          <wp:inline distT="0" distB="0" distL="0" distR="0">
            <wp:extent cx="4540250" cy="29952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7F6" w:rsidRDefault="000C57F6" w:rsidP="000C57F6"/>
    <w:p w:rsidR="009B2F9C" w:rsidRDefault="009B2F9C">
      <w:r>
        <w:br w:type="page"/>
      </w:r>
    </w:p>
    <w:p w:rsidR="009B2F9C" w:rsidRDefault="009B2F9C" w:rsidP="000C57F6">
      <w:r>
        <w:rPr>
          <w:noProof/>
        </w:rPr>
        <w:drawing>
          <wp:inline distT="0" distB="0" distL="0" distR="0">
            <wp:extent cx="4902835" cy="24752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7F6" w:rsidRDefault="000C57F6" w:rsidP="000C57F6"/>
    <w:p w:rsidR="000C57F6" w:rsidRDefault="00016D5A" w:rsidP="000C57F6">
      <w:r>
        <w:rPr>
          <w:noProof/>
        </w:rPr>
        <w:drawing>
          <wp:inline distT="0" distB="0" distL="0" distR="0">
            <wp:extent cx="4808220" cy="41306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D5A" w:rsidRDefault="00016D5A" w:rsidP="000C57F6"/>
    <w:p w:rsidR="00016D5A" w:rsidRDefault="00016D5A" w:rsidP="000C57F6">
      <w:r>
        <w:rPr>
          <w:noProof/>
        </w:rPr>
        <w:drawing>
          <wp:inline distT="0" distB="0" distL="0" distR="0">
            <wp:extent cx="4752975" cy="29432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4F4" w:rsidRDefault="005624F4" w:rsidP="000C57F6"/>
    <w:p w:rsidR="005624F4" w:rsidRDefault="00722052" w:rsidP="000C57F6">
      <w:r>
        <w:rPr>
          <w:noProof/>
        </w:rPr>
        <w:drawing>
          <wp:inline distT="0" distB="0" distL="0" distR="0">
            <wp:extent cx="5123815" cy="1576705"/>
            <wp:effectExtent l="0" t="0" r="63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052" w:rsidRDefault="00722052" w:rsidP="00722052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>
            <wp:extent cx="4792980" cy="1119505"/>
            <wp:effectExtent l="0" t="0" r="762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052" w:rsidRDefault="00722052" w:rsidP="00722052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>
            <wp:extent cx="4855845" cy="1024890"/>
            <wp:effectExtent l="0" t="0" r="190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7F6" w:rsidRDefault="002A0A01" w:rsidP="000C57F6">
      <w:pPr>
        <w:rPr>
          <w:rFonts w:ascii="TimesNewRomanPS-BoldMT" w:hAnsi="TimesNewRomanPS-BoldMT" w:cs="TimesNewRomanPS-BoldMT"/>
          <w:b/>
          <w:bCs/>
          <w:sz w:val="30"/>
          <w:szCs w:val="30"/>
        </w:rPr>
      </w:pPr>
      <w:r>
        <w:rPr>
          <w:rFonts w:ascii="TimesNewRomanPS-BoldMT" w:hAnsi="TimesNewRomanPS-BoldMT" w:cs="TimesNewRomanPS-BoldMT"/>
          <w:b/>
          <w:bCs/>
          <w:sz w:val="30"/>
          <w:szCs w:val="30"/>
        </w:rPr>
        <w:t>How will you call a stored procedure in Hibernate?</w:t>
      </w:r>
    </w:p>
    <w:p w:rsidR="007854BB" w:rsidRDefault="007854BB" w:rsidP="000C57F6">
      <w:r>
        <w:rPr>
          <w:noProof/>
        </w:rPr>
        <w:drawing>
          <wp:inline distT="0" distB="0" distL="0" distR="0">
            <wp:extent cx="4761230" cy="1040765"/>
            <wp:effectExtent l="0" t="0" r="127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9E9" w:rsidRDefault="006169E9" w:rsidP="000C57F6"/>
    <w:p w:rsidR="006169E9" w:rsidRDefault="006169E9" w:rsidP="000C57F6">
      <w:r>
        <w:rPr>
          <w:noProof/>
        </w:rPr>
        <w:drawing>
          <wp:inline distT="0" distB="0" distL="0" distR="0">
            <wp:extent cx="5029200" cy="34524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344" w:rsidRDefault="00200344" w:rsidP="000C57F6"/>
    <w:p w:rsidR="00200344" w:rsidRDefault="00200344" w:rsidP="000C57F6">
      <w:r>
        <w:rPr>
          <w:noProof/>
        </w:rPr>
        <w:drawing>
          <wp:inline distT="0" distB="0" distL="0" distR="0">
            <wp:extent cx="4634865" cy="18916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DF8" w:rsidRDefault="00710DF8" w:rsidP="000C57F6">
      <w:r>
        <w:rPr>
          <w:noProof/>
        </w:rPr>
        <w:drawing>
          <wp:inline distT="0" distB="0" distL="0" distR="0">
            <wp:extent cx="4686300" cy="1666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028" w:rsidRDefault="00195028" w:rsidP="000C57F6">
      <w:r>
        <w:rPr>
          <w:noProof/>
        </w:rPr>
        <w:drawing>
          <wp:inline distT="0" distB="0" distL="0" distR="0">
            <wp:extent cx="5375910" cy="44303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91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028" w:rsidRDefault="00195028" w:rsidP="000C57F6"/>
    <w:p w:rsidR="0061451A" w:rsidRDefault="0061451A">
      <w:r>
        <w:br w:type="page"/>
      </w:r>
    </w:p>
    <w:p w:rsidR="0061451A" w:rsidRDefault="0061451A" w:rsidP="000C57F6">
      <w:r>
        <w:rPr>
          <w:noProof/>
        </w:rPr>
        <w:drawing>
          <wp:inline distT="0" distB="0" distL="0" distR="0">
            <wp:extent cx="4871720" cy="4304030"/>
            <wp:effectExtent l="0" t="0" r="508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E15" w:rsidRDefault="00987E15" w:rsidP="000C57F6"/>
    <w:p w:rsidR="00987E15" w:rsidRDefault="00987E15" w:rsidP="000C57F6"/>
    <w:p w:rsidR="00080DE5" w:rsidRDefault="00080DE5" w:rsidP="000C57F6">
      <w:r>
        <w:rPr>
          <w:noProof/>
        </w:rPr>
        <w:drawing>
          <wp:inline distT="0" distB="0" distL="0" distR="0">
            <wp:extent cx="5218430" cy="4304030"/>
            <wp:effectExtent l="0" t="0" r="127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7F6" w:rsidRDefault="000C57F6" w:rsidP="000C57F6"/>
    <w:p w:rsidR="000C57F6" w:rsidRDefault="000C57F6" w:rsidP="000C57F6"/>
    <w:p w:rsidR="00591FFD" w:rsidRDefault="00591FFD" w:rsidP="000C57F6">
      <w:r>
        <w:t>Material Design Interview Questions</w:t>
      </w:r>
    </w:p>
    <w:p w:rsidR="00591FFD" w:rsidRPr="000F6C93" w:rsidRDefault="000F6C93" w:rsidP="00591FFD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</w:rPr>
        <w:t>What Is Angular Material?</w:t>
      </w:r>
    </w:p>
    <w:p w:rsidR="000F6C93" w:rsidRDefault="000F6C93" w:rsidP="000F6C93">
      <w:pPr>
        <w:pStyle w:val="ListParagraph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Angular Material is a UI component library for Angular JS developers. Angular Material's reusable UI components helps in constructing attractive, consistent, and </w:t>
      </w:r>
    </w:p>
    <w:p w:rsidR="000F6C93" w:rsidRDefault="000F6C93" w:rsidP="000F6C93">
      <w:pPr>
        <w:pStyle w:val="ListParagraph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proofErr w:type="gramStart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functional</w:t>
      </w:r>
      <w:proofErr w:type="gramEnd"/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web pages and web apps while adhering to modern web design principles like browser portability, device independence, and graceful degradation.</w:t>
      </w:r>
    </w:p>
    <w:p w:rsidR="000F6C93" w:rsidRPr="00303B33" w:rsidRDefault="00303B33" w:rsidP="000F6C93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Style w:val="Strong"/>
        </w:rPr>
        <w:t xml:space="preserve">How </w:t>
      </w:r>
      <w:proofErr w:type="gramStart"/>
      <w:r>
        <w:rPr>
          <w:rStyle w:val="Strong"/>
        </w:rPr>
        <w:t>To</w:t>
      </w:r>
      <w:proofErr w:type="gramEnd"/>
      <w:r>
        <w:rPr>
          <w:rStyle w:val="Strong"/>
        </w:rPr>
        <w:t xml:space="preserve"> Use Angular Material?</w:t>
      </w:r>
    </w:p>
    <w:p w:rsidR="00303B33" w:rsidRDefault="00303B33" w:rsidP="00303B33">
      <w:pPr>
        <w:pStyle w:val="ListParagraph"/>
      </w:pPr>
      <w:r>
        <w:rPr>
          <w:noProof/>
        </w:rPr>
        <w:drawing>
          <wp:inline distT="0" distB="0" distL="0" distR="0">
            <wp:extent cx="5975350" cy="141859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B33" w:rsidRDefault="001E3FD3" w:rsidP="00303B33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>
            <wp:extent cx="5643880" cy="19234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FD3" w:rsidRDefault="001E3FD3" w:rsidP="001E3FD3">
      <w:pPr>
        <w:pStyle w:val="ListParagraph"/>
      </w:pPr>
      <w:r>
        <w:rPr>
          <w:noProof/>
        </w:rPr>
        <w:drawing>
          <wp:inline distT="0" distB="0" distL="0" distR="0">
            <wp:extent cx="5533390" cy="2743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FD3" w:rsidRDefault="00896EBF" w:rsidP="00303B33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>
            <wp:extent cx="5707380" cy="1119505"/>
            <wp:effectExtent l="0" t="0" r="762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BF" w:rsidRDefault="00896EBF" w:rsidP="00303B33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>
            <wp:extent cx="4871720" cy="6353810"/>
            <wp:effectExtent l="0" t="0" r="508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635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BF" w:rsidRDefault="00896EBF" w:rsidP="00303B33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>
            <wp:extent cx="4634865" cy="67633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65" cy="676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BF" w:rsidRDefault="00896EBF" w:rsidP="00303B33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>
            <wp:extent cx="4982210" cy="701548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701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BF" w:rsidRDefault="00896EBF" w:rsidP="00303B33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>
            <wp:extent cx="4982210" cy="4650740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46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BF" w:rsidRDefault="00896EBF" w:rsidP="00303B33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>
            <wp:extent cx="5591175" cy="47434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BF" w:rsidRDefault="00896EBF" w:rsidP="00303B33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>
            <wp:extent cx="6700520" cy="7078980"/>
            <wp:effectExtent l="0" t="0" r="508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520" cy="70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BF" w:rsidRDefault="005030F0" w:rsidP="005030F0">
      <w:pPr>
        <w:pStyle w:val="ListParagraph"/>
      </w:pPr>
      <w:r>
        <w:rPr>
          <w:noProof/>
        </w:rPr>
        <w:drawing>
          <wp:inline distT="0" distB="0" distL="0" distR="0">
            <wp:extent cx="5454650" cy="17500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F0" w:rsidRDefault="005030F0" w:rsidP="005030F0">
      <w:pPr>
        <w:pStyle w:val="ListParagraph"/>
      </w:pPr>
    </w:p>
    <w:p w:rsidR="005030F0" w:rsidRDefault="00CC3B43" w:rsidP="005030F0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>
            <wp:extent cx="5454650" cy="7283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728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6D2" w:rsidRPr="00B466D2" w:rsidRDefault="00B466D2" w:rsidP="005030F0">
      <w:pPr>
        <w:pStyle w:val="ListParagraph"/>
        <w:numPr>
          <w:ilvl w:val="0"/>
          <w:numId w:val="6"/>
        </w:numPr>
      </w:pPr>
      <w:r>
        <w:rPr>
          <w:rFonts w:ascii="Verdana" w:hAnsi="Verdana"/>
          <w:color w:val="000000"/>
          <w:sz w:val="23"/>
          <w:szCs w:val="23"/>
          <w:shd w:val="clear" w:color="auto" w:fill="F4F4F4"/>
        </w:rPr>
        <w:t xml:space="preserve">Explain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4F4F4"/>
        </w:rPr>
        <w:t>app.module.ts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4F4F4"/>
        </w:rPr>
        <w:t xml:space="preserve"> file.</w:t>
      </w:r>
    </w:p>
    <w:p w:rsidR="00B466D2" w:rsidRPr="00B466D2" w:rsidRDefault="00B466D2" w:rsidP="005030F0">
      <w:pPr>
        <w:pStyle w:val="ListParagraph"/>
        <w:numPr>
          <w:ilvl w:val="0"/>
          <w:numId w:val="6"/>
        </w:numPr>
      </w:pPr>
      <w:r>
        <w:rPr>
          <w:rFonts w:ascii="Verdana" w:hAnsi="Verdana"/>
          <w:color w:val="000000"/>
          <w:sz w:val="23"/>
          <w:szCs w:val="23"/>
          <w:shd w:val="clear" w:color="auto" w:fill="F5F5F5"/>
        </w:rPr>
        <w:t>How will you convert an input to all lowercase?</w:t>
      </w:r>
    </w:p>
    <w:p w:rsidR="00B466D2" w:rsidRPr="00B466D2" w:rsidRDefault="00B466D2" w:rsidP="005030F0">
      <w:pPr>
        <w:pStyle w:val="ListParagraph"/>
        <w:numPr>
          <w:ilvl w:val="0"/>
          <w:numId w:val="6"/>
        </w:numPr>
      </w:pPr>
      <w:r>
        <w:rPr>
          <w:rFonts w:ascii="Verdana" w:hAnsi="Verdana"/>
          <w:color w:val="000000"/>
          <w:sz w:val="23"/>
          <w:szCs w:val="23"/>
          <w:shd w:val="clear" w:color="auto" w:fill="F5F5F5"/>
        </w:rPr>
        <w:t>How will you convert an input to all uppercase?</w:t>
      </w:r>
    </w:p>
    <w:p w:rsidR="00260729" w:rsidRPr="00260729" w:rsidRDefault="00B466D2" w:rsidP="005030F0">
      <w:pPr>
        <w:pStyle w:val="ListParagraph"/>
        <w:numPr>
          <w:ilvl w:val="0"/>
          <w:numId w:val="6"/>
        </w:numPr>
      </w:pPr>
      <w:r>
        <w:rPr>
          <w:rFonts w:ascii="Verdana" w:hAnsi="Verdana"/>
          <w:color w:val="000000"/>
          <w:sz w:val="23"/>
          <w:szCs w:val="23"/>
          <w:shd w:val="clear" w:color="auto" w:fill="F5F5F5"/>
        </w:rPr>
        <w:t>How will you get a substring from a string</w:t>
      </w:r>
    </w:p>
    <w:p w:rsidR="00B466D2" w:rsidRPr="00260729" w:rsidRDefault="00260729" w:rsidP="00260729">
      <w:pPr>
        <w:pStyle w:val="ListParagraph"/>
      </w:pPr>
      <w:r>
        <w:rPr>
          <w:rFonts w:ascii="Verdana" w:hAnsi="Verdana"/>
          <w:noProof/>
          <w:color w:val="000000"/>
          <w:sz w:val="23"/>
          <w:szCs w:val="23"/>
          <w:shd w:val="clear" w:color="auto" w:fill="F5F5F5"/>
        </w:rPr>
        <w:drawing>
          <wp:inline distT="0" distB="0" distL="0" distR="0">
            <wp:extent cx="5076190" cy="46824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729" w:rsidRDefault="00260729" w:rsidP="005030F0">
      <w:pPr>
        <w:pStyle w:val="ListParagraph"/>
        <w:numPr>
          <w:ilvl w:val="0"/>
          <w:numId w:val="6"/>
        </w:numPr>
      </w:pPr>
    </w:p>
    <w:p w:rsidR="00896EBF" w:rsidRDefault="001125CC" w:rsidP="00896EBF">
      <w:r>
        <w:rPr>
          <w:noProof/>
        </w:rPr>
        <w:drawing>
          <wp:inline distT="0" distB="0" distL="0" distR="0">
            <wp:extent cx="5186680" cy="62744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627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5CC" w:rsidRDefault="001125CC" w:rsidP="00896EBF">
      <w:r>
        <w:rPr>
          <w:noProof/>
        </w:rPr>
        <w:drawing>
          <wp:inline distT="0" distB="0" distL="0" distR="0">
            <wp:extent cx="5562600" cy="36766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8A9" w:rsidRDefault="001648A9" w:rsidP="00896EBF"/>
    <w:p w:rsidR="00A43266" w:rsidRDefault="00A43266">
      <w:r>
        <w:br w:type="page"/>
        <w:t>Angular interview Questions from</w:t>
      </w:r>
      <w:r w:rsidR="003F7DA1">
        <w:t xml:space="preserve"> </w:t>
      </w:r>
    </w:p>
    <w:p w:rsidR="00A43266" w:rsidRDefault="006E5086" w:rsidP="00896EBF">
      <w:hyperlink r:id="rId53" w:history="1">
        <w:r w:rsidR="00A43266" w:rsidRPr="008C5D6B">
          <w:rPr>
            <w:rStyle w:val="Hyperlink"/>
          </w:rPr>
          <w:t>https://www.codeproject.com/Articles/1169073/Angular-Interview-Questions</w:t>
        </w:r>
      </w:hyperlink>
    </w:p>
    <w:p w:rsidR="006B2282" w:rsidRPr="006B2282" w:rsidRDefault="006B2282" w:rsidP="006B2282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FF9900"/>
          <w:sz w:val="29"/>
          <w:szCs w:val="29"/>
        </w:rPr>
      </w:pPr>
      <w:r w:rsidRPr="006B2282">
        <w:rPr>
          <w:rFonts w:ascii="Segoe UI" w:eastAsia="Times New Roman" w:hAnsi="Segoe UI" w:cs="Segoe UI"/>
          <w:color w:val="FF9900"/>
          <w:sz w:val="29"/>
          <w:szCs w:val="29"/>
        </w:rPr>
        <w:t>Explain the life cycle hooks of Angular 2 application</w:t>
      </w:r>
    </w:p>
    <w:p w:rsidR="00A43266" w:rsidRDefault="006B2282" w:rsidP="003F7DA1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>
            <wp:extent cx="6511290" cy="1812925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40" w:rsidRDefault="00D57C40" w:rsidP="003F7DA1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>
            <wp:extent cx="7236460" cy="408305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46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40" w:rsidRDefault="00D57C40" w:rsidP="003F7DA1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>
            <wp:extent cx="7504430" cy="4004310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443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40" w:rsidRDefault="00D57C40" w:rsidP="003F7DA1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>
            <wp:extent cx="7299325" cy="20808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32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40" w:rsidRDefault="00D57C40" w:rsidP="00D57C40">
      <w:pPr>
        <w:pStyle w:val="Heading3"/>
        <w:shd w:val="clear" w:color="auto" w:fill="FFFFFF"/>
        <w:rPr>
          <w:rFonts w:ascii="Segoe UI" w:hAnsi="Segoe UI" w:cs="Segoe UI"/>
          <w:b w:val="0"/>
          <w:bCs w:val="0"/>
          <w:color w:val="FF9900"/>
          <w:sz w:val="29"/>
          <w:szCs w:val="29"/>
        </w:rPr>
      </w:pPr>
      <w:r>
        <w:rPr>
          <w:rFonts w:ascii="Segoe UI" w:hAnsi="Segoe UI" w:cs="Segoe UI"/>
          <w:b w:val="0"/>
          <w:bCs w:val="0"/>
          <w:color w:val="FF9900"/>
          <w:sz w:val="29"/>
          <w:szCs w:val="29"/>
        </w:rPr>
        <w:t>How would you optimize the angular 2 application for better performance?</w:t>
      </w:r>
    </w:p>
    <w:p w:rsidR="00D57C40" w:rsidRDefault="00D57C40" w:rsidP="003F7DA1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>
            <wp:extent cx="7141845" cy="2664460"/>
            <wp:effectExtent l="0" t="0" r="1905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84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40" w:rsidRDefault="00D57C40" w:rsidP="003F7DA1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>
            <wp:extent cx="7188835" cy="3673475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83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40" w:rsidRDefault="00D57C40" w:rsidP="003F7DA1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>
            <wp:extent cx="7134225" cy="46863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40" w:rsidRDefault="00427E6B" w:rsidP="003F7DA1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>
            <wp:extent cx="8166735" cy="5770245"/>
            <wp:effectExtent l="0" t="0" r="5715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6735" cy="577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06A" w:rsidRDefault="0011506A" w:rsidP="003F7DA1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>
            <wp:extent cx="7331075" cy="4335780"/>
            <wp:effectExtent l="0" t="0" r="3175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075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06A" w:rsidRDefault="0011506A" w:rsidP="0011506A"/>
    <w:p w:rsidR="00B27756" w:rsidRDefault="0011506A" w:rsidP="0011506A">
      <w:r>
        <w:t xml:space="preserve">Example </w:t>
      </w:r>
      <w:r>
        <w:sym w:font="Wingdings" w:char="F0E8"/>
      </w:r>
    </w:p>
    <w:p w:rsidR="0011506A" w:rsidRDefault="0011506A" w:rsidP="0011506A">
      <w:r>
        <w:t xml:space="preserve"> </w:t>
      </w:r>
      <w:r w:rsidR="00EA4E3C">
        <w:rPr>
          <w:noProof/>
        </w:rPr>
        <w:drawing>
          <wp:inline distT="0" distB="0" distL="0" distR="0">
            <wp:extent cx="6416675" cy="2853690"/>
            <wp:effectExtent l="0" t="0" r="3175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7F6" w:rsidRDefault="000C57F6" w:rsidP="000C57F6"/>
    <w:p w:rsidR="000C57F6" w:rsidRDefault="000C57F6" w:rsidP="000C57F6"/>
    <w:p w:rsidR="000C57F6" w:rsidRDefault="000C57F6" w:rsidP="000C57F6"/>
    <w:p w:rsidR="000C57F6" w:rsidRDefault="000C57F6" w:rsidP="000C57F6"/>
    <w:p w:rsidR="000C57F6" w:rsidRDefault="000C57F6" w:rsidP="000C57F6"/>
    <w:p w:rsidR="000C57F6" w:rsidRDefault="000C57F6" w:rsidP="000C57F6"/>
    <w:p w:rsidR="000C57F6" w:rsidRDefault="000C57F6" w:rsidP="000C57F6"/>
    <w:p w:rsidR="000C57F6" w:rsidRDefault="000C57F6" w:rsidP="000C57F6"/>
    <w:p w:rsidR="000C57F6" w:rsidRDefault="000C57F6" w:rsidP="000C57F6"/>
    <w:p w:rsidR="000C57F6" w:rsidRDefault="000C57F6" w:rsidP="000C57F6"/>
    <w:p w:rsidR="000C57F6" w:rsidRDefault="000C57F6" w:rsidP="000C57F6"/>
    <w:p w:rsidR="000C57F6" w:rsidRDefault="000C57F6" w:rsidP="000C57F6"/>
    <w:p w:rsidR="000C57F6" w:rsidRDefault="000C57F6" w:rsidP="000C57F6"/>
    <w:p w:rsidR="000C57F6" w:rsidRDefault="000C57F6" w:rsidP="000C57F6"/>
    <w:p w:rsidR="000C57F6" w:rsidRDefault="000C57F6" w:rsidP="000C57F6"/>
    <w:p w:rsidR="000C57F6" w:rsidRDefault="000C57F6" w:rsidP="000C57F6"/>
    <w:p w:rsidR="000C57F6" w:rsidRDefault="000C57F6" w:rsidP="000C57F6"/>
    <w:p w:rsidR="000C57F6" w:rsidRDefault="000C57F6" w:rsidP="000C57F6"/>
    <w:p w:rsidR="000C57F6" w:rsidRDefault="000C57F6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3365CF" w:rsidRDefault="003365CF" w:rsidP="000C57F6"/>
    <w:p w:rsidR="000C57F6" w:rsidRPr="00893B0E" w:rsidRDefault="000C57F6" w:rsidP="000C57F6"/>
    <w:p w:rsidR="007F4C0F" w:rsidRDefault="00207960" w:rsidP="007F4C0F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>
            <wp:extent cx="8448675" cy="2009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86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960" w:rsidRDefault="00207960" w:rsidP="00207960">
      <w:r>
        <w:rPr>
          <w:noProof/>
        </w:rPr>
        <w:drawing>
          <wp:inline distT="0" distB="0" distL="0" distR="0">
            <wp:extent cx="5943600" cy="1201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7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E2613"/>
    <w:multiLevelType w:val="hybridMultilevel"/>
    <w:tmpl w:val="6B68DB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650E7"/>
    <w:multiLevelType w:val="hybridMultilevel"/>
    <w:tmpl w:val="6EC4D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3532E"/>
    <w:multiLevelType w:val="hybridMultilevel"/>
    <w:tmpl w:val="6EC4D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C0079"/>
    <w:multiLevelType w:val="hybridMultilevel"/>
    <w:tmpl w:val="6D388D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744F8F"/>
    <w:multiLevelType w:val="hybridMultilevel"/>
    <w:tmpl w:val="A9F22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506958"/>
    <w:multiLevelType w:val="hybridMultilevel"/>
    <w:tmpl w:val="82D0F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3C0555"/>
    <w:multiLevelType w:val="hybridMultilevel"/>
    <w:tmpl w:val="7220C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3A9"/>
    <w:rsid w:val="00016D5A"/>
    <w:rsid w:val="00072A2C"/>
    <w:rsid w:val="00080DE5"/>
    <w:rsid w:val="000C57F6"/>
    <w:rsid w:val="000E5B09"/>
    <w:rsid w:val="000F6C93"/>
    <w:rsid w:val="001019B3"/>
    <w:rsid w:val="001022C3"/>
    <w:rsid w:val="00102B75"/>
    <w:rsid w:val="001125CC"/>
    <w:rsid w:val="00114D32"/>
    <w:rsid w:val="0011506A"/>
    <w:rsid w:val="0013132A"/>
    <w:rsid w:val="0014135E"/>
    <w:rsid w:val="001648A9"/>
    <w:rsid w:val="0018327A"/>
    <w:rsid w:val="00195028"/>
    <w:rsid w:val="001E3FD3"/>
    <w:rsid w:val="00200344"/>
    <w:rsid w:val="00207960"/>
    <w:rsid w:val="00260729"/>
    <w:rsid w:val="002A0A01"/>
    <w:rsid w:val="002B6077"/>
    <w:rsid w:val="002E1788"/>
    <w:rsid w:val="00302B56"/>
    <w:rsid w:val="00303B33"/>
    <w:rsid w:val="003365CF"/>
    <w:rsid w:val="003634C5"/>
    <w:rsid w:val="00364298"/>
    <w:rsid w:val="003F7DA1"/>
    <w:rsid w:val="00427E6B"/>
    <w:rsid w:val="00450AB2"/>
    <w:rsid w:val="00472EF2"/>
    <w:rsid w:val="005030F0"/>
    <w:rsid w:val="005624F4"/>
    <w:rsid w:val="0056510E"/>
    <w:rsid w:val="00591FFD"/>
    <w:rsid w:val="005A1702"/>
    <w:rsid w:val="005B1568"/>
    <w:rsid w:val="005D46D6"/>
    <w:rsid w:val="0061451A"/>
    <w:rsid w:val="006169E9"/>
    <w:rsid w:val="00637534"/>
    <w:rsid w:val="00647276"/>
    <w:rsid w:val="006A2F21"/>
    <w:rsid w:val="006B2282"/>
    <w:rsid w:val="006D707A"/>
    <w:rsid w:val="006E5086"/>
    <w:rsid w:val="00710DF8"/>
    <w:rsid w:val="00722052"/>
    <w:rsid w:val="007854BB"/>
    <w:rsid w:val="007F4C0F"/>
    <w:rsid w:val="00825789"/>
    <w:rsid w:val="00857418"/>
    <w:rsid w:val="00893B0E"/>
    <w:rsid w:val="00896EBF"/>
    <w:rsid w:val="0095535B"/>
    <w:rsid w:val="009567AF"/>
    <w:rsid w:val="00987E15"/>
    <w:rsid w:val="009A5A7F"/>
    <w:rsid w:val="009B2F9C"/>
    <w:rsid w:val="00A273A9"/>
    <w:rsid w:val="00A43266"/>
    <w:rsid w:val="00A87FFB"/>
    <w:rsid w:val="00AB017D"/>
    <w:rsid w:val="00B27756"/>
    <w:rsid w:val="00B466D2"/>
    <w:rsid w:val="00C52DF0"/>
    <w:rsid w:val="00CC3B43"/>
    <w:rsid w:val="00CF17E8"/>
    <w:rsid w:val="00D26C15"/>
    <w:rsid w:val="00D47553"/>
    <w:rsid w:val="00D568C6"/>
    <w:rsid w:val="00D57C40"/>
    <w:rsid w:val="00D75D18"/>
    <w:rsid w:val="00DE33BB"/>
    <w:rsid w:val="00DF5862"/>
    <w:rsid w:val="00E20C7F"/>
    <w:rsid w:val="00EA37DA"/>
    <w:rsid w:val="00EA4E3C"/>
    <w:rsid w:val="00EB1268"/>
    <w:rsid w:val="00ED7B5E"/>
    <w:rsid w:val="00FF0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55EB6E-44BB-4595-A2A3-D37152128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B22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26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B12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B126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B1268"/>
    <w:rPr>
      <w:b/>
      <w:bCs/>
    </w:rPr>
  </w:style>
  <w:style w:type="character" w:styleId="Hyperlink">
    <w:name w:val="Hyperlink"/>
    <w:basedOn w:val="DefaultParagraphFont"/>
    <w:uiPriority w:val="99"/>
    <w:unhideWhenUsed/>
    <w:rsid w:val="00A4326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B2282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2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725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7392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s://www.codeproject.com/Articles/1169073/Angular-Interview-Questions" TargetMode="External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P, Usha</dc:creator>
  <cp:keywords/>
  <dc:description/>
  <cp:lastModifiedBy>P, Usha</cp:lastModifiedBy>
  <cp:revision>2</cp:revision>
  <dcterms:created xsi:type="dcterms:W3CDTF">2017-11-27T08:53:00Z</dcterms:created>
  <dcterms:modified xsi:type="dcterms:W3CDTF">2017-11-27T08:53:00Z</dcterms:modified>
</cp:coreProperties>
</file>