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7D2" w:rsidRDefault="009262A6" w:rsidP="00B66E9A">
      <w:pPr>
        <w:rPr>
          <w:rFonts w:ascii="MyriadPro-SemiCn" w:hAnsi="MyriadPro-SemiCn" w:cs="MyriadPro-SemiCn"/>
          <w:sz w:val="42"/>
          <w:szCs w:val="42"/>
        </w:rPr>
      </w:pPr>
      <w:r>
        <w:rPr>
          <w:rFonts w:ascii="MyriadPro-SemiCn" w:hAnsi="MyriadPro-SemiCn" w:cs="MyriadPro-SemiCn"/>
          <w:sz w:val="42"/>
          <w:szCs w:val="42"/>
        </w:rPr>
        <w:t>Cha</w:t>
      </w:r>
      <w:r w:rsidR="00C137D2">
        <w:rPr>
          <w:rFonts w:ascii="MyriadPro-SemiCn" w:hAnsi="MyriadPro-SemiCn" w:cs="MyriadPro-SemiCn"/>
          <w:sz w:val="42"/>
          <w:szCs w:val="42"/>
        </w:rPr>
        <w:t>p</w:t>
      </w:r>
      <w:r>
        <w:rPr>
          <w:rFonts w:ascii="MyriadPro-SemiCn" w:hAnsi="MyriadPro-SemiCn" w:cs="MyriadPro-SemiCn"/>
          <w:sz w:val="42"/>
          <w:szCs w:val="42"/>
        </w:rPr>
        <w:t>ter</w:t>
      </w:r>
      <w:r w:rsidR="00C137D2">
        <w:rPr>
          <w:rFonts w:ascii="MyriadPro-SemiCn" w:hAnsi="MyriadPro-SemiCn" w:cs="MyriadPro-SemiCn"/>
          <w:sz w:val="42"/>
          <w:szCs w:val="42"/>
        </w:rPr>
        <w:t xml:space="preserve"> -32</w:t>
      </w:r>
    </w:p>
    <w:p w:rsidR="00B66E9A" w:rsidRDefault="00B66E9A" w:rsidP="00B66E9A">
      <w:r>
        <w:rPr>
          <w:rFonts w:ascii="MyriadPro-SemiCn" w:hAnsi="MyriadPro-SemiCn" w:cs="MyriadPro-SemiCn"/>
          <w:sz w:val="42"/>
          <w:szCs w:val="42"/>
        </w:rPr>
        <w:t>Introduction to the Java Persistence API</w:t>
      </w:r>
    </w:p>
    <w:p w:rsidR="007A7487" w:rsidRPr="006C1AD6" w:rsidRDefault="006C1AD6" w:rsidP="00B66E9A">
      <w:pPr>
        <w:pStyle w:val="ListParagraph"/>
        <w:numPr>
          <w:ilvl w:val="0"/>
          <w:numId w:val="1"/>
        </w:numPr>
      </w:pPr>
      <w:r>
        <w:rPr>
          <w:rFonts w:ascii="MinionPro-Regular" w:hAnsi="MinionPro-Regular" w:cs="MinionPro-Regular"/>
          <w:sz w:val="20"/>
          <w:szCs w:val="20"/>
        </w:rPr>
        <w:t>Java Persistence consists of four areas:</w:t>
      </w:r>
    </w:p>
    <w:p w:rsidR="006C1AD6" w:rsidRPr="006C1AD6" w:rsidRDefault="006C1AD6" w:rsidP="006C1AD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1AD6">
        <w:rPr>
          <w:rFonts w:ascii="ZapfDingbats" w:eastAsia="ZapfDingbats" w:hAnsi="MinionPro-Regular" w:cs="ZapfDingbats" w:hint="eastAsia"/>
          <w:sz w:val="10"/>
          <w:szCs w:val="10"/>
        </w:rPr>
        <w:t>■</w:t>
      </w:r>
      <w:r w:rsidRPr="006C1AD6">
        <w:rPr>
          <w:rFonts w:ascii="MinionPro-Regular" w:hAnsi="MinionPro-Regular" w:cs="MinionPro-Regular"/>
          <w:sz w:val="20"/>
          <w:szCs w:val="20"/>
        </w:rPr>
        <w:t>The Java Persistence API</w:t>
      </w:r>
    </w:p>
    <w:p w:rsidR="006C1AD6" w:rsidRPr="006C1AD6" w:rsidRDefault="006C1AD6" w:rsidP="006C1AD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1AD6">
        <w:rPr>
          <w:rFonts w:ascii="ZapfDingbats" w:eastAsia="ZapfDingbats" w:hAnsi="MinionPro-Regular" w:cs="ZapfDingbats" w:hint="eastAsia"/>
          <w:sz w:val="10"/>
          <w:szCs w:val="10"/>
        </w:rPr>
        <w:t>■</w:t>
      </w:r>
      <w:r w:rsidRPr="006C1AD6"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 w:rsidRPr="006C1AD6"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 w:rsidRPr="006C1AD6">
        <w:rPr>
          <w:rFonts w:ascii="MinionPro-Regular" w:hAnsi="MinionPro-Regular" w:cs="MinionPro-Regular"/>
          <w:sz w:val="20"/>
          <w:szCs w:val="20"/>
        </w:rPr>
        <w:t xml:space="preserve"> query language</w:t>
      </w:r>
    </w:p>
    <w:p w:rsidR="006C1AD6" w:rsidRPr="006C1AD6" w:rsidRDefault="006C1AD6" w:rsidP="006C1AD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1AD6">
        <w:rPr>
          <w:rFonts w:ascii="ZapfDingbats" w:eastAsia="ZapfDingbats" w:hAnsi="MinionPro-Regular" w:cs="ZapfDingbats" w:hint="eastAsia"/>
          <w:sz w:val="10"/>
          <w:szCs w:val="10"/>
        </w:rPr>
        <w:t>■</w:t>
      </w:r>
      <w:r w:rsidRPr="006C1AD6"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 w:rsidRPr="006C1AD6"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 w:rsidRPr="006C1AD6">
        <w:rPr>
          <w:rFonts w:ascii="MinionPro-Regular" w:hAnsi="MinionPro-Regular" w:cs="MinionPro-Regular"/>
          <w:sz w:val="20"/>
          <w:szCs w:val="20"/>
        </w:rPr>
        <w:t xml:space="preserve"> Java Persistence Criteria API</w:t>
      </w:r>
    </w:p>
    <w:p w:rsidR="006C1AD6" w:rsidRDefault="006C1AD6" w:rsidP="006C1AD6">
      <w:pPr>
        <w:pStyle w:val="ListParagraph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Object/relational mapping metadata</w:t>
      </w:r>
    </w:p>
    <w:p w:rsidR="00FD30A6" w:rsidRDefault="008B59A2" w:rsidP="008B59A2">
      <w:pPr>
        <w:pStyle w:val="ListParagraph"/>
        <w:numPr>
          <w:ilvl w:val="0"/>
          <w:numId w:val="1"/>
        </w:numPr>
      </w:pPr>
      <w:r w:rsidRPr="008B59A2">
        <w:t>Requirements for Entity Classes</w:t>
      </w:r>
    </w:p>
    <w:p w:rsidR="002321AC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 class must be annotated with the </w:t>
      </w:r>
      <w:r>
        <w:rPr>
          <w:rFonts w:ascii="SolBookMono-Roman" w:hAnsi="SolBookMono-Roman" w:cs="SolBookMono-Roman"/>
          <w:sz w:val="20"/>
          <w:szCs w:val="20"/>
        </w:rPr>
        <w:t xml:space="preserve">javax.persistence.Entity </w:t>
      </w:r>
      <w:r>
        <w:rPr>
          <w:rFonts w:ascii="MinionPro-Regular" w:hAnsi="MinionPro-Regular" w:cs="MinionPro-Regular"/>
          <w:sz w:val="20"/>
          <w:szCs w:val="20"/>
        </w:rPr>
        <w:t>annotation.</w:t>
      </w:r>
    </w:p>
    <w:p w:rsidR="002321AC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 class must have a public or protected, no-argument constructor. The class may have</w:t>
      </w:r>
    </w:p>
    <w:p w:rsidR="002321AC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proofErr w:type="gramStart"/>
      <w:r>
        <w:rPr>
          <w:rFonts w:ascii="MinionPro-Regular" w:hAnsi="MinionPro-Regular" w:cs="MinionPro-Regular"/>
          <w:sz w:val="20"/>
          <w:szCs w:val="20"/>
        </w:rPr>
        <w:t>other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 constructors.</w:t>
      </w:r>
    </w:p>
    <w:p w:rsidR="002F3E7D" w:rsidRDefault="002F3E7D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MinionPro-Regular" w:hAnsi="MinionPro-Regular" w:cs="MinionPro-Regular"/>
          <w:sz w:val="20"/>
          <w:szCs w:val="20"/>
        </w:rPr>
        <w:t xml:space="preserve">the class must implement the </w:t>
      </w:r>
      <w:r w:rsidRPr="002F3E7D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Serializable </w:t>
      </w:r>
      <w:r w:rsidRPr="002F3E7D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interface</w:t>
      </w:r>
    </w:p>
    <w:p w:rsidR="002321AC" w:rsidRPr="002F3E7D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</w:pPr>
      <w:r>
        <w:rPr>
          <w:rFonts w:ascii="ZapfDingbats" w:eastAsia="ZapfDingbats" w:hAnsi="MinionPro-Regular" w:cs="ZapfDingbats" w:hint="eastAsia"/>
          <w:sz w:val="10"/>
          <w:szCs w:val="10"/>
        </w:rPr>
        <w:t>■</w:t>
      </w:r>
      <w:r>
        <w:rPr>
          <w:rFonts w:ascii="ZapfDingbats" w:eastAsia="ZapfDingbats" w:hAnsi="MinionPro-Regular" w:cs="ZapfDingbats"/>
          <w:sz w:val="10"/>
          <w:szCs w:val="10"/>
        </w:rPr>
        <w:t xml:space="preserve"> </w:t>
      </w:r>
      <w:proofErr w:type="gramStart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The</w:t>
      </w:r>
      <w:proofErr w:type="gramEnd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 class must not be declared </w:t>
      </w:r>
      <w:r w:rsidRPr="002F3E7D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>final</w:t>
      </w:r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.No methods or persistent instance variables must be</w:t>
      </w:r>
    </w:p>
    <w:p w:rsidR="002321AC" w:rsidRPr="002F3E7D" w:rsidRDefault="002321AC" w:rsidP="002321A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color w:val="FF0000"/>
          <w:sz w:val="20"/>
          <w:szCs w:val="20"/>
        </w:rPr>
      </w:pPr>
      <w:proofErr w:type="gramStart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declared</w:t>
      </w:r>
      <w:proofErr w:type="gramEnd"/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 </w:t>
      </w:r>
      <w:r w:rsidRPr="002F3E7D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>final</w:t>
      </w:r>
      <w:r w:rsidRPr="002F3E7D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.</w:t>
      </w:r>
    </w:p>
    <w:p w:rsidR="001C75D4" w:rsidRDefault="001C75D4" w:rsidP="001C75D4">
      <w:pPr>
        <w:rPr>
          <w:rFonts w:ascii="MyriadPro-BoldSemiCn" w:hAnsi="MyriadPro-BoldSemiCn" w:cs="MyriadPro-BoldSemiCn"/>
          <w:b/>
          <w:bCs/>
          <w:sz w:val="34"/>
          <w:szCs w:val="34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Persistent Fields and Properties in Entity Classes</w:t>
      </w:r>
    </w:p>
    <w:p w:rsidR="001C75D4" w:rsidRPr="002B0B84" w:rsidRDefault="00104EC1" w:rsidP="001C75D4">
      <w:pPr>
        <w:pStyle w:val="ListParagraph"/>
        <w:numPr>
          <w:ilvl w:val="0"/>
          <w:numId w:val="1"/>
        </w:numPr>
        <w:rPr>
          <w:rFonts w:cs="MyriadPro-BoldSemiCn"/>
        </w:rPr>
      </w:pPr>
      <w:r>
        <w:rPr>
          <w:rFonts w:ascii="MinionPro-Regular" w:hAnsi="MinionPro-Regular" w:cs="MinionPro-Regular"/>
          <w:sz w:val="20"/>
          <w:szCs w:val="20"/>
        </w:rPr>
        <w:t>The fields or properties must be of the following Java language types:</w:t>
      </w:r>
      <w:commentRangeStart w:id="0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1D8A35BD" wp14:editId="5A3C5812">
            <wp:extent cx="2583712" cy="269003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45" cy="268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:rsidR="002B0B84" w:rsidRPr="00F81666" w:rsidRDefault="00F81666" w:rsidP="001C75D4">
      <w:pPr>
        <w:pStyle w:val="ListParagraph"/>
        <w:numPr>
          <w:ilvl w:val="0"/>
          <w:numId w:val="1"/>
        </w:numPr>
        <w:rPr>
          <w:rFonts w:cs="MyriadPro-BoldSemiCn"/>
        </w:rPr>
      </w:pPr>
      <w:r>
        <w:rPr>
          <w:rFonts w:ascii="MinionPro-Regular" w:hAnsi="MinionPro-Regular" w:cs="MinionPro-Regular"/>
          <w:sz w:val="20"/>
          <w:szCs w:val="20"/>
        </w:rPr>
        <w:t xml:space="preserve">When using </w:t>
      </w:r>
      <w:r>
        <w:rPr>
          <w:rFonts w:ascii="SolBookMono-Roman" w:hAnsi="SolBookMono-Roman" w:cs="SolBookMono-Roman"/>
          <w:sz w:val="20"/>
          <w:szCs w:val="20"/>
        </w:rPr>
        <w:t xml:space="preserve">Map </w:t>
      </w:r>
      <w:r>
        <w:rPr>
          <w:rFonts w:ascii="MinionPro-Regular" w:hAnsi="MinionPro-Regular" w:cs="MinionPro-Regular"/>
          <w:sz w:val="20"/>
          <w:szCs w:val="20"/>
        </w:rPr>
        <w:t>elements or relationships, the following rules apply</w:t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324475" cy="1095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66" w:rsidRDefault="00F81666" w:rsidP="00F8166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F81666">
        <w:rPr>
          <w:rFonts w:ascii="MinionPro-Regular" w:hAnsi="MinionPro-Regular" w:cs="MinionPro-Regular"/>
          <w:sz w:val="20"/>
          <w:szCs w:val="20"/>
        </w:rPr>
        <w:t xml:space="preserve">If the key type of a </w:t>
      </w:r>
      <w:r w:rsidRPr="00F81666">
        <w:rPr>
          <w:rFonts w:ascii="SolBookMono-Roman" w:hAnsi="SolBookMono-Roman" w:cs="SolBookMono-Roman"/>
          <w:sz w:val="20"/>
          <w:szCs w:val="20"/>
        </w:rPr>
        <w:t xml:space="preserve">Map </w:t>
      </w:r>
      <w:r w:rsidRPr="00F81666">
        <w:rPr>
          <w:rFonts w:ascii="MinionPro-Regular" w:hAnsi="MinionPro-Regular" w:cs="MinionPro-Regular"/>
          <w:sz w:val="20"/>
          <w:szCs w:val="20"/>
        </w:rPr>
        <w:t>is a Java programming language</w:t>
      </w:r>
      <w:r w:rsidRPr="00F81666">
        <w:rPr>
          <w:rFonts w:ascii="MinionPro-Regular" w:hAnsi="MinionPro-Regular" w:cs="MinionPro-Regular"/>
          <w:sz w:val="20"/>
          <w:szCs w:val="20"/>
        </w:rPr>
        <w:t xml:space="preserve"> basic type, use the annotation </w:t>
      </w:r>
      <w:r w:rsidRPr="00F81666">
        <w:rPr>
          <w:rFonts w:ascii="SolBookMono-Roman" w:hAnsi="SolBookMono-Roman" w:cs="SolBookMono-Roman"/>
          <w:sz w:val="20"/>
          <w:szCs w:val="20"/>
        </w:rPr>
        <w:t xml:space="preserve">javax.persistence.MapKeyColumn </w:t>
      </w:r>
      <w:r w:rsidRPr="00F81666">
        <w:rPr>
          <w:rFonts w:ascii="MinionPro-Regular" w:hAnsi="MinionPro-Regular" w:cs="MinionPro-Regular"/>
          <w:sz w:val="20"/>
          <w:szCs w:val="20"/>
        </w:rPr>
        <w:t xml:space="preserve">to set the column mapping for the key. By default, the </w:t>
      </w:r>
      <w:r w:rsidRPr="00F81666">
        <w:rPr>
          <w:rFonts w:ascii="SolBookMono-Roman" w:hAnsi="SolBookMono-Roman" w:cs="SolBookMono-Roman"/>
          <w:sz w:val="20"/>
          <w:szCs w:val="20"/>
        </w:rPr>
        <w:t>name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 xml:space="preserve">attribute of </w:t>
      </w:r>
      <w:r w:rsidRPr="00F81666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@MapKeyColumn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 xml:space="preserve">is of the form </w:t>
      </w:r>
      <w:r>
        <w:rPr>
          <w:rFonts w:ascii="MinionPro-It" w:hAnsi="MinionPro-It" w:cs="MinionPro-It"/>
          <w:i/>
          <w:iCs/>
          <w:sz w:val="20"/>
          <w:szCs w:val="20"/>
        </w:rPr>
        <w:t>RELATIONSHIP-FIELD/PROPERTY-NAME</w:t>
      </w:r>
      <w:r>
        <w:rPr>
          <w:rFonts w:ascii="SolBookMono-Roman" w:hAnsi="SolBookMono-Roman" w:cs="SolBookMono-Roman"/>
          <w:sz w:val="20"/>
          <w:szCs w:val="20"/>
        </w:rPr>
        <w:t>_KEY</w:t>
      </w:r>
      <w:r>
        <w:rPr>
          <w:rFonts w:ascii="MinionPro-Regular" w:hAnsi="MinionPro-Regular" w:cs="MinionPro-Regular"/>
          <w:sz w:val="20"/>
          <w:szCs w:val="20"/>
        </w:rPr>
        <w:t>.</w:t>
      </w:r>
    </w:p>
    <w:p w:rsidR="00F81666" w:rsidRDefault="00F81666" w:rsidP="00F8166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F81666" w:rsidRDefault="00F81666" w:rsidP="00F8166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For example, </w:t>
      </w:r>
      <w:r>
        <w:rPr>
          <w:rFonts w:ascii="MinionPro-Regular" w:hAnsi="MinionPro-Regular" w:cs="MinionPro-Regular"/>
          <w:sz w:val="20"/>
          <w:szCs w:val="20"/>
        </w:rPr>
        <w:t xml:space="preserve">if the referencing relationship field name is </w:t>
      </w:r>
      <w:r>
        <w:rPr>
          <w:rFonts w:ascii="SolBookMono-Roman" w:hAnsi="SolBookMono-Roman" w:cs="SolBookMono-Roman"/>
          <w:sz w:val="20"/>
          <w:szCs w:val="20"/>
        </w:rPr>
        <w:t>image</w:t>
      </w:r>
      <w:r>
        <w:rPr>
          <w:rFonts w:ascii="MinionPro-Regular" w:hAnsi="MinionPro-Regular" w:cs="MinionPro-Regular"/>
          <w:sz w:val="20"/>
          <w:szCs w:val="20"/>
        </w:rPr>
        <w:t xml:space="preserve">, the default </w:t>
      </w:r>
      <w:r>
        <w:rPr>
          <w:rFonts w:ascii="SolBookMono-Roman" w:hAnsi="SolBookMono-Roman" w:cs="SolBookMono-Roman"/>
          <w:sz w:val="20"/>
          <w:szCs w:val="20"/>
        </w:rPr>
        <w:t xml:space="preserve">name </w:t>
      </w:r>
      <w:r>
        <w:rPr>
          <w:rFonts w:ascii="MinionPro-Regular" w:hAnsi="MinionPro-Regular" w:cs="MinionPro-Regular"/>
          <w:sz w:val="20"/>
          <w:szCs w:val="20"/>
        </w:rPr>
        <w:t>attribute is</w:t>
      </w:r>
    </w:p>
    <w:p w:rsidR="00F81666" w:rsidRDefault="00F81666" w:rsidP="00F8166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1"/>
      <w:proofErr w:type="gramStart"/>
      <w:r>
        <w:rPr>
          <w:rFonts w:ascii="SolBookMono-Roman" w:hAnsi="SolBookMono-Roman" w:cs="SolBookMono-Roman"/>
          <w:sz w:val="20"/>
          <w:szCs w:val="20"/>
        </w:rPr>
        <w:t>IMAGE_KEY</w:t>
      </w:r>
      <w:r>
        <w:rPr>
          <w:rFonts w:ascii="MinionPro-Regular" w:hAnsi="MinionPro-Regular" w:cs="MinionPro-Regular"/>
          <w:sz w:val="20"/>
          <w:szCs w:val="20"/>
        </w:rPr>
        <w:t>.</w:t>
      </w:r>
      <w:commentRangeEnd w:id="1"/>
      <w:proofErr w:type="gramEnd"/>
      <w:r>
        <w:rPr>
          <w:rStyle w:val="CommentReference"/>
        </w:rPr>
        <w:commentReference w:id="1"/>
      </w:r>
    </w:p>
    <w:p w:rsidR="005655C3" w:rsidRPr="00AE247B" w:rsidRDefault="00AE247B" w:rsidP="005655C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If the key type of a </w:t>
      </w:r>
      <w:r>
        <w:rPr>
          <w:rFonts w:ascii="SolBookMono-Roman" w:hAnsi="SolBookMono-Roman" w:cs="SolBookMono-Roman"/>
          <w:sz w:val="20"/>
          <w:szCs w:val="20"/>
        </w:rPr>
        <w:t xml:space="preserve">Map </w:t>
      </w:r>
      <w:r>
        <w:rPr>
          <w:rFonts w:ascii="MinionPro-Regular" w:hAnsi="MinionPro-Regular" w:cs="MinionPro-Regular"/>
          <w:sz w:val="20"/>
          <w:szCs w:val="20"/>
        </w:rPr>
        <w:t xml:space="preserve">is an entity, use the </w:t>
      </w:r>
      <w:r>
        <w:rPr>
          <w:rFonts w:ascii="SolBookMono-Roman" w:hAnsi="SolBookMono-Roman" w:cs="SolBookMono-Roman"/>
          <w:sz w:val="20"/>
          <w:szCs w:val="20"/>
        </w:rPr>
        <w:t xml:space="preserve">javax.persistence.MapKeyJoinColumn </w:t>
      </w:r>
      <w:r>
        <w:rPr>
          <w:rFonts w:ascii="MinionPro-Regular" w:hAnsi="MinionPro-Regular" w:cs="MinionPro-Regular"/>
          <w:sz w:val="20"/>
          <w:szCs w:val="20"/>
        </w:rPr>
        <w:t>annotation</w:t>
      </w:r>
      <w:r w:rsidRPr="00AE247B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Pr="00DB73FA">
        <w:rPr>
          <w:rFonts w:ascii="MinionPro-Regular" w:hAnsi="MinionPro-Regular" w:cs="MinionPro-Regular"/>
          <w:b/>
          <w:sz w:val="20"/>
          <w:szCs w:val="20"/>
          <w:highlight w:val="cyan"/>
          <w:u w:val="single"/>
        </w:rPr>
        <w:t>@</w:t>
      </w:r>
      <w:commentRangeStart w:id="2"/>
      <w:r w:rsidRPr="00DB73FA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MapKeyJoinColumn</w:t>
      </w:r>
      <w:commentRangeEnd w:id="2"/>
      <w:r w:rsidR="00953D62">
        <w:rPr>
          <w:rStyle w:val="CommentReference"/>
        </w:rPr>
        <w:commentReference w:id="2"/>
      </w:r>
    </w:p>
    <w:p w:rsidR="00AE247B" w:rsidRDefault="00953D62" w:rsidP="00953D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53D62">
        <w:rPr>
          <w:rFonts w:ascii="MinionPro-Regular" w:hAnsi="MinionPro-Regular" w:cs="MinionPro-Regular"/>
          <w:sz w:val="20"/>
          <w:szCs w:val="20"/>
        </w:rPr>
        <w:t>If the multiple columns are needed to set the mapping, use the annotation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953D62">
        <w:rPr>
          <w:rFonts w:ascii="MinionPro-Regular" w:hAnsi="MinionPro-Regular" w:cs="MinionPro-Regular"/>
          <w:b/>
          <w:sz w:val="20"/>
          <w:szCs w:val="20"/>
          <w:highlight w:val="cyan"/>
          <w:u w:val="single"/>
        </w:rPr>
        <w:t>@</w:t>
      </w:r>
      <w:r w:rsidRPr="00953D62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MapKeyJoinColumns</w:t>
      </w:r>
      <w:r w:rsidRPr="00953D62"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SolBookMono-Roman" w:hAnsi="SolBookMono-Roman" w:cs="SolBookMono-Roman"/>
          <w:sz w:val="20"/>
          <w:szCs w:val="20"/>
        </w:rPr>
        <w:t xml:space="preserve">from </w:t>
      </w:r>
      <w:r w:rsidRPr="00953D62">
        <w:rPr>
          <w:rFonts w:ascii="SolBookMono-Roman" w:hAnsi="SolBookMono-Roman" w:cs="SolBookMono-Roman"/>
          <w:sz w:val="20"/>
          <w:szCs w:val="20"/>
        </w:rPr>
        <w:t xml:space="preserve">javax.persistence.MapKeyJoinColumns </w:t>
      </w:r>
      <w:r w:rsidRPr="00953D62">
        <w:rPr>
          <w:rFonts w:ascii="MinionPro-Regular" w:hAnsi="MinionPro-Regular" w:cs="MinionPro-Regular"/>
          <w:sz w:val="20"/>
          <w:szCs w:val="20"/>
        </w:rPr>
        <w:t xml:space="preserve">to include multiple </w:t>
      </w:r>
      <w:r w:rsidRPr="00953D62">
        <w:rPr>
          <w:rFonts w:ascii="SolBookMono-Roman" w:hAnsi="SolBookMono-Roman" w:cs="SolBookMono-Roman"/>
          <w:sz w:val="20"/>
          <w:szCs w:val="20"/>
        </w:rPr>
        <w:t>@MapKeyJoinColumn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 w:rsidRPr="00953D62">
        <w:rPr>
          <w:rFonts w:ascii="MinionPro-Regular" w:hAnsi="MinionPro-Regular" w:cs="MinionPro-Regular"/>
          <w:sz w:val="20"/>
          <w:szCs w:val="20"/>
        </w:rPr>
        <w:t>annotations.</w:t>
      </w:r>
    </w:p>
    <w:p w:rsidR="00CE39BC" w:rsidRPr="000825EC" w:rsidRDefault="00CE39BC" w:rsidP="00953D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  <w:r w:rsidRPr="000825EC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Needed Info on </w:t>
      </w:r>
      <w:r w:rsidRPr="000825EC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>@</w:t>
      </w:r>
      <w:r w:rsidRPr="000825EC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>MapKeyClass</w:t>
      </w:r>
      <w:r w:rsidRPr="000825EC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 and </w:t>
      </w:r>
      <w:r w:rsidRPr="000825EC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>@MapKey</w:t>
      </w:r>
      <w:r w:rsidRPr="000825EC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 </w:t>
      </w:r>
    </w:p>
    <w:p w:rsidR="00B90770" w:rsidRDefault="00B90770" w:rsidP="00B90770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</w:p>
    <w:p w:rsidR="004A4D15" w:rsidRPr="00B90770" w:rsidRDefault="00165A9C" w:rsidP="00B9077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90770">
        <w:rPr>
          <w:rFonts w:ascii="MyriadPro-BoldSemiCn" w:hAnsi="MyriadPro-BoldSemiCn" w:cs="MyriadPro-BoldSemiCn"/>
          <w:b/>
          <w:bCs/>
          <w:sz w:val="36"/>
          <w:szCs w:val="36"/>
        </w:rPr>
        <w:t>Using Bean</w:t>
      </w:r>
      <w:r w:rsidR="00B90770" w:rsidRPr="00B90770"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B90770">
        <w:rPr>
          <w:rFonts w:ascii="MyriadPro-BoldSemiCn" w:hAnsi="MyriadPro-BoldSemiCn" w:cs="MyriadPro-BoldSemiCn"/>
          <w:b/>
          <w:bCs/>
          <w:sz w:val="36"/>
          <w:szCs w:val="36"/>
        </w:rPr>
        <w:t>Validation</w:t>
      </w:r>
    </w:p>
    <w:p w:rsidR="00165A9C" w:rsidRDefault="00165A9C" w:rsidP="00F8166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F81666" w:rsidRDefault="00344A7F" w:rsidP="00344A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344A7F">
        <w:rPr>
          <w:rFonts w:ascii="MinionPro-Regular" w:hAnsi="MinionPro-Regular" w:cs="MinionPro-Regular"/>
          <w:sz w:val="20"/>
          <w:szCs w:val="20"/>
        </w:rPr>
        <w:t>Validating input received from the user to maintain data in</w:t>
      </w:r>
      <w:r w:rsidRPr="00344A7F">
        <w:rPr>
          <w:rFonts w:ascii="MinionPro-Regular" w:hAnsi="MinionPro-Regular" w:cs="MinionPro-Regular"/>
          <w:sz w:val="20"/>
          <w:szCs w:val="20"/>
        </w:rPr>
        <w:t xml:space="preserve">tegrity is an important part of </w:t>
      </w:r>
      <w:r w:rsidRPr="00344A7F">
        <w:rPr>
          <w:rFonts w:ascii="MinionPro-Regular" w:hAnsi="MinionPro-Regular" w:cs="MinionPro-Regular"/>
          <w:sz w:val="20"/>
          <w:szCs w:val="20"/>
        </w:rPr>
        <w:t>application logic</w:t>
      </w:r>
    </w:p>
    <w:p w:rsidR="00874338" w:rsidRDefault="00874338" w:rsidP="0087433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74338">
        <w:rPr>
          <w:rFonts w:ascii="MinionPro-Regular" w:hAnsi="MinionPro-Regular" w:cs="MinionPro-Regular"/>
          <w:sz w:val="20"/>
          <w:szCs w:val="20"/>
        </w:rPr>
        <w:t xml:space="preserve"> </w:t>
      </w:r>
      <w:r w:rsidRPr="00874338">
        <w:rPr>
          <w:rFonts w:ascii="MinionPro-Regular" w:hAnsi="MinionPro-Regular" w:cs="MinionPro-Regular"/>
          <w:sz w:val="20"/>
          <w:szCs w:val="20"/>
        </w:rPr>
        <w:t>JavaBeans Validation (Bean Validation) is a new validation model</w:t>
      </w:r>
      <w:r w:rsidRPr="00874338">
        <w:rPr>
          <w:rFonts w:ascii="MinionPro-Regular" w:hAnsi="MinionPro-Regular" w:cs="MinionPro-Regular"/>
          <w:sz w:val="20"/>
          <w:szCs w:val="20"/>
        </w:rPr>
        <w:t xml:space="preserve"> available as part of Java EE 6 </w:t>
      </w:r>
      <w:r w:rsidRPr="00874338">
        <w:rPr>
          <w:rFonts w:ascii="MinionPro-Regular" w:hAnsi="MinionPro-Regular" w:cs="MinionPro-Regular"/>
          <w:sz w:val="20"/>
          <w:szCs w:val="20"/>
        </w:rPr>
        <w:t>platform</w:t>
      </w:r>
    </w:p>
    <w:p w:rsidR="0027635F" w:rsidRDefault="0027635F" w:rsidP="002763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7635F">
        <w:rPr>
          <w:rFonts w:ascii="MinionPro-Regular" w:hAnsi="MinionPro-Regular" w:cs="MinionPro-Regular"/>
          <w:sz w:val="20"/>
          <w:szCs w:val="20"/>
        </w:rPr>
        <w:t>JavaBeans Validation (Bean Validation) is a new validation model</w:t>
      </w:r>
      <w:r w:rsidRPr="0027635F">
        <w:rPr>
          <w:rFonts w:ascii="MinionPro-Regular" w:hAnsi="MinionPro-Regular" w:cs="MinionPro-Regular"/>
          <w:sz w:val="20"/>
          <w:szCs w:val="20"/>
        </w:rPr>
        <w:t xml:space="preserve"> available as part of Java EE 6 </w:t>
      </w:r>
      <w:r w:rsidRPr="0027635F">
        <w:rPr>
          <w:rFonts w:ascii="MinionPro-Regular" w:hAnsi="MinionPro-Regular" w:cs="MinionPro-Regular"/>
          <w:sz w:val="20"/>
          <w:szCs w:val="20"/>
        </w:rPr>
        <w:t>platform</w:t>
      </w:r>
    </w:p>
    <w:p w:rsidR="00456C3B" w:rsidRDefault="009F1EE9" w:rsidP="002763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Lists</w:t>
      </w:r>
      <w:r w:rsidR="00456C3B">
        <w:rPr>
          <w:rFonts w:ascii="MinionPro-Regular" w:hAnsi="MinionPro-Regular" w:cs="MinionPro-Regular"/>
          <w:sz w:val="20"/>
          <w:szCs w:val="20"/>
        </w:rPr>
        <w:t xml:space="preserve"> all the built-in constraints</w:t>
      </w:r>
      <w:r w:rsidR="00456C3B">
        <w:rPr>
          <w:rFonts w:ascii="MinionPro-Regular" w:hAnsi="MinionPro-Regular" w:cs="MinionPro-Regular"/>
          <w:sz w:val="20"/>
          <w:szCs w:val="20"/>
        </w:rPr>
        <w:t xml:space="preserve"> </w:t>
      </w:r>
      <w:commentRangeStart w:id="3"/>
      <w:r w:rsidR="00456C3B">
        <w:rPr>
          <w:rFonts w:ascii="MinionPro-Regular" w:hAnsi="MinionPro-Regular" w:cs="MinionPro-Regular"/>
          <w:sz w:val="20"/>
          <w:szCs w:val="20"/>
        </w:rPr>
        <w:t>annotations</w:t>
      </w:r>
      <w:commentRangeEnd w:id="3"/>
      <w:r w:rsidR="007D7D02">
        <w:rPr>
          <w:rStyle w:val="CommentReference"/>
        </w:rPr>
        <w:commentReference w:id="3"/>
      </w:r>
      <w:r w:rsidR="00456C3B">
        <w:rPr>
          <w:rFonts w:ascii="MinionPro-Regular" w:hAnsi="MinionPro-Regular" w:cs="MinionPro-Regular"/>
          <w:sz w:val="20"/>
          <w:szCs w:val="20"/>
        </w:rPr>
        <w:t>.</w:t>
      </w:r>
    </w:p>
    <w:p w:rsidR="009B4421" w:rsidRPr="005601E9" w:rsidRDefault="005601E9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5601E9">
        <w:rPr>
          <w:rFonts w:ascii="SolBookMono-Roman" w:hAnsi="SolBookMono-Roman" w:cs="SolBookMono-Roman"/>
          <w:sz w:val="17"/>
          <w:szCs w:val="17"/>
        </w:rPr>
        <w:t>@AssertFals</w:t>
      </w:r>
      <w:r w:rsidRPr="005601E9">
        <w:rPr>
          <w:rFonts w:ascii="SolBookMono-Roman" w:hAnsi="SolBookMono-Roman" w:cs="SolBookMono-Roman"/>
          <w:sz w:val="17"/>
          <w:szCs w:val="17"/>
        </w:rPr>
        <w:t xml:space="preserve">e </w:t>
      </w:r>
      <w:r w:rsidRPr="005601E9">
        <w:rPr>
          <w:rFonts w:ascii="SolBookMono-Roman" w:hAnsi="SolBookMono-Roman" w:cs="SolBookMono-Roman"/>
        </w:rPr>
        <w:sym w:font="Wingdings" w:char="F0E8"/>
      </w:r>
      <w:r w:rsidRPr="005601E9">
        <w:rPr>
          <w:rFonts w:ascii="MinionPro-Regular" w:hAnsi="MinionPro-Regular" w:cs="MinionPro-Regular"/>
          <w:sz w:val="17"/>
          <w:szCs w:val="17"/>
        </w:rPr>
        <w:t xml:space="preserve"> </w:t>
      </w:r>
      <w:r w:rsidRPr="005601E9">
        <w:rPr>
          <w:rFonts w:ascii="MinionPro-Regular" w:hAnsi="MinionPro-Regular" w:cs="MinionPro-Regular"/>
          <w:sz w:val="17"/>
          <w:szCs w:val="17"/>
        </w:rPr>
        <w:t>The value of the field or property must be false</w:t>
      </w:r>
    </w:p>
    <w:p w:rsidR="005601E9" w:rsidRDefault="005601E9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5601E9">
        <w:rPr>
          <w:rFonts w:ascii="SolBookMono-Roman" w:hAnsi="SolBookMono-Roman" w:cs="SolBookMono-Roman"/>
          <w:sz w:val="17"/>
          <w:szCs w:val="17"/>
        </w:rPr>
        <w:t>@AssertTrue</w:t>
      </w:r>
      <w:r w:rsidRPr="005601E9">
        <w:rPr>
          <w:rFonts w:ascii="SolBookMono-Roman" w:hAnsi="SolBookMono-Roman" w:cs="SolBookMono-Roman"/>
          <w:sz w:val="17"/>
          <w:szCs w:val="17"/>
        </w:rPr>
        <w:t xml:space="preserve"> </w:t>
      </w:r>
      <w:r w:rsidRPr="005601E9">
        <w:rPr>
          <w:rFonts w:ascii="SolBookMono-Roman" w:hAnsi="SolBookMono-Roman" w:cs="SolBookMono-Roman"/>
        </w:rPr>
        <w:sym w:font="Wingdings" w:char="F0E8"/>
      </w:r>
      <w:r w:rsidRPr="005601E9">
        <w:rPr>
          <w:rFonts w:ascii="MinionPro-Regular" w:hAnsi="MinionPro-Regular" w:cs="MinionPro-Regular"/>
          <w:sz w:val="17"/>
          <w:szCs w:val="17"/>
        </w:rPr>
        <w:t xml:space="preserve"> </w:t>
      </w:r>
      <w:r w:rsidRPr="005601E9">
        <w:rPr>
          <w:rFonts w:ascii="MinionPro-Regular" w:hAnsi="MinionPro-Regular" w:cs="MinionPro-Regular"/>
          <w:sz w:val="17"/>
          <w:szCs w:val="17"/>
        </w:rPr>
        <w:t>The</w:t>
      </w:r>
      <w:r w:rsidRPr="005601E9">
        <w:rPr>
          <w:rFonts w:ascii="MinionPro-Regular" w:hAnsi="MinionPro-Regular" w:cs="MinionPro-Regular"/>
          <w:sz w:val="17"/>
          <w:szCs w:val="17"/>
        </w:rPr>
        <w:t xml:space="preserve"> value of the field or property </w:t>
      </w:r>
      <w:r w:rsidRPr="005601E9">
        <w:rPr>
          <w:rFonts w:ascii="MinionPro-Regular" w:hAnsi="MinionPro-Regular" w:cs="MinionPro-Regular"/>
          <w:sz w:val="17"/>
          <w:szCs w:val="17"/>
        </w:rPr>
        <w:t>must be true.</w:t>
      </w:r>
    </w:p>
    <w:p w:rsidR="00617F8E" w:rsidRDefault="00FC0BB9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FC0BB9">
        <w:rPr>
          <w:rFonts w:ascii="SolBookMono-Roman" w:hAnsi="SolBookMono-Roman" w:cs="SolBookMono-Roman"/>
          <w:sz w:val="17"/>
          <w:szCs w:val="17"/>
        </w:rPr>
        <w:t>@DecimalMax</w:t>
      </w:r>
      <w:r w:rsidRPr="00FC0BB9">
        <w:rPr>
          <w:rFonts w:ascii="SolBookMono-Roman" w:hAnsi="SolBookMono-Roman" w:cs="SolBookMono-Roman"/>
        </w:rPr>
        <w:sym w:font="Wingdings" w:char="F0E8"/>
      </w:r>
      <w:r w:rsidRPr="00FC0BB9">
        <w:rPr>
          <w:rFonts w:ascii="MinionPro-Regular" w:hAnsi="MinionPro-Regular" w:cs="MinionPro-Regular"/>
          <w:sz w:val="17"/>
          <w:szCs w:val="17"/>
        </w:rPr>
        <w:t xml:space="preserve"> </w:t>
      </w:r>
      <w:r w:rsidRPr="00FC0BB9">
        <w:rPr>
          <w:rFonts w:ascii="MinionPro-Regular" w:hAnsi="MinionPro-Regular" w:cs="MinionPro-Regular"/>
          <w:sz w:val="17"/>
          <w:szCs w:val="17"/>
        </w:rPr>
        <w:t>The</w:t>
      </w:r>
      <w:r w:rsidRPr="00FC0BB9">
        <w:rPr>
          <w:rFonts w:ascii="MinionPro-Regular" w:hAnsi="MinionPro-Regular" w:cs="MinionPro-Regular"/>
          <w:sz w:val="17"/>
          <w:szCs w:val="17"/>
        </w:rPr>
        <w:t xml:space="preserve"> value of the field or property must be a decimal value lower than or equal to the number in </w:t>
      </w:r>
      <w:r w:rsidR="00617F8E">
        <w:rPr>
          <w:rFonts w:ascii="MinionPro-Regular" w:hAnsi="MinionPro-Regular" w:cs="MinionPro-Regular"/>
          <w:sz w:val="17"/>
          <w:szCs w:val="17"/>
        </w:rPr>
        <w:t>the value element</w:t>
      </w:r>
      <w:r w:rsidR="00617F8E" w:rsidRPr="00617F8E">
        <w:rPr>
          <w:rFonts w:ascii="MinionPro-Regular" w:hAnsi="MinionPro-Regular" w:cs="MinionPro-Regular"/>
          <w:sz w:val="17"/>
          <w:szCs w:val="17"/>
        </w:rPr>
        <w:sym w:font="Wingdings" w:char="F0E8"/>
      </w:r>
      <w:r w:rsidR="00301494">
        <w:rPr>
          <w:rFonts w:ascii="MinionPro-Regular" w:hAnsi="MinionPro-Regular" w:cs="MinionPro-Regular"/>
          <w:sz w:val="17"/>
          <w:szCs w:val="17"/>
        </w:rPr>
        <w:t xml:space="preserve"> example </w:t>
      </w:r>
      <w:r w:rsidR="00301494" w:rsidRPr="00301494">
        <w:rPr>
          <w:rFonts w:ascii="MinionPro-Regular" w:hAnsi="MinionPro-Regular" w:cs="MinionPro-Regular"/>
          <w:sz w:val="17"/>
          <w:szCs w:val="17"/>
        </w:rPr>
        <w:sym w:font="Wingdings" w:char="F0E8"/>
      </w:r>
      <w:r w:rsidR="00301494">
        <w:rPr>
          <w:rFonts w:ascii="MinionPro-Regular" w:hAnsi="MinionPro-Regular" w:cs="MinionPro-Regular"/>
          <w:noProof/>
          <w:sz w:val="17"/>
          <w:szCs w:val="17"/>
        </w:rPr>
        <w:drawing>
          <wp:inline distT="0" distB="0" distL="0" distR="0">
            <wp:extent cx="1600200" cy="35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94" w:rsidRPr="008E1C47" w:rsidRDefault="008E1C47" w:rsidP="0047674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17"/>
          <w:szCs w:val="17"/>
        </w:rPr>
      </w:pPr>
      <w:r w:rsidRPr="008E1C47">
        <w:rPr>
          <w:rFonts w:ascii="SolBookMono-Roman" w:hAnsi="SolBookMono-Roman" w:cs="SolBookMono-Roman"/>
          <w:sz w:val="17"/>
          <w:szCs w:val="17"/>
        </w:rPr>
        <w:t>@Future</w:t>
      </w:r>
      <w:r w:rsidRPr="008E1C47">
        <w:rPr>
          <w:rFonts w:ascii="SolBookMono-Roman" w:hAnsi="SolBookMono-Roman" w:cs="SolBookMono-Roman"/>
          <w:sz w:val="17"/>
          <w:szCs w:val="17"/>
        </w:rPr>
        <w:t xml:space="preserve"> </w:t>
      </w:r>
      <w:r w:rsidRPr="008E1C47">
        <w:rPr>
          <w:rFonts w:ascii="SolBookMono-Roman" w:hAnsi="SolBookMono-Roman" w:cs="SolBookMono-Roman"/>
        </w:rPr>
        <w:sym w:font="Wingdings" w:char="F0E8"/>
      </w:r>
      <w:r w:rsidRPr="008E1C47">
        <w:rPr>
          <w:rFonts w:ascii="MinionPro-Regular" w:hAnsi="MinionPro-Regular" w:cs="MinionPro-Regular"/>
          <w:sz w:val="17"/>
          <w:szCs w:val="17"/>
        </w:rPr>
        <w:t xml:space="preserve"> </w:t>
      </w:r>
      <w:r w:rsidRPr="008E1C47">
        <w:rPr>
          <w:rFonts w:ascii="MinionPro-Regular" w:hAnsi="MinionPro-Regular" w:cs="MinionPro-Regular"/>
          <w:sz w:val="17"/>
          <w:szCs w:val="17"/>
        </w:rPr>
        <w:t>The</w:t>
      </w:r>
      <w:r w:rsidRPr="008E1C47">
        <w:rPr>
          <w:rFonts w:ascii="MinionPro-Regular" w:hAnsi="MinionPro-Regular" w:cs="MinionPro-Regular"/>
          <w:sz w:val="17"/>
          <w:szCs w:val="17"/>
        </w:rPr>
        <w:t xml:space="preserve"> value of the field or property </w:t>
      </w:r>
      <w:r w:rsidRPr="008E1C47">
        <w:rPr>
          <w:rFonts w:ascii="MinionPro-Regular" w:hAnsi="MinionPro-Regular" w:cs="MinionPro-Regular"/>
          <w:sz w:val="17"/>
          <w:szCs w:val="17"/>
        </w:rPr>
        <w:t>must be a date in the future.</w:t>
      </w:r>
    </w:p>
    <w:p w:rsidR="005601E9" w:rsidRDefault="00D2307C" w:rsidP="005601E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529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E9" w:rsidRDefault="00D2307C" w:rsidP="005601E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lastRenderedPageBreak/>
        <w:drawing>
          <wp:inline distT="0" distB="0" distL="0" distR="0">
            <wp:extent cx="5172075" cy="2171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7C" w:rsidRDefault="003B4D58" w:rsidP="00E8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Some Complex Regular expression example is</w:t>
      </w:r>
      <w:r w:rsidR="006739A8">
        <w:rPr>
          <w:rFonts w:ascii="MinionPro-Regular" w:hAnsi="MinionPro-Regular" w:cs="MinionPro-Regular"/>
          <w:sz w:val="20"/>
          <w:szCs w:val="20"/>
        </w:rPr>
        <w:t xml:space="preserve">,  </w:t>
      </w:r>
      <w:r w:rsidR="006739A8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60070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29" w:rsidRDefault="00CB2829" w:rsidP="00E863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In case of violation of the Java Beans Validation </w:t>
      </w:r>
      <w:r w:rsidRPr="00CB2829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>a validation error will be thrown.</w:t>
      </w:r>
    </w:p>
    <w:p w:rsidR="003C127C" w:rsidRDefault="00514E43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14E43">
        <w:rPr>
          <w:rFonts w:ascii="MinionPro-Regular" w:hAnsi="MinionPro-Regular" w:cs="MinionPro-Regular"/>
          <w:sz w:val="20"/>
          <w:szCs w:val="20"/>
        </w:rPr>
        <w:t xml:space="preserve">The primary key, or the property or field of a composite primary </w:t>
      </w:r>
      <w:r w:rsidRPr="00514E43">
        <w:rPr>
          <w:rFonts w:ascii="MinionPro-Regular" w:hAnsi="MinionPro-Regular" w:cs="MinionPro-Regular"/>
          <w:sz w:val="20"/>
          <w:szCs w:val="20"/>
        </w:rPr>
        <w:t xml:space="preserve">key, must be one of the </w:t>
      </w:r>
      <w:r w:rsidRPr="00514E43">
        <w:rPr>
          <w:rFonts w:ascii="MinionPro-Regular" w:hAnsi="MinionPro-Regular" w:cs="MinionPro-Regular"/>
          <w:sz w:val="20"/>
          <w:szCs w:val="20"/>
        </w:rPr>
        <w:t>following Java language types</w:t>
      </w:r>
    </w:p>
    <w:p w:rsidR="006739A8" w:rsidRDefault="00514E43" w:rsidP="00357409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14E43">
        <w:rPr>
          <w:rFonts w:ascii="MinionPro-Regular" w:hAnsi="MinionPro-Regular" w:cs="MinionPro-Regular"/>
          <w:sz w:val="20"/>
          <w:szCs w:val="20"/>
        </w:rPr>
        <w:t>:</w:t>
      </w:r>
      <w:commentRangeStart w:id="4"/>
      <w:r w:rsidR="003C127C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2C64219" wp14:editId="4AE2A2E1">
            <wp:extent cx="3638550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F1654F">
        <w:rPr>
          <w:rStyle w:val="CommentReference"/>
        </w:rPr>
        <w:commentReference w:id="4"/>
      </w:r>
    </w:p>
    <w:p w:rsidR="00B066C6" w:rsidRDefault="00357409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NEEDED TO KNOW MORE INFORMATION ON PRIMARY KEY IS AN ENTITY TYPE</w:t>
      </w:r>
      <w:r w:rsidRPr="00357409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 xml:space="preserve"> here notes is not prepared for this first get the basic idea and then we will come back here</w:t>
      </w:r>
    </w:p>
    <w:p w:rsidR="00357409" w:rsidRPr="004E118F" w:rsidRDefault="008E5F2F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lastRenderedPageBreak/>
        <w:t>javax.persistence.</w:t>
      </w:r>
      <w:r w:rsidRPr="00EB3E86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CascadeType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 w:rsidRPr="008E5F2F">
        <w:rPr>
          <w:rFonts w:ascii="SolBookMono-Roman" w:hAnsi="SolBookMono-Roman" w:cs="SolBookMono-Roman"/>
          <w:sz w:val="20"/>
          <w:szCs w:val="20"/>
        </w:rPr>
        <w:sym w:font="Wingdings" w:char="F0E8"/>
      </w:r>
      <w:r>
        <w:rPr>
          <w:rFonts w:ascii="SolBookMono-Roman" w:hAnsi="SolBookMono-Roman" w:cs="SolBookMono-Roman"/>
          <w:sz w:val="20"/>
          <w:szCs w:val="20"/>
        </w:rPr>
        <w:t xml:space="preserve"> here little more info is provided </w:t>
      </w:r>
      <w:r w:rsidR="004E118F">
        <w:rPr>
          <w:rFonts w:ascii="SolBookMono-Roman" w:hAnsi="SolBookMono-Roman" w:cs="SolBookMono-Roman"/>
          <w:noProof/>
          <w:sz w:val="20"/>
          <w:szCs w:val="20"/>
        </w:rPr>
        <w:drawing>
          <wp:inline distT="0" distB="0" distL="0" distR="0">
            <wp:extent cx="531495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18F" w:rsidRPr="00C91A68" w:rsidRDefault="00C91A68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>Needed more info on  “</w:t>
      </w:r>
      <w:r w:rsidRPr="00CC535C">
        <w:rPr>
          <w:rFonts w:ascii="SolBookMono-Roman" w:hAnsi="SolBookMono-Roman" w:cs="SolBookMono-Roman"/>
          <w:b/>
          <w:color w:val="FF0000"/>
          <w:sz w:val="18"/>
          <w:szCs w:val="18"/>
          <w:highlight w:val="yellow"/>
          <w:u w:val="single"/>
        </w:rPr>
        <w:t>mappedBy</w:t>
      </w:r>
      <w:r>
        <w:rPr>
          <w:rFonts w:ascii="SolBookMono-Roman" w:hAnsi="SolBookMono-Roman" w:cs="SolBookMono-Roman"/>
          <w:sz w:val="18"/>
          <w:szCs w:val="18"/>
        </w:rPr>
        <w:t>”</w:t>
      </w:r>
    </w:p>
    <w:p w:rsidR="00C91A68" w:rsidRPr="00204B8F" w:rsidRDefault="001C37CE" w:rsidP="00514E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Orphan Removal in Relationships</w:t>
      </w:r>
      <w:r w:rsidRPr="001C37CE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2F04C1">
        <w:rPr>
          <w:rFonts w:ascii="SolBookMono-Roman" w:hAnsi="SolBookMono-Roman" w:cs="SolBookMono-Roman"/>
          <w:sz w:val="20"/>
          <w:szCs w:val="20"/>
        </w:rPr>
        <w:t>P</w:t>
      </w:r>
      <w:r w:rsidR="002F04C1">
        <w:rPr>
          <w:rFonts w:ascii="SolBookMono-Roman" w:hAnsi="SolBookMono-Roman" w:cs="SolBookMono-Roman"/>
          <w:sz w:val="20"/>
          <w:szCs w:val="20"/>
        </w:rPr>
        <w:t>a</w:t>
      </w:r>
      <w:r w:rsidRPr="002F04C1">
        <w:rPr>
          <w:rFonts w:ascii="SolBookMono-Roman" w:hAnsi="SolBookMono-Roman" w:cs="SolBookMono-Roman"/>
          <w:sz w:val="20"/>
          <w:szCs w:val="20"/>
        </w:rPr>
        <w:t>g</w:t>
      </w:r>
      <w:r w:rsidR="002F04C1">
        <w:rPr>
          <w:rFonts w:ascii="SolBookMono-Roman" w:hAnsi="SolBookMono-Roman" w:cs="SolBookMono-Roman"/>
          <w:sz w:val="20"/>
          <w:szCs w:val="20"/>
        </w:rPr>
        <w:t>e</w:t>
      </w:r>
      <w:r w:rsidRPr="002F04C1">
        <w:rPr>
          <w:rFonts w:ascii="SolBookMono-Roman" w:hAnsi="SolBookMono-Roman" w:cs="SolBookMono-Roman"/>
          <w:sz w:val="20"/>
          <w:szCs w:val="20"/>
        </w:rPr>
        <w:t xml:space="preserve"> 589</w:t>
      </w:r>
    </w:p>
    <w:p w:rsidR="00204B8F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204B8F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204B8F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204B8F" w:rsidRPr="002F04C1" w:rsidRDefault="00204B8F" w:rsidP="00204B8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74A1E" w:rsidRDefault="00074A1E" w:rsidP="00074A1E">
      <w:pPr>
        <w:autoSpaceDE w:val="0"/>
        <w:autoSpaceDN w:val="0"/>
        <w:adjustRightInd w:val="0"/>
        <w:spacing w:after="0" w:line="240" w:lineRule="auto"/>
        <w:ind w:left="360"/>
        <w:rPr>
          <w:rFonts w:ascii="MinionPro-Regular" w:hAnsi="MinionPro-Regular" w:cs="MinionPro-Regular"/>
          <w:sz w:val="20"/>
          <w:szCs w:val="20"/>
        </w:rPr>
      </w:pPr>
      <w:r w:rsidRPr="00074A1E">
        <w:rPr>
          <w:rFonts w:ascii="MyriadPro-BoldSemiCn" w:hAnsi="MyriadPro-BoldSemiCn" w:cs="MyriadPro-BoldSemiCn"/>
          <w:b/>
          <w:bCs/>
          <w:sz w:val="34"/>
          <w:szCs w:val="34"/>
        </w:rPr>
        <w:t>Abstract Entities</w:t>
      </w:r>
    </w:p>
    <w:p w:rsidR="002F04C1" w:rsidRDefault="00EE06F4" w:rsidP="00EE06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E06F4">
        <w:rPr>
          <w:rFonts w:ascii="MinionPro-Regular" w:hAnsi="MinionPro-Regular" w:cs="MinionPro-Regular"/>
          <w:sz w:val="20"/>
          <w:szCs w:val="20"/>
        </w:rPr>
        <w:t xml:space="preserve">An abstract class may be declared an entity by decorating the class with </w:t>
      </w:r>
      <w:r w:rsidRPr="00EE06F4">
        <w:rPr>
          <w:rFonts w:ascii="SolBookMono-Roman" w:hAnsi="SolBookMono-Roman" w:cs="SolBookMono-Roman"/>
          <w:sz w:val="20"/>
          <w:szCs w:val="20"/>
        </w:rPr>
        <w:t>@Entity</w:t>
      </w:r>
      <w:r w:rsidRPr="00EE06F4">
        <w:rPr>
          <w:rFonts w:ascii="MinionPro-Regular" w:hAnsi="MinionPro-Regular" w:cs="MinionPro-Regular"/>
          <w:sz w:val="20"/>
          <w:szCs w:val="20"/>
        </w:rPr>
        <w:t>. Abstract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EE06F4">
        <w:rPr>
          <w:rFonts w:ascii="MinionPro-Regular" w:hAnsi="MinionPro-Regular" w:cs="MinionPro-Regular"/>
          <w:sz w:val="20"/>
          <w:szCs w:val="20"/>
        </w:rPr>
        <w:t>entities are like concrete entities but cannot be instantiated.</w:t>
      </w:r>
    </w:p>
    <w:p w:rsidR="00EE06F4" w:rsidRDefault="00EE06F4" w:rsidP="00EE06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Abstract entities can be queried just like concrete entities.</w:t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6957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763" w:rsidRDefault="00B87763" w:rsidP="00B8776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87763">
        <w:rPr>
          <w:rFonts w:ascii="MyriadPro-BoldSemiCn" w:hAnsi="MyriadPro-BoldSemiCn" w:cs="MyriadPro-BoldSemiCn"/>
          <w:b/>
          <w:bCs/>
          <w:sz w:val="34"/>
          <w:szCs w:val="34"/>
        </w:rPr>
        <w:t>Mapped Superclasses</w:t>
      </w:r>
    </w:p>
    <w:p w:rsidR="00EE06F4" w:rsidRDefault="00406753" w:rsidP="004067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06753">
        <w:rPr>
          <w:rFonts w:ascii="MinionPro-Regular" w:hAnsi="MinionPro-Regular" w:cs="MinionPro-Regular"/>
          <w:sz w:val="20"/>
          <w:szCs w:val="20"/>
        </w:rPr>
        <w:t>Entities may inherit from superclasses that contain persistent state and mapping information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406753">
        <w:rPr>
          <w:rFonts w:ascii="MinionPro-Regular" w:hAnsi="MinionPro-Regular" w:cs="MinionPro-Regular"/>
          <w:sz w:val="20"/>
          <w:szCs w:val="20"/>
        </w:rPr>
        <w:t xml:space="preserve">but are not entities. That is, the superclass is not decorated with the </w:t>
      </w:r>
      <w:r w:rsidRPr="00406753">
        <w:rPr>
          <w:rFonts w:ascii="SolBookMono-Roman" w:hAnsi="SolBookMono-Roman" w:cs="SolBookMono-Roman"/>
          <w:sz w:val="20"/>
          <w:szCs w:val="20"/>
        </w:rPr>
        <w:t xml:space="preserve">@Entity </w:t>
      </w:r>
      <w:r w:rsidRPr="00406753">
        <w:rPr>
          <w:rFonts w:ascii="MinionPro-Regular" w:hAnsi="MinionPro-Regular" w:cs="MinionPro-Regular"/>
          <w:sz w:val="20"/>
          <w:szCs w:val="20"/>
        </w:rPr>
        <w:t xml:space="preserve">annotation and is </w:t>
      </w:r>
      <w:r w:rsidRPr="00406753">
        <w:rPr>
          <w:rFonts w:ascii="MinionPro-Regular" w:hAnsi="MinionPro-Regular" w:cs="MinionPro-Regular"/>
          <w:sz w:val="20"/>
          <w:szCs w:val="20"/>
        </w:rPr>
        <w:t>not mapped as an entity by the Java Persistence provider.</w:t>
      </w:r>
    </w:p>
    <w:p w:rsidR="00406753" w:rsidRDefault="00406753" w:rsidP="004067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06753">
        <w:rPr>
          <w:rFonts w:ascii="MinionPro-Regular" w:hAnsi="MinionPro-Regular" w:cs="MinionPro-Regular"/>
          <w:sz w:val="20"/>
          <w:szCs w:val="20"/>
        </w:rPr>
        <w:t>These superclasses are most often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406753">
        <w:rPr>
          <w:rFonts w:ascii="MinionPro-Regular" w:hAnsi="MinionPro-Regular" w:cs="MinionPro-Regular"/>
          <w:sz w:val="20"/>
          <w:szCs w:val="20"/>
        </w:rPr>
        <w:t>used when you have state and mapping information common to multiple entity classes.</w:t>
      </w:r>
    </w:p>
    <w:p w:rsidR="002B7DF8" w:rsidRDefault="007650C1" w:rsidP="002B7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B7DF8">
        <w:rPr>
          <w:rFonts w:ascii="MinionPro-Regular" w:hAnsi="MinionPro-Regular" w:cs="MinionPro-Regular"/>
          <w:sz w:val="20"/>
          <w:szCs w:val="20"/>
        </w:rPr>
        <w:lastRenderedPageBreak/>
        <w:t xml:space="preserve">Mapped superclasses cannot be queried and can’t be used in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2B7DF8">
        <w:rPr>
          <w:rFonts w:ascii="MinionPro-Regular" w:hAnsi="MinionPro-Regular" w:cs="MinionPro-Regular"/>
          <w:sz w:val="20"/>
          <w:szCs w:val="20"/>
        </w:rPr>
        <w:t xml:space="preserve">or </w:t>
      </w:r>
      <w:r w:rsidRPr="002B7DF8">
        <w:rPr>
          <w:rFonts w:ascii="SolBookMono-Roman" w:hAnsi="SolBookMono-Roman" w:cs="SolBookMono-Roman"/>
          <w:sz w:val="20"/>
          <w:szCs w:val="20"/>
        </w:rPr>
        <w:t>Query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 </w:t>
      </w:r>
      <w:r w:rsidRPr="002B7DF8">
        <w:rPr>
          <w:rFonts w:ascii="MinionPro-Regular" w:hAnsi="MinionPro-Regular" w:cs="MinionPro-Regular"/>
          <w:sz w:val="20"/>
          <w:szCs w:val="20"/>
        </w:rPr>
        <w:t xml:space="preserve">operations. You must use entity subclasses of the mapped superclass in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2B7DF8">
        <w:rPr>
          <w:rFonts w:ascii="MinionPro-Regular" w:hAnsi="MinionPro-Regular" w:cs="MinionPro-Regular"/>
          <w:sz w:val="20"/>
          <w:szCs w:val="20"/>
        </w:rPr>
        <w:t xml:space="preserve">or </w:t>
      </w:r>
      <w:r w:rsidRPr="002B7DF8">
        <w:rPr>
          <w:rFonts w:ascii="SolBookMono-Roman" w:hAnsi="SolBookMono-Roman" w:cs="SolBookMono-Roman"/>
          <w:sz w:val="20"/>
          <w:szCs w:val="20"/>
        </w:rPr>
        <w:t xml:space="preserve">Query </w:t>
      </w:r>
      <w:r w:rsidRPr="002B7DF8">
        <w:rPr>
          <w:rFonts w:ascii="MinionPro-Regular" w:hAnsi="MinionPro-Regular" w:cs="MinionPro-Regular"/>
          <w:sz w:val="20"/>
          <w:szCs w:val="20"/>
        </w:rPr>
        <w:t>operations.</w:t>
      </w:r>
      <w:r w:rsidR="002B7DF8" w:rsidRPr="002B7DF8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406753" w:rsidRDefault="002B7DF8" w:rsidP="002B7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B7DF8">
        <w:rPr>
          <w:rFonts w:ascii="MinionPro-Regular" w:hAnsi="MinionPro-Regular" w:cs="MinionPro-Regular"/>
          <w:sz w:val="20"/>
          <w:szCs w:val="20"/>
        </w:rPr>
        <w:t xml:space="preserve">Mapped </w:t>
      </w:r>
      <w:r w:rsidRPr="002B7DF8">
        <w:rPr>
          <w:rFonts w:ascii="MinionPro-Regular" w:hAnsi="MinionPro-Regular" w:cs="MinionPro-Regular"/>
          <w:sz w:val="20"/>
          <w:szCs w:val="20"/>
        </w:rPr>
        <w:t>superclasses can be abstract or concrete.</w:t>
      </w:r>
    </w:p>
    <w:p w:rsidR="0030549E" w:rsidRDefault="0030549E" w:rsidP="002B7DF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Mapped superclasses do not have any corresponding tables in the underlying data</w:t>
      </w:r>
      <w:r w:rsidR="00C77C16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store</w:t>
      </w:r>
    </w:p>
    <w:p w:rsidR="00053724" w:rsidRDefault="00053724" w:rsidP="00053724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114925" cy="2924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724" w:rsidRDefault="00C77C16" w:rsidP="00C77C16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4"/>
          <w:szCs w:val="34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Non-Entity Superclasses</w:t>
      </w:r>
      <w:r w:rsidR="001672A8" w:rsidRPr="001672A8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1672A8" w:rsidRPr="001672A8">
        <w:rPr>
          <w:rFonts w:ascii="MinionPro-Regular" w:hAnsi="MinionPro-Regular" w:cs="MinionPro-Regular"/>
          <w:sz w:val="20"/>
          <w:szCs w:val="20"/>
        </w:rPr>
        <w:t xml:space="preserve">I </w:t>
      </w:r>
      <w:r w:rsidR="001672A8">
        <w:rPr>
          <w:rFonts w:ascii="MinionPro-Regular" w:hAnsi="MinionPro-Regular" w:cs="MinionPro-Regular"/>
          <w:sz w:val="20"/>
          <w:szCs w:val="20"/>
        </w:rPr>
        <w:t>think this is same as above</w:t>
      </w:r>
    </w:p>
    <w:p w:rsidR="0095065B" w:rsidRDefault="0095065B" w:rsidP="00B709FF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</w:p>
    <w:p w:rsidR="0095065B" w:rsidRDefault="0095065B" w:rsidP="00B709FF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</w:p>
    <w:p w:rsidR="0095065B" w:rsidRDefault="00B709FF" w:rsidP="00B709F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709FF">
        <w:rPr>
          <w:rFonts w:ascii="MyriadPro-BoldSemiCn" w:hAnsi="MyriadPro-BoldSemiCn" w:cs="MyriadPro-BoldSemiCn"/>
          <w:b/>
          <w:bCs/>
          <w:sz w:val="36"/>
          <w:szCs w:val="36"/>
        </w:rPr>
        <w:t>Managing Entities</w:t>
      </w:r>
    </w:p>
    <w:p w:rsidR="00C77C16" w:rsidRDefault="007918D2" w:rsidP="007918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7918D2">
        <w:rPr>
          <w:rFonts w:ascii="MinionPro-Regular" w:hAnsi="MinionPro-Regular" w:cs="MinionPro-Regular"/>
          <w:sz w:val="20"/>
          <w:szCs w:val="20"/>
        </w:rPr>
        <w:t>Entities are managed by the entity m</w:t>
      </w:r>
      <w:r w:rsidRPr="007918D2">
        <w:rPr>
          <w:rFonts w:ascii="MinionPro-Regular" w:hAnsi="MinionPro-Regular" w:cs="MinionPro-Regular"/>
          <w:sz w:val="20"/>
          <w:szCs w:val="20"/>
        </w:rPr>
        <w:t xml:space="preserve">anager, which is represented by </w:t>
      </w:r>
      <w:r w:rsidRPr="007918D2">
        <w:rPr>
          <w:rFonts w:ascii="SolBookMono-Roman" w:hAnsi="SolBookMono-Roman" w:cs="SolBookMono-Roman"/>
          <w:sz w:val="20"/>
          <w:szCs w:val="20"/>
        </w:rPr>
        <w:t xml:space="preserve">javax.persistence.EntityManager </w:t>
      </w:r>
      <w:r w:rsidRPr="007918D2">
        <w:rPr>
          <w:rFonts w:ascii="MinionPro-Regular" w:hAnsi="MinionPro-Regular" w:cs="MinionPro-Regular"/>
          <w:sz w:val="20"/>
          <w:szCs w:val="20"/>
        </w:rPr>
        <w:t>instance</w:t>
      </w:r>
      <w:r w:rsidRPr="007918D2">
        <w:rPr>
          <w:rFonts w:ascii="MinionPro-Regular" w:hAnsi="MinionPro-Regular" w:cs="MinionPro-Regular"/>
          <w:sz w:val="20"/>
          <w:szCs w:val="20"/>
        </w:rPr>
        <w:t>s.</w:t>
      </w:r>
    </w:p>
    <w:p w:rsidR="000F5C92" w:rsidRPr="003842C7" w:rsidRDefault="00A9549C" w:rsidP="00A954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</w:pP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Each </w:t>
      </w:r>
      <w:r w:rsidRPr="003842C7">
        <w:rPr>
          <w:rFonts w:ascii="SolBookMono-Roman" w:hAnsi="SolBookMono-Roman" w:cs="SolBookMono-Roman"/>
          <w:b/>
          <w:sz w:val="20"/>
          <w:szCs w:val="20"/>
          <w:highlight w:val="yellow"/>
          <w:u w:val="single"/>
        </w:rPr>
        <w:t xml:space="preserve">EntityManager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instance is associated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with a persistence context</w:t>
      </w:r>
    </w:p>
    <w:p w:rsidR="00F431B5" w:rsidRPr="003842C7" w:rsidRDefault="00662253" w:rsidP="006622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</w:pP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A persistence context defines the scope under which particular entity instances are created,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persisted, and removed</w:t>
      </w:r>
    </w:p>
    <w:p w:rsidR="00662253" w:rsidRPr="003842C7" w:rsidRDefault="00663997" w:rsidP="006639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</w:pP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The </w:t>
      </w:r>
      <w:r w:rsidRPr="003842C7">
        <w:rPr>
          <w:rFonts w:ascii="SolBookMono-Roman" w:hAnsi="SolBookMono-Roman" w:cs="SolBookMono-Roman"/>
          <w:b/>
          <w:sz w:val="20"/>
          <w:szCs w:val="20"/>
          <w:highlight w:val="yellow"/>
          <w:u w:val="single"/>
        </w:rPr>
        <w:t xml:space="preserve">EntityManager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interface defines the methods that are used to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 </w:t>
      </w:r>
      <w:r w:rsidRPr="003842C7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interact with the persistence context.</w:t>
      </w:r>
    </w:p>
    <w:p w:rsidR="00E007AE" w:rsidRDefault="008872E6" w:rsidP="00E007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872E6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8872E6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8872E6">
        <w:rPr>
          <w:rFonts w:ascii="MinionPro-Regular" w:hAnsi="MinionPro-Regular" w:cs="MinionPro-Regular"/>
          <w:sz w:val="20"/>
          <w:szCs w:val="20"/>
        </w:rPr>
        <w:t>API creates and removes persistent entity instances, finds entities by the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8872E6">
        <w:rPr>
          <w:rFonts w:ascii="MinionPro-Regular" w:hAnsi="MinionPro-Regular" w:cs="MinionPro-Regular"/>
          <w:sz w:val="20"/>
          <w:szCs w:val="20"/>
        </w:rPr>
        <w:t>entity’s primary key, and allows queries to be run on entities.</w:t>
      </w:r>
    </w:p>
    <w:p w:rsidR="00F101F8" w:rsidRDefault="00F101F8" w:rsidP="00F101F8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3A04BB" w:rsidRDefault="00E007AE" w:rsidP="00E007AE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007AE">
        <w:rPr>
          <w:rFonts w:ascii="MyriadPro-BoldSemiCn" w:hAnsi="MyriadPro-BoldSemiCn" w:cs="MyriadPro-BoldSemiCn"/>
          <w:b/>
          <w:bCs/>
          <w:sz w:val="26"/>
          <w:szCs w:val="26"/>
        </w:rPr>
        <w:t>Container-Managed EntityManagers</w:t>
      </w:r>
      <w:r w:rsidR="0063499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and </w:t>
      </w:r>
      <w:r w:rsidR="00634994">
        <w:rPr>
          <w:rFonts w:ascii="MyriadPro-BoldSemiCn" w:hAnsi="MyriadPro-BoldSemiCn" w:cs="MyriadPro-BoldSemiCn"/>
          <w:b/>
          <w:bCs/>
          <w:sz w:val="26"/>
          <w:szCs w:val="26"/>
        </w:rPr>
        <w:t>Application-Managed EntityManagers</w:t>
      </w:r>
      <w:r w:rsidR="0063499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634994" w:rsidRPr="0063499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634994">
        <w:rPr>
          <w:rFonts w:ascii="MyriadPro-BoldSemiCn" w:hAnsi="MyriadPro-BoldSemiCn" w:cs="MyriadPro-BoldSemiCn"/>
          <w:b/>
          <w:bCs/>
          <w:sz w:val="26"/>
          <w:szCs w:val="26"/>
        </w:rPr>
        <w:t>Later</w:t>
      </w:r>
    </w:p>
    <w:p w:rsidR="003A04BB" w:rsidRDefault="003A04BB" w:rsidP="003A04BB">
      <w:pPr>
        <w:rPr>
          <w:rFonts w:ascii="MinionPro-Regular" w:hAnsi="MinionPro-Regular" w:cs="MinionPro-Regular"/>
          <w:sz w:val="20"/>
          <w:szCs w:val="20"/>
        </w:rPr>
      </w:pPr>
    </w:p>
    <w:p w:rsidR="00F82FAC" w:rsidRDefault="00F82FAC" w:rsidP="003A04BB">
      <w:pPr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Managing an Entity Instance’s Lifecycle</w:t>
      </w:r>
    </w:p>
    <w:p w:rsidR="0076686E" w:rsidRDefault="003A49AE" w:rsidP="00F82FAC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You manage entity instances by invoking operations on the entity by means of an</w:t>
      </w:r>
      <w:r w:rsidRPr="003A49AE"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SolBookMono-Roman" w:hAnsi="SolBookMono-Roman" w:cs="SolBookMono-Roman"/>
          <w:sz w:val="20"/>
          <w:szCs w:val="20"/>
        </w:rPr>
        <w:t xml:space="preserve">EntityManager </w:t>
      </w:r>
      <w:r>
        <w:rPr>
          <w:rFonts w:ascii="MinionPro-Regular" w:hAnsi="MinionPro-Regular" w:cs="MinionPro-Regular"/>
          <w:sz w:val="20"/>
          <w:szCs w:val="20"/>
        </w:rPr>
        <w:t>instance</w:t>
      </w:r>
    </w:p>
    <w:p w:rsidR="00E45CFF" w:rsidRDefault="000E6CE0" w:rsidP="000E6C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0E6CE0">
        <w:rPr>
          <w:rFonts w:ascii="MinionPro-Regular" w:hAnsi="MinionPro-Regular" w:cs="MinionPro-Regular"/>
          <w:sz w:val="20"/>
          <w:szCs w:val="20"/>
        </w:rPr>
        <w:t>Entity instances are in one of four sta</w:t>
      </w:r>
      <w:r w:rsidRPr="000E6CE0">
        <w:rPr>
          <w:rFonts w:ascii="MinionPro-Regular" w:hAnsi="MinionPro-Regular" w:cs="MinionPro-Regular"/>
          <w:sz w:val="20"/>
          <w:szCs w:val="20"/>
        </w:rPr>
        <w:t xml:space="preserve">tes: </w:t>
      </w:r>
      <w:r w:rsidRPr="00E45CFF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 xml:space="preserve">new, managed, detached, or </w:t>
      </w:r>
      <w:r w:rsidR="00E45CFF" w:rsidRPr="00E45CFF">
        <w:rPr>
          <w:rFonts w:ascii="MinionPro-Regular" w:hAnsi="MinionPro-Regular" w:cs="MinionPro-Regular"/>
          <w:b/>
          <w:sz w:val="20"/>
          <w:szCs w:val="20"/>
          <w:highlight w:val="yellow"/>
          <w:u w:val="single"/>
        </w:rPr>
        <w:t>removed</w:t>
      </w:r>
      <w:r w:rsidR="00E45CFF">
        <w:rPr>
          <w:rFonts w:ascii="MinionPro-Regular" w:hAnsi="MinionPro-Regular" w:cs="MinionPro-Regular"/>
          <w:sz w:val="20"/>
          <w:szCs w:val="20"/>
        </w:rPr>
        <w:t xml:space="preserve"> </w:t>
      </w:r>
      <w:r w:rsidR="00E45CFF" w:rsidRPr="00E45CFF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E45CFF">
        <w:rPr>
          <w:rFonts w:ascii="MinionPro-Regular" w:hAnsi="MinionPro-Regular" w:cs="MinionPro-Regular"/>
          <w:sz w:val="20"/>
          <w:szCs w:val="20"/>
        </w:rPr>
        <w:t xml:space="preserve"> but in our hibernate we saw transient, persistent and Detached states for an object</w:t>
      </w:r>
    </w:p>
    <w:p w:rsidR="003A49AE" w:rsidRDefault="004018D4" w:rsidP="004018D4">
      <w:r>
        <w:rPr>
          <w:noProof/>
        </w:rPr>
        <w:lastRenderedPageBreak/>
        <w:drawing>
          <wp:inline distT="0" distB="0" distL="0" distR="0" wp14:anchorId="2C831AB2" wp14:editId="3CA3E1A7">
            <wp:extent cx="594360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C38" w:rsidRDefault="00144C38" w:rsidP="00144C38">
      <w:r w:rsidRPr="00144C38">
        <w:rPr>
          <w:rFonts w:ascii="MyriadPro-BoldSemiCn" w:hAnsi="MyriadPro-BoldSemiCn" w:cs="MyriadPro-BoldSemiCn"/>
          <w:b/>
          <w:bCs/>
          <w:sz w:val="26"/>
          <w:szCs w:val="26"/>
        </w:rPr>
        <w:t>Persisting Entity Instances</w:t>
      </w:r>
      <w:r w:rsidR="00895D0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895D04" w:rsidRPr="00895D0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895D0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895D04" w:rsidRPr="00895D04">
        <w:rPr>
          <w:rFonts w:ascii="MinionPro-Regular" w:hAnsi="MinionPro-Regular" w:cs="MinionPro-Regular"/>
          <w:sz w:val="20"/>
          <w:szCs w:val="20"/>
        </w:rPr>
        <w:t xml:space="preserve">ms by </w:t>
      </w:r>
      <w:proofErr w:type="gramStart"/>
      <w:r w:rsidR="00895D04" w:rsidRPr="00895D04">
        <w:rPr>
          <w:rFonts w:ascii="MinionPro-Regular" w:hAnsi="MinionPro-Regular" w:cs="MinionPro-Regular"/>
          <w:sz w:val="20"/>
          <w:szCs w:val="20"/>
        </w:rPr>
        <w:t>persist(</w:t>
      </w:r>
      <w:proofErr w:type="gramEnd"/>
      <w:r w:rsidR="00895D04" w:rsidRPr="00895D04">
        <w:rPr>
          <w:rFonts w:ascii="MinionPro-Regular" w:hAnsi="MinionPro-Regular" w:cs="MinionPro-Regular"/>
          <w:sz w:val="20"/>
          <w:szCs w:val="20"/>
        </w:rPr>
        <w:t>) and CascadeType</w:t>
      </w:r>
    </w:p>
    <w:p w:rsidR="00C555EF" w:rsidRDefault="00895D04" w:rsidP="00895D04">
      <w:r>
        <w:rPr>
          <w:rFonts w:ascii="MyriadPro-BoldSemiCn" w:hAnsi="MyriadPro-BoldSemiCn" w:cs="MyriadPro-BoldSemiCn"/>
          <w:b/>
          <w:bCs/>
          <w:sz w:val="26"/>
          <w:szCs w:val="26"/>
        </w:rPr>
        <w:t>Synchronizing EntityData to the Database</w:t>
      </w:r>
    </w:p>
    <w:p w:rsidR="004018D4" w:rsidRDefault="0048070F" w:rsidP="00C555EF">
      <w:pPr>
        <w:pStyle w:val="ListParagraph"/>
        <w:numPr>
          <w:ilvl w:val="0"/>
          <w:numId w:val="1"/>
        </w:numPr>
      </w:pPr>
      <w:r>
        <w:t>This synchronization can be achieved while commit</w:t>
      </w:r>
    </w:p>
    <w:p w:rsidR="00CF296D" w:rsidRDefault="0048070F" w:rsidP="0048070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8070F">
        <w:rPr>
          <w:rFonts w:ascii="MinionPro-Regular" w:hAnsi="MinionPro-Regular" w:cs="MinionPro-Regular"/>
          <w:sz w:val="20"/>
          <w:szCs w:val="20"/>
        </w:rPr>
        <w:t xml:space="preserve">To force synchronization of the managed entity to the data store, invoke the </w:t>
      </w:r>
      <w:r w:rsidRPr="0048070F">
        <w:rPr>
          <w:rFonts w:ascii="SolBookMono-Roman" w:hAnsi="SolBookMono-Roman" w:cs="SolBookMono-Roman"/>
          <w:sz w:val="20"/>
          <w:szCs w:val="20"/>
        </w:rPr>
        <w:t xml:space="preserve">flush </w:t>
      </w:r>
      <w:r w:rsidRPr="0048070F">
        <w:rPr>
          <w:rFonts w:ascii="MinionPro-Regular" w:hAnsi="MinionPro-Regular" w:cs="MinionPro-Regular"/>
          <w:sz w:val="20"/>
          <w:szCs w:val="20"/>
        </w:rPr>
        <w:t>method of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48070F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48070F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48070F">
        <w:rPr>
          <w:rFonts w:ascii="MinionPro-Regular" w:hAnsi="MinionPro-Regular" w:cs="MinionPro-Regular"/>
          <w:sz w:val="20"/>
          <w:szCs w:val="20"/>
        </w:rPr>
        <w:t>instance.</w:t>
      </w:r>
    </w:p>
    <w:p w:rsidR="00CF296D" w:rsidRDefault="00CF296D" w:rsidP="00CF296D">
      <w:r>
        <w:rPr>
          <w:rFonts w:ascii="MyriadPro-BoldSemiCn" w:hAnsi="MyriadPro-BoldSemiCn" w:cs="MyriadPro-BoldSemiCn"/>
          <w:b/>
          <w:bCs/>
          <w:sz w:val="34"/>
          <w:szCs w:val="34"/>
        </w:rPr>
        <w:t>Persistence Units</w:t>
      </w:r>
    </w:p>
    <w:p w:rsidR="0048070F" w:rsidRPr="00C60368" w:rsidRDefault="00895340" w:rsidP="0089534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</w:pPr>
      <w:r w:rsidRPr="00C6036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A persistence unit defines a set of all entity classes that are managed by </w:t>
      </w:r>
      <w:r w:rsidRPr="00C6036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EntityManager</w:t>
      </w:r>
      <w:r w:rsidRPr="00C6036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 </w:t>
      </w:r>
      <w:r w:rsidRPr="00C6036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instances in an application</w:t>
      </w:r>
    </w:p>
    <w:p w:rsidR="00646D3F" w:rsidRDefault="00F208FC" w:rsidP="00646D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F208FC">
        <w:rPr>
          <w:rFonts w:ascii="MinionPro-Regular" w:hAnsi="MinionPro-Regular" w:cs="MinionPro-Regular"/>
          <w:sz w:val="20"/>
          <w:szCs w:val="20"/>
        </w:rPr>
        <w:t>This set of entity classes represe</w:t>
      </w:r>
      <w:r w:rsidRPr="00F208FC">
        <w:rPr>
          <w:rFonts w:ascii="MinionPro-Regular" w:hAnsi="MinionPro-Regular" w:cs="MinionPro-Regular"/>
          <w:sz w:val="20"/>
          <w:szCs w:val="20"/>
        </w:rPr>
        <w:t xml:space="preserve">nts the data contained within a </w:t>
      </w:r>
      <w:r w:rsidRPr="00F208FC">
        <w:rPr>
          <w:rFonts w:ascii="MinionPro-Regular" w:hAnsi="MinionPro-Regular" w:cs="MinionPro-Regular"/>
          <w:sz w:val="20"/>
          <w:szCs w:val="20"/>
        </w:rPr>
        <w:t>single data store.</w:t>
      </w:r>
      <w:r w:rsidR="000F43B9">
        <w:rPr>
          <w:rFonts w:ascii="MinionPro-Regular" w:hAnsi="MinionPro-Regular" w:cs="MinionPro-Regular"/>
          <w:sz w:val="20"/>
          <w:szCs w:val="20"/>
        </w:rPr>
        <w:t xml:space="preserve">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 xml:space="preserve">The </w:t>
      </w:r>
      <w:r w:rsidR="000F43B9" w:rsidRPr="000F43B9">
        <w:rPr>
          <w:rFonts w:ascii="SolBookMono-Roman" w:hAnsi="SolBookMono-Roman" w:cs="SolBookMono-Roman"/>
          <w:sz w:val="20"/>
          <w:szCs w:val="20"/>
        </w:rPr>
        <w:t xml:space="preserve">jta-data-source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 xml:space="preserve">(for JTA-aware data sources) and </w:t>
      </w:r>
      <w:r w:rsidR="000F43B9" w:rsidRPr="000F43B9">
        <w:rPr>
          <w:rFonts w:ascii="SolBookMono-Roman" w:hAnsi="SolBookMono-Roman" w:cs="SolBookMono-Roman"/>
          <w:sz w:val="20"/>
          <w:szCs w:val="20"/>
        </w:rPr>
        <w:t xml:space="preserve">non-jta-data-source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 xml:space="preserve">(for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>non-JTA-aware data sources) elements specify the global JND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 xml:space="preserve">I name of the data source to be </w:t>
      </w:r>
      <w:r w:rsidR="000F43B9" w:rsidRPr="000F43B9">
        <w:rPr>
          <w:rFonts w:ascii="MinionPro-Regular" w:hAnsi="MinionPro-Regular" w:cs="MinionPro-Regular"/>
          <w:sz w:val="20"/>
          <w:szCs w:val="20"/>
        </w:rPr>
        <w:t>used by the container.</w:t>
      </w:r>
      <w:r w:rsidR="00646D3F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646D3F" w:rsidRPr="00646D3F" w:rsidRDefault="00646D3F" w:rsidP="00646D3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646D3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META-INF </w:t>
      </w:r>
      <w:r w:rsidRPr="00646D3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directory contains </w:t>
      </w:r>
      <w:r w:rsidRPr="00646D3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persistence.xml </w:t>
      </w:r>
      <w:r w:rsidRPr="00646D3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is called the </w:t>
      </w:r>
      <w:r w:rsidRPr="00646D3F">
        <w:rPr>
          <w:rFonts w:ascii="MinionPro-Regular" w:hAnsi="MinionPro-Regular" w:cs="MinionPro-Regular"/>
          <w:b/>
          <w:sz w:val="20"/>
          <w:szCs w:val="20"/>
          <w:u w:val="single"/>
        </w:rPr>
        <w:t>root of the persistence unit.</w:t>
      </w:r>
    </w:p>
    <w:p w:rsidR="00932775" w:rsidRDefault="000F43B9" w:rsidP="00932775">
      <w:pPr>
        <w:pStyle w:val="ListParagraph"/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6"/>
          <w:szCs w:val="36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3473B161" wp14:editId="5568A2AA">
            <wp:extent cx="4981575" cy="1762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D71" w:rsidRDefault="00932775" w:rsidP="0093277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32775">
        <w:rPr>
          <w:rFonts w:ascii="MyriadPro-BoldSemiCn" w:hAnsi="MyriadPro-BoldSemiCn" w:cs="MyriadPro-BoldSemiCn"/>
          <w:b/>
          <w:bCs/>
          <w:sz w:val="36"/>
          <w:szCs w:val="36"/>
        </w:rPr>
        <w:t>Querying Entities</w:t>
      </w:r>
    </w:p>
    <w:p w:rsidR="00895340" w:rsidRDefault="001F1574" w:rsidP="00623D71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The Java Persistence API provides the following methods for querying entities.</w:t>
      </w:r>
    </w:p>
    <w:p w:rsidR="001F1574" w:rsidRDefault="001F1574" w:rsidP="001F1574">
      <w:pPr>
        <w:ind w:left="36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810250" cy="1133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574" w:rsidRDefault="00931460" w:rsidP="001F1574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Advantage and disadvantage of JPQL</w:t>
      </w:r>
    </w:p>
    <w:p w:rsidR="00DA4B66" w:rsidRDefault="00DA4B66" w:rsidP="00DA4B6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A4B66">
        <w:rPr>
          <w:rFonts w:ascii="MinionPro-Regular" w:hAnsi="MinionPro-Regular" w:cs="MinionPro-Regular"/>
          <w:b/>
          <w:sz w:val="20"/>
          <w:szCs w:val="20"/>
          <w:u w:val="single"/>
        </w:rPr>
        <w:lastRenderedPageBreak/>
        <w:t>Advantage:</w:t>
      </w:r>
    </w:p>
    <w:p w:rsidR="00DA4B66" w:rsidRDefault="00DA4B66" w:rsidP="004767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A4B66">
        <w:rPr>
          <w:rFonts w:ascii="MinionPro-Regular" w:hAnsi="MinionPro-Regular" w:cs="MinionPro-Regular"/>
          <w:sz w:val="20"/>
          <w:szCs w:val="20"/>
        </w:rPr>
        <w:t>JPQL queries are typically more concise and more readable than Criteria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queries.</w:t>
      </w:r>
    </w:p>
    <w:p w:rsidR="00DA4B66" w:rsidRDefault="00DA4B66" w:rsidP="004767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Developers familiar with SQL will find it easy to learn the syntax of JPQL. </w:t>
      </w:r>
    </w:p>
    <w:p w:rsidR="00931460" w:rsidRDefault="00DA4B66" w:rsidP="004767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JPQL </w:t>
      </w:r>
      <w:commentRangeStart w:id="5"/>
      <w:r>
        <w:rPr>
          <w:rFonts w:ascii="MinionPro-Regular" w:hAnsi="MinionPro-Regular" w:cs="MinionPro-Regular"/>
          <w:sz w:val="20"/>
          <w:szCs w:val="20"/>
        </w:rPr>
        <w:t>namedqueries</w:t>
      </w:r>
      <w:commentRangeEnd w:id="5"/>
      <w:r>
        <w:rPr>
          <w:rStyle w:val="CommentReference"/>
        </w:rPr>
        <w:commentReference w:id="5"/>
      </w:r>
      <w:r>
        <w:rPr>
          <w:rFonts w:ascii="MinionPro-Regular" w:hAnsi="MinionPro-Regular" w:cs="MinionPro-Regular"/>
          <w:sz w:val="20"/>
          <w:szCs w:val="20"/>
        </w:rPr>
        <w:t xml:space="preserve"> can be defined in the entity class using a Java programming language annotation or in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DA4B66">
        <w:rPr>
          <w:rFonts w:ascii="MinionPro-Regular" w:hAnsi="MinionPro-Regular" w:cs="MinionPro-Regular"/>
          <w:sz w:val="20"/>
          <w:szCs w:val="20"/>
        </w:rPr>
        <w:t>the application’s deployment descriptor.</w:t>
      </w:r>
    </w:p>
    <w:p w:rsidR="00DA4B66" w:rsidRPr="00DA4B66" w:rsidRDefault="00DA4B66" w:rsidP="00DA4B6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DA4B66">
        <w:rPr>
          <w:rFonts w:ascii="MinionPro-Regular" w:hAnsi="MinionPro-Regular" w:cs="MinionPro-Regular"/>
          <w:b/>
          <w:sz w:val="20"/>
          <w:szCs w:val="20"/>
          <w:u w:val="single"/>
        </w:rPr>
        <w:t>Disadvantage:</w:t>
      </w:r>
    </w:p>
    <w:p w:rsidR="00DA4B66" w:rsidRDefault="00A80371" w:rsidP="0047674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A80371">
        <w:rPr>
          <w:rFonts w:ascii="MinionPro-Regular" w:hAnsi="MinionPro-Regular" w:cs="MinionPro-Regular"/>
          <w:sz w:val="20"/>
          <w:szCs w:val="20"/>
        </w:rPr>
        <w:t>JPQL queries are not t</w:t>
      </w:r>
      <w:r w:rsidRPr="00A80371">
        <w:rPr>
          <w:rFonts w:ascii="MinionPro-Regular" w:hAnsi="MinionPro-Regular" w:cs="MinionPro-Regular"/>
          <w:sz w:val="20"/>
          <w:szCs w:val="20"/>
        </w:rPr>
        <w:t xml:space="preserve">ypesafe, however, and require a </w:t>
      </w:r>
      <w:r w:rsidRPr="00A80371">
        <w:rPr>
          <w:rFonts w:ascii="MinionPro-Regular" w:hAnsi="MinionPro-Regular" w:cs="MinionPro-Regular"/>
          <w:sz w:val="20"/>
          <w:szCs w:val="20"/>
        </w:rPr>
        <w:t>cast when retrieving the query result from the entity manage</w:t>
      </w:r>
      <w:r w:rsidRPr="00A80371">
        <w:rPr>
          <w:rFonts w:ascii="MinionPro-Regular" w:hAnsi="MinionPro-Regular" w:cs="MinionPro-Regular"/>
          <w:sz w:val="20"/>
          <w:szCs w:val="20"/>
        </w:rPr>
        <w:t xml:space="preserve">r. This means that type-casting </w:t>
      </w:r>
      <w:r w:rsidRPr="00A80371">
        <w:rPr>
          <w:rFonts w:ascii="MinionPro-Regular" w:hAnsi="MinionPro-Regular" w:cs="MinionPro-Regular"/>
          <w:sz w:val="20"/>
          <w:szCs w:val="20"/>
        </w:rPr>
        <w:t>errors may not be caught at compile time</w:t>
      </w:r>
    </w:p>
    <w:p w:rsidR="00A80371" w:rsidRDefault="00CF5EFB" w:rsidP="0047674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JPQL queries don’t support open-ended parameters.</w:t>
      </w:r>
    </w:p>
    <w:p w:rsidR="00807BA7" w:rsidRPr="00807BA7" w:rsidRDefault="00807BA7" w:rsidP="00807BA7">
      <w:pPr>
        <w:pStyle w:val="ListParagraph"/>
        <w:numPr>
          <w:ilvl w:val="0"/>
          <w:numId w:val="1"/>
        </w:numPr>
        <w:rPr>
          <w:rFonts w:ascii="MinionPro-Regular" w:hAnsi="MinionPro-Regular" w:cs="MinionPro-Regular"/>
          <w:sz w:val="20"/>
          <w:szCs w:val="20"/>
        </w:rPr>
      </w:pPr>
      <w:r w:rsidRPr="00807BA7">
        <w:rPr>
          <w:rFonts w:ascii="MinionPro-Regular" w:hAnsi="MinionPro-Regular" w:cs="MinionPro-Regular"/>
          <w:sz w:val="20"/>
          <w:szCs w:val="20"/>
        </w:rPr>
        <w:t>Advantage and disadvantage of JPQL</w:t>
      </w:r>
    </w:p>
    <w:p w:rsidR="00CF5EFB" w:rsidRDefault="006B377C" w:rsidP="006B377C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Advantage</w:t>
      </w:r>
    </w:p>
    <w:p w:rsidR="006B377C" w:rsidRDefault="00E244A2" w:rsidP="004767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Criteria queries allow you to define the query in the business tier of the application</w:t>
      </w:r>
    </w:p>
    <w:p w:rsidR="00E244A2" w:rsidRDefault="00E244A2" w:rsidP="004767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244A2">
        <w:rPr>
          <w:rFonts w:ascii="MinionPro-Regular" w:hAnsi="MinionPro-Regular" w:cs="MinionPro-Regular"/>
          <w:sz w:val="20"/>
          <w:szCs w:val="20"/>
        </w:rPr>
        <w:t xml:space="preserve">Criteria queries are </w:t>
      </w:r>
      <w:r w:rsidRPr="00E244A2">
        <w:rPr>
          <w:rFonts w:ascii="MinionPro-Regular" w:hAnsi="MinionPro-Regular" w:cs="MinionPro-Regular"/>
          <w:sz w:val="20"/>
          <w:szCs w:val="20"/>
        </w:rPr>
        <w:t>typesafe and therefore don’t require casting, as JPQL queries do</w:t>
      </w:r>
    </w:p>
    <w:p w:rsidR="00E244A2" w:rsidRDefault="00E244A2" w:rsidP="004767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244A2">
        <w:rPr>
          <w:rFonts w:ascii="MinionPro-Regular" w:hAnsi="MinionPro-Regular" w:cs="MinionPro-Regular"/>
          <w:sz w:val="20"/>
          <w:szCs w:val="20"/>
        </w:rPr>
        <w:t>T</w:t>
      </w:r>
      <w:r w:rsidRPr="00E244A2">
        <w:rPr>
          <w:rFonts w:ascii="MinionPro-Regular" w:hAnsi="MinionPro-Regular" w:cs="MinionPro-Regular"/>
          <w:sz w:val="20"/>
          <w:szCs w:val="20"/>
        </w:rPr>
        <w:t xml:space="preserve">he Criteria API is just another </w:t>
      </w:r>
      <w:r w:rsidRPr="00E244A2">
        <w:rPr>
          <w:rFonts w:ascii="MinionPro-Regular" w:hAnsi="MinionPro-Regular" w:cs="MinionPro-Regular"/>
          <w:sz w:val="20"/>
          <w:szCs w:val="20"/>
        </w:rPr>
        <w:t>Java programming language API and doesn’t require developers to learn the syntax of another</w:t>
      </w:r>
      <w:r w:rsidRPr="00E244A2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query language.</w:t>
      </w:r>
    </w:p>
    <w:p w:rsidR="00E244A2" w:rsidRDefault="000D2494" w:rsidP="00E244A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Disadvantage</w:t>
      </w:r>
    </w:p>
    <w:p w:rsidR="000D2494" w:rsidRDefault="000D2494" w:rsidP="0047674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proofErr w:type="gramStart"/>
      <w:r w:rsidRPr="000D2494">
        <w:rPr>
          <w:rFonts w:ascii="MinionPro-Regular" w:hAnsi="MinionPro-Regular" w:cs="MinionPro-Regular"/>
          <w:sz w:val="20"/>
          <w:szCs w:val="20"/>
        </w:rPr>
        <w:t>require</w:t>
      </w:r>
      <w:proofErr w:type="gramEnd"/>
      <w:r w:rsidRPr="000D2494">
        <w:rPr>
          <w:rFonts w:ascii="MinionPro-Regular" w:hAnsi="MinionPro-Regular" w:cs="MinionPro-Regular"/>
          <w:sz w:val="20"/>
          <w:szCs w:val="20"/>
        </w:rPr>
        <w:t xml:space="preserve"> the </w:t>
      </w:r>
      <w:r w:rsidRPr="000D2494">
        <w:rPr>
          <w:rFonts w:ascii="MinionPro-Regular" w:hAnsi="MinionPro-Regular" w:cs="MinionPro-Regular"/>
          <w:sz w:val="20"/>
          <w:szCs w:val="20"/>
        </w:rPr>
        <w:t xml:space="preserve">developer to create several objects and perform operations on </w:t>
      </w:r>
      <w:r w:rsidRPr="000D2494">
        <w:rPr>
          <w:rFonts w:ascii="MinionPro-Regular" w:hAnsi="MinionPro-Regular" w:cs="MinionPro-Regular"/>
          <w:sz w:val="20"/>
          <w:szCs w:val="20"/>
        </w:rPr>
        <w:t xml:space="preserve">those objects before submitting </w:t>
      </w:r>
      <w:r w:rsidRPr="000D2494">
        <w:rPr>
          <w:rFonts w:ascii="MinionPro-Regular" w:hAnsi="MinionPro-Regular" w:cs="MinionPro-Regular"/>
          <w:sz w:val="20"/>
          <w:szCs w:val="20"/>
        </w:rPr>
        <w:t>the query to the entity manager.</w:t>
      </w:r>
    </w:p>
    <w:p w:rsidR="000D2494" w:rsidRDefault="000D2494" w:rsidP="000D2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1300B0" w:rsidRDefault="001300B0" w:rsidP="000D2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Chapter 33</w:t>
      </w:r>
      <w:r w:rsidR="00FB37ED">
        <w:rPr>
          <w:rFonts w:ascii="MinionPro-Regular" w:hAnsi="MinionPro-Regular" w:cs="MinionPro-Regular"/>
          <w:sz w:val="20"/>
          <w:szCs w:val="20"/>
        </w:rPr>
        <w:t xml:space="preserve"> </w:t>
      </w:r>
      <w:r w:rsidR="00FB37ED" w:rsidRPr="00FB37ED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FB37ED" w:rsidRPr="00FB37ED">
        <w:rPr>
          <w:rFonts w:ascii="MyriadPro-SemiCn" w:hAnsi="MyriadPro-SemiCn" w:cs="MyriadPro-SemiCn"/>
          <w:sz w:val="42"/>
          <w:szCs w:val="42"/>
        </w:rPr>
        <w:t xml:space="preserve"> </w:t>
      </w:r>
      <w:r w:rsidR="00FB37ED">
        <w:rPr>
          <w:rFonts w:ascii="MyriadPro-SemiCn" w:hAnsi="MyriadPro-SemiCn" w:cs="MyriadPro-SemiCn"/>
          <w:sz w:val="42"/>
          <w:szCs w:val="42"/>
        </w:rPr>
        <w:t>Running the Persistence Examples</w:t>
      </w:r>
    </w:p>
    <w:p w:rsidR="001300B0" w:rsidRDefault="001300B0" w:rsidP="000D2494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D33D48" w:rsidRDefault="00362A79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In this chapter a</w:t>
      </w:r>
      <w:r w:rsidR="00D33D48" w:rsidRPr="003553F6">
        <w:rPr>
          <w:rFonts w:ascii="MinionPro-Regular" w:hAnsi="MinionPro-Regular" w:cs="MinionPro-Regular"/>
          <w:sz w:val="20"/>
          <w:szCs w:val="20"/>
        </w:rPr>
        <w:t xml:space="preserve"> new application is developed and executed</w:t>
      </w:r>
      <w:r w:rsidR="003553F6">
        <w:rPr>
          <w:rFonts w:ascii="MinionPro-Regular" w:hAnsi="MinionPro-Regular" w:cs="MinionPro-Regular"/>
          <w:sz w:val="20"/>
          <w:szCs w:val="20"/>
        </w:rPr>
        <w:t>.</w:t>
      </w:r>
    </w:p>
    <w:p w:rsidR="008C23C8" w:rsidRDefault="008C23C8" w:rsidP="008C23C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6"/>
      <w:r w:rsidRPr="008C23C8">
        <w:rPr>
          <w:rFonts w:ascii="MyriadPro-BoldSemiCn" w:hAnsi="MyriadPro-BoldSemiCn" w:cs="MyriadPro-BoldSemiCn"/>
          <w:b/>
          <w:bCs/>
          <w:sz w:val="26"/>
          <w:szCs w:val="26"/>
        </w:rPr>
        <w:t>Compound Primary Keys</w:t>
      </w:r>
      <w:commentRangeEnd w:id="6"/>
      <w:r w:rsidR="00ED09BD">
        <w:rPr>
          <w:rStyle w:val="CommentReference"/>
        </w:rPr>
        <w:commentReference w:id="6"/>
      </w:r>
    </w:p>
    <w:p w:rsidR="003553F6" w:rsidRDefault="006C61EF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C61EF">
        <w:rPr>
          <w:rFonts w:ascii="MinionPro-Regular" w:hAnsi="MinionPro-Regular" w:cs="MinionPro-Regular"/>
          <w:sz w:val="20"/>
          <w:szCs w:val="20"/>
        </w:rPr>
        <w:t>A compound primary key is made up of multiple fields and fol</w:t>
      </w:r>
      <w:r w:rsidRPr="006C61EF">
        <w:rPr>
          <w:rFonts w:ascii="MinionPro-Regular" w:hAnsi="MinionPro-Regular" w:cs="MinionPro-Regular"/>
          <w:sz w:val="20"/>
          <w:szCs w:val="20"/>
        </w:rPr>
        <w:t xml:space="preserve">lows the requirements described </w:t>
      </w:r>
      <w:r w:rsidRPr="006C61EF">
        <w:rPr>
          <w:rFonts w:ascii="MinionPro-Regular" w:hAnsi="MinionPro-Regular" w:cs="MinionPro-Regular"/>
          <w:sz w:val="20"/>
          <w:szCs w:val="20"/>
        </w:rPr>
        <w:t>in “Primary Keys in Entities”</w:t>
      </w:r>
    </w:p>
    <w:p w:rsidR="00921122" w:rsidRDefault="005C2469" w:rsidP="005C2469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EntityMapped to More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Than One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Database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Table</w:t>
      </w:r>
    </w:p>
    <w:p w:rsidR="00085B7A" w:rsidRDefault="008157C8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157C8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9C4957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@</w:t>
      </w:r>
      <w:r w:rsidR="004F7326" w:rsidRPr="009C4957">
        <w:rPr>
          <w:rFonts w:ascii="SolBookMono-Roman" w:hAnsi="SolBookMono-Roman" w:cs="SolBookMono-Roman"/>
          <w:b/>
          <w:sz w:val="20"/>
          <w:szCs w:val="20"/>
          <w:highlight w:val="cyan"/>
          <w:u w:val="single"/>
        </w:rPr>
        <w:t>Secondary</w:t>
      </w:r>
      <w:r w:rsidR="004F7326" w:rsidRPr="008157C8">
        <w:rPr>
          <w:rFonts w:ascii="SolBookMono-Roman" w:hAnsi="SolBookMono-Roman" w:cs="SolBookMono-Roman"/>
          <w:sz w:val="20"/>
          <w:szCs w:val="20"/>
        </w:rPr>
        <w:t xml:space="preserve"> Table</w:t>
      </w:r>
      <w:r w:rsidRPr="008157C8">
        <w:rPr>
          <w:rFonts w:ascii="SolBookMono-Roman" w:hAnsi="SolBookMono-Roman" w:cs="SolBookMono-Roman"/>
          <w:sz w:val="20"/>
          <w:szCs w:val="20"/>
        </w:rPr>
        <w:t xml:space="preserve"> </w:t>
      </w:r>
      <w:r w:rsidRPr="008157C8">
        <w:rPr>
          <w:rFonts w:ascii="MinionPro-Regular" w:hAnsi="MinionPro-Regular" w:cs="MinionPro-Regular"/>
          <w:sz w:val="20"/>
          <w:szCs w:val="20"/>
        </w:rPr>
        <w:t xml:space="preserve">annotation is used to specify </w:t>
      </w:r>
      <w:r w:rsidRPr="008157C8">
        <w:rPr>
          <w:rFonts w:ascii="MinionPro-Regular" w:hAnsi="MinionPro-Regular" w:cs="MinionPro-Regular"/>
          <w:sz w:val="20"/>
          <w:szCs w:val="20"/>
        </w:rPr>
        <w:t>the secondary table.</w:t>
      </w:r>
    </w:p>
    <w:p w:rsidR="004F7326" w:rsidRDefault="00607DF2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7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F87BA59" wp14:editId="2504B86F">
            <wp:extent cx="4908430" cy="1207698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57" cy="12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F3429E">
        <w:rPr>
          <w:rStyle w:val="CommentReference"/>
        </w:rPr>
        <w:commentReference w:id="7"/>
      </w:r>
    </w:p>
    <w:p w:rsidR="00607DF2" w:rsidRDefault="006B0E88" w:rsidP="006B0E8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14D934E5" wp14:editId="6BCEE30C">
            <wp:extent cx="5942297" cy="1268083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E88" w:rsidRDefault="00CB2D5A" w:rsidP="00570187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70187">
        <w:rPr>
          <w:rFonts w:ascii="MyriadPro-BoldSemiCn" w:hAnsi="MyriadPro-BoldSemiCn" w:cs="MyriadPro-BoldSemiCn"/>
          <w:b/>
          <w:bCs/>
          <w:sz w:val="26"/>
          <w:szCs w:val="26"/>
        </w:rPr>
        <w:t>Using Queries</w:t>
      </w:r>
      <w:r w:rsidR="00570187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570187" w:rsidRPr="0057018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0036AC" w:rsidRPr="000036AC">
        <w:rPr>
          <w:rFonts w:ascii="MinionPro-Regular" w:hAnsi="MinionPro-Regular" w:cs="MinionPro-Regular"/>
          <w:sz w:val="20"/>
          <w:szCs w:val="20"/>
        </w:rPr>
        <w:t xml:space="preserve">ms </w:t>
      </w:r>
      <w:r w:rsidR="00570187" w:rsidRPr="000036AC">
        <w:rPr>
          <w:rFonts w:ascii="MinionPro-Regular" w:hAnsi="MinionPro-Regular" w:cs="MinionPro-Regular"/>
          <w:sz w:val="20"/>
          <w:szCs w:val="20"/>
        </w:rPr>
        <w:t>in our example application</w:t>
      </w:r>
    </w:p>
    <w:p w:rsidR="00535F6D" w:rsidRDefault="00535F6D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Let’s see an example</w:t>
      </w:r>
    </w:p>
    <w:p w:rsidR="00535F6D" w:rsidRDefault="00535F6D" w:rsidP="00535F6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059369" cy="51758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52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F6D" w:rsidRDefault="00535F6D" w:rsidP="00535F6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>Now in the code</w:t>
      </w:r>
      <w:r w:rsidR="000B256A">
        <w:rPr>
          <w:rFonts w:ascii="MinionPro-Regular" w:hAnsi="MinionPro-Regular" w:cs="MinionPro-Regular"/>
          <w:sz w:val="20"/>
          <w:szCs w:val="20"/>
        </w:rPr>
        <w:t>,</w:t>
      </w:r>
    </w:p>
    <w:p w:rsidR="00535F6D" w:rsidRDefault="002C2B93" w:rsidP="00535F6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84015" cy="37973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3" w:rsidRPr="003F57BF" w:rsidRDefault="00980380" w:rsidP="0098038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The </w:t>
      </w:r>
      <w:r w:rsidRPr="003F57B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EntityManager.createNamedQuery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>method is used to r</w:t>
      </w:r>
      <w:r w:rsidR="003F57BF"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un the query. Because the query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returns a </w:t>
      </w:r>
      <w:r w:rsidRPr="003F57B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List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of all the orders, the </w:t>
      </w:r>
      <w:r w:rsidRPr="003F57BF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Query.getResultList </w:t>
      </w:r>
      <w:r w:rsidRPr="003F57BF">
        <w:rPr>
          <w:rFonts w:ascii="MinionPro-Regular" w:hAnsi="MinionPro-Regular" w:cs="MinionPro-Regular"/>
          <w:b/>
          <w:sz w:val="20"/>
          <w:szCs w:val="20"/>
          <w:u w:val="single"/>
        </w:rPr>
        <w:t>method is used</w:t>
      </w:r>
    </w:p>
    <w:p w:rsidR="00980380" w:rsidRDefault="00D53B0F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 2</w:t>
      </w:r>
    </w:p>
    <w:p w:rsidR="00D53B0F" w:rsidRDefault="00FB70BB" w:rsidP="00D53B0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81375" cy="905510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When running the query, the </w:t>
      </w:r>
      <w:r>
        <w:rPr>
          <w:rFonts w:ascii="SolBookMono-Roman" w:hAnsi="SolBookMono-Roman" w:cs="SolBookMono-Roman"/>
          <w:sz w:val="20"/>
          <w:szCs w:val="20"/>
        </w:rPr>
        <w:t xml:space="preserve">Query.setParameter </w:t>
      </w:r>
      <w:r>
        <w:rPr>
          <w:rFonts w:ascii="MinionPro-Regular" w:hAnsi="MinionPro-Regular" w:cs="MinionPro-Regular"/>
          <w:sz w:val="20"/>
          <w:szCs w:val="20"/>
        </w:rPr>
        <w:t xml:space="preserve">method is </w:t>
      </w:r>
      <w:r>
        <w:rPr>
          <w:rFonts w:ascii="MinionPro-Regular" w:hAnsi="MinionPro-Regular" w:cs="MinionPro-Regular"/>
          <w:sz w:val="20"/>
          <w:szCs w:val="20"/>
        </w:rPr>
        <w:t xml:space="preserve">used to set the named parameter </w:t>
      </w:r>
      <w:r w:rsidRPr="00FB70BB">
        <w:rPr>
          <w:rFonts w:ascii="SolBookMono-Roman" w:hAnsi="SolBookMono-Roman" w:cs="SolBookMono-Roman"/>
          <w:sz w:val="20"/>
          <w:szCs w:val="20"/>
        </w:rPr>
        <w:t xml:space="preserve">id </w:t>
      </w:r>
      <w:r w:rsidRPr="00FB70BB">
        <w:rPr>
          <w:rFonts w:ascii="MinionPro-Regular" w:hAnsi="MinionPro-Regular" w:cs="MinionPro-Regular"/>
          <w:sz w:val="20"/>
          <w:szCs w:val="20"/>
        </w:rPr>
        <w:t xml:space="preserve">to the value of </w:t>
      </w:r>
      <w:r w:rsidRPr="00FB70BB">
        <w:rPr>
          <w:rFonts w:ascii="SolBookMono-Roman" w:hAnsi="SolBookMono-Roman" w:cs="SolBookMono-Roman"/>
          <w:sz w:val="20"/>
          <w:szCs w:val="20"/>
        </w:rPr>
        <w:t>vendorId</w:t>
      </w:r>
      <w:r w:rsidRPr="00FB70BB">
        <w:rPr>
          <w:rFonts w:ascii="MinionPro-Regular" w:hAnsi="MinionPro-Regular" w:cs="MinionPro-Regular"/>
          <w:sz w:val="20"/>
          <w:szCs w:val="20"/>
        </w:rPr>
        <w:t xml:space="preserve">, the parameter to </w:t>
      </w:r>
      <w:r w:rsidRPr="00FB70BB">
        <w:rPr>
          <w:rFonts w:ascii="SolBookMono-Roman" w:hAnsi="SolBookMono-Roman" w:cs="SolBookMono-Roman"/>
          <w:sz w:val="20"/>
          <w:szCs w:val="20"/>
        </w:rPr>
        <w:t>RequestBean.getTotalPricePerVendor</w:t>
      </w: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81375" cy="74168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0BB" w:rsidRDefault="00FB70BB" w:rsidP="00FB70B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821CBF" w:rsidRDefault="00FB70BB" w:rsidP="00FB70B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CriteriaQueries in the </w:t>
      </w:r>
      <w:commentRangeStart w:id="8"/>
      <w:r>
        <w:rPr>
          <w:rFonts w:ascii="MyriadPro-BoldSemiCn" w:hAnsi="MyriadPro-BoldSemiCn" w:cs="MyriadPro-BoldSemiCn"/>
          <w:b/>
          <w:bCs/>
          <w:sz w:val="34"/>
          <w:szCs w:val="34"/>
        </w:rPr>
        <w:t>roster Application</w:t>
      </w:r>
      <w:commentRangeEnd w:id="8"/>
      <w:r w:rsidR="00E167F0">
        <w:rPr>
          <w:rStyle w:val="CommentReference"/>
        </w:rPr>
        <w:commentReference w:id="8"/>
      </w:r>
    </w:p>
    <w:p w:rsidR="009E6486" w:rsidRDefault="002929C6" w:rsidP="00476742">
      <w:pPr>
        <w:pStyle w:val="ListParagraph"/>
        <w:numPr>
          <w:ilvl w:val="0"/>
          <w:numId w:val="8"/>
        </w:numPr>
        <w:rPr>
          <w:rFonts w:ascii="MinionPro-Regular" w:hAnsi="MinionPro-Regular" w:cs="MinionPro-Regular"/>
          <w:sz w:val="20"/>
          <w:szCs w:val="20"/>
        </w:rPr>
      </w:pPr>
      <w:r w:rsidRPr="00E167F0">
        <w:rPr>
          <w:rFonts w:ascii="MyriadPro-BoldSemiCn" w:hAnsi="MyriadPro-BoldSemiCn" w:cs="MyriadPro-BoldSemiCn"/>
          <w:b/>
          <w:bCs/>
          <w:sz w:val="20"/>
          <w:szCs w:val="20"/>
        </w:rPr>
        <w:t>Metamodel Classes in the roster Application</w:t>
      </w:r>
    </w:p>
    <w:p w:rsidR="00FB70BB" w:rsidRDefault="00FB70BB" w:rsidP="009E6486">
      <w:pPr>
        <w:pStyle w:val="ListParagraph"/>
        <w:tabs>
          <w:tab w:val="left" w:pos="1019"/>
        </w:tabs>
      </w:pPr>
    </w:p>
    <w:p w:rsidR="009E6486" w:rsidRPr="00CA1D14" w:rsidRDefault="00190407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CA1D14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Metamodel classes model an entity’s attributes and are used by Criteria queries to navigate to an</w:t>
      </w:r>
      <w:r w:rsidRPr="00CA1D14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Pr="00CA1D14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entity’s attributes</w:t>
      </w:r>
    </w:p>
    <w:p w:rsidR="00190407" w:rsidRDefault="0090751D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0751D">
        <w:rPr>
          <w:rFonts w:ascii="MinionPro-Regular" w:hAnsi="MinionPro-Regular" w:cs="MinionPro-Regular"/>
          <w:sz w:val="20"/>
          <w:szCs w:val="20"/>
        </w:rPr>
        <w:t xml:space="preserve">Each entity class in </w:t>
      </w:r>
      <w:r w:rsidRPr="0090751D">
        <w:rPr>
          <w:rFonts w:ascii="SolBookMono-Roman" w:hAnsi="SolBookMono-Roman" w:cs="SolBookMono-Roman"/>
          <w:sz w:val="20"/>
          <w:szCs w:val="20"/>
        </w:rPr>
        <w:t xml:space="preserve">roster </w:t>
      </w:r>
      <w:r w:rsidRPr="0090751D">
        <w:rPr>
          <w:rFonts w:ascii="MinionPro-Regular" w:hAnsi="MinionPro-Regular" w:cs="MinionPro-Regular"/>
          <w:sz w:val="20"/>
          <w:szCs w:val="20"/>
        </w:rPr>
        <w:t>has a correspon</w:t>
      </w:r>
      <w:r w:rsidRPr="0090751D">
        <w:rPr>
          <w:rFonts w:ascii="MinionPro-Regular" w:hAnsi="MinionPro-Regular" w:cs="MinionPro-Regular"/>
          <w:sz w:val="20"/>
          <w:szCs w:val="20"/>
        </w:rPr>
        <w:t xml:space="preserve">ding metamodel class, generated </w:t>
      </w:r>
      <w:r w:rsidRPr="0090751D">
        <w:rPr>
          <w:rFonts w:ascii="MinionPro-Regular" w:hAnsi="MinionPro-Regular" w:cs="MinionPro-Regular"/>
          <w:sz w:val="20"/>
          <w:szCs w:val="20"/>
        </w:rPr>
        <w:t xml:space="preserve">at </w:t>
      </w:r>
      <w:r w:rsidRPr="00842814">
        <w:rPr>
          <w:rFonts w:ascii="MinionPro-Regular" w:hAnsi="MinionPro-Regular" w:cs="MinionPro-Regular"/>
          <w:b/>
          <w:sz w:val="20"/>
          <w:szCs w:val="20"/>
          <w:u w:val="single"/>
        </w:rPr>
        <w:t>compile time</w:t>
      </w:r>
      <w:r w:rsidRPr="0090751D">
        <w:rPr>
          <w:rFonts w:ascii="MinionPro-Regular" w:hAnsi="MinionPro-Regular" w:cs="MinionPro-Regular"/>
          <w:sz w:val="20"/>
          <w:szCs w:val="20"/>
        </w:rPr>
        <w:t xml:space="preserve">, with the same package name as the entity </w:t>
      </w:r>
      <w:r w:rsidRPr="0090751D">
        <w:rPr>
          <w:rFonts w:ascii="MinionPro-Regular" w:hAnsi="MinionPro-Regular" w:cs="MinionPro-Regular"/>
          <w:sz w:val="20"/>
          <w:szCs w:val="20"/>
        </w:rPr>
        <w:t xml:space="preserve">and appended with an underscore </w:t>
      </w:r>
      <w:r w:rsidRPr="0090751D">
        <w:rPr>
          <w:rFonts w:ascii="MinionPro-Regular" w:hAnsi="MinionPro-Regular" w:cs="MinionPro-Regular"/>
          <w:sz w:val="20"/>
          <w:szCs w:val="20"/>
        </w:rPr>
        <w:t>character (_).</w:t>
      </w:r>
    </w:p>
    <w:p w:rsidR="00312069" w:rsidRDefault="00176C5C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176C5C">
        <w:rPr>
          <w:rFonts w:ascii="MinionPro-Regular" w:hAnsi="MinionPro-Regular" w:cs="MinionPro-Regular"/>
          <w:sz w:val="20"/>
          <w:szCs w:val="20"/>
        </w:rPr>
        <w:t>Each persistent field or property in the entity class has a corresponding attribute in the entity’</w:t>
      </w:r>
      <w:r w:rsidRPr="00176C5C">
        <w:rPr>
          <w:rFonts w:ascii="MinionPro-Regular" w:hAnsi="MinionPro-Regular" w:cs="MinionPro-Regular"/>
          <w:sz w:val="20"/>
          <w:szCs w:val="20"/>
        </w:rPr>
        <w:t xml:space="preserve">s </w:t>
      </w:r>
      <w:r w:rsidRPr="00176C5C">
        <w:rPr>
          <w:rFonts w:ascii="MinionPro-Regular" w:hAnsi="MinionPro-Regular" w:cs="MinionPro-Regular"/>
          <w:sz w:val="20"/>
          <w:szCs w:val="20"/>
        </w:rPr>
        <w:t>metamodel class.</w:t>
      </w:r>
    </w:p>
    <w:p w:rsidR="00A065EC" w:rsidRDefault="00F85B49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011947" cy="1190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10" w:rsidRDefault="00BE0210" w:rsidP="00BE021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AutomaticTable Generation in the roster Application</w:t>
      </w:r>
    </w:p>
    <w:p w:rsidR="00F85B49" w:rsidRPr="00AF4BEF" w:rsidRDefault="00CA1623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A1623">
        <w:rPr>
          <w:rFonts w:ascii="MinionPro-Regular" w:hAnsi="MinionPro-Regular" w:cs="MinionPro-Regular"/>
          <w:sz w:val="20"/>
          <w:szCs w:val="20"/>
        </w:rPr>
        <w:t xml:space="preserve">At </w:t>
      </w:r>
      <w:r w:rsidRPr="00A93C2C">
        <w:rPr>
          <w:rFonts w:ascii="MinionPro-Regular" w:hAnsi="MinionPro-Regular" w:cs="MinionPro-Regular"/>
          <w:b/>
          <w:sz w:val="20"/>
          <w:szCs w:val="20"/>
          <w:u w:val="single"/>
        </w:rPr>
        <w:t>deployment time</w:t>
      </w:r>
      <w:r w:rsidRPr="00CA1623">
        <w:rPr>
          <w:rFonts w:ascii="MinionPro-Regular" w:hAnsi="MinionPro-Regular" w:cs="MinionPro-Regular"/>
          <w:sz w:val="20"/>
          <w:szCs w:val="20"/>
        </w:rPr>
        <w:t>, the GlassFish Server will automatically drop</w:t>
      </w:r>
      <w:r w:rsidRPr="00CA1623">
        <w:rPr>
          <w:rFonts w:ascii="MinionPro-Regular" w:hAnsi="MinionPro-Regular" w:cs="MinionPro-Regular"/>
          <w:sz w:val="20"/>
          <w:szCs w:val="20"/>
        </w:rPr>
        <w:t xml:space="preserve"> and create the database tables </w:t>
      </w:r>
      <w:r w:rsidRPr="00CA1623">
        <w:rPr>
          <w:rFonts w:ascii="MinionPro-Regular" w:hAnsi="MinionPro-Regular" w:cs="MinionPro-Regular"/>
          <w:sz w:val="20"/>
          <w:szCs w:val="20"/>
        </w:rPr>
        <w:t xml:space="preserve">used by </w:t>
      </w:r>
      <w:r w:rsidRPr="00CA1623">
        <w:rPr>
          <w:rFonts w:ascii="SolBookMono-Roman" w:hAnsi="SolBookMono-Roman" w:cs="SolBookMono-Roman"/>
          <w:sz w:val="20"/>
          <w:szCs w:val="20"/>
        </w:rPr>
        <w:t>roster</w:t>
      </w:r>
    </w:p>
    <w:p w:rsidR="00AF4BEF" w:rsidRPr="00C50EC6" w:rsidRDefault="00513DC3" w:rsidP="0047674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  <w:highlight w:val="green"/>
        </w:rPr>
      </w:pP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 xml:space="preserve">This is done by setting the </w:t>
      </w:r>
      <w:r w:rsidRPr="00C50EC6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eclipselink.ddl-generation</w:t>
      </w:r>
      <w:r w:rsidRPr="00C50EC6">
        <w:rPr>
          <w:rFonts w:ascii="SolBookMono-Roman" w:hAnsi="SolBookMono-Roman" w:cs="SolBookMono-Roman"/>
          <w:sz w:val="20"/>
          <w:szCs w:val="20"/>
          <w:highlight w:val="green"/>
        </w:rPr>
        <w:t xml:space="preserve"> </w:t>
      </w: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 xml:space="preserve">property to </w:t>
      </w:r>
      <w:r w:rsidRPr="00C50EC6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drop-and-create-tables</w:t>
      </w:r>
      <w:r w:rsidRPr="00C50EC6">
        <w:rPr>
          <w:rFonts w:ascii="SolBookMono-Roman" w:hAnsi="SolBookMono-Roman" w:cs="SolBookMono-Roman"/>
          <w:sz w:val="20"/>
          <w:szCs w:val="20"/>
          <w:highlight w:val="green"/>
        </w:rPr>
        <w:t xml:space="preserve"> </w:t>
      </w: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 xml:space="preserve">in </w:t>
      </w:r>
      <w:r w:rsidRPr="00C50EC6">
        <w:rPr>
          <w:rFonts w:ascii="SolBookMono-Roman" w:hAnsi="SolBookMono-Roman" w:cs="SolBookMono-Roman"/>
          <w:sz w:val="20"/>
          <w:szCs w:val="20"/>
          <w:highlight w:val="green"/>
        </w:rPr>
        <w:t>persistence.xml</w:t>
      </w:r>
      <w:r w:rsidRPr="00C50EC6">
        <w:rPr>
          <w:rFonts w:ascii="MinionPro-Regular" w:hAnsi="MinionPro-Regular" w:cs="MinionPro-Regular"/>
          <w:sz w:val="20"/>
          <w:szCs w:val="20"/>
          <w:highlight w:val="green"/>
        </w:rPr>
        <w:t>:</w:t>
      </w:r>
    </w:p>
    <w:p w:rsidR="00D9683F" w:rsidRDefault="00D9683F" w:rsidP="0062077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14F00B14" wp14:editId="57E5C8F8">
            <wp:extent cx="4106174" cy="11128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11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77D" w:rsidRPr="00DD2355" w:rsidRDefault="0062077D" w:rsidP="0062077D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lastRenderedPageBreak/>
        <w:t xml:space="preserve">NOTE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Automatic table creation is useful for development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purposes, however, and the </w:t>
      </w:r>
      <w:r w:rsidRPr="00DD235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eclipselink.ddl-generation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property may be removed from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Pr="00DD235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persistence.xml 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when preparing the</w:t>
      </w:r>
      <w:r w:rsidRPr="00DD235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application for production use.</w:t>
      </w:r>
    </w:p>
    <w:p w:rsidR="0062077D" w:rsidRDefault="0062077D" w:rsidP="0062077D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2077D" w:rsidRDefault="0062077D" w:rsidP="00215AF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CC2026" w:rsidRDefault="00215AFC" w:rsidP="00215AF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Chapter 34</w:t>
      </w:r>
      <w:r w:rsidRPr="00215AFC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CC2026" w:rsidRPr="00CC2026">
        <w:rPr>
          <w:rFonts w:ascii="MyriadPro-SemiCn" w:hAnsi="MyriadPro-SemiCn" w:cs="MyriadPro-SemiCn"/>
          <w:sz w:val="42"/>
          <w:szCs w:val="42"/>
        </w:rPr>
        <w:t xml:space="preserve"> </w:t>
      </w:r>
      <w:proofErr w:type="gramStart"/>
      <w:r w:rsidR="00003A19">
        <w:rPr>
          <w:rFonts w:ascii="MyriadPro-SemiCn" w:hAnsi="MyriadPro-SemiCn" w:cs="MyriadPro-SemiCn"/>
          <w:sz w:val="42"/>
          <w:szCs w:val="42"/>
        </w:rPr>
        <w:t>The</w:t>
      </w:r>
      <w:proofErr w:type="gramEnd"/>
      <w:r w:rsidR="00CC2026">
        <w:rPr>
          <w:rFonts w:ascii="MyriadPro-SemiCn" w:hAnsi="MyriadPro-SemiCn" w:cs="MyriadPro-SemiCn"/>
          <w:sz w:val="42"/>
          <w:szCs w:val="42"/>
        </w:rPr>
        <w:t xml:space="preserve"> Java Persistence Query Language</w:t>
      </w:r>
    </w:p>
    <w:p w:rsidR="00215AFC" w:rsidRDefault="005E0DAD" w:rsidP="00476742">
      <w:pPr>
        <w:pStyle w:val="ListParagraph"/>
        <w:numPr>
          <w:ilvl w:val="0"/>
          <w:numId w:val="9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The Java Persistence query language defines queries for entities and their persistent state.</w:t>
      </w:r>
    </w:p>
    <w:p w:rsidR="005E0DAD" w:rsidRPr="00F50DCD" w:rsidRDefault="00B26186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</w:t>
      </w: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query </w:t>
      </w:r>
      <w:commentRangeStart w:id="9"/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language </w:t>
      </w:r>
      <w:commentRangeEnd w:id="9"/>
      <w:r w:rsidR="00F50DCD">
        <w:rPr>
          <w:rStyle w:val="CommentReference"/>
        </w:rPr>
        <w:commentReference w:id="9"/>
      </w: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allows you to write portable queries that work re</w:t>
      </w: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gardless of the underlying data </w:t>
      </w:r>
      <w:r w:rsidRPr="00F50DCD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store.</w:t>
      </w:r>
    </w:p>
    <w:p w:rsidR="004F2F7D" w:rsidRDefault="004F2F7D" w:rsidP="00480E6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A66D40" w:rsidRDefault="00480E65" w:rsidP="00A66D40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Query </w:t>
      </w:r>
      <w:r w:rsidR="006D3CA4">
        <w:rPr>
          <w:rFonts w:ascii="MyriadPro-BoldSemiCn" w:hAnsi="MyriadPro-BoldSemiCn" w:cs="MyriadPro-BoldSemiCn"/>
          <w:b/>
          <w:bCs/>
          <w:sz w:val="36"/>
          <w:szCs w:val="36"/>
        </w:rPr>
        <w:t>Language Terminology</w:t>
      </w:r>
      <w:r w:rsidR="00C84851" w:rsidRPr="00C84851">
        <w:rPr>
          <w:rFonts w:ascii="MyriadPro-BoldSemiCn" w:hAnsi="MyriadPro-BoldSemiCn" w:cs="MyriadPro-BoldSemiCn"/>
          <w:b/>
          <w:bCs/>
          <w:sz w:val="36"/>
          <w:szCs w:val="36"/>
        </w:rPr>
        <w:sym w:font="Wingdings" w:char="F0E8"/>
      </w:r>
      <w:r w:rsidR="00A66D40" w:rsidRPr="006A69A5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480E65" w:rsidRDefault="00A66D40" w:rsidP="00A66D40">
      <w:pPr>
        <w:rPr>
          <w:rFonts w:ascii="MinionPro-Regular" w:hAnsi="MinionPro-Regular" w:cs="MinionPro-Regular"/>
          <w:sz w:val="20"/>
          <w:szCs w:val="20"/>
        </w:rPr>
      </w:pPr>
      <w:commentRangeStart w:id="10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397BE22" wp14:editId="2F65F951">
            <wp:extent cx="5934710" cy="3312795"/>
            <wp:effectExtent l="0" t="0" r="889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:rsidR="003C53DD" w:rsidRDefault="003C53DD" w:rsidP="003C53DD">
      <w:pPr>
        <w:rPr>
          <w:rFonts w:ascii="MinionPro-Regular" w:hAnsi="MinionPro-Regular" w:cs="MinionPro-Regular"/>
          <w:sz w:val="20"/>
          <w:szCs w:val="20"/>
        </w:rPr>
      </w:pP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Creating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Queries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Using the Java Persistence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3C53DD">
        <w:rPr>
          <w:rFonts w:ascii="MyriadPro-BoldSemiCn" w:hAnsi="MyriadPro-BoldSemiCn" w:cs="MyriadPro-BoldSemiCn"/>
          <w:b/>
          <w:bCs/>
          <w:sz w:val="36"/>
          <w:szCs w:val="36"/>
        </w:rPr>
        <w:t>Query Language</w:t>
      </w:r>
    </w:p>
    <w:p w:rsidR="00A66D40" w:rsidRDefault="0071364B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71364B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C60624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EntityManager.createQuery </w:t>
      </w:r>
      <w:r w:rsidRPr="00C60624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and </w:t>
      </w:r>
      <w:r w:rsidRPr="00C60624">
        <w:rPr>
          <w:rFonts w:ascii="SolBookMono-Roman" w:hAnsi="SolBookMono-Roman" w:cs="SolBookMono-Roman"/>
          <w:b/>
          <w:sz w:val="20"/>
          <w:szCs w:val="20"/>
          <w:u w:val="single"/>
        </w:rPr>
        <w:t>EntityManager.createNamedQuery</w:t>
      </w:r>
      <w:r w:rsidRPr="0071364B">
        <w:rPr>
          <w:rFonts w:ascii="SolBookMono-Roman" w:hAnsi="SolBookMono-Roman" w:cs="SolBookMono-Roman"/>
          <w:sz w:val="20"/>
          <w:szCs w:val="20"/>
        </w:rPr>
        <w:t xml:space="preserve"> </w:t>
      </w:r>
      <w:r w:rsidRPr="0071364B">
        <w:rPr>
          <w:rFonts w:ascii="MinionPro-Regular" w:hAnsi="MinionPro-Regular" w:cs="MinionPro-Regular"/>
          <w:sz w:val="20"/>
          <w:szCs w:val="20"/>
        </w:rPr>
        <w:t xml:space="preserve">methods are used </w:t>
      </w:r>
      <w:r w:rsidRPr="0071364B">
        <w:rPr>
          <w:rFonts w:ascii="MinionPro-Regular" w:hAnsi="MinionPro-Regular" w:cs="MinionPro-Regular"/>
          <w:sz w:val="20"/>
          <w:szCs w:val="20"/>
        </w:rPr>
        <w:t>to query the data</w:t>
      </w:r>
      <w:r w:rsidR="00766057">
        <w:rPr>
          <w:rFonts w:ascii="MinionPro-Regular" w:hAnsi="MinionPro-Regular" w:cs="MinionPro-Regular"/>
          <w:sz w:val="20"/>
          <w:szCs w:val="20"/>
        </w:rPr>
        <w:t xml:space="preserve"> </w:t>
      </w:r>
      <w:r w:rsidRPr="0071364B">
        <w:rPr>
          <w:rFonts w:ascii="MinionPro-Regular" w:hAnsi="MinionPro-Regular" w:cs="MinionPro-Regular"/>
          <w:sz w:val="20"/>
          <w:szCs w:val="20"/>
        </w:rPr>
        <w:t>store by using Java Persistence query language queries</w:t>
      </w:r>
    </w:p>
    <w:p w:rsidR="00766057" w:rsidRDefault="00CB39F1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B39F1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CB39F1">
        <w:rPr>
          <w:rFonts w:ascii="SolBookMono-Roman" w:hAnsi="SolBookMono-Roman" w:cs="SolBookMono-Roman"/>
          <w:sz w:val="20"/>
          <w:szCs w:val="20"/>
        </w:rPr>
        <w:t xml:space="preserve">createQuery </w:t>
      </w:r>
      <w:r w:rsidRPr="00CB39F1">
        <w:rPr>
          <w:rFonts w:ascii="MinionPro-Regular" w:hAnsi="MinionPro-Regular" w:cs="MinionPro-Regular"/>
          <w:sz w:val="20"/>
          <w:szCs w:val="20"/>
        </w:rPr>
        <w:t xml:space="preserve">method is used to create </w:t>
      </w:r>
      <w:r w:rsidRPr="00CB39F1">
        <w:rPr>
          <w:rFonts w:ascii="MinionPro-It" w:hAnsi="MinionPro-It" w:cs="MinionPro-It"/>
          <w:i/>
          <w:iCs/>
          <w:sz w:val="20"/>
          <w:szCs w:val="20"/>
        </w:rPr>
        <w:t>dynamic queries</w:t>
      </w:r>
      <w:r w:rsidRPr="00CB39F1">
        <w:rPr>
          <w:rFonts w:ascii="MinionPro-Regular" w:hAnsi="MinionPro-Regular" w:cs="MinionPro-Regular"/>
          <w:sz w:val="20"/>
          <w:szCs w:val="20"/>
        </w:rPr>
        <w:t>, whi</w:t>
      </w:r>
      <w:r w:rsidRPr="00CB39F1">
        <w:rPr>
          <w:rFonts w:ascii="MinionPro-Regular" w:hAnsi="MinionPro-Regular" w:cs="MinionPro-Regular"/>
          <w:sz w:val="20"/>
          <w:szCs w:val="20"/>
        </w:rPr>
        <w:t xml:space="preserve">ch are queries defined directly </w:t>
      </w:r>
      <w:r w:rsidRPr="00CB39F1">
        <w:rPr>
          <w:rFonts w:ascii="MinionPro-Regular" w:hAnsi="MinionPro-Regular" w:cs="MinionPro-Regular"/>
          <w:sz w:val="20"/>
          <w:szCs w:val="20"/>
        </w:rPr>
        <w:t xml:space="preserve">within an application’s </w:t>
      </w:r>
      <w:commentRangeStart w:id="11"/>
      <w:r w:rsidRPr="00CB39F1">
        <w:rPr>
          <w:rFonts w:ascii="MinionPro-Regular" w:hAnsi="MinionPro-Regular" w:cs="MinionPro-Regular"/>
          <w:sz w:val="20"/>
          <w:szCs w:val="20"/>
        </w:rPr>
        <w:t>business logic</w:t>
      </w:r>
      <w:commentRangeEnd w:id="11"/>
      <w:r>
        <w:rPr>
          <w:rStyle w:val="CommentReference"/>
        </w:rPr>
        <w:commentReference w:id="11"/>
      </w:r>
      <w:r w:rsidRPr="00CB39F1">
        <w:rPr>
          <w:rFonts w:ascii="MinionPro-Regular" w:hAnsi="MinionPro-Regular" w:cs="MinionPro-Regular"/>
          <w:sz w:val="20"/>
          <w:szCs w:val="20"/>
        </w:rPr>
        <w:t>:</w:t>
      </w:r>
      <w:r w:rsidR="002F12FB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91694" cy="104379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2F12FB" w:rsidRDefault="002F12FB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Ms </w:t>
      </w:r>
      <w:r w:rsidRPr="002F12FB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>Similarly NamedQuery is written on top of entity class not in the business logic</w:t>
      </w:r>
    </w:p>
    <w:p w:rsidR="004908B1" w:rsidRDefault="004908B1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468483" cy="741872"/>
            <wp:effectExtent l="0" t="0" r="889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7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BB" w:rsidRDefault="003119BB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Here’s an example of </w:t>
      </w:r>
      <w:r>
        <w:rPr>
          <w:rFonts w:ascii="SolBookMono-Roman" w:hAnsi="SolBookMono-Roman" w:cs="SolBookMono-Roman"/>
          <w:sz w:val="20"/>
          <w:szCs w:val="20"/>
        </w:rPr>
        <w:t>createNamedQuery</w:t>
      </w:r>
      <w:r>
        <w:rPr>
          <w:rFonts w:ascii="MinionPro-Regular" w:hAnsi="MinionPro-Regular" w:cs="MinionPro-Regular"/>
          <w:sz w:val="20"/>
          <w:szCs w:val="20"/>
        </w:rPr>
        <w:t xml:space="preserve">, which uses the </w:t>
      </w:r>
      <w:r>
        <w:rPr>
          <w:rFonts w:ascii="SolBookMono-Roman" w:hAnsi="SolBookMono-Roman" w:cs="SolBookMono-Roman"/>
          <w:sz w:val="20"/>
          <w:szCs w:val="20"/>
        </w:rPr>
        <w:t>@NamedQuery</w:t>
      </w:r>
      <w:r>
        <w:rPr>
          <w:rFonts w:ascii="MinionPro-Regular" w:hAnsi="MinionPro-Regular" w:cs="MinionPro-Regular"/>
          <w:sz w:val="20"/>
          <w:szCs w:val="20"/>
        </w:rPr>
        <w:t>,</w:t>
      </w:r>
    </w:p>
    <w:p w:rsidR="00056C15" w:rsidRDefault="003119BB" w:rsidP="004908B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157980" cy="991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B1" w:rsidRPr="00DD055B" w:rsidRDefault="00DD055B" w:rsidP="00DD055B">
      <w:pPr>
        <w:tabs>
          <w:tab w:val="left" w:pos="924"/>
        </w:tabs>
      </w:pPr>
      <w:r w:rsidRPr="00DD055B">
        <w:rPr>
          <w:rFonts w:ascii="MyriadPro-BoldSemiCn" w:hAnsi="MyriadPro-BoldSemiCn" w:cs="MyriadPro-BoldSemiCn"/>
          <w:b/>
          <w:bCs/>
          <w:sz w:val="34"/>
          <w:szCs w:val="34"/>
        </w:rPr>
        <w:t>Named Parameters in</w:t>
      </w:r>
      <w:r w:rsidRPr="00DD055B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DD055B">
        <w:rPr>
          <w:rFonts w:ascii="MyriadPro-BoldSemiCn" w:hAnsi="MyriadPro-BoldSemiCn" w:cs="MyriadPro-BoldSemiCn"/>
          <w:b/>
          <w:bCs/>
          <w:sz w:val="34"/>
          <w:szCs w:val="34"/>
        </w:rPr>
        <w:t>Queries</w:t>
      </w:r>
    </w:p>
    <w:p w:rsidR="00DD055B" w:rsidRDefault="008D5E17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12"/>
      <w:r w:rsidRPr="008D5E17">
        <w:rPr>
          <w:rFonts w:ascii="MinionPro-Regular" w:hAnsi="MinionPro-Regular" w:cs="MinionPro-Regular"/>
          <w:sz w:val="20"/>
          <w:szCs w:val="20"/>
        </w:rPr>
        <w:t xml:space="preserve">Named parameters </w:t>
      </w:r>
      <w:commentRangeEnd w:id="12"/>
      <w:r w:rsidR="00135214">
        <w:rPr>
          <w:rStyle w:val="CommentReference"/>
        </w:rPr>
        <w:commentReference w:id="12"/>
      </w:r>
      <w:r w:rsidRPr="008D5E17">
        <w:rPr>
          <w:rFonts w:ascii="MinionPro-Regular" w:hAnsi="MinionPro-Regular" w:cs="MinionPro-Regular"/>
          <w:sz w:val="20"/>
          <w:szCs w:val="20"/>
        </w:rPr>
        <w:t>are query parameters that are prefixed with a colon (</w:t>
      </w:r>
      <w:r w:rsidRPr="008D5E17">
        <w:rPr>
          <w:rFonts w:ascii="SolBookMono-Roman" w:hAnsi="SolBookMono-Roman" w:cs="SolBookMono-Roman"/>
          <w:sz w:val="20"/>
          <w:szCs w:val="20"/>
        </w:rPr>
        <w:t>:</w:t>
      </w:r>
      <w:r w:rsidRPr="008D5E17">
        <w:rPr>
          <w:rFonts w:ascii="MinionPro-Regular" w:hAnsi="MinionPro-Regular" w:cs="MinionPro-Regular"/>
          <w:sz w:val="20"/>
          <w:szCs w:val="20"/>
        </w:rPr>
        <w:t xml:space="preserve">).Named parameters </w:t>
      </w:r>
      <w:r w:rsidRPr="008D5E17">
        <w:rPr>
          <w:rFonts w:ascii="MinionPro-Regular" w:hAnsi="MinionPro-Regular" w:cs="MinionPro-Regular"/>
          <w:sz w:val="20"/>
          <w:szCs w:val="20"/>
        </w:rPr>
        <w:t>in a query</w:t>
      </w:r>
    </w:p>
    <w:p w:rsidR="00EB6D3D" w:rsidRDefault="00EB6D3D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 in case of Query</w:t>
      </w:r>
      <w:r w:rsidRPr="00EB6D3D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EB6D3D" w:rsidRDefault="00EB6D3D" w:rsidP="00EB6D3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699870" cy="923026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4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FC" w:rsidRPr="009E50FC" w:rsidRDefault="009E50FC" w:rsidP="009E50F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E50FC">
        <w:rPr>
          <w:rFonts w:ascii="MyriadPro-BoldSemiCn" w:hAnsi="MyriadPro-BoldSemiCn" w:cs="MyriadPro-BoldSemiCn"/>
          <w:b/>
          <w:bCs/>
          <w:sz w:val="34"/>
          <w:szCs w:val="34"/>
        </w:rPr>
        <w:t>Positional Parameters in</w:t>
      </w:r>
      <w:r w:rsidRPr="009E50FC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9E50FC">
        <w:rPr>
          <w:rFonts w:ascii="MyriadPro-BoldSemiCn" w:hAnsi="MyriadPro-BoldSemiCn" w:cs="MyriadPro-BoldSemiCn"/>
          <w:b/>
          <w:bCs/>
          <w:sz w:val="34"/>
          <w:szCs w:val="34"/>
        </w:rPr>
        <w:t>Queries</w:t>
      </w:r>
    </w:p>
    <w:p w:rsidR="00930BAC" w:rsidRDefault="00CE4F0B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E4F0B">
        <w:rPr>
          <w:rFonts w:ascii="MinionPro-Regular" w:hAnsi="MinionPro-Regular" w:cs="MinionPro-Regular"/>
          <w:sz w:val="20"/>
          <w:szCs w:val="20"/>
        </w:rPr>
        <w:t xml:space="preserve">Positional </w:t>
      </w:r>
      <w:r w:rsidRPr="00CE4F0B">
        <w:rPr>
          <w:rFonts w:ascii="MinionPro-Regular" w:hAnsi="MinionPro-Regular" w:cs="MinionPro-Regular"/>
          <w:sz w:val="20"/>
          <w:szCs w:val="20"/>
        </w:rPr>
        <w:t>parameters are prefixed with a question mark (</w:t>
      </w:r>
      <w:r w:rsidRPr="00CE4F0B">
        <w:rPr>
          <w:rFonts w:ascii="SolBookMono-Roman" w:hAnsi="SolBookMono-Roman" w:cs="SolBookMono-Roman"/>
          <w:sz w:val="20"/>
          <w:szCs w:val="20"/>
        </w:rPr>
        <w:t>?</w:t>
      </w:r>
      <w:r w:rsidRPr="00CE4F0B">
        <w:rPr>
          <w:rFonts w:ascii="MinionPro-Regular" w:hAnsi="MinionPro-Regular" w:cs="MinionPro-Regular"/>
          <w:sz w:val="20"/>
          <w:szCs w:val="20"/>
        </w:rPr>
        <w:t>) follo</w:t>
      </w:r>
      <w:r w:rsidRPr="00CE4F0B">
        <w:rPr>
          <w:rFonts w:ascii="MinionPro-Regular" w:hAnsi="MinionPro-Regular" w:cs="MinionPro-Regular"/>
          <w:sz w:val="20"/>
          <w:szCs w:val="20"/>
        </w:rPr>
        <w:t xml:space="preserve">wed the numeric position of the </w:t>
      </w:r>
      <w:r w:rsidRPr="00CE4F0B">
        <w:rPr>
          <w:rFonts w:ascii="MinionPro-Regular" w:hAnsi="MinionPro-Regular" w:cs="MinionPro-Regular"/>
          <w:sz w:val="20"/>
          <w:szCs w:val="20"/>
        </w:rPr>
        <w:t>parameter in the query.</w:t>
      </w:r>
      <w:r w:rsidR="00930BAC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EB6D3D" w:rsidRDefault="00930BAC" w:rsidP="00930BAC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  <w:r w:rsidRPr="00930BAC">
        <w:rPr>
          <w:rFonts w:ascii="MinionPro-Regular" w:hAnsi="MinionPro-Regular" w:cs="MinionPro-Regular"/>
          <w:sz w:val="20"/>
          <w:szCs w:val="20"/>
        </w:rPr>
        <w:t xml:space="preserve"> </w:t>
      </w:r>
      <w:proofErr w:type="gramStart"/>
      <w:r w:rsidRPr="00930BAC">
        <w:rPr>
          <w:rFonts w:ascii="MinionPro-Regular" w:hAnsi="MinionPro-Regular" w:cs="MinionPro-Regular"/>
          <w:sz w:val="20"/>
          <w:szCs w:val="20"/>
        </w:rPr>
        <w:t>for</w:t>
      </w:r>
      <w:proofErr w:type="gramEnd"/>
      <w:r w:rsidRPr="00930BAC">
        <w:rPr>
          <w:rFonts w:ascii="MinionPro-Regular" w:hAnsi="MinionPro-Regular" w:cs="MinionPro-Regular"/>
          <w:sz w:val="20"/>
          <w:szCs w:val="20"/>
        </w:rPr>
        <w:t xml:space="preserve"> example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930BAC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SolBookMono-Roman" w:hAnsi="SolBookMono-Roman" w:cs="SolBookMono-Roman"/>
          <w:sz w:val="18"/>
          <w:szCs w:val="18"/>
        </w:rPr>
        <w:t xml:space="preserve">“SELECT c FROM Customer c WHERE c.name LIKE </w:t>
      </w:r>
      <w:r w:rsidRPr="00930BAC">
        <w:rPr>
          <w:rFonts w:ascii="SolBookMono-Roman" w:hAnsi="SolBookMono-Roman" w:cs="SolBookMono-Roman"/>
          <w:b/>
          <w:sz w:val="18"/>
          <w:szCs w:val="18"/>
          <w:highlight w:val="green"/>
          <w:u w:val="single"/>
        </w:rPr>
        <w:t>?1</w:t>
      </w:r>
      <w:r>
        <w:rPr>
          <w:rFonts w:ascii="SolBookMono-Roman" w:hAnsi="SolBookMono-Roman" w:cs="SolBookMono-Roman"/>
          <w:sz w:val="18"/>
          <w:szCs w:val="18"/>
        </w:rPr>
        <w:t>”</w:t>
      </w:r>
    </w:p>
    <w:p w:rsidR="00930BAC" w:rsidRPr="00CB0384" w:rsidRDefault="00CB0384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 w:rsidRPr="00CB0384">
        <w:rPr>
          <w:rFonts w:ascii="MinionPro-Regular" w:hAnsi="MinionPro-Regular" w:cs="MinionPro-Regular"/>
          <w:sz w:val="20"/>
          <w:szCs w:val="20"/>
        </w:rPr>
        <w:t xml:space="preserve">The </w:t>
      </w:r>
      <w:proofErr w:type="gramStart"/>
      <w:r w:rsidRPr="00CE122F">
        <w:rPr>
          <w:rFonts w:ascii="SolBookMono-Roman" w:hAnsi="SolBookMono-Roman" w:cs="SolBookMono-Roman"/>
          <w:b/>
          <w:sz w:val="20"/>
          <w:szCs w:val="20"/>
          <w:u w:val="single"/>
        </w:rPr>
        <w:t>Query.setParameter(</w:t>
      </w:r>
      <w:proofErr w:type="gramEnd"/>
      <w:r w:rsidRPr="00CE122F">
        <w:rPr>
          <w:rFonts w:ascii="SolBookMono-Roman" w:hAnsi="SolBookMono-Roman" w:cs="SolBookMono-Roman"/>
          <w:b/>
          <w:sz w:val="20"/>
          <w:szCs w:val="20"/>
          <w:u w:val="single"/>
        </w:rPr>
        <w:t>integer position, Object value)</w:t>
      </w:r>
      <w:r w:rsidRPr="00CB0384">
        <w:rPr>
          <w:rFonts w:ascii="SolBookMono-Roman" w:hAnsi="SolBookMono-Roman" w:cs="SolBookMono-Roman"/>
          <w:sz w:val="20"/>
          <w:szCs w:val="20"/>
        </w:rPr>
        <w:t xml:space="preserve"> </w:t>
      </w:r>
      <w:r w:rsidRPr="00CB0384">
        <w:rPr>
          <w:rFonts w:ascii="MinionPro-Regular" w:hAnsi="MinionPro-Regular" w:cs="MinionPro-Regular"/>
          <w:sz w:val="20"/>
          <w:szCs w:val="20"/>
        </w:rPr>
        <w:t>method is used to set the parameter values.</w:t>
      </w:r>
    </w:p>
    <w:p w:rsidR="00930BAC" w:rsidRDefault="00DB2AA2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045585" cy="8108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37B" w:rsidRDefault="00E6248D" w:rsidP="0013237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943634" w:themeColor="accent2" w:themeShade="BF"/>
          <w:sz w:val="20"/>
          <w:szCs w:val="20"/>
        </w:rPr>
      </w:pPr>
      <w:r w:rsidRPr="00E6248D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Simplified</w:t>
      </w:r>
      <w:r w:rsidRPr="00E6248D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 xml:space="preserve"> </w:t>
      </w:r>
      <w:r w:rsidRPr="00E6248D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Query Language Syntax</w:t>
      </w:r>
    </w:p>
    <w:p w:rsidR="0013237B" w:rsidRDefault="0013237B" w:rsidP="0013237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943634" w:themeColor="accent2" w:themeShade="BF"/>
          <w:sz w:val="20"/>
          <w:szCs w:val="20"/>
        </w:rPr>
      </w:pPr>
    </w:p>
    <w:p w:rsidR="0013237B" w:rsidRDefault="0013237B" w:rsidP="00476742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943634" w:themeColor="accent2" w:themeShade="BF"/>
          <w:sz w:val="20"/>
          <w:szCs w:val="20"/>
        </w:rPr>
      </w:pPr>
      <w:r w:rsidRPr="0013237B">
        <w:rPr>
          <w:rFonts w:ascii="MyriadPro-BoldSemiCn" w:hAnsi="MyriadPro-BoldSemiCn" w:cs="MyriadPro-BoldSemiCn"/>
          <w:b/>
          <w:bCs/>
          <w:sz w:val="34"/>
          <w:szCs w:val="34"/>
        </w:rPr>
        <w:t>Select Statements</w:t>
      </w:r>
    </w:p>
    <w:p w:rsidR="00DB2AA2" w:rsidRDefault="00CA3573" w:rsidP="00476742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>
            <wp:extent cx="4632325" cy="4743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573" w:rsidRDefault="009C7AD7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t>A Basic Select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t>Query</w:t>
      </w: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9C7AD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9C7AD7">
        <w:rPr>
          <w:rFonts w:ascii="SolBookMono-Roman" w:hAnsi="SolBookMono-Roman" w:cs="SolBookMono-Roman"/>
          <w:sz w:val="18"/>
          <w:szCs w:val="18"/>
        </w:rPr>
        <w:t xml:space="preserve"> </w:t>
      </w:r>
      <w:r w:rsidRPr="008C10C5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SELECT </w:t>
      </w:r>
      <w:r w:rsidRPr="008C10C5">
        <w:rPr>
          <w:rFonts w:ascii="SolBookMono-Roman" w:hAnsi="SolBookMono-Roman" w:cs="SolBookMono-Roman"/>
          <w:b/>
          <w:sz w:val="18"/>
          <w:szCs w:val="18"/>
          <w:highlight w:val="green"/>
          <w:u w:val="single"/>
        </w:rPr>
        <w:t>p</w:t>
      </w:r>
      <w:r w:rsidRPr="008C10C5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 </w:t>
      </w:r>
      <w:r w:rsidRPr="008C10C5">
        <w:rPr>
          <w:rFonts w:ascii="SolBookMono-Roman" w:hAnsi="SolBookMono-Roman" w:cs="SolBookMono-Roman"/>
          <w:b/>
          <w:sz w:val="18"/>
          <w:szCs w:val="18"/>
          <w:u w:val="single"/>
        </w:rPr>
        <w:t>FROM Player p</w:t>
      </w:r>
    </w:p>
    <w:p w:rsidR="009C7AD7" w:rsidRPr="00D935B1" w:rsidRDefault="009200CC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b/>
          <w:sz w:val="18"/>
          <w:szCs w:val="18"/>
          <w:u w:val="single"/>
        </w:rPr>
      </w:pPr>
      <w:proofErr w:type="spellStart"/>
      <w:r w:rsidRPr="009200CC">
        <w:rPr>
          <w:rFonts w:ascii="MyriadPro-BoldSemiCn" w:hAnsi="MyriadPro-BoldSemiCn" w:cs="MyriadPro-BoldSemiCn"/>
          <w:b/>
          <w:bCs/>
          <w:sz w:val="26"/>
          <w:szCs w:val="26"/>
        </w:rPr>
        <w:t>EliminatingDuplicateValues</w:t>
      </w:r>
      <w:proofErr w:type="spellEnd"/>
      <w:r w:rsidRPr="009200CC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9200CC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9200CC">
        <w:rPr>
          <w:rFonts w:ascii="SolBookMono-Roman" w:hAnsi="SolBookMono-Roman" w:cs="SolBookMono-Roman"/>
          <w:sz w:val="18"/>
          <w:szCs w:val="18"/>
        </w:rPr>
        <w:t xml:space="preserve"> </w:t>
      </w:r>
      <w:r w:rsidRPr="00D935B1">
        <w:rPr>
          <w:rFonts w:ascii="SolBookMono-Roman" w:hAnsi="SolBookMono-Roman" w:cs="SolBookMono-Roman"/>
          <w:b/>
          <w:sz w:val="18"/>
          <w:szCs w:val="18"/>
          <w:u w:val="single"/>
        </w:rPr>
        <w:t>SELECT DISTINCT</w:t>
      </w:r>
      <w:r w:rsidRPr="00D935B1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 p FROM Player p </w:t>
      </w:r>
      <w:r w:rsidRPr="00D935B1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WHERE p.position = </w:t>
      </w:r>
      <w:commentRangeStart w:id="13"/>
      <w:r w:rsidRPr="00D935B1">
        <w:rPr>
          <w:rFonts w:ascii="SolBookMono-Roman" w:hAnsi="SolBookMono-Roman" w:cs="SolBookMono-Roman"/>
          <w:b/>
          <w:sz w:val="18"/>
          <w:szCs w:val="18"/>
          <w:u w:val="single"/>
        </w:rPr>
        <w:t>?1</w:t>
      </w:r>
      <w:commentRangeEnd w:id="13"/>
      <w:r w:rsidR="00D935B1">
        <w:rPr>
          <w:rStyle w:val="CommentReference"/>
        </w:rPr>
        <w:commentReference w:id="13"/>
      </w:r>
    </w:p>
    <w:p w:rsidR="008B2CFF" w:rsidRPr="00C33426" w:rsidRDefault="008B2CFF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8B2CFF">
        <w:rPr>
          <w:rFonts w:ascii="MyriadPro-BoldSemiCn" w:hAnsi="MyriadPro-BoldSemiCn" w:cs="MyriadPro-BoldSemiCn"/>
          <w:b/>
          <w:bCs/>
          <w:sz w:val="26"/>
          <w:szCs w:val="26"/>
        </w:rPr>
        <w:t>Using Named Parameters</w:t>
      </w:r>
      <w:r w:rsidRPr="008B2CFF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8B2CFF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8B2CFF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  <w:r w:rsidRPr="008B2CFF">
        <w:rPr>
          <w:rFonts w:ascii="SolBookMono-Roman" w:hAnsi="SolBookMono-Roman" w:cs="SolBookMono-Roman"/>
          <w:sz w:val="18"/>
          <w:szCs w:val="18"/>
          <w:lang w:val="en"/>
        </w:rPr>
        <w:t>SELECT DISTINCT p FROM Player p WHERE p.position = :position AND p.name = :name</w:t>
      </w:r>
    </w:p>
    <w:p w:rsidR="00C33426" w:rsidRPr="008B2CFF" w:rsidRDefault="00C33426" w:rsidP="00C3342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8B2CFF" w:rsidRPr="00C33426" w:rsidRDefault="00C33426" w:rsidP="00C334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Queries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That Navigate to Related Entities</w:t>
      </w:r>
      <w:r w:rsidR="001052B5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="001052B5" w:rsidRPr="001052B5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1052B5">
        <w:rPr>
          <w:rFonts w:ascii="MyriadPro-BoldSemiCn" w:hAnsi="MyriadPro-BoldSemiCn" w:cs="MyriadPro-BoldSemiCn"/>
          <w:b/>
          <w:bCs/>
          <w:sz w:val="34"/>
          <w:szCs w:val="34"/>
        </w:rPr>
        <w:t xml:space="preserve"> Later</w:t>
      </w:r>
    </w:p>
    <w:p w:rsidR="009200CC" w:rsidRPr="009200CC" w:rsidRDefault="009200CC" w:rsidP="008B2CFF">
      <w:pPr>
        <w:pStyle w:val="ListParagraph"/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</w:p>
    <w:p w:rsidR="00F079EC" w:rsidRDefault="00F079EC" w:rsidP="009200CC">
      <w:p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lastRenderedPageBreak/>
        <w:t>Queries with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Other Conditional Expressions</w:t>
      </w:r>
    </w:p>
    <w:p w:rsidR="00F46878" w:rsidRPr="00F46878" w:rsidRDefault="00244E12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B30D6B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LIKE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244E12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244E12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  <w:r>
        <w:rPr>
          <w:rFonts w:ascii="SolBookMono-Roman" w:hAnsi="SolBookMono-Roman" w:cs="SolBookMono-Roman"/>
          <w:sz w:val="18"/>
          <w:szCs w:val="18"/>
          <w:lang w:val="en"/>
        </w:rPr>
        <w:t xml:space="preserve">SELECT p FROM Player p WHERE p.name LIKE </w:t>
      </w:r>
      <w:r>
        <w:rPr>
          <w:rFonts w:ascii="Helvetica" w:hAnsi="Helvetica" w:cs="Helvetica"/>
          <w:sz w:val="18"/>
          <w:szCs w:val="18"/>
          <w:lang w:val="en"/>
        </w:rPr>
        <w:t>’</w:t>
      </w:r>
      <w:r w:rsidR="00F46878">
        <w:rPr>
          <w:rFonts w:ascii="SolBookMono-Roman" w:hAnsi="SolBookMono-Roman" w:cs="SolBookMono-Roman"/>
          <w:sz w:val="18"/>
          <w:szCs w:val="18"/>
          <w:lang w:val="en"/>
        </w:rPr>
        <w:t>Mitch</w:t>
      </w:r>
      <w:r>
        <w:rPr>
          <w:rFonts w:ascii="SolBookMono-Roman" w:hAnsi="SolBookMono-Roman" w:cs="SolBookMono-Roman"/>
          <w:sz w:val="18"/>
          <w:szCs w:val="18"/>
          <w:lang w:val="en"/>
        </w:rPr>
        <w:t>%</w:t>
      </w:r>
      <w:r>
        <w:rPr>
          <w:rFonts w:ascii="Helvetica" w:hAnsi="Helvetica" w:cs="Helvetica"/>
          <w:sz w:val="18"/>
          <w:szCs w:val="18"/>
          <w:lang w:val="en"/>
        </w:rPr>
        <w:t>’</w:t>
      </w:r>
    </w:p>
    <w:p w:rsidR="00D351AE" w:rsidRDefault="00F46878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 w:rsidRPr="00F46878"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B30D6B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IS NULL</w:t>
      </w:r>
      <w:r w:rsidRPr="00F46878"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</w:t>
      </w:r>
      <w:r w:rsidRPr="00F46878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F46878">
        <w:sym w:font="Wingdings" w:char="F0E8"/>
      </w:r>
      <w:r w:rsidRPr="00F46878">
        <w:rPr>
          <w:rFonts w:ascii="SolBookMono-Roman" w:hAnsi="SolBookMono-Roman" w:cs="SolBookMono-Roman"/>
          <w:sz w:val="18"/>
          <w:szCs w:val="18"/>
        </w:rPr>
        <w:t xml:space="preserve"> </w:t>
      </w:r>
      <w:r w:rsidRPr="00F46878">
        <w:rPr>
          <w:rFonts w:ascii="SolBookMono-Roman" w:hAnsi="SolBookMono-Roman" w:cs="SolBookMono-Roman"/>
          <w:sz w:val="18"/>
          <w:szCs w:val="18"/>
        </w:rPr>
        <w:t>SELECT</w:t>
      </w:r>
      <w:r w:rsidRPr="00F46878">
        <w:rPr>
          <w:rFonts w:ascii="SolBookMono-Roman" w:hAnsi="SolBookMono-Roman" w:cs="SolBookMono-Roman"/>
          <w:sz w:val="18"/>
          <w:szCs w:val="18"/>
        </w:rPr>
        <w:t xml:space="preserve"> t FROM Team t </w:t>
      </w:r>
      <w:r w:rsidRPr="00F46878">
        <w:rPr>
          <w:rFonts w:ascii="SolBookMono-Roman" w:hAnsi="SolBookMono-Roman" w:cs="SolBookMono-Roman"/>
          <w:sz w:val="18"/>
          <w:szCs w:val="18"/>
        </w:rPr>
        <w:t>WHERE t.league IS NULL</w:t>
      </w:r>
    </w:p>
    <w:p w:rsidR="00F46878" w:rsidRDefault="00D351AE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 w:rsidRPr="00D351AE"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B30D6B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IS EMPTY</w:t>
      </w:r>
      <w:r w:rsidRPr="00D351AE">
        <w:rPr>
          <w:rFonts w:ascii="MyriadPro-BoldSemiCn" w:hAnsi="MyriadPro-BoldSemiCn" w:cs="MyriadPro-BoldSemiCn"/>
          <w:b/>
          <w:bCs/>
          <w:sz w:val="26"/>
          <w:szCs w:val="26"/>
        </w:rPr>
        <w:t xml:space="preserve"> Expression</w:t>
      </w:r>
      <w:r w:rsidRPr="00D351AE">
        <w:sym w:font="Wingdings" w:char="F0E8"/>
      </w:r>
      <w:r w:rsidRPr="00D351AE">
        <w:rPr>
          <w:rFonts w:ascii="SolBookMono-Roman" w:hAnsi="SolBookMono-Roman" w:cs="SolBookMono-Roman"/>
          <w:sz w:val="18"/>
          <w:szCs w:val="18"/>
        </w:rPr>
        <w:t xml:space="preserve"> SELECT p FROM Player p </w:t>
      </w:r>
      <w:r w:rsidRPr="00D351AE">
        <w:rPr>
          <w:rFonts w:ascii="SolBookMono-Roman" w:hAnsi="SolBookMono-Roman" w:cs="SolBookMono-Roman"/>
          <w:sz w:val="18"/>
          <w:szCs w:val="18"/>
        </w:rPr>
        <w:t>WHERE p.teams IS EMPTY</w:t>
      </w:r>
    </w:p>
    <w:p w:rsidR="004105CB" w:rsidRPr="004105CB" w:rsidRDefault="00530FD0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The </w:t>
      </w:r>
      <w:r w:rsidRPr="00530FD0">
        <w:rPr>
          <w:rFonts w:ascii="MyriadPro-BoldSemiCn" w:hAnsi="MyriadPro-BoldSemiCn" w:cs="MyriadPro-BoldSemiCn"/>
          <w:b/>
          <w:bCs/>
          <w:sz w:val="26"/>
          <w:szCs w:val="26"/>
          <w:u w:val="single"/>
        </w:rPr>
        <w:t>BETWEEN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Expression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530FD0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530FD0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  <w:r>
        <w:rPr>
          <w:rFonts w:ascii="SolBookMono-Roman" w:hAnsi="SolBookMono-Roman" w:cs="SolBookMono-Roman"/>
          <w:sz w:val="18"/>
          <w:szCs w:val="18"/>
          <w:lang w:val="en"/>
        </w:rPr>
        <w:t>SELECT DISTINCT p FROM Player p WHERE p.salary BETWEEN :lowerSalary AND :higherSalary</w:t>
      </w:r>
    </w:p>
    <w:p w:rsidR="004105CB" w:rsidRPr="004105CB" w:rsidRDefault="004105CB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 w:rsidRPr="004105CB">
        <w:rPr>
          <w:rFonts w:ascii="MyriadPro-BoldSemiCn" w:hAnsi="MyriadPro-BoldSemiCn" w:cs="MyriadPro-BoldSemiCn"/>
          <w:b/>
          <w:bCs/>
          <w:sz w:val="26"/>
          <w:szCs w:val="26"/>
        </w:rPr>
        <w:t>Comparison Operators</w:t>
      </w:r>
      <w:r w:rsidRPr="004105CB">
        <w:sym w:font="Wingdings" w:char="F0E8"/>
      </w:r>
      <w:r w:rsidRPr="004105CB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  <w:r w:rsidRPr="004105CB">
        <w:rPr>
          <w:rFonts w:ascii="SolBookMono-Roman" w:hAnsi="SolBookMono-Roman" w:cs="SolBookMono-Roman"/>
          <w:sz w:val="18"/>
          <w:szCs w:val="18"/>
          <w:lang w:val="en"/>
        </w:rPr>
        <w:t>SELECT DISTINCT p1 FROM Player p1, Player p2 WHERE p1.salary &gt; p2.salary AND p2.name = :name</w:t>
      </w:r>
    </w:p>
    <w:p w:rsidR="00B8194D" w:rsidRPr="00B8194D" w:rsidRDefault="00B8194D" w:rsidP="00476742">
      <w:pPr>
        <w:pStyle w:val="ListParagraph"/>
        <w:numPr>
          <w:ilvl w:val="0"/>
          <w:numId w:val="9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Bulk Updates and Deletes</w:t>
      </w:r>
    </w:p>
    <w:p w:rsidR="00FF05B1" w:rsidRPr="00FF05B1" w:rsidRDefault="00BF2087" w:rsidP="00476742">
      <w:pPr>
        <w:pStyle w:val="ListParagraph"/>
        <w:numPr>
          <w:ilvl w:val="0"/>
          <w:numId w:val="11"/>
        </w:numPr>
        <w:rPr>
          <w:rFonts w:ascii="SolBookMono-Roman" w:hAnsi="SolBookMono-Roman" w:cs="SolBookMono-Roman"/>
          <w:sz w:val="18"/>
          <w:szCs w:val="18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Update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Queries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BF208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FF05B1" w:rsidRPr="00FF05B1">
        <w:rPr>
          <w:rFonts w:ascii="SolBookMono-Roman" w:hAnsi="SolBookMono-Roman" w:cs="SolBookMono-Roman"/>
          <w:sz w:val="18"/>
          <w:szCs w:val="18"/>
          <w:lang w:val="en"/>
        </w:rPr>
        <w:t xml:space="preserve"> </w:t>
      </w:r>
    </w:p>
    <w:p w:rsidR="00E87296" w:rsidRDefault="00FF05B1" w:rsidP="00FF05B1">
      <w:pPr>
        <w:pStyle w:val="ListParagraph"/>
        <w:ind w:left="1080"/>
        <w:rPr>
          <w:rFonts w:ascii="SolBookMono-Roman" w:hAnsi="SolBookMono-Roman" w:cs="SolBookMono-Roman"/>
          <w:b/>
          <w:sz w:val="28"/>
          <w:szCs w:val="28"/>
          <w:u w:val="single"/>
        </w:rPr>
      </w:pPr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 xml:space="preserve">UPDATE Player p SET p.status = ’inactive’ WHERE p.lastPlayed </w:t>
      </w:r>
      <w:commentRangeStart w:id="14"/>
      <w:proofErr w:type="gramStart"/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>&lt;</w:t>
      </w:r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 xml:space="preserve"> </w:t>
      </w:r>
      <w:commentRangeEnd w:id="14"/>
      <w:r w:rsidRPr="00E87296">
        <w:rPr>
          <w:rStyle w:val="CommentReference"/>
          <w:highlight w:val="green"/>
        </w:rPr>
        <w:commentReference w:id="14"/>
      </w:r>
      <w:r w:rsidRPr="00E87296">
        <w:rPr>
          <w:rFonts w:ascii="SolBookMono-Roman" w:hAnsi="SolBookMono-Roman" w:cs="SolBookMono-Roman"/>
          <w:b/>
          <w:sz w:val="28"/>
          <w:szCs w:val="28"/>
          <w:highlight w:val="green"/>
          <w:u w:val="single"/>
          <w:lang w:val="en"/>
        </w:rPr>
        <w:t xml:space="preserve"> :inactiveThresholdDate</w:t>
      </w:r>
      <w:proofErr w:type="gramEnd"/>
    </w:p>
    <w:p w:rsidR="00D24DDA" w:rsidRPr="00D24DDA" w:rsidRDefault="00D24DDA" w:rsidP="0047674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highlight w:val="green"/>
          <w:lang w:val="en"/>
        </w:rPr>
      </w:pPr>
      <w:proofErr w:type="spellStart"/>
      <w:r w:rsidRPr="00D24DDA">
        <w:rPr>
          <w:rFonts w:ascii="MyriadPro-BoldSemiCn" w:hAnsi="MyriadPro-BoldSemiCn" w:cs="MyriadPro-BoldSemiCn"/>
          <w:b/>
          <w:bCs/>
          <w:sz w:val="26"/>
          <w:szCs w:val="26"/>
        </w:rPr>
        <w:t>DeleteQueries</w:t>
      </w:r>
      <w:proofErr w:type="spellEnd"/>
      <w:r w:rsidRPr="00D24DDA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D24DDA">
        <w:rPr>
          <w:rFonts w:ascii="MyriadPro-BoldSemiCn" w:hAnsi="MyriadPro-BoldSemiCn" w:cs="MyriadPro-BoldSemiCn"/>
          <w:b/>
          <w:bCs/>
          <w:sz w:val="26"/>
          <w:szCs w:val="26"/>
          <w:highlight w:val="green"/>
        </w:rPr>
        <w:sym w:font="Wingdings" w:char="F0E8"/>
      </w:r>
      <w:r w:rsidRPr="00D24DDA">
        <w:rPr>
          <w:rFonts w:ascii="SolBookMono-Roman" w:hAnsi="SolBookMono-Roman" w:cs="SolBookMono-Roman"/>
          <w:sz w:val="24"/>
          <w:szCs w:val="24"/>
          <w:highlight w:val="green"/>
          <w:lang w:val="en"/>
        </w:rPr>
        <w:t xml:space="preserve"> </w:t>
      </w:r>
      <w:r w:rsidRPr="00D24DDA">
        <w:rPr>
          <w:rFonts w:ascii="SolBookMono-Roman" w:hAnsi="SolBookMono-Roman" w:cs="SolBookMono-Roman"/>
          <w:sz w:val="24"/>
          <w:szCs w:val="24"/>
          <w:highlight w:val="green"/>
          <w:lang w:val="en"/>
        </w:rPr>
        <w:t>DELETE FROM Player p WHERE p.status = ’inactive’ AND p.teams IS EMPTY</w:t>
      </w:r>
    </w:p>
    <w:p w:rsidR="00DD2AE6" w:rsidRDefault="00DD2AE6" w:rsidP="00D24DDA">
      <w:pPr>
        <w:ind w:left="720"/>
      </w:pPr>
    </w:p>
    <w:p w:rsidR="00DD2AE6" w:rsidRDefault="00DD2AE6" w:rsidP="00DD2AE6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</w:pPr>
      <w:r w:rsidRPr="00DD2AE6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Full</w:t>
      </w:r>
      <w:r w:rsidRPr="00DD2AE6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 xml:space="preserve"> </w:t>
      </w:r>
      <w:r w:rsidRPr="00DD2AE6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Query Language Syntax</w:t>
      </w:r>
    </w:p>
    <w:p w:rsidR="005F1BBD" w:rsidRPr="00696574" w:rsidRDefault="005F1BBD" w:rsidP="00476742">
      <w:pPr>
        <w:pStyle w:val="ListParagraph"/>
        <w:numPr>
          <w:ilvl w:val="0"/>
          <w:numId w:val="9"/>
        </w:numPr>
        <w:rPr>
          <w:rFonts w:ascii="MyriadPro-BoldSemiCn" w:hAnsi="MyriadPro-BoldSemiCn" w:cs="MyriadPro-BoldSemiCn"/>
          <w:sz w:val="36"/>
          <w:szCs w:val="36"/>
        </w:rPr>
      </w:pPr>
      <w:r w:rsidRPr="00696574">
        <w:rPr>
          <w:rFonts w:ascii="MyriadPro-BoldSemiCn" w:hAnsi="MyriadPro-BoldSemiCn" w:cs="MyriadPro-BoldSemiCn"/>
          <w:b/>
          <w:bCs/>
          <w:sz w:val="34"/>
          <w:szCs w:val="34"/>
        </w:rPr>
        <w:t>BNF Symbols</w:t>
      </w:r>
      <w:r w:rsidR="0012705F" w:rsidRPr="00696574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="0012705F" w:rsidRPr="0012705F">
        <w:sym w:font="Wingdings" w:char="F0E8"/>
      </w:r>
      <w:r w:rsidR="0012705F" w:rsidRPr="00696574">
        <w:rPr>
          <w:rFonts w:ascii="MyriadPro-BoldSemiCn" w:hAnsi="MyriadPro-BoldSemiCn" w:cs="MyriadPro-BoldSemiCn"/>
          <w:b/>
          <w:bCs/>
          <w:sz w:val="34"/>
          <w:szCs w:val="34"/>
        </w:rPr>
        <w:t>we will See it Later</w:t>
      </w:r>
    </w:p>
    <w:p w:rsidR="002B00B8" w:rsidRDefault="005F1BBD" w:rsidP="005F1BBD">
      <w:pPr>
        <w:rPr>
          <w:rFonts w:ascii="MyriadPro-BoldSemiCn" w:hAnsi="MyriadPro-BoldSemiCn" w:cs="MyriadPro-BoldSemiCn"/>
          <w:sz w:val="36"/>
          <w:szCs w:val="36"/>
        </w:rPr>
      </w:pPr>
      <w:r>
        <w:rPr>
          <w:noProof/>
        </w:rPr>
        <w:drawing>
          <wp:inline distT="0" distB="0" distL="0" distR="0" wp14:anchorId="2C9ABBC8" wp14:editId="4722B4C2">
            <wp:extent cx="5943600" cy="2484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E72" w:rsidRPr="007F5E72" w:rsidRDefault="000C5C61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 w:rsidRPr="00696574">
        <w:rPr>
          <w:rFonts w:ascii="MyriadPro-BoldSemiCn" w:hAnsi="MyriadPro-BoldSemiCn" w:cs="MyriadPro-BoldSemiCn"/>
          <w:b/>
          <w:bCs/>
          <w:sz w:val="34"/>
          <w:szCs w:val="34"/>
        </w:rPr>
        <w:t>FROM</w:t>
      </w:r>
      <w:r w:rsidRPr="00696574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696574">
        <w:rPr>
          <w:rFonts w:ascii="MyriadPro-BoldSemiCn" w:hAnsi="MyriadPro-BoldSemiCn" w:cs="MyriadPro-BoldSemiCn"/>
          <w:b/>
          <w:bCs/>
          <w:sz w:val="34"/>
          <w:szCs w:val="34"/>
        </w:rPr>
        <w:t>Clause</w:t>
      </w:r>
      <w:r w:rsidRPr="000C5C61">
        <w:sym w:font="Wingdings" w:char="F0E8"/>
      </w:r>
      <w:r w:rsidR="00862B2B" w:rsidRPr="00862B2B">
        <w:rPr>
          <w:rFonts w:ascii="MinionPro-Regular" w:hAnsi="MinionPro-Regular" w:cs="MinionPro-Regular"/>
          <w:sz w:val="20"/>
          <w:szCs w:val="20"/>
        </w:rPr>
        <w:t xml:space="preserve"> </w:t>
      </w:r>
      <w:proofErr w:type="gramStart"/>
      <w:r w:rsidR="00862B2B">
        <w:rPr>
          <w:rFonts w:ascii="MinionPro-Regular" w:hAnsi="MinionPro-Regular" w:cs="MinionPro-Regular"/>
          <w:sz w:val="20"/>
          <w:szCs w:val="20"/>
        </w:rPr>
        <w:t>The</w:t>
      </w:r>
      <w:proofErr w:type="gramEnd"/>
      <w:r w:rsidR="00862B2B">
        <w:rPr>
          <w:rFonts w:ascii="MinionPro-Regular" w:hAnsi="MinionPro-Regular" w:cs="MinionPro-Regular"/>
          <w:sz w:val="20"/>
          <w:szCs w:val="20"/>
        </w:rPr>
        <w:t xml:space="preserve"> </w:t>
      </w:r>
      <w:r w:rsidR="00862B2B">
        <w:rPr>
          <w:rFonts w:ascii="SolBookMono-Roman" w:hAnsi="SolBookMono-Roman" w:cs="SolBookMono-Roman"/>
          <w:sz w:val="20"/>
          <w:szCs w:val="20"/>
        </w:rPr>
        <w:t xml:space="preserve">FROM </w:t>
      </w:r>
      <w:r w:rsidR="00862B2B">
        <w:rPr>
          <w:rFonts w:ascii="MinionPro-Regular" w:hAnsi="MinionPro-Regular" w:cs="MinionPro-Regular"/>
          <w:sz w:val="20"/>
          <w:szCs w:val="20"/>
        </w:rPr>
        <w:t>clause defines the domain of the query by declaring identification variables.</w:t>
      </w:r>
    </w:p>
    <w:p w:rsidR="007F5E72" w:rsidRPr="007F5E72" w:rsidRDefault="00862B2B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 w:rsidRPr="007F5E72">
        <w:rPr>
          <w:rFonts w:ascii="MyriadPro-BoldSemiCn" w:hAnsi="MyriadPro-BoldSemiCn" w:cs="MyriadPro-BoldSemiCn"/>
          <w:b/>
          <w:bCs/>
          <w:sz w:val="26"/>
          <w:szCs w:val="26"/>
        </w:rPr>
        <w:t>Identifiers</w:t>
      </w:r>
      <w:r w:rsidRPr="007F5E72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862B2B">
        <w:sym w:font="Wingdings" w:char="F0E8"/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 </w:t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An identifier is a sequence of one or more characters. The first </w:t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character must be a valid first </w:t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character (letter, </w:t>
      </w:r>
      <w:r w:rsidR="007F5E72" w:rsidRPr="007F5E72">
        <w:rPr>
          <w:rFonts w:ascii="SolBookMono-Roman" w:hAnsi="SolBookMono-Roman" w:cs="SolBookMono-Roman"/>
          <w:sz w:val="20"/>
          <w:szCs w:val="20"/>
        </w:rPr>
        <w:t>$</w:t>
      </w:r>
      <w:r w:rsidR="007F5E72" w:rsidRPr="007F5E72">
        <w:rPr>
          <w:rFonts w:ascii="MinionPro-Regular" w:hAnsi="MinionPro-Regular" w:cs="MinionPro-Regular"/>
          <w:sz w:val="20"/>
          <w:szCs w:val="20"/>
        </w:rPr>
        <w:t xml:space="preserve">, </w:t>
      </w:r>
      <w:r w:rsidR="007F5E72" w:rsidRPr="007F5E72">
        <w:rPr>
          <w:rFonts w:ascii="SolBookMono-Roman" w:hAnsi="SolBookMono-Roman" w:cs="SolBookMono-Roman"/>
          <w:sz w:val="20"/>
          <w:szCs w:val="20"/>
        </w:rPr>
        <w:t>_</w:t>
      </w:r>
      <w:r w:rsidR="007F5E72">
        <w:rPr>
          <w:rFonts w:ascii="MinionPro-Regular" w:hAnsi="MinionPro-Regular" w:cs="MinionPro-Regular"/>
          <w:sz w:val="20"/>
          <w:szCs w:val="20"/>
        </w:rPr>
        <w:t>)</w:t>
      </w:r>
    </w:p>
    <w:p w:rsidR="00C442B4" w:rsidRPr="00C442B4" w:rsidRDefault="00C442B4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 w:rsidRPr="00C442B4">
        <w:rPr>
          <w:rFonts w:ascii="MyriadPro-BoldSemiCn" w:hAnsi="MyriadPro-BoldSemiCn" w:cs="MyriadPro-BoldSemiCn"/>
          <w:b/>
          <w:bCs/>
          <w:sz w:val="26"/>
          <w:szCs w:val="26"/>
        </w:rPr>
        <w:lastRenderedPageBreak/>
        <w:t xml:space="preserve">Keywords </w:t>
      </w:r>
      <w:r w:rsidRPr="00C442B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C442B4">
        <w:rPr>
          <w:rFonts w:ascii="MinionPro-Regular" w:hAnsi="MinionPro-Regular" w:cs="MinionPro-Regular"/>
          <w:sz w:val="20"/>
          <w:szCs w:val="20"/>
        </w:rPr>
        <w:t>ms List of keywords in JPQL is shown below</w:t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495026" cy="207034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61" cy="207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2B4" w:rsidRDefault="00C442B4" w:rsidP="00C442B4">
      <w:pPr>
        <w:pStyle w:val="ListParagraph"/>
        <w:tabs>
          <w:tab w:val="left" w:pos="1141"/>
        </w:tabs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F42810" w:rsidRDefault="00F42810" w:rsidP="00C442B4">
      <w:pPr>
        <w:pStyle w:val="ListParagraph"/>
        <w:tabs>
          <w:tab w:val="left" w:pos="1141"/>
        </w:tabs>
        <w:rPr>
          <w:rFonts w:cs="MyriadPro-BoldSemiCn"/>
        </w:rPr>
      </w:pPr>
      <w:r>
        <w:rPr>
          <w:rFonts w:cs="MyriadPro-BoldSemiCn"/>
          <w:noProof/>
        </w:rPr>
        <w:drawing>
          <wp:inline distT="0" distB="0" distL="0" distR="0">
            <wp:extent cx="5331125" cy="2493034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80" cy="24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yriadPro-BoldSemiCn"/>
        </w:rPr>
        <w:t>]</w:t>
      </w:r>
    </w:p>
    <w:p w:rsidR="00A95904" w:rsidRDefault="009A07E3" w:rsidP="00476742">
      <w:pPr>
        <w:pStyle w:val="ListParagraph"/>
        <w:numPr>
          <w:ilvl w:val="0"/>
          <w:numId w:val="9"/>
        </w:numPr>
        <w:tabs>
          <w:tab w:val="left" w:pos="1141"/>
        </w:tabs>
        <w:rPr>
          <w:rFonts w:cs="MyriadPro-BoldSemiCn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Identification</w:t>
      </w:r>
      <w:r w:rsidR="00A95904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Variables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9A07E3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commentRangeStart w:id="15"/>
      <w:r>
        <w:rPr>
          <w:rFonts w:ascii="MyriadPro-BoldSemiCn" w:hAnsi="MyriadPro-BoldSemiCn" w:cs="MyriadPro-BoldSemiCn"/>
          <w:b/>
          <w:bCs/>
          <w:sz w:val="26"/>
          <w:szCs w:val="26"/>
        </w:rPr>
        <w:t>Later</w:t>
      </w:r>
      <w:commentRangeEnd w:id="15"/>
      <w:r w:rsidR="002E11C4">
        <w:rPr>
          <w:rStyle w:val="CommentReference"/>
        </w:rPr>
        <w:commentReference w:id="15"/>
      </w:r>
    </w:p>
    <w:p w:rsidR="00F064E2" w:rsidRPr="00F064E2" w:rsidRDefault="00B0231F" w:rsidP="00476742">
      <w:pPr>
        <w:pStyle w:val="ListParagraph"/>
        <w:numPr>
          <w:ilvl w:val="0"/>
          <w:numId w:val="9"/>
        </w:numPr>
        <w:tabs>
          <w:tab w:val="left" w:pos="1141"/>
        </w:tabs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Range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Variable Declarations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Pr="00B0231F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6928CD" w:rsidRPr="006928CD">
        <w:rPr>
          <w:rFonts w:ascii="MinionPro-Regular" w:hAnsi="MinionPro-Regular" w:cs="MinionPro-Regular"/>
          <w:sz w:val="20"/>
          <w:szCs w:val="20"/>
        </w:rPr>
        <w:t>explanation</w:t>
      </w:r>
      <w:r w:rsidR="006928CD">
        <w:rPr>
          <w:rFonts w:ascii="MinionPro-Regular" w:hAnsi="MinionPro-Regular" w:cs="MinionPro-Regular"/>
          <w:sz w:val="20"/>
          <w:szCs w:val="20"/>
        </w:rPr>
        <w:t xml:space="preserve"> we will come back after understanding the abstract type and </w:t>
      </w:r>
      <w:r w:rsidR="00FE3D97">
        <w:rPr>
          <w:rFonts w:ascii="MinionPro-Regular" w:hAnsi="MinionPro-Regular" w:cs="MinionPro-Regular"/>
          <w:sz w:val="20"/>
          <w:szCs w:val="20"/>
        </w:rPr>
        <w:t>etc.</w:t>
      </w:r>
      <w:r w:rsidR="006928CD">
        <w:rPr>
          <w:rFonts w:ascii="MinionPro-Regular" w:hAnsi="MinionPro-Regular" w:cs="MinionPro-Regular"/>
          <w:sz w:val="20"/>
          <w:szCs w:val="20"/>
        </w:rPr>
        <w:t>…</w:t>
      </w:r>
    </w:p>
    <w:p w:rsidR="00427143" w:rsidRPr="00427143" w:rsidRDefault="0086066A" w:rsidP="00476742">
      <w:pPr>
        <w:pStyle w:val="ListParagraph"/>
        <w:numPr>
          <w:ilvl w:val="0"/>
          <w:numId w:val="12"/>
        </w:numPr>
        <w:tabs>
          <w:tab w:val="left" w:pos="1141"/>
        </w:tabs>
      </w:pPr>
      <w:r>
        <w:t>Example</w:t>
      </w:r>
      <w:r w:rsidR="00427143">
        <w:t xml:space="preserve"> </w:t>
      </w:r>
      <w:r w:rsidR="00427143">
        <w:sym w:font="Wingdings" w:char="F0E8"/>
      </w:r>
      <w:r w:rsidR="00427143" w:rsidRPr="00427143">
        <w:rPr>
          <w:rFonts w:ascii="SolBookMono-Roman" w:hAnsi="SolBookMono-Roman" w:cs="SolBookMono-Roman"/>
          <w:sz w:val="18"/>
          <w:szCs w:val="18"/>
        </w:rPr>
        <w:t xml:space="preserve"> </w:t>
      </w:r>
    </w:p>
    <w:p w:rsidR="00F064E2" w:rsidRPr="00427143" w:rsidRDefault="00427143" w:rsidP="00476742">
      <w:pPr>
        <w:pStyle w:val="ListParagraph"/>
        <w:numPr>
          <w:ilvl w:val="0"/>
          <w:numId w:val="6"/>
        </w:numPr>
        <w:tabs>
          <w:tab w:val="left" w:pos="1141"/>
        </w:tabs>
      </w:pPr>
      <w:r w:rsidRPr="00427143">
        <w:rPr>
          <w:rFonts w:ascii="SolBookMono-Roman" w:hAnsi="SolBookMono-Roman" w:cs="SolBookMono-Roman"/>
          <w:sz w:val="18"/>
          <w:szCs w:val="18"/>
        </w:rPr>
        <w:t>FROM Player p</w:t>
      </w:r>
    </w:p>
    <w:p w:rsidR="00427143" w:rsidRPr="00427143" w:rsidRDefault="00427143" w:rsidP="00476742">
      <w:pPr>
        <w:pStyle w:val="ListParagraph"/>
        <w:numPr>
          <w:ilvl w:val="0"/>
          <w:numId w:val="6"/>
        </w:numPr>
        <w:tabs>
          <w:tab w:val="left" w:pos="1141"/>
        </w:tabs>
      </w:pPr>
      <w:r>
        <w:rPr>
          <w:rFonts w:ascii="SolBookMono-Roman" w:hAnsi="SolBookMono-Roman" w:cs="SolBookMono-Roman"/>
          <w:sz w:val="18"/>
          <w:szCs w:val="18"/>
        </w:rPr>
        <w:t>FROM Player AS p</w:t>
      </w:r>
      <w:r>
        <w:rPr>
          <w:rFonts w:ascii="SolBookMono-Roman" w:hAnsi="SolBookMono-Roman" w:cs="SolBookMono-Roman"/>
          <w:sz w:val="18"/>
          <w:szCs w:val="18"/>
        </w:rPr>
        <w:t xml:space="preserve"> </w:t>
      </w:r>
      <w:r w:rsidRPr="00427143">
        <w:rPr>
          <w:rFonts w:ascii="SolBookMono-Roman" w:hAnsi="SolBookMono-Roman" w:cs="SolBookMono-Roman"/>
          <w:sz w:val="18"/>
          <w:szCs w:val="18"/>
        </w:rPr>
        <w:sym w:font="Wingdings" w:char="F0E8"/>
      </w:r>
      <w:r w:rsidRPr="00427143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 xml:space="preserve">A range variable declaration can include the optional </w:t>
      </w:r>
      <w:r>
        <w:rPr>
          <w:rFonts w:ascii="SolBookMono-Roman" w:hAnsi="SolBookMono-Roman" w:cs="SolBookMono-Roman"/>
          <w:sz w:val="20"/>
          <w:szCs w:val="20"/>
        </w:rPr>
        <w:t xml:space="preserve">AS </w:t>
      </w:r>
      <w:r>
        <w:rPr>
          <w:rFonts w:ascii="MinionPro-Regular" w:hAnsi="MinionPro-Regular" w:cs="MinionPro-Regular"/>
          <w:sz w:val="20"/>
          <w:szCs w:val="20"/>
        </w:rPr>
        <w:t>operator</w:t>
      </w:r>
    </w:p>
    <w:p w:rsidR="00427143" w:rsidRPr="00D01497" w:rsidRDefault="00427143" w:rsidP="00476742">
      <w:pPr>
        <w:pStyle w:val="ListParagraph"/>
        <w:numPr>
          <w:ilvl w:val="0"/>
          <w:numId w:val="6"/>
        </w:numPr>
        <w:tabs>
          <w:tab w:val="left" w:pos="1141"/>
        </w:tabs>
      </w:pPr>
      <w:r w:rsidRPr="00427143">
        <w:rPr>
          <w:rFonts w:ascii="SolBookMono-Roman" w:hAnsi="SolBookMono-Roman" w:cs="SolBookMono-Roman"/>
          <w:sz w:val="18"/>
          <w:szCs w:val="18"/>
        </w:rPr>
        <w:t>FROM Player p1, Player p2</w:t>
      </w:r>
      <w:r w:rsidRPr="00427143">
        <w:rPr>
          <w:rFonts w:ascii="SolBookMono-Roman" w:hAnsi="SolBookMono-Roman" w:cs="SolBookMono-Roman"/>
          <w:sz w:val="18"/>
          <w:szCs w:val="18"/>
        </w:rPr>
        <w:t xml:space="preserve"> </w:t>
      </w:r>
      <w:r w:rsidRPr="00427143">
        <w:sym w:font="Wingdings" w:char="F0E8"/>
      </w:r>
      <w:r w:rsidRPr="00427143">
        <w:rPr>
          <w:rFonts w:ascii="MinionPro-Regular" w:hAnsi="MinionPro-Regular" w:cs="MinionPro-Regular"/>
          <w:sz w:val="20"/>
          <w:szCs w:val="20"/>
        </w:rPr>
        <w:t xml:space="preserve"> </w:t>
      </w:r>
      <w:r w:rsidRPr="00427143">
        <w:rPr>
          <w:rFonts w:ascii="MinionPro-Regular" w:hAnsi="MinionPro-Regular" w:cs="MinionPro-Regular"/>
          <w:sz w:val="20"/>
          <w:szCs w:val="20"/>
        </w:rPr>
        <w:t xml:space="preserve">If the query compares multiple values of the same abstract schema type, the </w:t>
      </w:r>
      <w:r w:rsidRPr="00427143">
        <w:rPr>
          <w:rFonts w:ascii="SolBookMono-Roman" w:hAnsi="SolBookMono-Roman" w:cs="SolBookMono-Roman"/>
          <w:sz w:val="20"/>
          <w:szCs w:val="20"/>
        </w:rPr>
        <w:t xml:space="preserve">FROM </w:t>
      </w:r>
      <w:r w:rsidRPr="00427143">
        <w:rPr>
          <w:rFonts w:ascii="MinionPro-Regular" w:hAnsi="MinionPro-Regular" w:cs="MinionPro-Regular"/>
          <w:sz w:val="20"/>
          <w:szCs w:val="20"/>
        </w:rPr>
        <w:t xml:space="preserve">clause must </w:t>
      </w:r>
      <w:r w:rsidRPr="00427143">
        <w:rPr>
          <w:rFonts w:ascii="MinionPro-Regular" w:hAnsi="MinionPro-Regular" w:cs="MinionPro-Regular"/>
          <w:sz w:val="20"/>
          <w:szCs w:val="20"/>
        </w:rPr>
        <w:t>declare multiple identification variables for the abstract schema:</w:t>
      </w:r>
    </w:p>
    <w:p w:rsidR="00ED4D41" w:rsidRPr="00ED4D41" w:rsidRDefault="00D01497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 w:rsidRPr="00B76234">
        <w:rPr>
          <w:rFonts w:ascii="MyriadPro-BoldSemiCn" w:hAnsi="MyriadPro-BoldSemiCn" w:cs="MyriadPro-BoldSemiCn"/>
          <w:b/>
          <w:bCs/>
          <w:sz w:val="26"/>
          <w:szCs w:val="26"/>
        </w:rPr>
        <w:t>Collection Member Declarations</w:t>
      </w:r>
      <w:r w:rsidR="00F5062D" w:rsidRPr="00F5062D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B76234" w:rsidRPr="00B76234">
        <w:rPr>
          <w:rFonts w:ascii="MinionPro-Regular" w:hAnsi="MinionPro-Regular" w:cs="MinionPro-Regular"/>
          <w:sz w:val="20"/>
          <w:szCs w:val="20"/>
        </w:rPr>
        <w:t xml:space="preserve"> </w:t>
      </w:r>
      <w:r w:rsidR="00B76234" w:rsidRPr="006928CD">
        <w:rPr>
          <w:rFonts w:ascii="MinionPro-Regular" w:hAnsi="MinionPro-Regular" w:cs="MinionPro-Regular"/>
          <w:sz w:val="20"/>
          <w:szCs w:val="20"/>
        </w:rPr>
        <w:t>explanation</w:t>
      </w:r>
      <w:r w:rsidR="00B76234">
        <w:rPr>
          <w:rFonts w:ascii="MinionPro-Regular" w:hAnsi="MinionPro-Regular" w:cs="MinionPro-Regular"/>
          <w:sz w:val="20"/>
          <w:szCs w:val="20"/>
        </w:rPr>
        <w:t xml:space="preserve"> we will come back after understanding the abstract type and </w:t>
      </w:r>
      <w:r w:rsidR="00FE3D97">
        <w:rPr>
          <w:rFonts w:ascii="MinionPro-Regular" w:hAnsi="MinionPro-Regular" w:cs="MinionPro-Regular"/>
          <w:sz w:val="20"/>
          <w:szCs w:val="20"/>
        </w:rPr>
        <w:t>etc.</w:t>
      </w:r>
    </w:p>
    <w:p w:rsidR="00D01497" w:rsidRPr="00AD7B84" w:rsidRDefault="00ED4D41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commentRangeStart w:id="16"/>
      <w:r>
        <w:rPr>
          <w:rFonts w:ascii="MyriadPro-BoldSemiCn" w:hAnsi="MyriadPro-BoldSemiCn" w:cs="MyriadPro-BoldSemiCn"/>
          <w:b/>
          <w:bCs/>
          <w:sz w:val="26"/>
          <w:szCs w:val="26"/>
        </w:rPr>
        <w:t>Joins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commentRangeEnd w:id="16"/>
      <w:r w:rsidR="00E034A9">
        <w:rPr>
          <w:rStyle w:val="CommentReference"/>
        </w:rPr>
        <w:commentReference w:id="16"/>
      </w:r>
      <w:r w:rsidRPr="00ED4D41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AD7B84">
        <w:rPr>
          <w:rFonts w:ascii="MinionPro-Regular" w:hAnsi="MinionPro-Regular" w:cs="MinionPro-Regular"/>
          <w:sz w:val="20"/>
          <w:szCs w:val="20"/>
        </w:rPr>
        <w:t>Explanation later</w:t>
      </w:r>
    </w:p>
    <w:p w:rsidR="00AD7B84" w:rsidRPr="00AD7B84" w:rsidRDefault="00AD7B84" w:rsidP="00AD7B8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AD7B84">
        <w:rPr>
          <w:rFonts w:ascii="SolBookMono-Roman" w:hAnsi="SolBookMono-Roman" w:cs="SolBookMono-Roman"/>
          <w:sz w:val="18"/>
          <w:szCs w:val="18"/>
          <w:lang w:val="en"/>
        </w:rPr>
        <w:t xml:space="preserve">SELECT c FROM Customer c JOIN </w:t>
      </w:r>
      <w:r w:rsidRPr="00853E65">
        <w:rPr>
          <w:rFonts w:ascii="SolBookMono-Roman" w:hAnsi="SolBookMono-Roman" w:cs="SolBookMono-Roman"/>
          <w:b/>
          <w:color w:val="FF0000"/>
          <w:sz w:val="18"/>
          <w:szCs w:val="18"/>
          <w:highlight w:val="yellow"/>
          <w:u w:val="single"/>
          <w:lang w:val="en"/>
        </w:rPr>
        <w:t>c.orders o</w:t>
      </w:r>
      <w:r w:rsidR="00853E65">
        <w:rPr>
          <w:rFonts w:ascii="SolBookMono-Roman" w:hAnsi="SolBookMono-Roman" w:cs="SolBookMono-Roman"/>
          <w:b/>
          <w:color w:val="FF0000"/>
          <w:sz w:val="18"/>
          <w:szCs w:val="18"/>
          <w:u w:val="single"/>
          <w:lang w:val="en"/>
        </w:rPr>
        <w:t xml:space="preserve"> </w:t>
      </w:r>
      <w:commentRangeStart w:id="17"/>
      <w:r w:rsidR="00853E65" w:rsidRPr="00853E65">
        <w:rPr>
          <w:rFonts w:ascii="SolBookMono-Roman" w:hAnsi="SolBookMono-Roman" w:cs="SolBookMono-Roman"/>
          <w:b/>
          <w:color w:val="FF0000"/>
          <w:sz w:val="18"/>
          <w:szCs w:val="18"/>
          <w:u w:val="single"/>
          <w:lang w:val="en"/>
        </w:rPr>
        <w:sym w:font="Wingdings" w:char="F0E8"/>
      </w:r>
      <w:commentRangeEnd w:id="17"/>
      <w:r w:rsidR="00853E65">
        <w:rPr>
          <w:rStyle w:val="CommentReference"/>
        </w:rPr>
        <w:commentReference w:id="17"/>
      </w:r>
      <w:r w:rsidRPr="00853E65">
        <w:rPr>
          <w:rFonts w:ascii="SolBookMono-Roman" w:hAnsi="SolBookMono-Roman" w:cs="SolBookMono-Roman"/>
          <w:color w:val="FF0000"/>
          <w:sz w:val="18"/>
          <w:szCs w:val="18"/>
          <w:lang w:val="en"/>
        </w:rPr>
        <w:t xml:space="preserve"> </w:t>
      </w:r>
      <w:r w:rsidRPr="00AD7B84">
        <w:rPr>
          <w:rFonts w:ascii="SolBookMono-Roman" w:hAnsi="SolBookMono-Roman" w:cs="SolBookMono-Roman"/>
          <w:sz w:val="18"/>
          <w:szCs w:val="18"/>
          <w:lang w:val="en"/>
        </w:rPr>
        <w:t>WHERE c.status = 1 AND o.totalPrice &gt; 10000</w:t>
      </w:r>
    </w:p>
    <w:p w:rsidR="00AD7B84" w:rsidRPr="00D15AC1" w:rsidRDefault="001868CF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Path Expressions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1868CF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0E26B2" w:rsidRPr="000E26B2">
        <w:rPr>
          <w:rFonts w:ascii="MinionPro-Regular" w:hAnsi="MinionPro-Regular" w:cs="MinionPro-Regular"/>
          <w:sz w:val="20"/>
          <w:szCs w:val="20"/>
        </w:rPr>
        <w:t xml:space="preserve">ms </w:t>
      </w:r>
      <w:r w:rsidR="000E26B2">
        <w:rPr>
          <w:rFonts w:ascii="MinionPro-Regular" w:hAnsi="MinionPro-Regular" w:cs="MinionPro-Regular"/>
          <w:sz w:val="20"/>
          <w:szCs w:val="20"/>
        </w:rPr>
        <w:t xml:space="preserve">it’s like explanation for the sql </w:t>
      </w:r>
      <w:proofErr w:type="gramStart"/>
      <w:r w:rsidR="000E26B2">
        <w:rPr>
          <w:rFonts w:ascii="MinionPro-Regular" w:hAnsi="MinionPro-Regular" w:cs="MinionPro-Regular"/>
          <w:sz w:val="20"/>
          <w:szCs w:val="20"/>
        </w:rPr>
        <w:t>statement ,</w:t>
      </w:r>
      <w:proofErr w:type="gramEnd"/>
      <w:r w:rsidR="000E26B2">
        <w:rPr>
          <w:rFonts w:ascii="MinionPro-Regular" w:hAnsi="MinionPro-Regular" w:cs="MinionPro-Regular"/>
          <w:sz w:val="20"/>
          <w:szCs w:val="20"/>
        </w:rPr>
        <w:t xml:space="preserve"> we will understand it once we see abstract type, schema and etc.. </w:t>
      </w:r>
      <w:r w:rsidR="000E26B2" w:rsidRPr="000E26B2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0E26B2">
        <w:rPr>
          <w:rFonts w:ascii="MinionPro-Regular" w:hAnsi="MinionPro-Regular" w:cs="MinionPro-Regular"/>
          <w:sz w:val="20"/>
          <w:szCs w:val="20"/>
        </w:rPr>
        <w:t xml:space="preserve"> there is nothing extra present in the code part for this</w:t>
      </w:r>
    </w:p>
    <w:p w:rsidR="00D15AC1" w:rsidRPr="00216B86" w:rsidRDefault="00D15AC1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lastRenderedPageBreak/>
        <w:t>Expression</w:t>
      </w:r>
      <w:r w:rsidR="00216B86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Types</w:t>
      </w:r>
      <w:r w:rsidRPr="00D15AC1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</w:p>
    <w:p w:rsidR="00216B86" w:rsidRDefault="00216B86" w:rsidP="00216B86">
      <w:p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4503D50" wp14:editId="254D0BAB">
            <wp:extent cx="5727700" cy="261366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248" w:rsidRPr="00185248" w:rsidRDefault="003D78B0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WHERE Clause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</w:p>
    <w:p w:rsidR="005D445C" w:rsidRDefault="00185248" w:rsidP="00185248">
      <w:pPr>
        <w:pStyle w:val="ListParagraph"/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noProof/>
          <w:sz w:val="34"/>
          <w:szCs w:val="34"/>
        </w:rPr>
        <w:drawing>
          <wp:inline distT="0" distB="0" distL="0" distR="0" wp14:anchorId="7B8B85F9" wp14:editId="329F9A2B">
            <wp:extent cx="3597275" cy="29337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CD7" w:rsidRPr="00BF2CD7" w:rsidRDefault="00BF2CD7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Literals</w:t>
      </w:r>
      <w:r w:rsidRPr="00BF2CD7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Pr="00BF2CD7">
        <w:rPr>
          <w:rFonts w:ascii="MinionPro-Regular" w:hAnsi="MinionPro-Regular" w:cs="MinionPro-Regular"/>
          <w:sz w:val="20"/>
          <w:szCs w:val="20"/>
        </w:rPr>
        <w:t xml:space="preserve"> </w:t>
      </w:r>
    </w:p>
    <w:p w:rsidR="00185248" w:rsidRPr="00187B96" w:rsidRDefault="00BF2CD7" w:rsidP="00476742">
      <w:pPr>
        <w:pStyle w:val="ListParagraph"/>
        <w:numPr>
          <w:ilvl w:val="0"/>
          <w:numId w:val="13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 w:rsidRPr="00BF2CD7">
        <w:rPr>
          <w:rFonts w:ascii="MinionPro-Regular" w:hAnsi="MinionPro-Regular" w:cs="MinionPro-Regular"/>
          <w:sz w:val="20"/>
          <w:szCs w:val="20"/>
        </w:rPr>
        <w:t>There are four kinds of literals: string, numeric, Boolean, and enum.</w:t>
      </w:r>
    </w:p>
    <w:p w:rsidR="00187B96" w:rsidRPr="00145B1E" w:rsidRDefault="00145B1E" w:rsidP="00476742">
      <w:pPr>
        <w:pStyle w:val="ListParagraph"/>
        <w:numPr>
          <w:ilvl w:val="0"/>
          <w:numId w:val="13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inionPro-Bold" w:hAnsi="MinionPro-Bold" w:cs="MinionPro-Bold"/>
          <w:b/>
          <w:bCs/>
          <w:sz w:val="20"/>
          <w:szCs w:val="20"/>
        </w:rPr>
        <w:t>String literals</w:t>
      </w:r>
      <w:r>
        <w:rPr>
          <w:rFonts w:ascii="MinionPro-Regular" w:hAnsi="MinionPro-Regular" w:cs="MinionPro-Regular"/>
          <w:sz w:val="20"/>
          <w:szCs w:val="20"/>
        </w:rPr>
        <w:t>: A string literal is enclosed in single quotes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145B1E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Pr="00145B1E">
        <w:rPr>
          <w:rFonts w:ascii="SolBookMono-Roman" w:hAnsi="SolBookMono-Roman" w:cs="SolBookMono-Roman"/>
          <w:sz w:val="18"/>
          <w:szCs w:val="18"/>
        </w:rPr>
        <w:t xml:space="preserve"> </w:t>
      </w:r>
      <w:r>
        <w:rPr>
          <w:rFonts w:ascii="SolBookMono-Roman" w:hAnsi="SolBookMono-Roman" w:cs="SolBookMono-Roman"/>
          <w:sz w:val="18"/>
          <w:szCs w:val="18"/>
        </w:rPr>
        <w:t>’Duke’</w:t>
      </w:r>
    </w:p>
    <w:p w:rsidR="00145B1E" w:rsidRPr="00977716" w:rsidRDefault="00977716" w:rsidP="00476742">
      <w:pPr>
        <w:pStyle w:val="ListParagraph"/>
        <w:numPr>
          <w:ilvl w:val="0"/>
          <w:numId w:val="13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inionPro-Bold" w:hAnsi="MinionPro-Bold" w:cs="MinionPro-Bold"/>
          <w:b/>
          <w:bCs/>
          <w:sz w:val="20"/>
          <w:szCs w:val="20"/>
        </w:rPr>
        <w:t>Numeric literals</w:t>
      </w:r>
      <w:r>
        <w:rPr>
          <w:rFonts w:ascii="MinionPro-Regular" w:hAnsi="MinionPro-Regular" w:cs="MinionPro-Regular"/>
          <w:sz w:val="20"/>
          <w:szCs w:val="20"/>
        </w:rPr>
        <w:t>:</w:t>
      </w:r>
      <w:r w:rsidRPr="00977716">
        <w:rPr>
          <w:rFonts w:ascii="MinionPro-Regular" w:hAnsi="MinionPro-Regular" w:cs="MinionPro-Regular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There are two types of numeric literals: exact and approximate</w:t>
      </w:r>
    </w:p>
    <w:p w:rsidR="00977716" w:rsidRDefault="00977716" w:rsidP="0047674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77716">
        <w:rPr>
          <w:rFonts w:ascii="MinionPro-Regular" w:hAnsi="MinionPro-Regular" w:cs="MinionPro-Regular"/>
          <w:sz w:val="20"/>
          <w:szCs w:val="20"/>
        </w:rPr>
        <w:t>An exact numeric literal is a numeric value without a decimal point, such as 65, –233, and</w:t>
      </w:r>
      <w:r>
        <w:rPr>
          <w:rFonts w:ascii="MinionPro-Regular" w:hAnsi="MinionPro-Regular" w:cs="MinionPro-Regular"/>
          <w:sz w:val="20"/>
          <w:szCs w:val="20"/>
        </w:rPr>
        <w:t xml:space="preserve"> </w:t>
      </w:r>
      <w:r w:rsidRPr="00977716">
        <w:rPr>
          <w:rFonts w:ascii="MinionPro-Regular" w:hAnsi="MinionPro-Regular" w:cs="MinionPro-Regular"/>
          <w:sz w:val="20"/>
          <w:szCs w:val="20"/>
        </w:rPr>
        <w:t>+12.</w:t>
      </w:r>
    </w:p>
    <w:p w:rsidR="00977716" w:rsidRDefault="00977716" w:rsidP="00476742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77716">
        <w:rPr>
          <w:rFonts w:ascii="MinionPro-Regular" w:hAnsi="MinionPro-Regular" w:cs="MinionPro-Regular"/>
          <w:sz w:val="20"/>
          <w:szCs w:val="20"/>
        </w:rPr>
        <w:t xml:space="preserve">An approximate numeric literal is a numeric value in scientific notation, such as </w:t>
      </w:r>
      <w:proofErr w:type="gramStart"/>
      <w:r w:rsidRPr="00977716">
        <w:rPr>
          <w:rFonts w:ascii="MinionPro-Regular" w:hAnsi="MinionPro-Regular" w:cs="MinionPro-Regular"/>
          <w:sz w:val="20"/>
          <w:szCs w:val="20"/>
        </w:rPr>
        <w:t>57.,</w:t>
      </w:r>
      <w:proofErr w:type="gramEnd"/>
      <w:r w:rsidRPr="00977716">
        <w:rPr>
          <w:rFonts w:ascii="MinionPro-Regular" w:hAnsi="MinionPro-Regular" w:cs="MinionPro-Regular"/>
          <w:sz w:val="20"/>
          <w:szCs w:val="20"/>
        </w:rPr>
        <w:t xml:space="preserve"> –</w:t>
      </w:r>
      <w:r w:rsidRPr="00977716">
        <w:rPr>
          <w:rFonts w:ascii="MinionPro-Regular" w:hAnsi="MinionPro-Regular" w:cs="MinionPro-Regular"/>
          <w:sz w:val="20"/>
          <w:szCs w:val="20"/>
        </w:rPr>
        <w:t xml:space="preserve">85.7, </w:t>
      </w:r>
      <w:r w:rsidRPr="00977716">
        <w:rPr>
          <w:rFonts w:ascii="MinionPro-Regular" w:hAnsi="MinionPro-Regular" w:cs="MinionPro-Regular"/>
          <w:sz w:val="20"/>
          <w:szCs w:val="20"/>
        </w:rPr>
        <w:t>and +2.1.</w:t>
      </w:r>
    </w:p>
    <w:p w:rsidR="00760392" w:rsidRPr="00A953B1" w:rsidRDefault="00760392" w:rsidP="0047674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  <w:highlight w:val="green"/>
          <w:u w:val="single"/>
        </w:rPr>
      </w:pPr>
      <w:r w:rsidRPr="00760392">
        <w:rPr>
          <w:rFonts w:ascii="MinionPro-Bold" w:hAnsi="MinionPro-Bold" w:cs="MinionPro-Bold"/>
          <w:b/>
          <w:bCs/>
          <w:sz w:val="20"/>
          <w:szCs w:val="20"/>
        </w:rPr>
        <w:t>Boolean literals</w:t>
      </w:r>
      <w:r w:rsidRPr="00760392">
        <w:rPr>
          <w:rFonts w:ascii="MinionPro-Regular" w:hAnsi="MinionPro-Regular" w:cs="MinionPro-Regular"/>
          <w:sz w:val="20"/>
          <w:szCs w:val="20"/>
        </w:rPr>
        <w:t xml:space="preserve">: 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 xml:space="preserve">A Boolean literal is either </w:t>
      </w:r>
      <w:r w:rsidRPr="00A953B1">
        <w:rPr>
          <w:rFonts w:ascii="SolBookMono-Roman" w:hAnsi="SolBookMono-Roman" w:cs="SolBookMono-Roman"/>
          <w:sz w:val="20"/>
          <w:szCs w:val="20"/>
          <w:highlight w:val="green"/>
          <w:u w:val="single"/>
        </w:rPr>
        <w:t xml:space="preserve">TRUE 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 xml:space="preserve">or </w:t>
      </w:r>
      <w:r w:rsidRPr="00A953B1">
        <w:rPr>
          <w:rFonts w:ascii="SolBookMono-Roman" w:hAnsi="SolBookMono-Roman" w:cs="SolBookMono-Roman"/>
          <w:sz w:val="20"/>
          <w:szCs w:val="20"/>
          <w:highlight w:val="green"/>
          <w:u w:val="single"/>
        </w:rPr>
        <w:t>FALSE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>. These keywords are not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 xml:space="preserve"> </w:t>
      </w:r>
      <w:r w:rsidRPr="00A953B1">
        <w:rPr>
          <w:rFonts w:ascii="MinionPro-Regular" w:hAnsi="MinionPro-Regular" w:cs="MinionPro-Regular"/>
          <w:sz w:val="20"/>
          <w:szCs w:val="20"/>
          <w:highlight w:val="green"/>
          <w:u w:val="single"/>
        </w:rPr>
        <w:t>case-sensitive.</w:t>
      </w:r>
    </w:p>
    <w:p w:rsidR="00A953B1" w:rsidRDefault="006F79A5" w:rsidP="0047674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F79A5">
        <w:rPr>
          <w:rFonts w:ascii="MinionPro-Bold" w:hAnsi="MinionPro-Bold" w:cs="MinionPro-Bold"/>
          <w:b/>
          <w:bCs/>
          <w:sz w:val="20"/>
          <w:szCs w:val="20"/>
        </w:rPr>
        <w:t>Enum literals</w:t>
      </w:r>
      <w:r w:rsidRPr="006F79A5">
        <w:rPr>
          <w:rFonts w:ascii="MinionPro-Regular" w:hAnsi="MinionPro-Regular" w:cs="MinionPro-Regular"/>
          <w:sz w:val="20"/>
          <w:szCs w:val="20"/>
        </w:rPr>
        <w:t>: The Java Persistence query language supports</w:t>
      </w:r>
      <w:r w:rsidRPr="006F79A5">
        <w:rPr>
          <w:rFonts w:ascii="MinionPro-Regular" w:hAnsi="MinionPro-Regular" w:cs="MinionPro-Regular"/>
          <w:sz w:val="20"/>
          <w:szCs w:val="20"/>
        </w:rPr>
        <w:t xml:space="preserve"> the use of enum literals using </w:t>
      </w:r>
      <w:r w:rsidRPr="006F79A5">
        <w:rPr>
          <w:rFonts w:ascii="MinionPro-Regular" w:hAnsi="MinionPro-Regular" w:cs="MinionPro-Regular"/>
          <w:sz w:val="20"/>
          <w:szCs w:val="20"/>
        </w:rPr>
        <w:t>the Java enum literal syntax</w:t>
      </w:r>
      <w:r w:rsidR="00ED10F9">
        <w:rPr>
          <w:rFonts w:ascii="MinionPro-Regular" w:hAnsi="MinionPro-Regular" w:cs="MinionPro-Regular"/>
          <w:sz w:val="20"/>
          <w:szCs w:val="20"/>
        </w:rPr>
        <w:t>, Example shown below</w:t>
      </w:r>
      <w:r w:rsidR="00D80FBD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916680" cy="6731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FBD" w:rsidRDefault="002D7A05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Input Parameters</w:t>
      </w:r>
      <w:r w:rsidR="00DB41FE" w:rsidRPr="00DB41FE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EA338E" w:rsidRPr="00EA338E">
        <w:rPr>
          <w:rFonts w:ascii="MinionPro-Regular" w:hAnsi="MinionPro-Regular" w:cs="MinionPro-Regular"/>
          <w:sz w:val="20"/>
          <w:szCs w:val="20"/>
        </w:rPr>
        <w:t xml:space="preserve"> </w:t>
      </w:r>
      <w:r w:rsidR="00EA338E">
        <w:rPr>
          <w:rFonts w:ascii="MinionPro-Regular" w:hAnsi="MinionPro-Regular" w:cs="MinionPro-Regular"/>
          <w:sz w:val="20"/>
          <w:szCs w:val="20"/>
        </w:rPr>
        <w:t>An input parameter can be either a named parameter or a positional parameter.</w:t>
      </w:r>
      <w:r w:rsidR="00D21E90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374005" cy="11645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E90" w:rsidRPr="00971CBF" w:rsidRDefault="00807204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Conditional Expressions</w:t>
      </w:r>
      <w:r w:rsidRPr="00807204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</w:p>
    <w:p w:rsidR="00971CBF" w:rsidRDefault="00971CBF" w:rsidP="00971CB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lastRenderedPageBreak/>
        <w:drawing>
          <wp:inline distT="0" distB="0" distL="0" distR="0">
            <wp:extent cx="4192438" cy="1371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3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CBF" w:rsidRDefault="00971CBF" w:rsidP="00971CB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460520" cy="1794294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15" cy="17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CBF" w:rsidRPr="006F79A5" w:rsidRDefault="00971CBF" w:rsidP="00971CBF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216B86" w:rsidRDefault="00216B86" w:rsidP="00216B86">
      <w:pPr>
        <w:tabs>
          <w:tab w:val="left" w:pos="1141"/>
        </w:tabs>
        <w:autoSpaceDE w:val="0"/>
        <w:autoSpaceDN w:val="0"/>
        <w:adjustRightInd w:val="0"/>
        <w:spacing w:after="0" w:line="240" w:lineRule="auto"/>
      </w:pPr>
    </w:p>
    <w:p w:rsidR="00216B86" w:rsidRPr="001903CD" w:rsidRDefault="001B7C0B" w:rsidP="00476742">
      <w:pPr>
        <w:pStyle w:val="ListParagraph"/>
        <w:numPr>
          <w:ilvl w:val="0"/>
          <w:numId w:val="9"/>
        </w:numPr>
        <w:tabs>
          <w:tab w:val="left" w:pos="1141"/>
        </w:tabs>
        <w:autoSpaceDE w:val="0"/>
        <w:autoSpaceDN w:val="0"/>
        <w:adjustRightInd w:val="0"/>
        <w:spacing w:after="0" w:line="240" w:lineRule="auto"/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Empty Collection Comparison Expressions</w:t>
      </w:r>
    </w:p>
    <w:p w:rsidR="001903CD" w:rsidRPr="00F513E8" w:rsidRDefault="001903CD" w:rsidP="0047674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F513E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</w:t>
      </w:r>
      <w:r w:rsidRPr="00F513E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IS [NOT] EMPTY </w:t>
      </w:r>
      <w:r w:rsidRPr="00F513E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comparison expression tests whether a co</w:t>
      </w:r>
      <w:r w:rsidRPr="00F513E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llection-valued path expression </w:t>
      </w:r>
      <w:r w:rsidRPr="00F513E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has no elements. In other words, it tests whether a collection-valued relationship has been set.</w:t>
      </w:r>
    </w:p>
    <w:p w:rsidR="005B6F11" w:rsidRDefault="00F513E8" w:rsidP="0047674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451350" cy="75057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E8" w:rsidRPr="003A39D2" w:rsidRDefault="00F513E8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Collection Member Expressions</w:t>
      </w:r>
      <w:r w:rsidR="000A4B61">
        <w:rPr>
          <w:rFonts w:ascii="MyriadPro-BoldSemiCn" w:hAnsi="MyriadPro-BoldSemiCn" w:cs="MyriadPro-BoldSemiCn"/>
          <w:b/>
          <w:bCs/>
          <w:sz w:val="26"/>
          <w:szCs w:val="26"/>
        </w:rPr>
        <w:t>:</w:t>
      </w:r>
    </w:p>
    <w:p w:rsidR="003A39D2" w:rsidRDefault="003A39D2" w:rsidP="0047674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18"/>
      <w:r w:rsidRPr="00F46021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The </w:t>
      </w:r>
      <w:r w:rsidRPr="00F46021">
        <w:rPr>
          <w:rFonts w:ascii="SolBookMono-Roman" w:hAnsi="SolBookMono-Roman" w:cs="SolBookMono-Roman"/>
          <w:b/>
          <w:sz w:val="20"/>
          <w:szCs w:val="20"/>
          <w:u w:val="single"/>
        </w:rPr>
        <w:t>[NOT] MEMBER [OF</w:t>
      </w:r>
      <w:commentRangeEnd w:id="18"/>
      <w:r w:rsidR="00F46021">
        <w:rPr>
          <w:rStyle w:val="CommentReference"/>
        </w:rPr>
        <w:commentReference w:id="18"/>
      </w:r>
      <w:r w:rsidRPr="00F46021">
        <w:rPr>
          <w:rFonts w:ascii="SolBookMono-Roman" w:hAnsi="SolBookMono-Roman" w:cs="SolBookMono-Roman"/>
          <w:b/>
          <w:sz w:val="20"/>
          <w:szCs w:val="20"/>
          <w:u w:val="single"/>
        </w:rPr>
        <w:t>]</w:t>
      </w:r>
      <w:r w:rsidRPr="003A39D2">
        <w:rPr>
          <w:rFonts w:ascii="SolBookMono-Roman" w:hAnsi="SolBookMono-Roman" w:cs="SolBookMono-Roman"/>
          <w:sz w:val="20"/>
          <w:szCs w:val="20"/>
        </w:rPr>
        <w:t xml:space="preserve"> </w:t>
      </w:r>
      <w:r w:rsidRPr="003A39D2">
        <w:rPr>
          <w:rFonts w:ascii="MinionPro-Regular" w:hAnsi="MinionPro-Regular" w:cs="MinionPro-Regular"/>
          <w:sz w:val="20"/>
          <w:szCs w:val="20"/>
        </w:rPr>
        <w:t>collection member expression determi</w:t>
      </w:r>
      <w:r w:rsidRPr="003A39D2">
        <w:rPr>
          <w:rFonts w:ascii="MinionPro-Regular" w:hAnsi="MinionPro-Regular" w:cs="MinionPro-Regular"/>
          <w:sz w:val="20"/>
          <w:szCs w:val="20"/>
        </w:rPr>
        <w:t xml:space="preserve">nes whether a value is a member </w:t>
      </w:r>
      <w:r w:rsidRPr="003A39D2">
        <w:rPr>
          <w:rFonts w:ascii="MinionPro-Regular" w:hAnsi="MinionPro-Regular" w:cs="MinionPro-Regular"/>
          <w:sz w:val="20"/>
          <w:szCs w:val="20"/>
        </w:rPr>
        <w:t>of a collection. The value and the collection members must have the same type.</w:t>
      </w:r>
    </w:p>
    <w:p w:rsidR="00B26392" w:rsidRDefault="00FE0F24" w:rsidP="00476742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908430" cy="715992"/>
            <wp:effectExtent l="0" t="0" r="698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23" cy="71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24" w:rsidRPr="005364F2" w:rsidRDefault="00E756B7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Subqueries</w:t>
      </w:r>
      <w:r w:rsidR="00736A19">
        <w:rPr>
          <w:rFonts w:ascii="MyriadPro-BoldSemiCn" w:hAnsi="MyriadPro-BoldSemiCn" w:cs="MyriadPro-BoldSemiCn"/>
          <w:b/>
          <w:bCs/>
          <w:sz w:val="26"/>
          <w:szCs w:val="26"/>
        </w:rPr>
        <w:t xml:space="preserve"> </w:t>
      </w:r>
      <w:r w:rsidR="00736A19" w:rsidRPr="00736A19">
        <w:rPr>
          <w:rFonts w:ascii="MyriadPro-BoldSemiCn" w:hAnsi="MyriadPro-BoldSemiCn" w:cs="MyriadPro-BoldSemiCn"/>
          <w:b/>
          <w:bCs/>
          <w:sz w:val="26"/>
          <w:szCs w:val="26"/>
        </w:rPr>
        <w:sym w:font="Wingdings" w:char="F0E8"/>
      </w:r>
      <w:r w:rsidR="00736A19">
        <w:rPr>
          <w:rFonts w:ascii="MyriadPro-BoldSemiCn" w:hAnsi="MyriadPro-BoldSemiCn" w:cs="MyriadPro-BoldSemiCn"/>
          <w:b/>
          <w:bCs/>
          <w:sz w:val="26"/>
          <w:szCs w:val="26"/>
        </w:rPr>
        <w:t xml:space="preserve"> later</w:t>
      </w:r>
    </w:p>
    <w:p w:rsidR="002670FE" w:rsidRPr="002670FE" w:rsidRDefault="006A778D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Functional Expressions</w:t>
      </w:r>
    </w:p>
    <w:p w:rsidR="002670FE" w:rsidRDefault="002670FE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670FE">
        <w:rPr>
          <w:rFonts w:ascii="MinionPro-Regular" w:hAnsi="MinionPro-Regular" w:cs="MinionPro-Regular"/>
          <w:sz w:val="20"/>
          <w:szCs w:val="20"/>
        </w:rPr>
        <w:t>The query language includes several string, arithmetic, and date/time functions that may be</w:t>
      </w:r>
      <w:r w:rsidRPr="002670FE">
        <w:rPr>
          <w:rFonts w:ascii="MinionPro-Regular" w:hAnsi="MinionPro-Regular" w:cs="MinionPro-Regular"/>
          <w:sz w:val="20"/>
          <w:szCs w:val="20"/>
        </w:rPr>
        <w:t xml:space="preserve"> </w:t>
      </w:r>
      <w:r w:rsidRPr="002670FE">
        <w:rPr>
          <w:rFonts w:ascii="MinionPro-Regular" w:hAnsi="MinionPro-Regular" w:cs="MinionPro-Regular"/>
          <w:sz w:val="20"/>
          <w:szCs w:val="20"/>
        </w:rPr>
        <w:t xml:space="preserve">used in the </w:t>
      </w:r>
      <w:r w:rsidRPr="002670FE">
        <w:rPr>
          <w:rFonts w:ascii="SolBookMono-Roman" w:hAnsi="SolBookMono-Roman" w:cs="SolBookMono-Roman"/>
          <w:sz w:val="20"/>
          <w:szCs w:val="20"/>
        </w:rPr>
        <w:t>SELECT</w:t>
      </w:r>
      <w:r w:rsidRPr="002670FE">
        <w:rPr>
          <w:rFonts w:ascii="MinionPro-Regular" w:hAnsi="MinionPro-Regular" w:cs="MinionPro-Regular"/>
          <w:sz w:val="20"/>
          <w:szCs w:val="20"/>
        </w:rPr>
        <w:t xml:space="preserve">, </w:t>
      </w:r>
      <w:r w:rsidRPr="002670FE">
        <w:rPr>
          <w:rFonts w:ascii="SolBookMono-Roman" w:hAnsi="SolBookMono-Roman" w:cs="SolBookMono-Roman"/>
          <w:sz w:val="20"/>
          <w:szCs w:val="20"/>
        </w:rPr>
        <w:t>WHERE</w:t>
      </w:r>
      <w:r w:rsidRPr="002670FE">
        <w:rPr>
          <w:rFonts w:ascii="MinionPro-Regular" w:hAnsi="MinionPro-Regular" w:cs="MinionPro-Regular"/>
          <w:sz w:val="20"/>
          <w:szCs w:val="20"/>
        </w:rPr>
        <w:t xml:space="preserve">, or </w:t>
      </w:r>
      <w:r w:rsidRPr="002670FE">
        <w:rPr>
          <w:rFonts w:ascii="SolBookMono-Roman" w:hAnsi="SolBookMono-Roman" w:cs="SolBookMono-Roman"/>
          <w:sz w:val="20"/>
          <w:szCs w:val="20"/>
        </w:rPr>
        <w:t xml:space="preserve">HAVING </w:t>
      </w:r>
      <w:r w:rsidRPr="002670FE">
        <w:rPr>
          <w:rFonts w:ascii="MinionPro-Regular" w:hAnsi="MinionPro-Regular" w:cs="MinionPro-Regular"/>
          <w:sz w:val="20"/>
          <w:szCs w:val="20"/>
        </w:rPr>
        <w:t>clause of a query</w:t>
      </w:r>
    </w:p>
    <w:p w:rsidR="003B0927" w:rsidRDefault="003C7186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089585" cy="138885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2" cy="13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69" w:rsidRPr="00546669" w:rsidRDefault="0086640E" w:rsidP="0047674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46669">
        <w:rPr>
          <w:rFonts w:ascii="MinionPro-Regular" w:hAnsi="MinionPro-Regular" w:cs="MinionPro-Regular"/>
          <w:sz w:val="20"/>
          <w:szCs w:val="20"/>
        </w:rPr>
        <w:lastRenderedPageBreak/>
        <w:t xml:space="preserve">The </w:t>
      </w:r>
      <w:r w:rsidRPr="00546669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LOCATE </w:t>
      </w:r>
      <w:r w:rsidRPr="00546669">
        <w:rPr>
          <w:rFonts w:ascii="MinionPro-Regular" w:hAnsi="MinionPro-Regular" w:cs="MinionPro-Regular"/>
          <w:b/>
          <w:sz w:val="20"/>
          <w:szCs w:val="20"/>
          <w:u w:val="single"/>
        </w:rPr>
        <w:t>function</w:t>
      </w:r>
      <w:r w:rsidRPr="00546669">
        <w:rPr>
          <w:rFonts w:ascii="MinionPro-Regular" w:hAnsi="MinionPro-Regular" w:cs="MinionPro-Regular"/>
          <w:sz w:val="20"/>
          <w:szCs w:val="20"/>
        </w:rPr>
        <w:t xml:space="preserve"> returns the position of a given string within a string</w:t>
      </w:r>
      <w:r w:rsidR="00546669" w:rsidRPr="00546669">
        <w:rPr>
          <w:rFonts w:ascii="MinionPro-Regular" w:hAnsi="MinionPro-Regular" w:cs="MinionPro-Regular"/>
          <w:sz w:val="20"/>
          <w:szCs w:val="20"/>
        </w:rPr>
        <w:t>.</w:t>
      </w:r>
    </w:p>
    <w:p w:rsidR="003C7186" w:rsidRPr="00546669" w:rsidRDefault="00546669" w:rsidP="00476742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546669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546669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TRIM </w:t>
      </w:r>
      <w:r w:rsidRPr="00546669">
        <w:rPr>
          <w:rFonts w:ascii="MinionPro-Regular" w:hAnsi="MinionPro-Regular" w:cs="MinionPro-Regular"/>
          <w:b/>
          <w:sz w:val="20"/>
          <w:szCs w:val="20"/>
          <w:u w:val="single"/>
        </w:rPr>
        <w:t>function</w:t>
      </w:r>
      <w:r w:rsidRPr="00546669">
        <w:rPr>
          <w:rFonts w:ascii="MinionPro-Regular" w:hAnsi="MinionPro-Regular" w:cs="MinionPro-Regular"/>
          <w:sz w:val="20"/>
          <w:szCs w:val="20"/>
        </w:rPr>
        <w:t xml:space="preserve"> trims the specified character from the beginning and/or</w:t>
      </w:r>
      <w:r w:rsidRPr="00546669">
        <w:rPr>
          <w:rFonts w:ascii="MinionPro-Regular" w:hAnsi="MinionPro-Regular" w:cs="MinionPro-Regular"/>
          <w:sz w:val="20"/>
          <w:szCs w:val="20"/>
        </w:rPr>
        <w:t xml:space="preserve"> end of a string. If no </w:t>
      </w:r>
      <w:r w:rsidRPr="00546669">
        <w:rPr>
          <w:rFonts w:ascii="MinionPro-Regular" w:hAnsi="MinionPro-Regular" w:cs="MinionPro-Regular"/>
          <w:sz w:val="20"/>
          <w:szCs w:val="20"/>
        </w:rPr>
        <w:t xml:space="preserve">character is specified, </w:t>
      </w:r>
      <w:r w:rsidRPr="00546669">
        <w:rPr>
          <w:rFonts w:ascii="SolBookMono-Roman" w:hAnsi="SolBookMono-Roman" w:cs="SolBookMono-Roman"/>
          <w:sz w:val="20"/>
          <w:szCs w:val="20"/>
        </w:rPr>
        <w:t xml:space="preserve">TRIM </w:t>
      </w:r>
      <w:r w:rsidRPr="00546669">
        <w:rPr>
          <w:rFonts w:ascii="MinionPro-Regular" w:hAnsi="MinionPro-Regular" w:cs="MinionPro-Regular"/>
          <w:sz w:val="20"/>
          <w:szCs w:val="20"/>
        </w:rPr>
        <w:t>removes spaces or blanks from the string.</w:t>
      </w:r>
    </w:p>
    <w:p w:rsidR="0086640E" w:rsidRDefault="00546669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735902" cy="12076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08" cy="120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69" w:rsidRDefault="000C1BFB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0C1BFB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0C1BFB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SIZE </w:t>
      </w:r>
      <w:r w:rsidRPr="000C1BFB">
        <w:rPr>
          <w:rFonts w:ascii="MinionPro-Regular" w:hAnsi="MinionPro-Regular" w:cs="MinionPro-Regular"/>
          <w:b/>
          <w:sz w:val="20"/>
          <w:szCs w:val="20"/>
          <w:u w:val="single"/>
        </w:rPr>
        <w:t>function</w:t>
      </w:r>
      <w:r w:rsidRPr="000C1BFB">
        <w:rPr>
          <w:rFonts w:ascii="MinionPro-Regular" w:hAnsi="MinionPro-Regular" w:cs="MinionPro-Regular"/>
          <w:sz w:val="20"/>
          <w:szCs w:val="20"/>
        </w:rPr>
        <w:t xml:space="preserve"> returns an integer of the number of elements in the given collection.</w:t>
      </w:r>
    </w:p>
    <w:p w:rsidR="00CE2E5B" w:rsidRDefault="00CE2E5B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003165" cy="1501140"/>
            <wp:effectExtent l="0" t="0" r="698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574" w:rsidRDefault="00A27574" w:rsidP="00476742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149970" cy="25016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46" cy="250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3D" w:rsidRPr="00C82D3D" w:rsidRDefault="00362383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Case Expressions</w:t>
      </w:r>
    </w:p>
    <w:p w:rsidR="00C82D3D" w:rsidRDefault="00C82D3D" w:rsidP="00476742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82D3D">
        <w:rPr>
          <w:rFonts w:ascii="MinionPro-Regular" w:hAnsi="MinionPro-Regular" w:cs="MinionPro-Regular"/>
          <w:sz w:val="20"/>
          <w:szCs w:val="20"/>
        </w:rPr>
        <w:t xml:space="preserve">Example </w:t>
      </w:r>
      <w:r w:rsidRPr="00C82D3D">
        <w:rPr>
          <w:rFonts w:ascii="MinionPro-Regular" w:hAnsi="MinionPro-Regular" w:cs="MinionPro-Regular"/>
          <w:sz w:val="20"/>
          <w:szCs w:val="20"/>
        </w:rPr>
        <w:sym w:font="Wingdings" w:char="F0E8"/>
      </w: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779770" cy="7588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01B" w:rsidRPr="00E8001B" w:rsidRDefault="00E8001B" w:rsidP="00E8001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CE2E5B" w:rsidRDefault="00C82D3D" w:rsidP="00C82D3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noProof/>
          <w:sz w:val="26"/>
          <w:szCs w:val="26"/>
        </w:rPr>
        <w:drawing>
          <wp:inline distT="0" distB="0" distL="0" distR="0" wp14:anchorId="02D6861C" wp14:editId="7AE389FB">
            <wp:extent cx="2855343" cy="1061049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43" cy="106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D6" w:rsidRDefault="00A946AF" w:rsidP="00476742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Example 2 </w:t>
      </w:r>
      <w:r w:rsidRPr="00A946AF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C82D3D" w:rsidRDefault="00A946AF" w:rsidP="000C28D6">
      <w:pPr>
        <w:autoSpaceDE w:val="0"/>
        <w:autoSpaceDN w:val="0"/>
        <w:adjustRightInd w:val="0"/>
        <w:spacing w:after="0" w:line="240" w:lineRule="auto"/>
        <w:ind w:left="1440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4468FB2B" wp14:editId="0A7888DA">
            <wp:extent cx="2466975" cy="1250950"/>
            <wp:effectExtent l="0" t="0" r="952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D6" w:rsidRPr="000C28D6" w:rsidRDefault="00131A3D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Constructor Expressions</w:t>
      </w:r>
    </w:p>
    <w:p w:rsidR="00BD0BEE" w:rsidRPr="00CC4A18" w:rsidRDefault="009D4808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CC4A1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Constructor expressions allow you to return Java instances th</w:t>
      </w:r>
      <w:r w:rsidRPr="00CC4A1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at store a query result element </w:t>
      </w:r>
      <w:r w:rsidRPr="00CC4A1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instead of an </w:t>
      </w:r>
      <w:r w:rsidR="005F1052" w:rsidRPr="00CC4A1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Object [</w:t>
      </w:r>
      <w:r w:rsidRPr="00CC4A18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]</w:t>
      </w:r>
      <w:r w:rsidRPr="00CC4A18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.</w:t>
      </w:r>
    </w:p>
    <w:p w:rsidR="005071E3" w:rsidRDefault="005071E3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Example </w:t>
      </w:r>
      <w:r w:rsidR="00627B8B" w:rsidRPr="00627B8B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5F1052" w:rsidRDefault="005071E3" w:rsidP="005071E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7422FBB5" wp14:editId="7D1F35ED">
            <wp:extent cx="5529580" cy="12941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4F7" w:rsidRDefault="00D65914" w:rsidP="0047674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46F32">
        <w:rPr>
          <w:rFonts w:ascii="MyriadPro-BoldSemiCn" w:hAnsi="MyriadPro-BoldSemiCn" w:cs="MyriadPro-BoldSemiCn"/>
          <w:b/>
          <w:bCs/>
          <w:sz w:val="34"/>
          <w:szCs w:val="34"/>
        </w:rPr>
        <w:t>GROUP BY and</w:t>
      </w:r>
      <w:r w:rsidRPr="00446F32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446F32">
        <w:rPr>
          <w:rFonts w:ascii="MyriadPro-BoldSemiCn" w:hAnsi="MyriadPro-BoldSemiCn" w:cs="MyriadPro-BoldSemiCn"/>
          <w:b/>
          <w:bCs/>
          <w:sz w:val="34"/>
          <w:szCs w:val="34"/>
        </w:rPr>
        <w:t>HAVING Clauses</w:t>
      </w:r>
      <w:r w:rsidRPr="00D65914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 w:rsidR="000734F7" w:rsidRPr="00446F32">
        <w:rPr>
          <w:rFonts w:ascii="MinionPro-Regular" w:hAnsi="MinionPro-Regular" w:cs="MinionPro-Regular"/>
          <w:sz w:val="20"/>
          <w:szCs w:val="20"/>
        </w:rPr>
        <w:t xml:space="preserve">The </w:t>
      </w:r>
      <w:r w:rsidR="000734F7" w:rsidRPr="00446F32">
        <w:rPr>
          <w:rFonts w:ascii="SolBookMono-Roman" w:hAnsi="SolBookMono-Roman" w:cs="SolBookMono-Roman"/>
          <w:sz w:val="20"/>
          <w:szCs w:val="20"/>
        </w:rPr>
        <w:t xml:space="preserve">HAVING </w:t>
      </w:r>
      <w:r w:rsidR="000734F7" w:rsidRPr="00446F32">
        <w:rPr>
          <w:rFonts w:ascii="MinionPro-Regular" w:hAnsi="MinionPro-Regular" w:cs="MinionPro-Regular"/>
          <w:sz w:val="20"/>
          <w:szCs w:val="20"/>
        </w:rPr>
        <w:t xml:space="preserve">clause is used with the </w:t>
      </w:r>
      <w:r w:rsidR="000734F7" w:rsidRPr="00446F32">
        <w:rPr>
          <w:rFonts w:ascii="SolBookMono-Roman" w:hAnsi="SolBookMono-Roman" w:cs="SolBookMono-Roman"/>
          <w:sz w:val="20"/>
          <w:szCs w:val="20"/>
        </w:rPr>
        <w:t xml:space="preserve">GROUP BY </w:t>
      </w:r>
      <w:r w:rsidR="000734F7" w:rsidRPr="00446F32">
        <w:rPr>
          <w:rFonts w:ascii="MinionPro-Regular" w:hAnsi="MinionPro-Regular" w:cs="MinionPro-Regular"/>
          <w:sz w:val="20"/>
          <w:szCs w:val="20"/>
        </w:rPr>
        <w:t>clause to further re</w:t>
      </w:r>
      <w:r w:rsidR="000734F7" w:rsidRPr="00446F32">
        <w:rPr>
          <w:rFonts w:ascii="MinionPro-Regular" w:hAnsi="MinionPro-Regular" w:cs="MinionPro-Regular"/>
          <w:sz w:val="20"/>
          <w:szCs w:val="20"/>
        </w:rPr>
        <w:t xml:space="preserve">strict the returned result of a </w:t>
      </w:r>
      <w:r w:rsidR="000734F7" w:rsidRPr="00446F32">
        <w:rPr>
          <w:rFonts w:ascii="MinionPro-Regular" w:hAnsi="MinionPro-Regular" w:cs="MinionPro-Regular"/>
          <w:sz w:val="20"/>
          <w:szCs w:val="20"/>
        </w:rPr>
        <w:t>query.</w:t>
      </w: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90722" w:rsidRDefault="00090722" w:rsidP="00090722">
      <w:pPr>
        <w:autoSpaceDE w:val="0"/>
        <w:autoSpaceDN w:val="0"/>
        <w:adjustRightInd w:val="0"/>
        <w:spacing w:after="0" w:line="240" w:lineRule="auto"/>
        <w:rPr>
          <w:rFonts w:ascii="MyriadPro-SemiCn" w:hAnsi="MyriadPro-SemiCn" w:cs="MyriadPro-SemiCn"/>
          <w:sz w:val="42"/>
          <w:szCs w:val="42"/>
        </w:rPr>
      </w:pPr>
      <w:r>
        <w:rPr>
          <w:rFonts w:ascii="MinionPro-Regular" w:hAnsi="MinionPro-Regular" w:cs="MinionPro-Regular"/>
          <w:sz w:val="20"/>
          <w:szCs w:val="20"/>
        </w:rPr>
        <w:t>Chapter 35</w:t>
      </w:r>
      <w:r w:rsidR="00D45544" w:rsidRPr="00D45544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973877" w:rsidRPr="00973877">
        <w:rPr>
          <w:rFonts w:ascii="MyriadPro-SemiCn" w:hAnsi="MyriadPro-SemiCn" w:cs="MyriadPro-SemiCn"/>
          <w:sz w:val="42"/>
          <w:szCs w:val="42"/>
        </w:rPr>
        <w:t xml:space="preserve"> </w:t>
      </w:r>
      <w:r w:rsidR="00973877">
        <w:rPr>
          <w:rFonts w:ascii="MyriadPro-SemiCn" w:hAnsi="MyriadPro-SemiCn" w:cs="MyriadPro-SemiCn"/>
          <w:sz w:val="42"/>
          <w:szCs w:val="42"/>
        </w:rPr>
        <w:t>Using the Criteria API to Create Queries</w:t>
      </w:r>
    </w:p>
    <w:p w:rsidR="00816ABF" w:rsidRPr="00090722" w:rsidRDefault="00816ABF" w:rsidP="00090722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975350" w:rsidRDefault="00BA4F80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A4F80">
        <w:rPr>
          <w:rFonts w:ascii="MinionPro-Regular" w:hAnsi="MinionPro-Regular" w:cs="MinionPro-Regular"/>
          <w:sz w:val="20"/>
          <w:szCs w:val="20"/>
        </w:rPr>
        <w:t>Criteria queries are written using Java programming l</w:t>
      </w:r>
      <w:r w:rsidRPr="00BA4F80">
        <w:rPr>
          <w:rFonts w:ascii="MinionPro-Regular" w:hAnsi="MinionPro-Regular" w:cs="MinionPro-Regular"/>
          <w:sz w:val="20"/>
          <w:szCs w:val="20"/>
        </w:rPr>
        <w:t xml:space="preserve">anguage APIs, are </w:t>
      </w:r>
      <w:r w:rsidRPr="00BA4F80">
        <w:rPr>
          <w:rFonts w:ascii="MinionPro-Regular" w:hAnsi="MinionPro-Regular" w:cs="MinionPro-Regular"/>
          <w:sz w:val="20"/>
          <w:szCs w:val="20"/>
        </w:rPr>
        <w:t>typesafe, and are portable. Such queries work regardless of the underlying data store.</w:t>
      </w:r>
    </w:p>
    <w:p w:rsidR="000B13CE" w:rsidRDefault="00A33374" w:rsidP="00A33374">
      <w:pPr>
        <w:autoSpaceDE w:val="0"/>
        <w:autoSpaceDN w:val="0"/>
        <w:adjustRightInd w:val="0"/>
        <w:spacing w:after="0" w:line="240" w:lineRule="auto"/>
        <w:ind w:left="360"/>
        <w:rPr>
          <w:rFonts w:ascii="MyriadPro-BoldSemiCn" w:hAnsi="MyriadPro-BoldSemiCn" w:cs="MyriadPro-BoldSemiCn"/>
          <w:b/>
          <w:bCs/>
          <w:sz w:val="36"/>
          <w:szCs w:val="36"/>
        </w:rPr>
      </w:pPr>
      <w:r w:rsidRPr="00A33374">
        <w:rPr>
          <w:rFonts w:ascii="MyriadPro-BoldSemiCn" w:hAnsi="MyriadPro-BoldSemiCn" w:cs="MyriadPro-BoldSemiCn"/>
          <w:b/>
          <w:bCs/>
          <w:sz w:val="36"/>
          <w:szCs w:val="36"/>
        </w:rPr>
        <w:t>Overview</w:t>
      </w:r>
      <w:r>
        <w:rPr>
          <w:rFonts w:ascii="MyriadPro-BoldSemiCn" w:hAnsi="MyriadPro-BoldSemiCn" w:cs="MyriadPro-BoldSemiCn"/>
          <w:b/>
          <w:bCs/>
          <w:sz w:val="36"/>
          <w:szCs w:val="36"/>
        </w:rPr>
        <w:t xml:space="preserve"> </w:t>
      </w:r>
      <w:r w:rsidRPr="00A33374">
        <w:rPr>
          <w:rFonts w:ascii="MyriadPro-BoldSemiCn" w:hAnsi="MyriadPro-BoldSemiCn" w:cs="MyriadPro-BoldSemiCn"/>
          <w:b/>
          <w:bCs/>
          <w:sz w:val="36"/>
          <w:szCs w:val="36"/>
        </w:rPr>
        <w:t>of the Criteria and Metamodel APIs</w:t>
      </w:r>
    </w:p>
    <w:p w:rsidR="002F5A65" w:rsidRDefault="00225F98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Similar to JPQL, the Criteria API is based on the abstract schema of persistent entities</w:t>
      </w:r>
      <w:r>
        <w:rPr>
          <w:rFonts w:ascii="MinionPro-Regular" w:hAnsi="MinionPro-Regular" w:cs="MinionPro-Regular"/>
          <w:sz w:val="20"/>
          <w:szCs w:val="20"/>
        </w:rPr>
        <w:t>.</w:t>
      </w:r>
    </w:p>
    <w:p w:rsidR="00225F98" w:rsidRDefault="002F5A65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F5A65">
        <w:rPr>
          <w:rFonts w:ascii="MinionPro-Regular" w:hAnsi="MinionPro-Regular" w:cs="MinionPro-Regular"/>
          <w:sz w:val="20"/>
          <w:szCs w:val="20"/>
        </w:rPr>
        <w:t>The Criteria API operates o</w:t>
      </w:r>
      <w:r w:rsidRPr="002F5A65">
        <w:rPr>
          <w:rFonts w:ascii="MinionPro-Regular" w:hAnsi="MinionPro-Regular" w:cs="MinionPro-Regular"/>
          <w:sz w:val="20"/>
          <w:szCs w:val="20"/>
        </w:rPr>
        <w:t xml:space="preserve">n this abstract schema to allow </w:t>
      </w:r>
      <w:r w:rsidRPr="002F5A65">
        <w:rPr>
          <w:rFonts w:ascii="MinionPro-Regular" w:hAnsi="MinionPro-Regular" w:cs="MinionPro-Regular"/>
          <w:sz w:val="20"/>
          <w:szCs w:val="20"/>
        </w:rPr>
        <w:t>developers to find, modify, and delete persistent entities by invok</w:t>
      </w:r>
      <w:r w:rsidRPr="002F5A65">
        <w:rPr>
          <w:rFonts w:ascii="MinionPro-Regular" w:hAnsi="MinionPro-Regular" w:cs="MinionPro-Regular"/>
          <w:sz w:val="20"/>
          <w:szCs w:val="20"/>
        </w:rPr>
        <w:t xml:space="preserve">ing Java Persistence API entity </w:t>
      </w:r>
      <w:r w:rsidRPr="002F5A65">
        <w:rPr>
          <w:rFonts w:ascii="MinionPro-Regular" w:hAnsi="MinionPro-Regular" w:cs="MinionPro-Regular"/>
          <w:sz w:val="20"/>
          <w:szCs w:val="20"/>
        </w:rPr>
        <w:t>operations.</w:t>
      </w:r>
    </w:p>
    <w:p w:rsidR="00E360C5" w:rsidRDefault="00E360C5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5546725" cy="1397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0C5" w:rsidRPr="006A3999" w:rsidRDefault="00E360C5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360C5">
        <w:rPr>
          <w:rFonts w:ascii="MinionPro-Regular" w:hAnsi="MinionPro-Regular" w:cs="MinionPro-Regular"/>
          <w:sz w:val="20"/>
          <w:szCs w:val="20"/>
        </w:rPr>
        <w:t>The equivalent JPQL query</w:t>
      </w:r>
      <w:r w:rsidRPr="00E360C5">
        <w:rPr>
          <w:rFonts w:ascii="MinionPro-Regular" w:hAnsi="MinionPro-Regular" w:cs="MinionPro-Regular"/>
          <w:sz w:val="20"/>
          <w:szCs w:val="20"/>
        </w:rPr>
        <w:t xml:space="preserve"> for above CriteriaQuery is</w:t>
      </w:r>
      <w:r w:rsidRPr="00E360C5">
        <w:sym w:font="Wingdings" w:char="F0E8"/>
      </w:r>
      <w:r w:rsidRPr="00E360C5">
        <w:rPr>
          <w:rFonts w:ascii="SolBookMono-Roman" w:hAnsi="SolBookMono-Roman" w:cs="SolBookMono-Roman"/>
          <w:sz w:val="18"/>
          <w:szCs w:val="18"/>
        </w:rPr>
        <w:t xml:space="preserve"> </w:t>
      </w:r>
      <w:r w:rsidRPr="006A3999">
        <w:rPr>
          <w:rFonts w:ascii="SolBookMono-Roman" w:hAnsi="SolBookMono-Roman" w:cs="SolBookMono-Roman"/>
          <w:b/>
          <w:sz w:val="18"/>
          <w:szCs w:val="18"/>
          <w:u w:val="single"/>
        </w:rPr>
        <w:t xml:space="preserve">SELECT p </w:t>
      </w:r>
      <w:r w:rsidRPr="006A3999">
        <w:rPr>
          <w:rFonts w:ascii="SolBookMono-Roman" w:hAnsi="SolBookMono-Roman" w:cs="SolBookMono-Roman"/>
          <w:b/>
          <w:sz w:val="18"/>
          <w:szCs w:val="18"/>
          <w:u w:val="single"/>
        </w:rPr>
        <w:t>FROM Pet p</w:t>
      </w:r>
    </w:p>
    <w:p w:rsidR="006A3999" w:rsidRDefault="005020C3" w:rsidP="0047674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The tasks associated with each step are discussed in detail in this chapter</w:t>
      </w:r>
    </w:p>
    <w:p w:rsidR="005020C3" w:rsidRPr="00F15B11" w:rsidRDefault="00C777DE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F15B11">
        <w:rPr>
          <w:rFonts w:ascii="MinionPro-Regular" w:hAnsi="MinionPro-Regular" w:cs="MinionPro-Regular"/>
          <w:sz w:val="20"/>
          <w:szCs w:val="20"/>
        </w:rPr>
        <w:t xml:space="preserve">To create a </w:t>
      </w:r>
      <w:r w:rsidRPr="00F15B11">
        <w:rPr>
          <w:rFonts w:ascii="SolBookMono-Roman" w:hAnsi="SolBookMono-Roman" w:cs="SolBookMono-Roman"/>
          <w:b/>
          <w:sz w:val="20"/>
          <w:szCs w:val="20"/>
          <w:u w:val="single"/>
        </w:rPr>
        <w:t>CriteriaBuilder</w:t>
      </w:r>
      <w:r w:rsidRPr="00F15B11">
        <w:rPr>
          <w:rFonts w:ascii="SolBookMono-Roman" w:hAnsi="SolBookMono-Roman" w:cs="SolBookMono-Roman"/>
          <w:sz w:val="20"/>
          <w:szCs w:val="20"/>
        </w:rPr>
        <w:t xml:space="preserve"> </w:t>
      </w:r>
      <w:r w:rsidRPr="00F15B11">
        <w:rPr>
          <w:rFonts w:ascii="MinionPro-Regular" w:hAnsi="MinionPro-Regular" w:cs="MinionPro-Regular"/>
          <w:sz w:val="20"/>
          <w:szCs w:val="20"/>
        </w:rPr>
        <w:t xml:space="preserve">instance, call the </w:t>
      </w:r>
      <w:r w:rsidRPr="00F15B11">
        <w:rPr>
          <w:rFonts w:ascii="SolBookMono-Roman" w:hAnsi="SolBookMono-Roman" w:cs="SolBookMono-Roman"/>
          <w:b/>
          <w:sz w:val="20"/>
          <w:szCs w:val="20"/>
          <w:u w:val="single"/>
        </w:rPr>
        <w:t>getCriteriaBuilder</w:t>
      </w:r>
      <w:r w:rsidRPr="00F15B11">
        <w:rPr>
          <w:rFonts w:ascii="SolBookMono-Roman" w:hAnsi="SolBookMono-Roman" w:cs="SolBookMono-Roman"/>
          <w:sz w:val="20"/>
          <w:szCs w:val="20"/>
        </w:rPr>
        <w:t xml:space="preserve"> </w:t>
      </w:r>
      <w:r w:rsidRPr="00F15B11">
        <w:rPr>
          <w:rFonts w:ascii="MinionPro-Regular" w:hAnsi="MinionPro-Regular" w:cs="MinionPro-Regular"/>
          <w:sz w:val="20"/>
          <w:szCs w:val="20"/>
        </w:rPr>
        <w:t xml:space="preserve">method on the </w:t>
      </w:r>
      <w:r w:rsidRPr="00F15B11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EntityManager </w:t>
      </w:r>
      <w:r w:rsidRPr="00F15B11">
        <w:rPr>
          <w:rFonts w:ascii="MinionPro-Regular" w:hAnsi="MinionPro-Regular" w:cs="MinionPro-Regular"/>
          <w:b/>
          <w:sz w:val="20"/>
          <w:szCs w:val="20"/>
          <w:u w:val="single"/>
        </w:rPr>
        <w:t>instance</w:t>
      </w:r>
      <w:r w:rsidRPr="00F15B11">
        <w:rPr>
          <w:rFonts w:ascii="MinionPro-Regular" w:hAnsi="MinionPro-Regular" w:cs="MinionPro-Regular"/>
          <w:sz w:val="20"/>
          <w:szCs w:val="20"/>
        </w:rPr>
        <w:t>:</w:t>
      </w:r>
    </w:p>
    <w:p w:rsidR="00C82D3D" w:rsidRDefault="00F15B11" w:rsidP="00C82D3D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717165" cy="29337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1" w:rsidRDefault="00E347A0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lastRenderedPageBreak/>
        <w:t xml:space="preserve">The </w:t>
      </w:r>
      <w:commentRangeStart w:id="19"/>
      <w:r>
        <w:rPr>
          <w:rFonts w:ascii="MinionPro-Regular" w:hAnsi="MinionPro-Regular" w:cs="MinionPro-Regular"/>
          <w:sz w:val="20"/>
          <w:szCs w:val="20"/>
        </w:rPr>
        <w:t xml:space="preserve">query </w:t>
      </w:r>
      <w:commentRangeEnd w:id="19"/>
      <w:r>
        <w:rPr>
          <w:rStyle w:val="CommentReference"/>
        </w:rPr>
        <w:commentReference w:id="19"/>
      </w:r>
      <w:r>
        <w:rPr>
          <w:rFonts w:ascii="MinionPro-Regular" w:hAnsi="MinionPro-Regular" w:cs="MinionPro-Regular"/>
          <w:sz w:val="20"/>
          <w:szCs w:val="20"/>
        </w:rPr>
        <w:t xml:space="preserve">object is created by using the </w:t>
      </w:r>
      <w:r>
        <w:rPr>
          <w:rFonts w:ascii="SolBookMono-Roman" w:hAnsi="SolBookMono-Roman" w:cs="SolBookMono-Roman"/>
          <w:sz w:val="20"/>
          <w:szCs w:val="20"/>
        </w:rPr>
        <w:t xml:space="preserve">CriteriaBuilder </w:t>
      </w:r>
      <w:r>
        <w:rPr>
          <w:rFonts w:ascii="MinionPro-Regular" w:hAnsi="MinionPro-Regular" w:cs="MinionPro-Regular"/>
          <w:sz w:val="20"/>
          <w:szCs w:val="20"/>
        </w:rPr>
        <w:t>instance:</w:t>
      </w:r>
      <w:r w:rsidR="00283A3C"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924175" cy="396875"/>
            <wp:effectExtent l="0" t="0" r="952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2FB" w:rsidRPr="00D542FB" w:rsidRDefault="00D542FB" w:rsidP="00D542F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20"/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Note </w:t>
      </w:r>
      <w:commentRangeEnd w:id="20"/>
      <w:r w:rsidR="00957B1A">
        <w:rPr>
          <w:rStyle w:val="CommentReference"/>
        </w:rPr>
        <w:commentReference w:id="20"/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query will return instances of the </w:t>
      </w:r>
      <w:r w:rsidRPr="00D542FB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Pet </w:t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entity, so the type of </w:t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query is specified when the </w:t>
      </w:r>
      <w:r w:rsidRPr="00D542FB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CriteriaQuery </w:t>
      </w:r>
      <w:r w:rsidRPr="00D542FB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object is created to create a typesafe query</w:t>
      </w:r>
      <w:r w:rsidRPr="00D542FB">
        <w:rPr>
          <w:rFonts w:ascii="MinionPro-Regular" w:hAnsi="MinionPro-Regular" w:cs="MinionPro-Regular"/>
          <w:sz w:val="20"/>
          <w:szCs w:val="20"/>
        </w:rPr>
        <w:t>.</w:t>
      </w:r>
    </w:p>
    <w:p w:rsidR="00F1027D" w:rsidRPr="00F1027D" w:rsidRDefault="00F1027D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 w:rsidRPr="0097784E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The </w:t>
      </w:r>
      <w:r w:rsidRPr="0097784E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FROM </w:t>
      </w:r>
      <w:r w:rsidRPr="0097784E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clause of the query is set</w:t>
      </w:r>
      <w:r w:rsidRPr="00F1027D">
        <w:rPr>
          <w:rFonts w:ascii="MinionPro-Regular" w:hAnsi="MinionPro-Regular" w:cs="MinionPro-Regular"/>
          <w:sz w:val="20"/>
          <w:szCs w:val="20"/>
        </w:rPr>
        <w:t xml:space="preserve">, and the root of the query specified, by calling the </w:t>
      </w:r>
      <w:r w:rsidRPr="00F1027D">
        <w:rPr>
          <w:rFonts w:ascii="SolBookMono-Roman" w:hAnsi="SolBookMono-Roman" w:cs="SolBookMono-Roman"/>
          <w:sz w:val="20"/>
          <w:szCs w:val="20"/>
        </w:rPr>
        <w:t xml:space="preserve">from </w:t>
      </w:r>
      <w:r w:rsidRPr="00F1027D">
        <w:rPr>
          <w:rFonts w:ascii="MinionPro-Regular" w:hAnsi="MinionPro-Regular" w:cs="MinionPro-Regular"/>
          <w:sz w:val="20"/>
          <w:szCs w:val="20"/>
        </w:rPr>
        <w:t>method of the query object:</w:t>
      </w:r>
    </w:p>
    <w:p w:rsidR="00283A3C" w:rsidRDefault="00F1027D" w:rsidP="0097784E">
      <w:pPr>
        <w:pStyle w:val="ListParagraph"/>
        <w:autoSpaceDE w:val="0"/>
        <w:autoSpaceDN w:val="0"/>
        <w:adjustRightInd w:val="0"/>
        <w:spacing w:after="0" w:line="240" w:lineRule="auto"/>
        <w:rPr>
          <w:rFonts w:ascii="SolBookMono-Roman" w:hAnsi="SolBookMono-Roman" w:cs="SolBookMono-Roman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1B3F9367" wp14:editId="71069F65">
            <wp:extent cx="2484120" cy="3536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94" w:rsidRPr="00506FF5" w:rsidRDefault="007846FA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</w:pP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The </w:t>
      </w:r>
      <w:r w:rsidRPr="00506FF5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SELECT </w:t>
      </w: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clause of the query is set by calling the </w:t>
      </w:r>
      <w:r w:rsidRPr="00506FF5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select </w:t>
      </w: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method of the query object and </w:t>
      </w:r>
      <w:r w:rsidRPr="00506FF5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passing in the query root:</w:t>
      </w:r>
    </w:p>
    <w:p w:rsidR="0097784E" w:rsidRDefault="00BA5294" w:rsidP="00BA5294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60B2CCE0" wp14:editId="466AA6AF">
            <wp:extent cx="1337310" cy="3276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94" w:rsidRPr="00415C30" w:rsidRDefault="0056165C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</w:pPr>
      <w:r w:rsidRPr="00415C30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The query object is now used to create a </w:t>
      </w:r>
      <w:r w:rsidRPr="00415C30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 xml:space="preserve">TypedQuery&lt;T&gt; </w:t>
      </w:r>
      <w:r w:rsidRPr="00415C30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object t</w:t>
      </w:r>
      <w:r w:rsidRPr="00415C30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 xml:space="preserve">hat can be executed against the </w:t>
      </w:r>
      <w:r w:rsidRPr="00415C30">
        <w:rPr>
          <w:rFonts w:ascii="MinionPro-Regular" w:hAnsi="MinionPro-Regular" w:cs="MinionPro-Regular"/>
          <w:b/>
          <w:sz w:val="20"/>
          <w:szCs w:val="20"/>
          <w:highlight w:val="magenta"/>
          <w:u w:val="single"/>
        </w:rPr>
        <w:t>data source.</w:t>
      </w:r>
    </w:p>
    <w:p w:rsidR="00AF1A18" w:rsidRDefault="00AF1A18" w:rsidP="00AF1A18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656840" cy="3276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18" w:rsidRDefault="002106A2" w:rsidP="0047674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E03CF5">
        <w:rPr>
          <w:rFonts w:ascii="MinionPro-Regular" w:hAnsi="MinionPro-Regular" w:cs="MinionPro-Regular"/>
          <w:sz w:val="20"/>
          <w:szCs w:val="20"/>
          <w:highlight w:val="magenta"/>
        </w:rPr>
        <w:t xml:space="preserve">This typed query object is executed by calling its </w:t>
      </w:r>
      <w:r w:rsidRPr="00E03CF5">
        <w:rPr>
          <w:rFonts w:ascii="SolBookMono-Roman" w:hAnsi="SolBookMono-Roman" w:cs="SolBookMono-Roman"/>
          <w:b/>
          <w:sz w:val="20"/>
          <w:szCs w:val="20"/>
          <w:highlight w:val="magenta"/>
          <w:u w:val="single"/>
        </w:rPr>
        <w:t>getResultList</w:t>
      </w:r>
      <w:r w:rsidRPr="00E03CF5">
        <w:rPr>
          <w:rFonts w:ascii="SolBookMono-Roman" w:hAnsi="SolBookMono-Roman" w:cs="SolBookMono-Roman"/>
          <w:sz w:val="20"/>
          <w:szCs w:val="20"/>
          <w:highlight w:val="magenta"/>
        </w:rPr>
        <w:t xml:space="preserve"> </w:t>
      </w:r>
      <w:r w:rsidRPr="00E03CF5">
        <w:rPr>
          <w:rFonts w:ascii="MinionPro-Regular" w:hAnsi="MinionPro-Regular" w:cs="MinionPro-Regular"/>
          <w:sz w:val="20"/>
          <w:szCs w:val="20"/>
          <w:highlight w:val="magenta"/>
        </w:rPr>
        <w:t>method,</w:t>
      </w:r>
      <w:r w:rsidRPr="002106A2">
        <w:rPr>
          <w:rFonts w:ascii="MinionPro-Regular" w:hAnsi="MinionPro-Regular" w:cs="MinionPro-Regular"/>
          <w:sz w:val="20"/>
          <w:szCs w:val="20"/>
        </w:rPr>
        <w:t xml:space="preserve"> because this query </w:t>
      </w:r>
      <w:r w:rsidRPr="002106A2">
        <w:rPr>
          <w:rFonts w:ascii="MinionPro-Regular" w:hAnsi="MinionPro-Regular" w:cs="MinionPro-Regular"/>
          <w:sz w:val="20"/>
          <w:szCs w:val="20"/>
        </w:rPr>
        <w:t xml:space="preserve">will return multiple entity instances. The results are stored in a </w:t>
      </w:r>
      <w:r w:rsidRPr="002106A2">
        <w:rPr>
          <w:rFonts w:ascii="SolBookMono-Roman" w:hAnsi="SolBookMono-Roman" w:cs="SolBookMono-Roman"/>
          <w:sz w:val="20"/>
          <w:szCs w:val="20"/>
        </w:rPr>
        <w:t xml:space="preserve">List&lt;Pet&gt; </w:t>
      </w:r>
      <w:r w:rsidRPr="002106A2">
        <w:rPr>
          <w:rFonts w:ascii="MinionPro-Regular" w:hAnsi="MinionPro-Regular" w:cs="MinionPro-Regular"/>
          <w:sz w:val="20"/>
          <w:szCs w:val="20"/>
        </w:rPr>
        <w:t xml:space="preserve">collection-valued </w:t>
      </w:r>
      <w:r w:rsidRPr="002106A2">
        <w:rPr>
          <w:rFonts w:ascii="MinionPro-Regular" w:hAnsi="MinionPro-Regular" w:cs="MinionPro-Regular"/>
          <w:sz w:val="20"/>
          <w:szCs w:val="20"/>
        </w:rPr>
        <w:t>object.</w:t>
      </w:r>
    </w:p>
    <w:p w:rsidR="00EF5253" w:rsidRDefault="00EF5253" w:rsidP="00EF5253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2E892A3" wp14:editId="6F4E4583">
            <wp:extent cx="2338070" cy="379730"/>
            <wp:effectExtent l="0" t="0" r="508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253" w:rsidRPr="00216D31" w:rsidRDefault="001E1332" w:rsidP="00E03CF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Note </w:t>
      </w:r>
      <w:r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</w:t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Ms the above is equivalent to the HQL </w:t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sym w:font="Wingdings" w:char="F0E8"/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 Query q = </w:t>
      </w:r>
      <w:r w:rsidR="00F50FC7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session.createQuery (</w:t>
      </w:r>
      <w:r w:rsidR="0089402D" w:rsidRPr="00216D31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“from employee”);</w:t>
      </w:r>
    </w:p>
    <w:p w:rsidR="00F50FC7" w:rsidRDefault="00F50FC7" w:rsidP="00E03CF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2D395C" w:rsidRDefault="003E11CD" w:rsidP="00E03CF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6"/>
          <w:szCs w:val="36"/>
        </w:rPr>
        <w:t>Using the Metamodel API to Model Entity Classes</w:t>
      </w:r>
    </w:p>
    <w:p w:rsidR="002D395C" w:rsidRDefault="002D395C" w:rsidP="002D395C">
      <w:pPr>
        <w:rPr>
          <w:rFonts w:ascii="MinionPro-Regular" w:hAnsi="MinionPro-Regular" w:cs="MinionPro-Regular"/>
          <w:sz w:val="20"/>
          <w:szCs w:val="20"/>
        </w:rPr>
      </w:pPr>
    </w:p>
    <w:p w:rsidR="00A71849" w:rsidRPr="00181649" w:rsidRDefault="00DC29D9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181649">
        <w:rPr>
          <w:rFonts w:ascii="MinionPro-Regular" w:hAnsi="MinionPro-Regular" w:cs="MinionPro-Regular"/>
          <w:sz w:val="20"/>
          <w:szCs w:val="20"/>
        </w:rPr>
        <w:t>The metamodel class and its attributes are used in Criteria queries</w:t>
      </w:r>
      <w:r w:rsidR="00181649" w:rsidRPr="00181649">
        <w:rPr>
          <w:rFonts w:ascii="MinionPro-Regular" w:hAnsi="MinionPro-Regular" w:cs="MinionPro-Regular"/>
          <w:sz w:val="20"/>
          <w:szCs w:val="20"/>
        </w:rPr>
        <w:t xml:space="preserve"> to refer to the managed entity </w:t>
      </w:r>
      <w:r w:rsidRPr="00181649">
        <w:rPr>
          <w:rFonts w:ascii="MinionPro-Regular" w:hAnsi="MinionPro-Regular" w:cs="MinionPro-Regular"/>
          <w:sz w:val="20"/>
          <w:szCs w:val="20"/>
        </w:rPr>
        <w:t>classes and their persistent state and relationships.</w:t>
      </w:r>
    </w:p>
    <w:p w:rsidR="00216D31" w:rsidRDefault="00566B56" w:rsidP="00476742">
      <w:pPr>
        <w:pStyle w:val="ListParagraph"/>
        <w:numPr>
          <w:ilvl w:val="0"/>
          <w:numId w:val="21"/>
        </w:numPr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  <w:r w:rsidR="00AA52E3" w:rsidRPr="00AA52E3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A71849" w:rsidRDefault="00A71849" w:rsidP="00A71849">
      <w:pPr>
        <w:pStyle w:val="ListParagraph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03905" cy="15011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49" w:rsidRDefault="00A71849" w:rsidP="00A71849">
      <w:pPr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742CFC95" wp14:editId="7CE2E593">
            <wp:extent cx="4485640" cy="12160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160" w:rsidRDefault="003D7160" w:rsidP="003D7160">
      <w:pPr>
        <w:rPr>
          <w:rFonts w:ascii="MyriadPro-BoldSemiCn" w:hAnsi="MyriadPro-BoldSemiCn" w:cs="MyriadPro-BoldSemiCn"/>
          <w:b/>
          <w:bCs/>
          <w:sz w:val="34"/>
          <w:szCs w:val="34"/>
        </w:rPr>
      </w:pPr>
    </w:p>
    <w:p w:rsidR="00F66A2E" w:rsidRDefault="003D7160" w:rsidP="003D7160">
      <w:pPr>
        <w:rPr>
          <w:rFonts w:ascii="MyriadPro-BoldSemiCn" w:hAnsi="MyriadPro-BoldSemiCn" w:cs="MyriadPro-BoldSemiCn"/>
          <w:b/>
          <w:bCs/>
          <w:sz w:val="34"/>
          <w:szCs w:val="34"/>
        </w:rPr>
      </w:pPr>
      <w:r w:rsidRPr="003D7160">
        <w:rPr>
          <w:rFonts w:ascii="MyriadPro-BoldSemiCn" w:hAnsi="MyriadPro-BoldSemiCn" w:cs="MyriadPro-BoldSemiCn"/>
          <w:b/>
          <w:bCs/>
          <w:sz w:val="34"/>
          <w:szCs w:val="34"/>
        </w:rPr>
        <w:lastRenderedPageBreak/>
        <w:t>Using Metamodel Classes</w:t>
      </w:r>
    </w:p>
    <w:p w:rsidR="003D7160" w:rsidRDefault="008E4371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C77087">
        <w:rPr>
          <w:rFonts w:ascii="MinionPro-Regular" w:hAnsi="MinionPro-Regular" w:cs="MinionPro-Regular"/>
          <w:b/>
          <w:sz w:val="20"/>
          <w:szCs w:val="20"/>
          <w:u w:val="single"/>
        </w:rPr>
        <w:t>Metamodel classes are typically generated by annotation proces</w:t>
      </w:r>
      <w:r w:rsidRPr="00C77087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sors either at development time </w:t>
      </w:r>
      <w:r w:rsidRPr="00C77087">
        <w:rPr>
          <w:rFonts w:ascii="MinionPro-Regular" w:hAnsi="MinionPro-Regular" w:cs="MinionPro-Regular"/>
          <w:b/>
          <w:sz w:val="20"/>
          <w:szCs w:val="20"/>
          <w:u w:val="single"/>
        </w:rPr>
        <w:t>or at runtime.</w:t>
      </w:r>
    </w:p>
    <w:p w:rsidR="00365D3E" w:rsidRPr="00C77087" w:rsidRDefault="00365D3E" w:rsidP="00365D3E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</w:p>
    <w:p w:rsidR="00FE24DF" w:rsidRPr="00FE24DF" w:rsidRDefault="00365D3E" w:rsidP="00FE24D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Note </w:t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sym w:font="Wingdings" w:char="F0E8"/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 </w:t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Developers of applications that use Crite</w:t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ria queries may generate static </w:t>
      </w:r>
      <w:r w:rsidRPr="00A363D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metamodel classes by using the persistence provider’s annotation processor</w:t>
      </w:r>
      <w:r w:rsidR="00FE24DF" w:rsidRPr="00FE24DF">
        <w:rPr>
          <w:rFonts w:ascii="MinionPro-Regular" w:hAnsi="MinionPro-Regular" w:cs="MinionPro-Regular"/>
          <w:sz w:val="20"/>
          <w:szCs w:val="20"/>
        </w:rPr>
        <w:t xml:space="preserve"> </w:t>
      </w:r>
      <w:r w:rsidR="00FE24DF"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or may obtain the</w:t>
      </w:r>
    </w:p>
    <w:p w:rsidR="00365D3E" w:rsidRPr="00FE24DF" w:rsidRDefault="00FE24DF" w:rsidP="00FE24DF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  <w:proofErr w:type="gramStart"/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metamodel</w:t>
      </w:r>
      <w:proofErr w:type="gramEnd"/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 class by either calling the </w:t>
      </w:r>
      <w:commentRangeStart w:id="21"/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getModel</w:t>
      </w:r>
      <w:commentRangeEnd w:id="21"/>
      <w:r w:rsidR="001B73E5">
        <w:rPr>
          <w:rStyle w:val="CommentReference"/>
        </w:rPr>
        <w:commentReference w:id="21"/>
      </w:r>
      <w:r w:rsidRPr="00FE24DF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 method on the query root object</w:t>
      </w:r>
    </w:p>
    <w:p w:rsidR="00365D3E" w:rsidRPr="00FE24DF" w:rsidRDefault="00365D3E" w:rsidP="00365D3E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</w:pPr>
    </w:p>
    <w:p w:rsidR="00A50526" w:rsidRPr="00A50526" w:rsidRDefault="00A50526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A50526">
        <w:rPr>
          <w:rFonts w:ascii="MinionPro-Regular" w:hAnsi="MinionPro-Regular" w:cs="MinionPro-Regular"/>
          <w:sz w:val="20"/>
          <w:szCs w:val="20"/>
        </w:rPr>
        <w:t xml:space="preserve">The following code snippet shows how to obtain the </w:t>
      </w:r>
      <w:r w:rsidRPr="00A50526">
        <w:rPr>
          <w:rFonts w:ascii="SolBookMono-Roman" w:hAnsi="SolBookMono-Roman" w:cs="SolBookMono-Roman"/>
          <w:sz w:val="20"/>
          <w:szCs w:val="20"/>
        </w:rPr>
        <w:t xml:space="preserve">Pet </w:t>
      </w:r>
      <w:r w:rsidRPr="00A50526">
        <w:rPr>
          <w:rFonts w:ascii="MinionPro-Regular" w:hAnsi="MinionPro-Regular" w:cs="MinionPro-Regular"/>
          <w:sz w:val="20"/>
          <w:szCs w:val="20"/>
        </w:rPr>
        <w:t>entity’s metamodel class by calling</w:t>
      </w:r>
    </w:p>
    <w:p w:rsidR="00A50526" w:rsidRDefault="00A50526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>Root&lt;T&gt;.getModel</w:t>
      </w:r>
      <w:r>
        <w:rPr>
          <w:rFonts w:ascii="MinionPro-Regular" w:hAnsi="MinionPro-Regular" w:cs="MinionPro-Regular"/>
          <w:sz w:val="20"/>
          <w:szCs w:val="20"/>
        </w:rPr>
        <w:t>:</w:t>
      </w:r>
    </w:p>
    <w:p w:rsidR="00631FC3" w:rsidRDefault="00A50526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42C0925A" wp14:editId="70BB5179">
            <wp:extent cx="3105785" cy="9404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D3" w:rsidRDefault="00645ED3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(</w:t>
      </w:r>
      <w:proofErr w:type="gramStart"/>
      <w:r>
        <w:rPr>
          <w:rFonts w:ascii="MinionPro-Regular" w:hAnsi="MinionPro-Regular" w:cs="MinionPro-Regular"/>
          <w:sz w:val="20"/>
          <w:szCs w:val="20"/>
        </w:rPr>
        <w:t>or</w:t>
      </w:r>
      <w:proofErr w:type="gramEnd"/>
      <w:r>
        <w:rPr>
          <w:rFonts w:ascii="MinionPro-Regular" w:hAnsi="MinionPro-Regular" w:cs="MinionPro-Regular"/>
          <w:sz w:val="20"/>
          <w:szCs w:val="20"/>
        </w:rPr>
        <w:t xml:space="preserve">) </w:t>
      </w:r>
    </w:p>
    <w:p w:rsidR="00646E0C" w:rsidRDefault="00646E0C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AC2163" w:rsidRPr="00646E0C" w:rsidRDefault="00646E0C" w:rsidP="00646E0C">
      <w:pPr>
        <w:autoSpaceDE w:val="0"/>
        <w:autoSpaceDN w:val="0"/>
        <w:adjustRightInd w:val="0"/>
        <w:spacing w:after="0" w:line="240" w:lineRule="auto"/>
        <w:ind w:left="72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 xml:space="preserve">The following code snippet shows how to obtain the </w:t>
      </w:r>
      <w:r>
        <w:rPr>
          <w:rFonts w:ascii="SolBookMono-Roman" w:hAnsi="SolBookMono-Roman" w:cs="SolBookMono-Roman"/>
          <w:sz w:val="20"/>
          <w:szCs w:val="20"/>
        </w:rPr>
        <w:t xml:space="preserve">Pet </w:t>
      </w:r>
      <w:r>
        <w:rPr>
          <w:rFonts w:ascii="MinionPro-Regular" w:hAnsi="MinionPro-Regular" w:cs="MinionPro-Regular"/>
          <w:sz w:val="20"/>
          <w:szCs w:val="20"/>
        </w:rPr>
        <w:t xml:space="preserve">entity’s metamodel class by first obtaining a metamodel instance by using </w:t>
      </w:r>
      <w:r>
        <w:rPr>
          <w:rFonts w:ascii="SolBookMono-Roman" w:hAnsi="SolBookMono-Roman" w:cs="SolBookMono-Roman"/>
          <w:sz w:val="20"/>
          <w:szCs w:val="20"/>
        </w:rPr>
        <w:t xml:space="preserve">EntityManager.getMetamodel </w:t>
      </w:r>
      <w:r>
        <w:rPr>
          <w:rFonts w:ascii="MinionPro-Regular" w:hAnsi="MinionPro-Regular" w:cs="MinionPro-Regular"/>
          <w:sz w:val="20"/>
          <w:szCs w:val="20"/>
        </w:rPr>
        <w:t xml:space="preserve">and then calling </w:t>
      </w:r>
      <w:r>
        <w:rPr>
          <w:rFonts w:ascii="SolBookMono-Roman" w:hAnsi="SolBookMono-Roman" w:cs="SolBookMono-Roman"/>
          <w:sz w:val="20"/>
          <w:szCs w:val="20"/>
        </w:rPr>
        <w:t xml:space="preserve">entity </w:t>
      </w:r>
      <w:r>
        <w:rPr>
          <w:rFonts w:ascii="MinionPro-Regular" w:hAnsi="MinionPro-Regular" w:cs="MinionPro-Regular"/>
          <w:sz w:val="20"/>
          <w:szCs w:val="20"/>
        </w:rPr>
        <w:t>on the metamodel instance.</w:t>
      </w:r>
    </w:p>
    <w:p w:rsidR="00645ED3" w:rsidRDefault="00645ED3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AC2163" w:rsidRDefault="00AC2163" w:rsidP="00A50526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2967355" cy="621030"/>
            <wp:effectExtent l="0" t="0" r="4445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0C" w:rsidRPr="00C656F7" w:rsidRDefault="003F4FD1" w:rsidP="003F4FD1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</w:pPr>
      <w:r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Using the Criteria API an</w:t>
      </w:r>
      <w:r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 xml:space="preserve">d Metamodel API to Create Basic </w:t>
      </w:r>
      <w:r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Typesafe</w:t>
      </w:r>
      <w:r w:rsidR="00D27082"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 xml:space="preserve"> </w:t>
      </w:r>
      <w:r w:rsidRPr="00C656F7">
        <w:rPr>
          <w:rFonts w:ascii="MyriadPro-BoldSemiCn" w:hAnsi="MyriadPro-BoldSemiCn" w:cs="MyriadPro-BoldSemiCn"/>
          <w:b/>
          <w:bCs/>
          <w:color w:val="943634" w:themeColor="accent2" w:themeShade="BF"/>
          <w:sz w:val="36"/>
          <w:szCs w:val="36"/>
        </w:rPr>
        <w:t>Queries</w:t>
      </w:r>
    </w:p>
    <w:p w:rsidR="00646E0C" w:rsidRPr="00797087" w:rsidRDefault="005B72A5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</w:pP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The basic semantics of a Criteria query consists of a </w:t>
      </w:r>
      <w:r w:rsidRPr="00797087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SELECT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clause, a </w:t>
      </w:r>
      <w:r w:rsidRPr="00797087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FROM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clause, and an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optional </w:t>
      </w:r>
      <w:r w:rsidRPr="00797087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WHERE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clause, similar to a JPQL query. Criteria queries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set these clauses by using Java </w:t>
      </w:r>
      <w:r w:rsidRPr="00797087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programming language objects, so the query can be created in a typesafe manner.</w:t>
      </w:r>
    </w:p>
    <w:p w:rsidR="00B658D7" w:rsidRDefault="004C17D7" w:rsidP="0047674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C17D7">
        <w:rPr>
          <w:rFonts w:ascii="MyriadPro-BoldSemiCn" w:hAnsi="MyriadPro-BoldSemiCn" w:cs="MyriadPro-BoldSemiCn"/>
          <w:b/>
          <w:bCs/>
          <w:sz w:val="34"/>
          <w:szCs w:val="34"/>
        </w:rPr>
        <w:t>Creating a CriteriaQuery</w:t>
      </w:r>
    </w:p>
    <w:p w:rsidR="00652E37" w:rsidRPr="00C92641" w:rsidRDefault="00280E70" w:rsidP="00476742">
      <w:pPr>
        <w:pStyle w:val="ListParagraph"/>
        <w:numPr>
          <w:ilvl w:val="0"/>
          <w:numId w:val="21"/>
        </w:numPr>
      </w:pPr>
      <w:r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280E70">
        <w:rPr>
          <w:rFonts w:ascii="SolBookMono-Roman" w:hAnsi="SolBookMono-Roman" w:cs="SolBookMono-Roman"/>
          <w:b/>
          <w:sz w:val="20"/>
          <w:szCs w:val="20"/>
          <w:u w:val="single"/>
        </w:rPr>
        <w:t>javax.persistence.criteria.CriteriaBuilder</w:t>
      </w:r>
      <w:r>
        <w:rPr>
          <w:rFonts w:ascii="SolBookMono-Roman" w:hAnsi="SolBookMono-Roman" w:cs="SolBookMono-Roman"/>
          <w:sz w:val="20"/>
          <w:szCs w:val="20"/>
        </w:rPr>
        <w:t xml:space="preserve"> </w:t>
      </w:r>
      <w:r>
        <w:rPr>
          <w:rFonts w:ascii="MinionPro-Regular" w:hAnsi="MinionPro-Regular" w:cs="MinionPro-Regular"/>
          <w:sz w:val="20"/>
          <w:szCs w:val="20"/>
        </w:rPr>
        <w:t>interface is used to construct</w:t>
      </w:r>
      <w:r w:rsidR="00013D62">
        <w:rPr>
          <w:rFonts w:ascii="MinionPro-Regular" w:hAnsi="MinionPro-Regular" w:cs="MinionPro-Regular"/>
          <w:sz w:val="20"/>
          <w:szCs w:val="20"/>
        </w:rPr>
        <w:t>,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Criteria queries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Selections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Expressions</w:t>
      </w:r>
    </w:p>
    <w:p w:rsidR="00C92641" w:rsidRPr="00C92641" w:rsidRDefault="00C92641" w:rsidP="00476742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92641">
        <w:rPr>
          <w:rFonts w:ascii="MinionPro-Regular" w:hAnsi="MinionPro-Regular" w:cs="MinionPro-Regular"/>
          <w:sz w:val="20"/>
          <w:szCs w:val="20"/>
        </w:rPr>
        <w:t>Predicates</w:t>
      </w:r>
    </w:p>
    <w:p w:rsidR="00C92641" w:rsidRPr="003E1CF0" w:rsidRDefault="00C92641" w:rsidP="00476742">
      <w:pPr>
        <w:pStyle w:val="ListParagraph"/>
        <w:numPr>
          <w:ilvl w:val="1"/>
          <w:numId w:val="23"/>
        </w:numPr>
      </w:pPr>
      <w:r w:rsidRPr="00C92641">
        <w:rPr>
          <w:rFonts w:ascii="MinionPro-Regular" w:hAnsi="MinionPro-Regular" w:cs="MinionPro-Regular"/>
          <w:sz w:val="20"/>
          <w:szCs w:val="20"/>
        </w:rPr>
        <w:t>Ordering</w:t>
      </w:r>
    </w:p>
    <w:p w:rsidR="003E1CF0" w:rsidRDefault="009F0205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F0205">
        <w:rPr>
          <w:rFonts w:ascii="MinionPro-Regular" w:hAnsi="MinionPro-Regular" w:cs="MinionPro-Regular"/>
          <w:sz w:val="20"/>
          <w:szCs w:val="20"/>
        </w:rPr>
        <w:t xml:space="preserve">To obtain an instance of the </w:t>
      </w:r>
      <w:r w:rsidRPr="009F0205">
        <w:rPr>
          <w:rFonts w:ascii="SolBookMono-Roman" w:hAnsi="SolBookMono-Roman" w:cs="SolBookMono-Roman"/>
          <w:sz w:val="20"/>
          <w:szCs w:val="20"/>
        </w:rPr>
        <w:t xml:space="preserve">CriteriaBuilder </w:t>
      </w:r>
      <w:r w:rsidRPr="009F0205">
        <w:rPr>
          <w:rFonts w:ascii="MinionPro-Regular" w:hAnsi="MinionPro-Regular" w:cs="MinionPro-Regular"/>
          <w:sz w:val="20"/>
          <w:szCs w:val="20"/>
        </w:rPr>
        <w:t xml:space="preserve">interface, call the </w:t>
      </w:r>
      <w:r w:rsidRPr="009F0205">
        <w:rPr>
          <w:rFonts w:ascii="SolBookMono-Roman" w:hAnsi="SolBookMono-Roman" w:cs="SolBookMono-Roman"/>
          <w:sz w:val="20"/>
          <w:szCs w:val="20"/>
        </w:rPr>
        <w:t xml:space="preserve">getCriteriaBuilder </w:t>
      </w:r>
      <w:r w:rsidRPr="009F0205">
        <w:rPr>
          <w:rFonts w:ascii="MinionPro-Regular" w:hAnsi="MinionPro-Regular" w:cs="MinionPro-Regular"/>
          <w:sz w:val="20"/>
          <w:szCs w:val="20"/>
        </w:rPr>
        <w:t xml:space="preserve">method </w:t>
      </w:r>
      <w:r w:rsidRPr="009F0205">
        <w:rPr>
          <w:rFonts w:ascii="MinionPro-Regular" w:hAnsi="MinionPro-Regular" w:cs="MinionPro-Regular"/>
          <w:sz w:val="20"/>
          <w:szCs w:val="20"/>
        </w:rPr>
        <w:t xml:space="preserve">on either an </w:t>
      </w:r>
      <w:r w:rsidRPr="009F0205">
        <w:rPr>
          <w:rFonts w:ascii="SolBookMono-Roman" w:hAnsi="SolBookMono-Roman" w:cs="SolBookMono-Roman"/>
          <w:sz w:val="20"/>
          <w:szCs w:val="20"/>
        </w:rPr>
        <w:t xml:space="preserve">EntityManager </w:t>
      </w:r>
      <w:r w:rsidRPr="0015030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 xml:space="preserve">or an </w:t>
      </w:r>
      <w:r w:rsidRPr="0015030A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 xml:space="preserve">EntityManagerFactory </w:t>
      </w:r>
      <w:r w:rsidRPr="0015030A">
        <w:rPr>
          <w:rFonts w:ascii="MinionPro-Regular" w:hAnsi="MinionPro-Regular" w:cs="MinionPro-Regular"/>
          <w:b/>
          <w:color w:val="FF0000"/>
          <w:sz w:val="20"/>
          <w:szCs w:val="20"/>
          <w:highlight w:val="yellow"/>
          <w:u w:val="single"/>
        </w:rPr>
        <w:t>instance.</w:t>
      </w:r>
    </w:p>
    <w:p w:rsidR="00AA35C4" w:rsidRDefault="008B3C22" w:rsidP="0047674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B3C22">
        <w:rPr>
          <w:rFonts w:ascii="MyriadPro-BoldSemiCn" w:hAnsi="MyriadPro-BoldSemiCn" w:cs="MyriadPro-BoldSemiCn"/>
          <w:b/>
          <w:bCs/>
          <w:sz w:val="34"/>
          <w:szCs w:val="34"/>
        </w:rPr>
        <w:t>Query Roots</w:t>
      </w:r>
    </w:p>
    <w:p w:rsidR="0015030A" w:rsidRDefault="003E3955" w:rsidP="00476742">
      <w:pPr>
        <w:pStyle w:val="ListParagraph"/>
        <w:numPr>
          <w:ilvl w:val="0"/>
          <w:numId w:val="21"/>
        </w:numPr>
      </w:pPr>
      <w:commentRangeStart w:id="22"/>
      <w:r>
        <w:rPr>
          <w:noProof/>
        </w:rPr>
        <w:drawing>
          <wp:inline distT="0" distB="0" distL="0" distR="0" wp14:anchorId="42A8191B" wp14:editId="45D7EAD6">
            <wp:extent cx="3545205" cy="8197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p w:rsidR="00916617" w:rsidRDefault="00916617" w:rsidP="0091661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D02D8C" w:rsidRPr="00572C66" w:rsidRDefault="007C4ECE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7C4ECE">
        <w:rPr>
          <w:rFonts w:ascii="MinionPro-Regular" w:hAnsi="MinionPro-Regular" w:cs="MinionPro-Regular"/>
          <w:sz w:val="20"/>
          <w:szCs w:val="20"/>
        </w:rPr>
        <w:lastRenderedPageBreak/>
        <w:t>Criteria queries may have more than one query root. This usually occurs when the query</w:t>
      </w:r>
      <w:r w:rsidRPr="007C4ECE">
        <w:rPr>
          <w:rFonts w:ascii="MinionPro-Regular" w:hAnsi="MinionPro-Regular" w:cs="MinionPro-Regular"/>
          <w:sz w:val="20"/>
          <w:szCs w:val="20"/>
        </w:rPr>
        <w:t xml:space="preserve"> </w:t>
      </w:r>
      <w:r w:rsidRPr="007C4ECE">
        <w:rPr>
          <w:rFonts w:ascii="MinionPro-Regular" w:hAnsi="MinionPro-Regular" w:cs="MinionPro-Regular"/>
          <w:sz w:val="20"/>
          <w:szCs w:val="20"/>
        </w:rPr>
        <w:t>navigates from several entities.</w:t>
      </w:r>
    </w:p>
    <w:p w:rsidR="00D02D8C" w:rsidRDefault="00D02D8C" w:rsidP="00D02D8C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42240BE8" wp14:editId="7BE99F5D">
            <wp:extent cx="3544195" cy="72461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7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D8" w:rsidRDefault="00CC1D4B" w:rsidP="00CC1D4B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CC1D4B">
        <w:rPr>
          <w:rFonts w:ascii="MyriadPro-BoldSemiCn" w:hAnsi="MyriadPro-BoldSemiCn" w:cs="MyriadPro-BoldSemiCn"/>
          <w:b/>
          <w:bCs/>
          <w:sz w:val="34"/>
          <w:szCs w:val="34"/>
        </w:rPr>
        <w:t>Querying Relationships</w:t>
      </w:r>
      <w:r w:rsidRPr="00CC1D4B"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CC1D4B">
        <w:rPr>
          <w:rFonts w:ascii="MyriadPro-BoldSemiCn" w:hAnsi="MyriadPro-BoldSemiCn" w:cs="MyriadPro-BoldSemiCn"/>
          <w:b/>
          <w:bCs/>
          <w:sz w:val="34"/>
          <w:szCs w:val="34"/>
        </w:rPr>
        <w:t>Using Joins</w:t>
      </w:r>
      <w:r w:rsidRPr="00CC1D4B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Later</w:t>
      </w:r>
    </w:p>
    <w:p w:rsidR="00D02D8C" w:rsidRDefault="00371323" w:rsidP="008918D8">
      <w:pPr>
        <w:tabs>
          <w:tab w:val="left" w:pos="1291"/>
        </w:tabs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t>Path Navigation in CriteriaQueries</w:t>
      </w:r>
      <w:r w:rsidRPr="00371323">
        <w:rPr>
          <w:rFonts w:ascii="MyriadPro-BoldSemiCn" w:hAnsi="MyriadPro-BoldSemiCn" w:cs="MyriadPro-BoldSemiCn"/>
          <w:b/>
          <w:bCs/>
          <w:sz w:val="34"/>
          <w:szCs w:val="34"/>
        </w:rPr>
        <w:sym w:font="Wingdings" w:char="F0E8"/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 w:rsidRPr="00371323">
        <w:rPr>
          <w:rFonts w:ascii="MinionPro-Regular" w:hAnsi="MinionPro-Regular" w:cs="MinionPro-Regular"/>
          <w:sz w:val="20"/>
          <w:szCs w:val="20"/>
        </w:rPr>
        <w:t xml:space="preserve">this </w:t>
      </w:r>
      <w:r>
        <w:rPr>
          <w:rFonts w:ascii="MinionPro-Regular" w:hAnsi="MinionPro-Regular" w:cs="MinionPro-Regular"/>
          <w:sz w:val="20"/>
          <w:szCs w:val="20"/>
        </w:rPr>
        <w:t>is not much Logical thing</w:t>
      </w:r>
    </w:p>
    <w:p w:rsidR="00D059C4" w:rsidRPr="00D84DC8" w:rsidRDefault="00AC773F" w:rsidP="00AC773F">
      <w:pPr>
        <w:tabs>
          <w:tab w:val="left" w:pos="1291"/>
        </w:tabs>
        <w:rPr>
          <w:rFonts w:ascii="MinionPro-Regular" w:hAnsi="MinionPro-Regular" w:cs="MinionPro-Regular"/>
          <w:sz w:val="20"/>
          <w:szCs w:val="20"/>
          <w:u w:val="single"/>
        </w:rPr>
      </w:pPr>
      <w:r w:rsidRPr="00D84DC8">
        <w:rPr>
          <w:rFonts w:ascii="MyriadPro-BoldSemiCn" w:hAnsi="MyriadPro-BoldSemiCn" w:cs="MyriadPro-BoldSemiCn"/>
          <w:b/>
          <w:bCs/>
          <w:sz w:val="34"/>
          <w:szCs w:val="34"/>
          <w:u w:val="single"/>
        </w:rPr>
        <w:t>Restricting CriteriaQuery Results</w:t>
      </w:r>
    </w:p>
    <w:p w:rsidR="0085025D" w:rsidRDefault="00A35256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613D3">
        <w:rPr>
          <w:rFonts w:ascii="MinionPro-Regular" w:hAnsi="MinionPro-Regular" w:cs="MinionPro-Regular"/>
          <w:sz w:val="20"/>
          <w:szCs w:val="20"/>
        </w:rPr>
        <w:t xml:space="preserve">The results of a query can be restricted on the </w:t>
      </w:r>
      <w:r w:rsidRPr="00D613D3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D613D3">
        <w:rPr>
          <w:rFonts w:ascii="MinionPro-Regular" w:hAnsi="MinionPro-Regular" w:cs="MinionPro-Regular"/>
          <w:sz w:val="20"/>
          <w:szCs w:val="20"/>
        </w:rPr>
        <w:t>obj</w:t>
      </w:r>
      <w:r w:rsidRPr="00D613D3">
        <w:rPr>
          <w:rFonts w:ascii="MinionPro-Regular" w:hAnsi="MinionPro-Regular" w:cs="MinionPro-Regular"/>
          <w:sz w:val="20"/>
          <w:szCs w:val="20"/>
        </w:rPr>
        <w:t xml:space="preserve">ect according to conditions set </w:t>
      </w:r>
      <w:r w:rsidRPr="00D613D3">
        <w:rPr>
          <w:rFonts w:ascii="MinionPro-Regular" w:hAnsi="MinionPro-Regular" w:cs="MinionPro-Regular"/>
          <w:sz w:val="20"/>
          <w:szCs w:val="20"/>
        </w:rPr>
        <w:t xml:space="preserve">by calling the </w:t>
      </w:r>
      <w:r w:rsidRPr="00FF437F">
        <w:rPr>
          <w:rFonts w:ascii="SolBookMono-Roman" w:hAnsi="SolBookMono-Roman" w:cs="SolBookMono-Roman"/>
          <w:b/>
          <w:sz w:val="20"/>
          <w:szCs w:val="20"/>
          <w:u w:val="single"/>
        </w:rPr>
        <w:t>CriteriaQuery.where</w:t>
      </w:r>
      <w:r w:rsidRPr="00D613D3">
        <w:rPr>
          <w:rFonts w:ascii="SolBookMono-Roman" w:hAnsi="SolBookMono-Roman" w:cs="SolBookMono-Roman"/>
          <w:sz w:val="20"/>
          <w:szCs w:val="20"/>
        </w:rPr>
        <w:t xml:space="preserve"> </w:t>
      </w:r>
      <w:r w:rsidRPr="00D613D3">
        <w:rPr>
          <w:rFonts w:ascii="MinionPro-Regular" w:hAnsi="MinionPro-Regular" w:cs="MinionPro-Regular"/>
          <w:sz w:val="20"/>
          <w:szCs w:val="20"/>
        </w:rPr>
        <w:t>method.</w:t>
      </w:r>
    </w:p>
    <w:p w:rsidR="0028751A" w:rsidRDefault="0085025D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5025D">
        <w:rPr>
          <w:rFonts w:ascii="MinionPro-Regular" w:hAnsi="MinionPro-Regular" w:cs="MinionPro-Regular"/>
          <w:sz w:val="20"/>
          <w:szCs w:val="20"/>
        </w:rPr>
        <w:t xml:space="preserve">Calling the </w:t>
      </w:r>
      <w:r w:rsidRPr="0085025D">
        <w:rPr>
          <w:rFonts w:ascii="SolBookMono-Roman" w:hAnsi="SolBookMono-Roman" w:cs="SolBookMono-Roman"/>
          <w:sz w:val="20"/>
          <w:szCs w:val="20"/>
        </w:rPr>
        <w:t xml:space="preserve">where </w:t>
      </w:r>
      <w:r w:rsidRPr="0085025D">
        <w:rPr>
          <w:rFonts w:ascii="MinionPro-Regular" w:hAnsi="MinionPro-Regular" w:cs="MinionPro-Regular"/>
          <w:sz w:val="20"/>
          <w:szCs w:val="20"/>
        </w:rPr>
        <w:t xml:space="preserve">method is analogous to setting </w:t>
      </w:r>
      <w:r w:rsidRPr="0085025D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85025D">
        <w:rPr>
          <w:rFonts w:ascii="SolBookMono-Roman" w:hAnsi="SolBookMono-Roman" w:cs="SolBookMono-Roman"/>
          <w:sz w:val="20"/>
          <w:szCs w:val="20"/>
        </w:rPr>
        <w:t xml:space="preserve">WHERE </w:t>
      </w:r>
      <w:r w:rsidRPr="0085025D">
        <w:rPr>
          <w:rFonts w:ascii="MinionPro-Regular" w:hAnsi="MinionPro-Regular" w:cs="MinionPro-Regular"/>
          <w:sz w:val="20"/>
          <w:szCs w:val="20"/>
        </w:rPr>
        <w:t>clause in a JPQL query.</w:t>
      </w:r>
    </w:p>
    <w:p w:rsidR="000457A2" w:rsidRDefault="00DA2602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DA2602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DA2602">
        <w:rPr>
          <w:rFonts w:ascii="SolBookMono-Roman" w:hAnsi="SolBookMono-Roman" w:cs="SolBookMono-Roman"/>
          <w:sz w:val="20"/>
          <w:szCs w:val="20"/>
        </w:rPr>
        <w:t xml:space="preserve">where </w:t>
      </w:r>
      <w:r w:rsidRPr="00DA2602">
        <w:rPr>
          <w:rFonts w:ascii="MinionPro-Regular" w:hAnsi="MinionPro-Regular" w:cs="MinionPro-Regular"/>
          <w:sz w:val="20"/>
          <w:szCs w:val="20"/>
        </w:rPr>
        <w:t xml:space="preserve">method evaluates instances of the </w:t>
      </w:r>
      <w:r w:rsidRPr="00175E98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Expression </w:t>
      </w:r>
      <w:r w:rsidRPr="00175E98">
        <w:rPr>
          <w:rFonts w:ascii="MinionPro-Regular" w:hAnsi="MinionPro-Regular" w:cs="MinionPro-Regular"/>
          <w:b/>
          <w:sz w:val="20"/>
          <w:szCs w:val="20"/>
          <w:u w:val="single"/>
        </w:rPr>
        <w:t>in</w:t>
      </w:r>
      <w:r w:rsidRPr="00175E98">
        <w:rPr>
          <w:rFonts w:ascii="MinionPro-Regular" w:hAnsi="MinionPro-Regular" w:cs="MinionPro-Regular"/>
          <w:b/>
          <w:sz w:val="20"/>
          <w:szCs w:val="20"/>
          <w:u w:val="single"/>
        </w:rPr>
        <w:t>terface</w:t>
      </w:r>
      <w:r w:rsidRPr="00DA2602">
        <w:rPr>
          <w:rFonts w:ascii="MinionPro-Regular" w:hAnsi="MinionPro-Regular" w:cs="MinionPro-Regular"/>
          <w:sz w:val="20"/>
          <w:szCs w:val="20"/>
        </w:rPr>
        <w:t xml:space="preserve"> to restrict the results </w:t>
      </w:r>
      <w:r w:rsidRPr="00DA2602">
        <w:rPr>
          <w:rFonts w:ascii="MinionPro-Regular" w:hAnsi="MinionPro-Regular" w:cs="MinionPro-Regular"/>
          <w:sz w:val="20"/>
          <w:szCs w:val="20"/>
        </w:rPr>
        <w:t>according to the conditions of the expressions.</w:t>
      </w:r>
    </w:p>
    <w:p w:rsidR="000457A2" w:rsidRDefault="000457A2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2D4E8C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Expression </w:t>
      </w:r>
      <w:r w:rsidRPr="002D4E8C">
        <w:rPr>
          <w:rFonts w:ascii="MinionPro-Regular" w:hAnsi="MinionPro-Regular" w:cs="MinionPro-Regular"/>
          <w:b/>
          <w:sz w:val="20"/>
          <w:szCs w:val="20"/>
          <w:u w:val="single"/>
        </w:rPr>
        <w:t>instances are created by</w:t>
      </w:r>
      <w:r w:rsidRPr="000457A2">
        <w:rPr>
          <w:rFonts w:ascii="MinionPro-Regular" w:hAnsi="MinionPro-Regular" w:cs="MinionPro-Regular"/>
          <w:sz w:val="20"/>
          <w:szCs w:val="20"/>
        </w:rPr>
        <w:t xml:space="preserve"> using </w:t>
      </w:r>
      <w:r w:rsidRPr="000457A2">
        <w:rPr>
          <w:rFonts w:ascii="MinionPro-Regular" w:hAnsi="MinionPro-Regular" w:cs="MinionPro-Regular"/>
          <w:sz w:val="20"/>
          <w:szCs w:val="20"/>
        </w:rPr>
        <w:t xml:space="preserve">methods defined in the </w:t>
      </w:r>
      <w:r w:rsidRPr="002D4E8C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Expression </w:t>
      </w:r>
      <w:r w:rsidRPr="002D4E8C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and </w:t>
      </w:r>
      <w:r w:rsidRPr="002D4E8C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CriteriaBuilder </w:t>
      </w:r>
      <w:r w:rsidRPr="002D4E8C">
        <w:rPr>
          <w:rFonts w:ascii="MinionPro-Regular" w:hAnsi="MinionPro-Regular" w:cs="MinionPro-Regular"/>
          <w:b/>
          <w:sz w:val="20"/>
          <w:szCs w:val="20"/>
          <w:u w:val="single"/>
        </w:rPr>
        <w:t>interfaces.</w:t>
      </w:r>
    </w:p>
    <w:p w:rsidR="00EE3FA9" w:rsidRDefault="00935243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935243">
        <w:rPr>
          <w:rFonts w:ascii="MinionPro-Regular" w:hAnsi="MinionPro-Regular" w:cs="MinionPro-Regular"/>
          <w:sz w:val="20"/>
          <w:szCs w:val="20"/>
        </w:rPr>
        <w:t xml:space="preserve">The Expression </w:t>
      </w:r>
      <w:r>
        <w:rPr>
          <w:rFonts w:ascii="MinionPro-Regular" w:hAnsi="MinionPro-Regular" w:cs="MinionPro-Regular"/>
          <w:sz w:val="20"/>
          <w:szCs w:val="20"/>
        </w:rPr>
        <w:t>Interface Methods:</w:t>
      </w:r>
    </w:p>
    <w:p w:rsidR="00695EB0" w:rsidRDefault="00695EB0" w:rsidP="00695EB0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227195" cy="1457960"/>
            <wp:effectExtent l="0" t="0" r="1905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47" w:rsidRDefault="003263F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</w:t>
      </w:r>
      <w:r w:rsidR="003A6EF3">
        <w:rPr>
          <w:rFonts w:ascii="MinionPro-Regular" w:hAnsi="MinionPro-Regular" w:cs="MinionPro-Regular"/>
          <w:sz w:val="20"/>
          <w:szCs w:val="20"/>
        </w:rPr>
        <w:t>xample</w:t>
      </w:r>
      <w:r w:rsidR="007156EE">
        <w:rPr>
          <w:rFonts w:ascii="MinionPro-Regular" w:hAnsi="MinionPro-Regular" w:cs="MinionPro-Regular"/>
          <w:sz w:val="20"/>
          <w:szCs w:val="20"/>
        </w:rPr>
        <w:t xml:space="preserve"> 1</w:t>
      </w:r>
    </w:p>
    <w:p w:rsidR="003263F7" w:rsidRDefault="003263F7" w:rsidP="003263F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23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36A2E34E" wp14:editId="21F6E7DA">
            <wp:extent cx="3631565" cy="509270"/>
            <wp:effectExtent l="0" t="0" r="6985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rPr>
          <w:rStyle w:val="CommentReference"/>
        </w:rPr>
        <w:commentReference w:id="23"/>
      </w:r>
    </w:p>
    <w:p w:rsidR="007156EE" w:rsidRDefault="007156EE" w:rsidP="003263F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7156EE" w:rsidRDefault="007156EE" w:rsidP="003263F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7156EE" w:rsidRDefault="007156EE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 2</w:t>
      </w:r>
    </w:p>
    <w:p w:rsidR="00FF6AD6" w:rsidRDefault="007156EE" w:rsidP="0071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317DD938" wp14:editId="440308FE">
            <wp:extent cx="4037330" cy="483235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A86" w:rsidRDefault="006B2A86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F58AC" w:rsidRDefault="006F58AC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6B2A86" w:rsidRPr="006B2A86" w:rsidRDefault="006B2A86" w:rsidP="006B2A8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BB181E" w:rsidRPr="00293F74" w:rsidRDefault="00293F74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lastRenderedPageBreak/>
        <w:t xml:space="preserve">Expression Methods in the </w:t>
      </w:r>
      <w:r>
        <w:rPr>
          <w:rFonts w:ascii="SolBookMono-Bold" w:hAnsi="SolBookMono-Bold" w:cs="SolBookMono-Bold"/>
          <w:b/>
          <w:bCs/>
          <w:sz w:val="26"/>
          <w:szCs w:val="26"/>
        </w:rPr>
        <w:t xml:space="preserve">CriteriaBuilder </w:t>
      </w:r>
      <w:r>
        <w:rPr>
          <w:rFonts w:ascii="MyriadPro-BoldSemiCn" w:hAnsi="MyriadPro-BoldSemiCn" w:cs="MyriadPro-BoldSemiCn"/>
          <w:b/>
          <w:bCs/>
          <w:sz w:val="26"/>
          <w:szCs w:val="26"/>
        </w:rPr>
        <w:t>Interface</w:t>
      </w:r>
    </w:p>
    <w:p w:rsidR="00293F74" w:rsidRDefault="00AA52AB" w:rsidP="00293F74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951562" cy="3165894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53" w:rsidRDefault="00730112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Now let’s see the example for each of the above methods</w:t>
      </w:r>
      <w:r w:rsidR="00F2595B">
        <w:rPr>
          <w:rFonts w:ascii="MinionPro-Regular" w:hAnsi="MinionPro-Regular" w:cs="MinionPro-Regular"/>
          <w:sz w:val="20"/>
          <w:szCs w:val="20"/>
        </w:rPr>
        <w:t>,</w:t>
      </w:r>
    </w:p>
    <w:p w:rsidR="00F2595B" w:rsidRDefault="005A3C6F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 xml:space="preserve">CriteriaBuilder.equal </w:t>
      </w:r>
      <w:r>
        <w:rPr>
          <w:rFonts w:ascii="MinionPro-Regular" w:hAnsi="MinionPro-Regular" w:cs="MinionPro-Regular"/>
          <w:sz w:val="20"/>
          <w:szCs w:val="20"/>
        </w:rPr>
        <w:t>method:</w:t>
      </w:r>
    </w:p>
    <w:p w:rsidR="006E28AC" w:rsidRDefault="006E28AC" w:rsidP="006E28A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959225" cy="62992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AC" w:rsidRDefault="006E28AC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 xml:space="preserve">CriteriaBuilder.gt </w:t>
      </w:r>
      <w:r>
        <w:rPr>
          <w:rFonts w:ascii="MinionPro-Regular" w:hAnsi="MinionPro-Regular" w:cs="MinionPro-Regular"/>
          <w:sz w:val="20"/>
          <w:szCs w:val="20"/>
        </w:rPr>
        <w:t>method:</w:t>
      </w:r>
    </w:p>
    <w:p w:rsidR="006E28AC" w:rsidRDefault="006E28AC" w:rsidP="006E28A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3303905" cy="3365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AC" w:rsidRPr="0053372F" w:rsidRDefault="0053372F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SolBookMono-Roman" w:hAnsi="SolBookMono-Roman" w:cs="SolBookMono-Roman"/>
          <w:sz w:val="20"/>
          <w:szCs w:val="20"/>
        </w:rPr>
        <w:t>CriteriaBuilder.between</w:t>
      </w:r>
      <w:r>
        <w:rPr>
          <w:rFonts w:ascii="SolBookMono-Roman" w:hAnsi="SolBookMono-Roman" w:cs="SolBookMono-Roman"/>
          <w:sz w:val="20"/>
          <w:szCs w:val="20"/>
        </w:rPr>
        <w:t xml:space="preserve"> method:</w:t>
      </w:r>
    </w:p>
    <w:p w:rsidR="0053372F" w:rsidRDefault="00326674" w:rsidP="00326674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4761865" cy="250190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74" w:rsidRPr="00307455" w:rsidRDefault="00307455" w:rsidP="00476742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</w:pPr>
      <w:r>
        <w:rPr>
          <w:rFonts w:ascii="SolBookMono-Roman" w:hAnsi="SolBookMono-Roman" w:cs="SolBookMono-Roman"/>
          <w:sz w:val="20"/>
          <w:szCs w:val="20"/>
        </w:rPr>
        <w:t xml:space="preserve">CriteriaBuilder.like </w:t>
      </w:r>
      <w:r>
        <w:rPr>
          <w:rFonts w:ascii="MinionPro-Regular" w:hAnsi="MinionPro-Regular" w:cs="MinionPro-Regular"/>
          <w:sz w:val="20"/>
          <w:szCs w:val="20"/>
        </w:rPr>
        <w:t>method</w:t>
      </w:r>
      <w:r>
        <w:rPr>
          <w:rFonts w:ascii="MinionPro-Regular" w:hAnsi="MinionPro-Regular" w:cs="MinionPro-Regular"/>
          <w:sz w:val="20"/>
          <w:szCs w:val="20"/>
        </w:rPr>
        <w:t>:</w:t>
      </w:r>
    </w:p>
    <w:p w:rsidR="00307455" w:rsidRDefault="00307455" w:rsidP="0030745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noProof/>
        </w:rPr>
        <w:drawing>
          <wp:inline distT="0" distB="0" distL="0" distR="0">
            <wp:extent cx="3528204" cy="29306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9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455" w:rsidRDefault="00AA4B9A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4985314" cy="1104181"/>
            <wp:effectExtent l="0" t="0" r="635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11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7E0" w:rsidRDefault="009867E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>
        <w:t>Example</w:t>
      </w:r>
    </w:p>
    <w:p w:rsidR="00AA4B9A" w:rsidRDefault="009867E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4994910" cy="11557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B1" w:rsidRDefault="002842B1" w:rsidP="002842B1">
      <w:pPr>
        <w:autoSpaceDE w:val="0"/>
        <w:autoSpaceDN w:val="0"/>
        <w:adjustRightInd w:val="0"/>
        <w:spacing w:after="0" w:line="240" w:lineRule="auto"/>
      </w:pPr>
    </w:p>
    <w:p w:rsidR="002842B1" w:rsidRDefault="002842B1" w:rsidP="002842B1">
      <w:pPr>
        <w:autoSpaceDE w:val="0"/>
        <w:autoSpaceDN w:val="0"/>
        <w:adjustRightInd w:val="0"/>
        <w:spacing w:after="0" w:line="240" w:lineRule="auto"/>
      </w:pPr>
    </w:p>
    <w:p w:rsidR="00AE0F14" w:rsidRDefault="0052258A" w:rsidP="0052258A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4"/>
          <w:szCs w:val="34"/>
        </w:rPr>
      </w:pPr>
      <w:r w:rsidRPr="0052258A">
        <w:rPr>
          <w:rFonts w:ascii="MyriadPro-BoldSemiCn" w:hAnsi="MyriadPro-BoldSemiCn" w:cs="MyriadPro-BoldSemiCn"/>
          <w:b/>
          <w:bCs/>
          <w:sz w:val="34"/>
          <w:szCs w:val="34"/>
        </w:rPr>
        <w:t>Managing CriteriaQuery Results</w:t>
      </w:r>
    </w:p>
    <w:p w:rsidR="00AE0F14" w:rsidRPr="00AE0F14" w:rsidRDefault="00AE0F14" w:rsidP="0052258A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34"/>
          <w:szCs w:val="34"/>
        </w:rPr>
      </w:pPr>
    </w:p>
    <w:p w:rsidR="00B819DB" w:rsidRDefault="008D624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8D6240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interface defines the </w:t>
      </w:r>
      <w:r w:rsidRPr="00185700">
        <w:rPr>
          <w:rFonts w:ascii="SolBookMono-Roman" w:hAnsi="SolBookMono-Roman" w:cs="SolBookMono-Roman"/>
          <w:b/>
          <w:sz w:val="20"/>
          <w:szCs w:val="20"/>
          <w:u w:val="single"/>
        </w:rPr>
        <w:t>orderBy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 </w:t>
      </w:r>
      <w:r w:rsidRPr="008D6240">
        <w:rPr>
          <w:rFonts w:ascii="MinionPro-Regular" w:hAnsi="MinionPro-Regular" w:cs="MinionPro-Regular"/>
          <w:sz w:val="20"/>
          <w:szCs w:val="20"/>
        </w:rPr>
        <w:t>method to o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rder query results according to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attributes of an entity. The 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interface also defines the </w:t>
      </w:r>
      <w:r w:rsidRPr="00185700">
        <w:rPr>
          <w:rFonts w:ascii="SolBookMono-Roman" w:hAnsi="SolBookMono-Roman" w:cs="SolBookMono-Roman"/>
          <w:b/>
          <w:sz w:val="20"/>
          <w:szCs w:val="20"/>
          <w:u w:val="single"/>
        </w:rPr>
        <w:t>groupBy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method to group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the results of a query together according to attributes of an entity, and the </w:t>
      </w:r>
      <w:r w:rsidRPr="008D6240">
        <w:rPr>
          <w:rFonts w:ascii="SolBookMono-Roman" w:hAnsi="SolBookMono-Roman" w:cs="SolBookMono-Roman"/>
          <w:sz w:val="20"/>
          <w:szCs w:val="20"/>
        </w:rPr>
        <w:t xml:space="preserve">having </w:t>
      </w:r>
      <w:r w:rsidRPr="008D6240">
        <w:rPr>
          <w:rFonts w:ascii="MinionPro-Regular" w:hAnsi="MinionPro-Regular" w:cs="MinionPro-Regular"/>
          <w:sz w:val="20"/>
          <w:szCs w:val="20"/>
        </w:rPr>
        <w:t xml:space="preserve">method to </w:t>
      </w:r>
      <w:r w:rsidRPr="008D6240">
        <w:rPr>
          <w:rFonts w:ascii="MinionPro-Regular" w:hAnsi="MinionPro-Regular" w:cs="MinionPro-Regular"/>
          <w:sz w:val="20"/>
          <w:szCs w:val="20"/>
        </w:rPr>
        <w:t>restrict those groups according to a condition.</w:t>
      </w:r>
    </w:p>
    <w:p w:rsidR="00114BA5" w:rsidRDefault="00114BA5" w:rsidP="00114BA5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0C185C" w:rsidRDefault="000C185C" w:rsidP="000C185C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  <w:r>
        <w:rPr>
          <w:rFonts w:ascii="MyriadPro-BoldSemiCn" w:hAnsi="MyriadPro-BoldSemiCn" w:cs="MyriadPro-BoldSemiCn"/>
          <w:b/>
          <w:bCs/>
          <w:sz w:val="26"/>
          <w:szCs w:val="26"/>
        </w:rPr>
        <w:t>Ordering Results</w:t>
      </w:r>
    </w:p>
    <w:p w:rsidR="00114BA5" w:rsidRDefault="00114BA5" w:rsidP="000C185C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0C185C" w:rsidRPr="00476DF5" w:rsidRDefault="00703C7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  <w:highlight w:val="green"/>
        </w:rPr>
      </w:pPr>
      <w:r w:rsidRPr="00476DF5">
        <w:rPr>
          <w:rFonts w:ascii="MinionPro-Regular" w:hAnsi="MinionPro-Regular" w:cs="MinionPro-Regular"/>
          <w:sz w:val="20"/>
          <w:szCs w:val="20"/>
          <w:highlight w:val="green"/>
        </w:rPr>
        <w:t xml:space="preserve">The order of the results of a query can be set by calling the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>CriteriaQuery.orderBy</w:t>
      </w:r>
      <w:r w:rsidRPr="00476DF5">
        <w:rPr>
          <w:rFonts w:ascii="SolBookMono-Roman" w:hAnsi="SolBookMono-Roman" w:cs="SolBookMono-Roman"/>
          <w:sz w:val="20"/>
          <w:szCs w:val="20"/>
          <w:highlight w:val="green"/>
        </w:rPr>
        <w:t xml:space="preserve">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method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and passing in an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Order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object.</w:t>
      </w:r>
      <w:r w:rsidRPr="00476DF5">
        <w:rPr>
          <w:rFonts w:ascii="MinionPro-Regular" w:hAnsi="MinionPro-Regular" w:cs="MinionPro-Regular"/>
          <w:sz w:val="20"/>
          <w:szCs w:val="20"/>
          <w:highlight w:val="green"/>
        </w:rPr>
        <w:t xml:space="preserve">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Order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objects ar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e created by calling either the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CriteriaBuilder.asc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 xml:space="preserve">or the </w:t>
      </w:r>
      <w:r w:rsidRPr="00476DF5">
        <w:rPr>
          <w:rFonts w:ascii="SolBookMono-Roman" w:hAnsi="SolBookMono-Roman" w:cs="SolBookMono-Roman"/>
          <w:b/>
          <w:sz w:val="20"/>
          <w:szCs w:val="20"/>
          <w:highlight w:val="green"/>
          <w:u w:val="single"/>
        </w:rPr>
        <w:t xml:space="preserve">CriteriaBuilder.desc </w:t>
      </w:r>
      <w:r w:rsidRPr="00476DF5">
        <w:rPr>
          <w:rFonts w:ascii="MinionPro-Regular" w:hAnsi="MinionPro-Regular" w:cs="MinionPro-Regular"/>
          <w:b/>
          <w:sz w:val="20"/>
          <w:szCs w:val="20"/>
          <w:highlight w:val="green"/>
          <w:u w:val="single"/>
        </w:rPr>
        <w:t>method</w:t>
      </w:r>
      <w:r w:rsidRPr="00476DF5">
        <w:rPr>
          <w:rFonts w:ascii="MinionPro-Regular" w:hAnsi="MinionPro-Regular" w:cs="MinionPro-Regular"/>
          <w:sz w:val="20"/>
          <w:szCs w:val="20"/>
          <w:highlight w:val="green"/>
        </w:rPr>
        <w:t xml:space="preserve">. </w:t>
      </w:r>
    </w:p>
    <w:p w:rsidR="00703C77" w:rsidRDefault="00726B20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commentRangeStart w:id="24"/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 wp14:anchorId="5C770152" wp14:editId="5C7A7DC8">
            <wp:extent cx="3623310" cy="664210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 w:rsidR="00C564D1">
        <w:rPr>
          <w:rStyle w:val="CommentReference"/>
        </w:rPr>
        <w:commentReference w:id="24"/>
      </w:r>
    </w:p>
    <w:p w:rsidR="009B30ED" w:rsidRDefault="00410B78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410B78">
        <w:rPr>
          <w:rFonts w:ascii="MinionPro-Regular" w:hAnsi="MinionPro-Regular" w:cs="MinionPro-Regular"/>
          <w:sz w:val="20"/>
          <w:szCs w:val="20"/>
        </w:rPr>
        <w:t xml:space="preserve">If more than one </w:t>
      </w:r>
      <w:r w:rsidRPr="00410B78">
        <w:rPr>
          <w:rFonts w:ascii="SolBookMono-Roman" w:hAnsi="SolBookMono-Roman" w:cs="SolBookMono-Roman"/>
          <w:sz w:val="20"/>
          <w:szCs w:val="20"/>
        </w:rPr>
        <w:t xml:space="preserve">Order 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object is passed to </w:t>
      </w:r>
      <w:r w:rsidRPr="00410B78">
        <w:rPr>
          <w:rFonts w:ascii="SolBookMono-Roman" w:hAnsi="SolBookMono-Roman" w:cs="SolBookMono-Roman"/>
          <w:sz w:val="20"/>
          <w:szCs w:val="20"/>
        </w:rPr>
        <w:t>orderBy</w:t>
      </w:r>
      <w:r w:rsidRPr="00410B78">
        <w:rPr>
          <w:rFonts w:ascii="MinionPro-Regular" w:hAnsi="MinionPro-Regular" w:cs="MinionPro-Regular"/>
          <w:sz w:val="20"/>
          <w:szCs w:val="20"/>
        </w:rPr>
        <w:t>, the preced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ence is determined by the order 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in which they appear in the argument list of </w:t>
      </w:r>
      <w:r w:rsidRPr="00410B78">
        <w:rPr>
          <w:rFonts w:ascii="SolBookMono-Roman" w:hAnsi="SolBookMono-Roman" w:cs="SolBookMono-Roman"/>
          <w:sz w:val="20"/>
          <w:szCs w:val="20"/>
        </w:rPr>
        <w:t>orderBy</w:t>
      </w:r>
      <w:r w:rsidRPr="00410B78">
        <w:rPr>
          <w:rFonts w:ascii="MinionPro-Regular" w:hAnsi="MinionPro-Regular" w:cs="MinionPro-Regular"/>
          <w:sz w:val="20"/>
          <w:szCs w:val="20"/>
        </w:rPr>
        <w:t xml:space="preserve">. The first </w:t>
      </w:r>
      <w:r w:rsidRPr="00410B78">
        <w:rPr>
          <w:rFonts w:ascii="SolBookMono-Roman" w:hAnsi="SolBookMono-Roman" w:cs="SolBookMono-Roman"/>
          <w:sz w:val="20"/>
          <w:szCs w:val="20"/>
        </w:rPr>
        <w:t xml:space="preserve">Order </w:t>
      </w:r>
      <w:r w:rsidRPr="00410B78">
        <w:rPr>
          <w:rFonts w:ascii="MinionPro-Regular" w:hAnsi="MinionPro-Regular" w:cs="MinionPro-Regular"/>
          <w:sz w:val="20"/>
          <w:szCs w:val="20"/>
        </w:rPr>
        <w:t>object has precedence.</w:t>
      </w:r>
    </w:p>
    <w:p w:rsidR="00730761" w:rsidRDefault="00730761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</w:p>
    <w:p w:rsidR="00730761" w:rsidRDefault="00730761" w:rsidP="00730761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</w:p>
    <w:p w:rsidR="003C7FFB" w:rsidRDefault="00730761" w:rsidP="00730761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334B23A8" wp14:editId="64A3A451">
            <wp:extent cx="5563870" cy="15697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A5" w:rsidRDefault="00114BA5" w:rsidP="00114BA5">
      <w:pPr>
        <w:autoSpaceDE w:val="0"/>
        <w:autoSpaceDN w:val="0"/>
        <w:adjustRightInd w:val="0"/>
        <w:spacing w:after="0" w:line="240" w:lineRule="auto"/>
        <w:rPr>
          <w:rFonts w:ascii="MyriadPro-BoldSemiCn" w:hAnsi="MyriadPro-BoldSemiCn" w:cs="MyriadPro-BoldSemiCn"/>
          <w:b/>
          <w:bCs/>
          <w:sz w:val="26"/>
          <w:szCs w:val="26"/>
        </w:rPr>
      </w:pPr>
    </w:p>
    <w:p w:rsidR="00A236AB" w:rsidRDefault="00114BA5" w:rsidP="00114BA5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114BA5">
        <w:rPr>
          <w:rFonts w:ascii="MyriadPro-BoldSemiCn" w:hAnsi="MyriadPro-BoldSemiCn" w:cs="MyriadPro-BoldSemiCn"/>
          <w:b/>
          <w:bCs/>
          <w:sz w:val="26"/>
          <w:szCs w:val="26"/>
        </w:rPr>
        <w:t>Grouping Results</w:t>
      </w:r>
    </w:p>
    <w:p w:rsidR="004E259C" w:rsidRDefault="00620E79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620E79">
        <w:rPr>
          <w:rFonts w:ascii="MinionPro-Regular" w:hAnsi="MinionPro-Regular" w:cs="MinionPro-Regular"/>
          <w:sz w:val="20"/>
          <w:szCs w:val="20"/>
        </w:rPr>
        <w:t xml:space="preserve">The </w:t>
      </w:r>
      <w:r w:rsidRPr="00620E79">
        <w:rPr>
          <w:rFonts w:ascii="SolBookMono-Roman" w:hAnsi="SolBookMono-Roman" w:cs="SolBookMono-Roman"/>
          <w:b/>
          <w:sz w:val="20"/>
          <w:szCs w:val="20"/>
          <w:u w:val="single"/>
        </w:rPr>
        <w:t>CriteriaQuery.groupBy</w:t>
      </w:r>
      <w:r w:rsidRPr="00620E79">
        <w:rPr>
          <w:rFonts w:ascii="SolBookMono-Roman" w:hAnsi="SolBookMono-Roman" w:cs="SolBookMono-Roman"/>
          <w:sz w:val="20"/>
          <w:szCs w:val="20"/>
        </w:rPr>
        <w:t xml:space="preserve"> </w:t>
      </w:r>
      <w:r w:rsidRPr="00620E79">
        <w:rPr>
          <w:rFonts w:ascii="MinionPro-Regular" w:hAnsi="MinionPro-Regular" w:cs="MinionPro-Regular"/>
          <w:sz w:val="20"/>
          <w:szCs w:val="20"/>
        </w:rPr>
        <w:t>method partitions the query re</w:t>
      </w:r>
      <w:r w:rsidRPr="00620E79">
        <w:rPr>
          <w:rFonts w:ascii="MinionPro-Regular" w:hAnsi="MinionPro-Regular" w:cs="MinionPro-Regular"/>
          <w:sz w:val="20"/>
          <w:szCs w:val="20"/>
        </w:rPr>
        <w:t xml:space="preserve">sults into groups. These groups </w:t>
      </w:r>
      <w:r w:rsidRPr="00620E79">
        <w:rPr>
          <w:rFonts w:ascii="MinionPro-Regular" w:hAnsi="MinionPro-Regular" w:cs="MinionPro-Regular"/>
          <w:sz w:val="20"/>
          <w:szCs w:val="20"/>
        </w:rPr>
        <w:t xml:space="preserve">are set by passing an expression to </w:t>
      </w:r>
      <w:r w:rsidRPr="00620E79">
        <w:rPr>
          <w:rFonts w:ascii="SolBookMono-Roman" w:hAnsi="SolBookMono-Roman" w:cs="SolBookMono-Roman"/>
          <w:sz w:val="20"/>
          <w:szCs w:val="20"/>
        </w:rPr>
        <w:t>groupBy</w:t>
      </w:r>
      <w:r w:rsidRPr="00620E79">
        <w:rPr>
          <w:rFonts w:ascii="MinionPro-Regular" w:hAnsi="MinionPro-Regular" w:cs="MinionPro-Regular"/>
          <w:sz w:val="20"/>
          <w:szCs w:val="20"/>
        </w:rPr>
        <w:t>:</w:t>
      </w:r>
    </w:p>
    <w:p w:rsidR="00525547" w:rsidRDefault="0052554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  <w:r w:rsidR="001546C8" w:rsidRPr="001546C8">
        <w:rPr>
          <w:rFonts w:ascii="MinionPro-Regular" w:hAnsi="MinionPro-Regular" w:cs="MinionPro-Regular"/>
          <w:sz w:val="20"/>
          <w:szCs w:val="20"/>
        </w:rPr>
        <w:sym w:font="Wingdings" w:char="F0E8"/>
      </w:r>
      <w:r w:rsidR="001546C8" w:rsidRPr="001546C8">
        <w:rPr>
          <w:rFonts w:ascii="MinionPro-Regular" w:hAnsi="MinionPro-Regular" w:cs="MinionPro-Regular"/>
          <w:sz w:val="20"/>
          <w:szCs w:val="20"/>
        </w:rPr>
        <w:t xml:space="preserve"> </w:t>
      </w:r>
      <w:r w:rsidR="001546C8">
        <w:rPr>
          <w:rFonts w:ascii="MinionPro-Regular" w:hAnsi="MinionPro-Regular" w:cs="MinionPro-Regular"/>
          <w:sz w:val="20"/>
          <w:szCs w:val="20"/>
        </w:rPr>
        <w:t xml:space="preserve">This query returns all </w:t>
      </w:r>
      <w:r w:rsidR="001546C8">
        <w:rPr>
          <w:rFonts w:ascii="SolBookMono-Roman" w:hAnsi="SolBookMono-Roman" w:cs="SolBookMono-Roman"/>
          <w:sz w:val="20"/>
          <w:szCs w:val="20"/>
        </w:rPr>
        <w:t xml:space="preserve">Pet </w:t>
      </w:r>
      <w:r w:rsidR="001546C8">
        <w:rPr>
          <w:rFonts w:ascii="MinionPro-Regular" w:hAnsi="MinionPro-Regular" w:cs="MinionPro-Regular"/>
          <w:sz w:val="20"/>
          <w:szCs w:val="20"/>
        </w:rPr>
        <w:t>entities and groups the results by the pet’s color</w:t>
      </w:r>
    </w:p>
    <w:p w:rsidR="00525547" w:rsidRDefault="00525547" w:rsidP="00525547">
      <w:pPr>
        <w:pStyle w:val="ListParagraph"/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noProof/>
          <w:sz w:val="20"/>
          <w:szCs w:val="20"/>
        </w:rPr>
        <w:drawing>
          <wp:inline distT="0" distB="0" distL="0" distR="0">
            <wp:extent cx="4235450" cy="56070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47" w:rsidRPr="004233F0" w:rsidRDefault="00396317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</w:pP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The </w:t>
      </w:r>
      <w:r w:rsidRPr="004233F0">
        <w:rPr>
          <w:rFonts w:ascii="SolBookMono-Roman" w:hAnsi="SolBookMono-Roman" w:cs="SolBookMono-Roman"/>
          <w:b/>
          <w:color w:val="FF0000"/>
          <w:sz w:val="20"/>
          <w:szCs w:val="20"/>
          <w:highlight w:val="yellow"/>
          <w:u w:val="single"/>
        </w:rPr>
        <w:t>CriteriaQuery.having</w:t>
      </w:r>
      <w:r w:rsidRPr="004233F0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 xml:space="preserve"> </w:t>
      </w: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method is used in conjunction with </w:t>
      </w:r>
      <w:r w:rsidRPr="004233F0">
        <w:rPr>
          <w:rFonts w:ascii="SolBookMono-Roman" w:hAnsi="SolBookMono-Roman" w:cs="SolBookMono-Roman"/>
          <w:color w:val="FF0000"/>
          <w:sz w:val="20"/>
          <w:szCs w:val="20"/>
          <w:highlight w:val="yellow"/>
        </w:rPr>
        <w:t xml:space="preserve">groupBy </w:t>
      </w: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 xml:space="preserve">to filter over the </w:t>
      </w:r>
      <w:r w:rsidRPr="004233F0">
        <w:rPr>
          <w:rFonts w:ascii="MinionPro-Regular" w:hAnsi="MinionPro-Regular" w:cs="MinionPro-Regular"/>
          <w:color w:val="FF0000"/>
          <w:sz w:val="20"/>
          <w:szCs w:val="20"/>
          <w:highlight w:val="yellow"/>
        </w:rPr>
        <w:t>groups</w:t>
      </w:r>
    </w:p>
    <w:p w:rsidR="00824AB8" w:rsidRDefault="00824AB8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inionPro-Regular" w:hAnsi="MinionPro-Regular" w:cs="MinionPro-Regular"/>
          <w:sz w:val="20"/>
          <w:szCs w:val="20"/>
        </w:rPr>
        <w:t>Example</w:t>
      </w:r>
      <w:r w:rsidRPr="00824AB8">
        <w:rPr>
          <w:rFonts w:ascii="MinionPro-Regular" w:hAnsi="MinionPro-Regular" w:cs="MinionPro-Regular"/>
          <w:sz w:val="20"/>
          <w:szCs w:val="20"/>
        </w:rPr>
        <w:sym w:font="Wingdings" w:char="F0E8"/>
      </w:r>
    </w:p>
    <w:p w:rsidR="000007D1" w:rsidRDefault="00824AB8" w:rsidP="00824AB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noProof/>
        </w:rPr>
        <w:drawing>
          <wp:inline distT="0" distB="0" distL="0" distR="0" wp14:anchorId="02CA0FB0" wp14:editId="1CC87422">
            <wp:extent cx="5822950" cy="1423670"/>
            <wp:effectExtent l="0" t="0" r="635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6FD" w:rsidRDefault="00E246FD" w:rsidP="00824AB8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Fonts w:ascii="MyriadPro-BoldSemiCn" w:hAnsi="MyriadPro-BoldSemiCn" w:cs="MyriadPro-BoldSemiCn"/>
          <w:b/>
          <w:bCs/>
          <w:sz w:val="34"/>
          <w:szCs w:val="34"/>
        </w:rPr>
        <w:lastRenderedPageBreak/>
        <w:t>Executing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 xml:space="preserve"> </w:t>
      </w:r>
      <w:r>
        <w:rPr>
          <w:rFonts w:ascii="MyriadPro-BoldSemiCn" w:hAnsi="MyriadPro-BoldSemiCn" w:cs="MyriadPro-BoldSemiCn"/>
          <w:b/>
          <w:bCs/>
          <w:sz w:val="34"/>
          <w:szCs w:val="34"/>
        </w:rPr>
        <w:t>Queries</w:t>
      </w:r>
    </w:p>
    <w:p w:rsidR="00DE3124" w:rsidRDefault="00B370D1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 w:rsidRPr="00B370D1">
        <w:rPr>
          <w:rFonts w:ascii="MinionPro-Regular" w:hAnsi="MinionPro-Regular" w:cs="MinionPro-Regular"/>
          <w:sz w:val="20"/>
          <w:szCs w:val="20"/>
        </w:rPr>
        <w:t xml:space="preserve">To prepare a query for execution, create a </w:t>
      </w:r>
      <w:r w:rsidRPr="00B370D1">
        <w:rPr>
          <w:rFonts w:ascii="SolBookMono-Roman" w:hAnsi="SolBookMono-Roman" w:cs="SolBookMono-Roman"/>
          <w:sz w:val="20"/>
          <w:szCs w:val="20"/>
        </w:rPr>
        <w:t xml:space="preserve">TypedQuery&lt;T&gt; </w:t>
      </w:r>
      <w:r w:rsidRPr="00B370D1">
        <w:rPr>
          <w:rFonts w:ascii="MinionPro-Regular" w:hAnsi="MinionPro-Regular" w:cs="MinionPro-Regular"/>
          <w:sz w:val="20"/>
          <w:szCs w:val="20"/>
        </w:rPr>
        <w:t>ob</w:t>
      </w:r>
      <w:r w:rsidRPr="00B370D1">
        <w:rPr>
          <w:rFonts w:ascii="MinionPro-Regular" w:hAnsi="MinionPro-Regular" w:cs="MinionPro-Regular"/>
          <w:sz w:val="20"/>
          <w:szCs w:val="20"/>
        </w:rPr>
        <w:t xml:space="preserve">ject with the type of the query </w:t>
      </w:r>
      <w:r w:rsidRPr="00B370D1">
        <w:rPr>
          <w:rFonts w:ascii="MinionPro-Regular" w:hAnsi="MinionPro-Regular" w:cs="MinionPro-Regular"/>
          <w:sz w:val="20"/>
          <w:szCs w:val="20"/>
        </w:rPr>
        <w:t xml:space="preserve">result by passing the </w:t>
      </w:r>
      <w:r w:rsidRPr="00B370D1">
        <w:rPr>
          <w:rFonts w:ascii="SolBookMono-Roman" w:hAnsi="SolBookMono-Roman" w:cs="SolBookMono-Roman"/>
          <w:sz w:val="20"/>
          <w:szCs w:val="20"/>
        </w:rPr>
        <w:t xml:space="preserve">CriteriaQuery </w:t>
      </w:r>
      <w:r w:rsidRPr="00B370D1">
        <w:rPr>
          <w:rFonts w:ascii="MinionPro-Regular" w:hAnsi="MinionPro-Regular" w:cs="MinionPro-Regular"/>
          <w:sz w:val="20"/>
          <w:szCs w:val="20"/>
        </w:rPr>
        <w:t xml:space="preserve">object to </w:t>
      </w:r>
      <w:r w:rsidRPr="00B370D1">
        <w:rPr>
          <w:rFonts w:ascii="SolBookMono-Roman" w:hAnsi="SolBookMono-Roman" w:cs="SolBookMono-Roman"/>
          <w:sz w:val="20"/>
          <w:szCs w:val="20"/>
        </w:rPr>
        <w:t>EntityManager.createQuery</w:t>
      </w:r>
      <w:r w:rsidRPr="00B370D1">
        <w:rPr>
          <w:rFonts w:ascii="MinionPro-Regular" w:hAnsi="MinionPro-Regular" w:cs="MinionPro-Regular"/>
          <w:sz w:val="20"/>
          <w:szCs w:val="20"/>
        </w:rPr>
        <w:t>.</w:t>
      </w:r>
    </w:p>
    <w:p w:rsidR="00B67459" w:rsidRDefault="00A97133" w:rsidP="00476742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b/>
          <w:sz w:val="20"/>
          <w:szCs w:val="20"/>
          <w:u w:val="single"/>
        </w:rPr>
      </w:pPr>
      <w:r w:rsidRPr="00A97133">
        <w:rPr>
          <w:rFonts w:ascii="MinionPro-Regular" w:hAnsi="MinionPro-Regular" w:cs="MinionPro-Regular"/>
          <w:sz w:val="20"/>
          <w:szCs w:val="20"/>
        </w:rPr>
        <w:t xml:space="preserve">Queries are executed by calling either 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>getSingleResult</w:t>
      </w:r>
      <w:r w:rsidRPr="00A97133">
        <w:rPr>
          <w:rFonts w:ascii="SolBookMono-Roman" w:hAnsi="SolBookMono-Roman" w:cs="SolBookMono-Roman"/>
          <w:sz w:val="20"/>
          <w:szCs w:val="20"/>
        </w:rPr>
        <w:t xml:space="preserve"> </w:t>
      </w:r>
      <w:r w:rsidRPr="00A97133">
        <w:rPr>
          <w:rFonts w:ascii="MinionPro-Regular" w:hAnsi="MinionPro-Regular" w:cs="MinionPro-Regular"/>
          <w:sz w:val="20"/>
          <w:szCs w:val="20"/>
        </w:rPr>
        <w:t xml:space="preserve">or 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>getResultList</w:t>
      </w:r>
      <w:r w:rsidRPr="00A97133">
        <w:rPr>
          <w:rFonts w:ascii="SolBookMono-Roman" w:hAnsi="SolBookMono-Roman" w:cs="SolBookMono-Roman"/>
          <w:sz w:val="20"/>
          <w:szCs w:val="20"/>
        </w:rPr>
        <w:t xml:space="preserve"> </w:t>
      </w:r>
      <w:r w:rsidRPr="00F01701">
        <w:rPr>
          <w:rFonts w:ascii="MinionPro-Regular" w:hAnsi="MinionPro-Regular" w:cs="MinionPro-Regular"/>
          <w:b/>
          <w:sz w:val="20"/>
          <w:szCs w:val="20"/>
          <w:u w:val="single"/>
        </w:rPr>
        <w:t>on</w:t>
      </w:r>
      <w:r w:rsidRPr="00F01701">
        <w:rPr>
          <w:rFonts w:ascii="MinionPro-Regular" w:hAnsi="MinionPro-Regular" w:cs="MinionPro-Regular"/>
          <w:b/>
          <w:sz w:val="20"/>
          <w:szCs w:val="20"/>
          <w:u w:val="single"/>
        </w:rPr>
        <w:t xml:space="preserve"> the 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>TypedQuery&lt;</w:t>
      </w:r>
      <w:r w:rsidRPr="00501C47">
        <w:rPr>
          <w:rFonts w:ascii="SolBookMono-Roman" w:hAnsi="SolBookMono-Roman" w:cs="SolBookMono-Roman"/>
          <w:b/>
          <w:sz w:val="28"/>
          <w:szCs w:val="28"/>
          <w:u w:val="single"/>
        </w:rPr>
        <w:t>T</w:t>
      </w:r>
      <w:r w:rsidRPr="00F01701">
        <w:rPr>
          <w:rFonts w:ascii="SolBookMono-Roman" w:hAnsi="SolBookMono-Roman" w:cs="SolBookMono-Roman"/>
          <w:b/>
          <w:sz w:val="20"/>
          <w:szCs w:val="20"/>
          <w:u w:val="single"/>
        </w:rPr>
        <w:t xml:space="preserve">&gt; </w:t>
      </w:r>
      <w:r w:rsidRPr="00F01701">
        <w:rPr>
          <w:rFonts w:ascii="MinionPro-Regular" w:hAnsi="MinionPro-Regular" w:cs="MinionPro-Regular"/>
          <w:b/>
          <w:sz w:val="20"/>
          <w:szCs w:val="20"/>
          <w:u w:val="single"/>
        </w:rPr>
        <w:t>object.</w:t>
      </w:r>
    </w:p>
    <w:p w:rsidR="00B370D1" w:rsidRPr="00B67459" w:rsidRDefault="00B370D1" w:rsidP="00B67459">
      <w:bookmarkStart w:id="25" w:name="_GoBack"/>
      <w:bookmarkEnd w:id="25"/>
    </w:p>
    <w:sectPr w:rsidR="00B370D1" w:rsidRPr="00B67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P, Usha" w:date="2017-03-09T09:30:00Z" w:initials="P">
    <w:p w:rsidR="00104EC1" w:rsidRPr="00104EC1" w:rsidRDefault="00104EC1">
      <w:pPr>
        <w:pStyle w:val="CommentText"/>
        <w:rPr>
          <w:b/>
          <w:u w:val="single"/>
        </w:rPr>
      </w:pPr>
      <w:r>
        <w:rPr>
          <w:rStyle w:val="CommentReference"/>
        </w:rPr>
        <w:annotationRef/>
      </w:r>
      <w:r w:rsidRPr="00104EC1">
        <w:rPr>
          <w:b/>
          <w:color w:val="FF0000"/>
          <w:highlight w:val="yellow"/>
          <w:u w:val="single"/>
        </w:rPr>
        <w:t xml:space="preserve">Needed to see </w:t>
      </w:r>
      <w:r w:rsidR="00663A4C">
        <w:rPr>
          <w:b/>
          <w:color w:val="FF0000"/>
          <w:highlight w:val="yellow"/>
          <w:u w:val="single"/>
        </w:rPr>
        <w:t>how JPA persists array elements, enumeration</w:t>
      </w:r>
    </w:p>
    <w:p w:rsidR="00104EC1" w:rsidRDefault="00104EC1">
      <w:pPr>
        <w:pStyle w:val="CommentText"/>
      </w:pPr>
      <w:r>
        <w:t xml:space="preserve">Note </w:t>
      </w:r>
      <w:r>
        <w:sym w:font="Wingdings" w:char="F0E8"/>
      </w:r>
      <w:r>
        <w:t xml:space="preserve">we had seen only Collection that to Set and List </w:t>
      </w:r>
    </w:p>
    <w:p w:rsidR="00104EC1" w:rsidRPr="00104EC1" w:rsidRDefault="00104EC1">
      <w:pPr>
        <w:pStyle w:val="CommentText"/>
        <w:rPr>
          <w:b/>
          <w:u w:val="single"/>
        </w:rPr>
      </w:pPr>
      <w:r w:rsidRPr="00104EC1">
        <w:rPr>
          <w:b/>
          <w:color w:val="FF0000"/>
          <w:highlight w:val="yellow"/>
          <w:u w:val="single"/>
        </w:rPr>
        <w:t>Map we need to see</w:t>
      </w:r>
    </w:p>
  </w:comment>
  <w:comment w:id="1" w:author="P, Usha" w:date="2017-03-09T09:37:00Z" w:initials="P">
    <w:p w:rsidR="00F81666" w:rsidRDefault="00F81666">
      <w:pPr>
        <w:pStyle w:val="CommentText"/>
      </w:pPr>
      <w:r>
        <w:rPr>
          <w:rStyle w:val="CommentReference"/>
        </w:rPr>
        <w:annotationRef/>
      </w:r>
      <w:r>
        <w:t>Needed to know the table structure for MAP</w:t>
      </w:r>
    </w:p>
  </w:comment>
  <w:comment w:id="2" w:author="P, Usha" w:date="2017-03-09T09:40:00Z" w:initials="P">
    <w:p w:rsidR="00953D62" w:rsidRDefault="00953D62">
      <w:pPr>
        <w:pStyle w:val="CommentText"/>
      </w:pPr>
      <w:r>
        <w:rPr>
          <w:rStyle w:val="CommentReference"/>
        </w:rPr>
        <w:annotationRef/>
      </w:r>
      <w:r>
        <w:t>Needed Practical example</w:t>
      </w:r>
    </w:p>
  </w:comment>
  <w:comment w:id="3" w:author="P, Usha" w:date="2017-03-09T09:52:00Z" w:initials="P">
    <w:p w:rsidR="007D7D02" w:rsidRDefault="007D7D02">
      <w:pPr>
        <w:pStyle w:val="CommentText"/>
      </w:pPr>
      <w:r>
        <w:rPr>
          <w:rStyle w:val="CommentReference"/>
        </w:rPr>
        <w:annotationRef/>
      </w:r>
    </w:p>
    <w:p w:rsidR="007D7D02" w:rsidRDefault="007D7D02">
      <w:pPr>
        <w:pStyle w:val="CommentText"/>
      </w:pPr>
      <w:r>
        <w:t>If you need examples for this annotations then u can see the Java Docs</w:t>
      </w:r>
    </w:p>
  </w:comment>
  <w:comment w:id="4" w:author="P, Usha" w:date="2017-03-09T09:56:00Z" w:initials="P">
    <w:p w:rsidR="00F1654F" w:rsidRDefault="00F1654F">
      <w:pPr>
        <w:pStyle w:val="CommentText"/>
      </w:pPr>
      <w:r>
        <w:rPr>
          <w:rStyle w:val="CommentReference"/>
        </w:rPr>
        <w:annotationRef/>
      </w:r>
      <w:r>
        <w:t>See here date is also used as primary key</w:t>
      </w:r>
    </w:p>
  </w:comment>
  <w:comment w:id="5" w:author="P, Usha" w:date="2017-03-09T11:16:00Z" w:initials="P">
    <w:p w:rsidR="00DA4B66" w:rsidRDefault="00DA4B66">
      <w:pPr>
        <w:pStyle w:val="CommentText"/>
      </w:pPr>
      <w:r>
        <w:rPr>
          <w:rStyle w:val="CommentReference"/>
        </w:rPr>
        <w:annotationRef/>
      </w:r>
      <w:r>
        <w:t>Does this means Named Query is used in JPQL alone but not in Criteria</w:t>
      </w:r>
    </w:p>
  </w:comment>
  <w:comment w:id="6" w:author="P, Usha" w:date="2017-03-09T11:27:00Z" w:initials="P">
    <w:p w:rsidR="00ED09BD" w:rsidRDefault="00ED09BD">
      <w:pPr>
        <w:pStyle w:val="CommentText"/>
      </w:pPr>
      <w:r>
        <w:rPr>
          <w:rStyle w:val="CommentReference"/>
        </w:rPr>
        <w:annotationRef/>
      </w:r>
      <w:r w:rsidR="00873001">
        <w:t>Needed Practical expla</w:t>
      </w:r>
      <w:r>
        <w:t>nation on this</w:t>
      </w:r>
    </w:p>
  </w:comment>
  <w:comment w:id="7" w:author="P, Usha" w:date="2017-03-09T11:37:00Z" w:initials="P">
    <w:p w:rsidR="00F3429E" w:rsidRDefault="00F3429E">
      <w:pPr>
        <w:pStyle w:val="CommentText"/>
      </w:pPr>
      <w:r>
        <w:rPr>
          <w:rStyle w:val="CommentReference"/>
        </w:rPr>
        <w:annotationRef/>
      </w:r>
      <w:r w:rsidR="00420664">
        <w:t xml:space="preserve">Needed More Information </w:t>
      </w:r>
      <w:proofErr w:type="gramStart"/>
      <w:r w:rsidR="00420664">
        <w:t xml:space="preserve">on </w:t>
      </w:r>
      <w:r>
        <w:t xml:space="preserve"> </w:t>
      </w:r>
      <w:r w:rsidR="00420664">
        <w:t>(</w:t>
      </w:r>
      <w:proofErr w:type="gramEnd"/>
      <w:r w:rsidR="00420664">
        <w:t xml:space="preserve">1) </w:t>
      </w:r>
      <w:r w:rsidR="00F24985">
        <w:t>@Secondary Syntax</w:t>
      </w:r>
    </w:p>
    <w:p w:rsidR="00420664" w:rsidRDefault="00420664">
      <w:pPr>
        <w:pStyle w:val="CommentText"/>
      </w:pPr>
      <w:r>
        <w:t>(2) Needed more info on How two tables shares same Primary key column?</w:t>
      </w:r>
    </w:p>
    <w:p w:rsidR="00420664" w:rsidRDefault="00420664">
      <w:pPr>
        <w:pStyle w:val="CommentText"/>
      </w:pPr>
      <w:r>
        <w:t xml:space="preserve">(3) </w:t>
      </w:r>
      <w:r>
        <w:rPr>
          <w:rFonts w:ascii="SolBookMono-Roman" w:hAnsi="SolBookMono-Roman" w:cs="SolBookMono-Roman"/>
          <w:sz w:val="18"/>
          <w:szCs w:val="18"/>
        </w:rPr>
        <w:t>@</w:t>
      </w:r>
      <w:proofErr w:type="spellStart"/>
      <w:r>
        <w:rPr>
          <w:rFonts w:ascii="SolBookMono-Roman" w:hAnsi="SolBookMono-Roman" w:cs="SolBookMono-Roman"/>
          <w:sz w:val="18"/>
          <w:szCs w:val="18"/>
        </w:rPr>
        <w:t>PrimaryKeyJoinColumn</w:t>
      </w:r>
      <w:proofErr w:type="spellEnd"/>
      <w:r>
        <w:rPr>
          <w:rFonts w:ascii="SolBookMono-Roman" w:hAnsi="SolBookMono-Roman" w:cs="SolBookMono-Roman"/>
          <w:sz w:val="18"/>
          <w:szCs w:val="18"/>
        </w:rPr>
        <w:t xml:space="preserve"> </w:t>
      </w:r>
      <w:r w:rsidRPr="00420664">
        <w:rPr>
          <w:rFonts w:ascii="SolBookMono-Roman" w:hAnsi="SolBookMono-Roman" w:cs="SolBookMono-Roman"/>
          <w:sz w:val="18"/>
          <w:szCs w:val="18"/>
        </w:rPr>
        <w:sym w:font="Wingdings" w:char="F0E8"/>
      </w:r>
      <w:r>
        <w:rPr>
          <w:rFonts w:ascii="SolBookMono-Roman" w:hAnsi="SolBookMono-Roman" w:cs="SolBookMono-Roman"/>
          <w:sz w:val="18"/>
          <w:szCs w:val="18"/>
        </w:rPr>
        <w:t>more Info</w:t>
      </w:r>
    </w:p>
  </w:comment>
  <w:comment w:id="8" w:author="P, Usha" w:date="2017-03-09T11:51:00Z" w:initials="P">
    <w:p w:rsidR="00E167F0" w:rsidRDefault="00E167F0">
      <w:pPr>
        <w:pStyle w:val="CommentText"/>
      </w:pPr>
      <w:r>
        <w:rPr>
          <w:rStyle w:val="CommentReference"/>
        </w:rPr>
        <w:annotationRef/>
      </w:r>
      <w:r>
        <w:t>Is the application which is created here</w:t>
      </w:r>
    </w:p>
  </w:comment>
  <w:comment w:id="9" w:author="P, Usha" w:date="2017-03-09T12:10:00Z" w:initials="P">
    <w:p w:rsidR="00F50DCD" w:rsidRDefault="00F50DCD">
      <w:pPr>
        <w:pStyle w:val="CommentText"/>
      </w:pPr>
      <w:r>
        <w:rPr>
          <w:rStyle w:val="CommentReference"/>
        </w:rPr>
        <w:annotationRef/>
      </w:r>
      <w:proofErr w:type="spellStart"/>
      <w:r>
        <w:t>Its</w:t>
      </w:r>
      <w:proofErr w:type="spellEnd"/>
      <w:r>
        <w:t xml:space="preserve"> because query is written based on Object fields not on the underlying table columns</w:t>
      </w:r>
    </w:p>
  </w:comment>
  <w:comment w:id="10" w:author="P, Usha" w:date="2017-03-09T12:13:00Z" w:initials="P">
    <w:p w:rsidR="00A66D40" w:rsidRDefault="00A66D40">
      <w:pPr>
        <w:pStyle w:val="CommentText"/>
      </w:pPr>
      <w:r>
        <w:rPr>
          <w:rStyle w:val="CommentReference"/>
        </w:rPr>
        <w:annotationRef/>
      </w:r>
      <w:r>
        <w:t>Later we will see it</w:t>
      </w:r>
    </w:p>
  </w:comment>
  <w:comment w:id="11" w:author="P, Usha" w:date="2017-03-09T12:18:00Z" w:initials="P">
    <w:p w:rsidR="00CB39F1" w:rsidRDefault="00CB39F1">
      <w:pPr>
        <w:pStyle w:val="CommentText"/>
      </w:pPr>
      <w:r>
        <w:rPr>
          <w:rStyle w:val="CommentReference"/>
        </w:rPr>
        <w:annotationRef/>
      </w:r>
      <w:r>
        <w:t>In Our V Tutorial it was in Dao class</w:t>
      </w:r>
    </w:p>
  </w:comment>
  <w:comment w:id="12" w:author="P, Usha" w:date="2017-03-09T12:24:00Z" w:initials="P">
    <w:p w:rsidR="00135214" w:rsidRDefault="00135214">
      <w:pPr>
        <w:pStyle w:val="CommentText"/>
      </w:pPr>
      <w:r>
        <w:rPr>
          <w:rStyle w:val="CommentReference"/>
        </w:rPr>
        <w:annotationRef/>
      </w:r>
      <w:r>
        <w:t>We can see this in above example also</w:t>
      </w:r>
    </w:p>
    <w:p w:rsidR="0035558F" w:rsidRDefault="0035558F">
      <w:pPr>
        <w:pStyle w:val="CommentText"/>
      </w:pPr>
      <w:proofErr w:type="gramStart"/>
      <w:r>
        <w:t>Like :</w:t>
      </w:r>
      <w:proofErr w:type="spellStart"/>
      <w:r>
        <w:t>custName</w:t>
      </w:r>
      <w:proofErr w:type="spellEnd"/>
      <w:proofErr w:type="gramEnd"/>
    </w:p>
  </w:comment>
  <w:comment w:id="13" w:author="P, Usha" w:date="2017-03-09T12:34:00Z" w:initials="P">
    <w:p w:rsidR="00D935B1" w:rsidRDefault="00D935B1">
      <w:pPr>
        <w:pStyle w:val="CommentText"/>
      </w:pPr>
      <w:r>
        <w:rPr>
          <w:rStyle w:val="CommentReference"/>
        </w:rPr>
        <w:annotationRef/>
      </w:r>
      <w:proofErr w:type="gramStart"/>
      <w:r>
        <w:rPr>
          <w:rFonts w:ascii="MinionPro-Regular" w:hAnsi="MinionPro-Regular" w:cs="MinionPro-Regular"/>
        </w:rPr>
        <w:t xml:space="preserve">The </w:t>
      </w:r>
      <w:r>
        <w:rPr>
          <w:rFonts w:ascii="SolBookMono-Roman" w:hAnsi="SolBookMono-Roman" w:cs="SolBookMono-Roman"/>
        </w:rPr>
        <w:t>?</w:t>
      </w:r>
      <w:proofErr w:type="gramEnd"/>
      <w:r>
        <w:rPr>
          <w:rFonts w:ascii="SolBookMono-Roman" w:hAnsi="SolBookMono-Roman" w:cs="SolBookMono-Roman"/>
        </w:rPr>
        <w:t xml:space="preserve">1 </w:t>
      </w:r>
      <w:r>
        <w:rPr>
          <w:rFonts w:ascii="MinionPro-Regular" w:hAnsi="MinionPro-Regular" w:cs="MinionPro-Regular"/>
        </w:rPr>
        <w:t>element denotes the input parameter of the query.</w:t>
      </w:r>
    </w:p>
  </w:comment>
  <w:comment w:id="14" w:author="P, Usha" w:date="2017-03-09T12:46:00Z" w:initials="P">
    <w:p w:rsidR="00FF05B1" w:rsidRPr="00E87296" w:rsidRDefault="00FF05B1" w:rsidP="00E87296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0"/>
          <w:szCs w:val="20"/>
        </w:rPr>
      </w:pPr>
      <w:r>
        <w:rPr>
          <w:rStyle w:val="CommentReference"/>
        </w:rPr>
        <w:annotationRef/>
      </w:r>
      <w:r w:rsidR="00E87296">
        <w:rPr>
          <w:rFonts w:ascii="MinionPro-Regular" w:hAnsi="MinionPro-Regular" w:cs="MinionPro-Regular"/>
          <w:sz w:val="20"/>
          <w:szCs w:val="20"/>
        </w:rPr>
        <w:t xml:space="preserve">This query sets the status of a set of players to </w:t>
      </w:r>
      <w:r w:rsidR="00E87296">
        <w:rPr>
          <w:rFonts w:ascii="SolBookMono-Roman" w:hAnsi="SolBookMono-Roman" w:cs="SolBookMono-Roman"/>
          <w:sz w:val="20"/>
          <w:szCs w:val="20"/>
        </w:rPr>
        <w:t xml:space="preserve">inactive </w:t>
      </w:r>
      <w:r w:rsidR="00E87296">
        <w:rPr>
          <w:rFonts w:ascii="MinionPro-Regular" w:hAnsi="MinionPro-Regular" w:cs="MinionPro-Regular"/>
          <w:sz w:val="20"/>
          <w:szCs w:val="20"/>
        </w:rPr>
        <w:t>if the player’</w:t>
      </w:r>
      <w:r w:rsidR="00E87296">
        <w:rPr>
          <w:rFonts w:ascii="MinionPro-Regular" w:hAnsi="MinionPro-Regular" w:cs="MinionPro-Regular"/>
          <w:sz w:val="20"/>
          <w:szCs w:val="20"/>
        </w:rPr>
        <w:t xml:space="preserve">s last game </w:t>
      </w:r>
      <w:r w:rsidR="00E87296">
        <w:rPr>
          <w:rFonts w:ascii="MinionPro-Regular" w:hAnsi="MinionPro-Regular" w:cs="MinionPro-Regular"/>
          <w:sz w:val="20"/>
          <w:szCs w:val="20"/>
        </w:rPr>
        <w:t xml:space="preserve">was longer than the date specified in </w:t>
      </w:r>
      <w:r w:rsidR="00E87296">
        <w:rPr>
          <w:rFonts w:ascii="SolBookMono-Roman" w:hAnsi="SolBookMono-Roman" w:cs="SolBookMono-Roman"/>
          <w:sz w:val="20"/>
          <w:szCs w:val="20"/>
        </w:rPr>
        <w:t>inactiveThresholdDate</w:t>
      </w:r>
      <w:r w:rsidR="00E87296">
        <w:rPr>
          <w:rFonts w:ascii="MinionPro-Regular" w:hAnsi="MinionPro-Regular" w:cs="MinionPro-Regular"/>
          <w:sz w:val="20"/>
          <w:szCs w:val="20"/>
        </w:rPr>
        <w:t>.</w:t>
      </w:r>
    </w:p>
  </w:comment>
  <w:comment w:id="15" w:author="P, Usha" w:date="2017-03-09T14:00:00Z" w:initials="P">
    <w:p w:rsidR="002E11C4" w:rsidRDefault="002E11C4">
      <w:pPr>
        <w:pStyle w:val="CommentText"/>
      </w:pPr>
      <w:r>
        <w:rPr>
          <w:rStyle w:val="CommentReference"/>
        </w:rPr>
        <w:annotationRef/>
      </w:r>
      <w:r>
        <w:t>Note starting from point 25 to 30 it</w:t>
      </w:r>
      <w:r w:rsidR="00E71BC2">
        <w:t>’</w:t>
      </w:r>
      <w:r>
        <w:t>s like some explanation on the parts of the SQL query</w:t>
      </w:r>
    </w:p>
  </w:comment>
  <w:comment w:id="16" w:author="P, Usha" w:date="2017-03-09T13:54:00Z" w:initials="P">
    <w:p w:rsidR="00E034A9" w:rsidRDefault="00E034A9">
      <w:pPr>
        <w:pStyle w:val="CommentText"/>
      </w:pPr>
      <w:r>
        <w:rPr>
          <w:rStyle w:val="CommentReference"/>
        </w:rPr>
        <w:annotationRef/>
      </w:r>
      <w:r>
        <w:t>We will see more Example Later once we see the SQL joins</w:t>
      </w:r>
    </w:p>
  </w:comment>
  <w:comment w:id="17" w:author="P, Usha" w:date="2017-03-09T13:54:00Z" w:initials="P">
    <w:p w:rsidR="00853E65" w:rsidRDefault="00853E65">
      <w:pPr>
        <w:pStyle w:val="CommentText"/>
      </w:pPr>
      <w:r>
        <w:rPr>
          <w:rStyle w:val="CommentReference"/>
        </w:rPr>
        <w:annotationRef/>
      </w:r>
      <w:r>
        <w:t>Look at here order is another table whose alias is o but why another table alias “c” is used here?</w:t>
      </w:r>
    </w:p>
  </w:comment>
  <w:comment w:id="18" w:author="P, Usha" w:date="2017-03-09T14:23:00Z" w:initials="P">
    <w:p w:rsidR="00F46021" w:rsidRDefault="00F46021">
      <w:pPr>
        <w:pStyle w:val="CommentText"/>
      </w:pPr>
      <w:r>
        <w:rPr>
          <w:rStyle w:val="CommentReference"/>
        </w:rPr>
        <w:annotationRef/>
      </w:r>
      <w:r>
        <w:br/>
        <w:t xml:space="preserve">NOTE </w:t>
      </w:r>
      <w:r>
        <w:sym w:font="Wingdings" w:char="F0E8"/>
      </w:r>
      <w:r>
        <w:t>[] THIS SYMBOL INDICATES ITS OPTIONAL</w:t>
      </w:r>
    </w:p>
  </w:comment>
  <w:comment w:id="19" w:author="P, Usha" w:date="2017-03-09T15:18:00Z" w:initials="P">
    <w:p w:rsidR="00E347A0" w:rsidRDefault="00E347A0">
      <w:pPr>
        <w:pStyle w:val="CommentText"/>
      </w:pPr>
      <w:r>
        <w:rPr>
          <w:rStyle w:val="CommentReference"/>
        </w:rPr>
        <w:annotationRef/>
      </w:r>
      <w:r>
        <w:t>Here Query is we are creating CriteriaQuery</w:t>
      </w:r>
    </w:p>
  </w:comment>
  <w:comment w:id="20" w:author="P, Usha" w:date="2017-03-09T15:20:00Z" w:initials="P">
    <w:p w:rsidR="00957B1A" w:rsidRDefault="00957B1A">
      <w:pPr>
        <w:pStyle w:val="CommentText"/>
      </w:pPr>
      <w:r>
        <w:rPr>
          <w:rStyle w:val="CommentReference"/>
        </w:rPr>
        <w:annotationRef/>
      </w:r>
      <w:r>
        <w:t xml:space="preserve">So here the reason for Type safety in CriteriaQuery is explained </w:t>
      </w:r>
    </w:p>
  </w:comment>
  <w:comment w:id="21" w:author="P, Usha" w:date="2017-03-09T15:39:00Z" w:initials="P">
    <w:p w:rsidR="001B73E5" w:rsidRDefault="001B73E5">
      <w:pPr>
        <w:pStyle w:val="CommentText"/>
      </w:pPr>
      <w:r>
        <w:rPr>
          <w:rStyle w:val="CommentReference"/>
        </w:rPr>
        <w:annotationRef/>
      </w:r>
      <w:r>
        <w:t>This example is shown below</w:t>
      </w:r>
    </w:p>
  </w:comment>
  <w:comment w:id="22" w:author="P, Usha" w:date="2017-03-09T16:04:00Z" w:initials="P">
    <w:p w:rsidR="003E3955" w:rsidRDefault="003E3955">
      <w:pPr>
        <w:pStyle w:val="CommentText"/>
      </w:pPr>
      <w:r>
        <w:rPr>
          <w:rStyle w:val="CommentReference"/>
        </w:rPr>
        <w:annotationRef/>
      </w:r>
      <w:r>
        <w:br/>
        <w:t xml:space="preserve">See here Quite Differently </w:t>
      </w:r>
      <w:r w:rsidR="00607076">
        <w:t>Root instance is created based on Metamodel class</w:t>
      </w:r>
    </w:p>
  </w:comment>
  <w:comment w:id="23" w:author="P, Usha" w:date="2017-03-09T16:23:00Z" w:initials="P">
    <w:p w:rsidR="003263F7" w:rsidRDefault="003263F7">
      <w:pPr>
        <w:pStyle w:val="CommentText"/>
      </w:pPr>
      <w:r>
        <w:rPr>
          <w:rStyle w:val="CommentReference"/>
        </w:rPr>
        <w:annotationRef/>
      </w:r>
    </w:p>
    <w:p w:rsidR="0029744C" w:rsidRDefault="0029744C">
      <w:pPr>
        <w:pStyle w:val="CommentText"/>
      </w:pPr>
      <w:r>
        <w:t xml:space="preserve">Here if you see means </w:t>
      </w:r>
      <w:r w:rsidR="00A53958">
        <w:t>cq.where (</w:t>
      </w:r>
      <w:r w:rsidR="00292C33">
        <w:t xml:space="preserve">) method is </w:t>
      </w:r>
      <w:proofErr w:type="gramStart"/>
      <w:r w:rsidR="00292C33">
        <w:t>called  do</w:t>
      </w:r>
      <w:proofErr w:type="gramEnd"/>
      <w:r w:rsidR="00292C33">
        <w:t xml:space="preserve"> we call cq.select() method here</w:t>
      </w:r>
      <w:r w:rsidR="00292C33">
        <w:sym w:font="Wingdings" w:char="F0E8"/>
      </w:r>
      <w:r w:rsidR="00292C33">
        <w:t xml:space="preserve"> check it</w:t>
      </w:r>
    </w:p>
  </w:comment>
  <w:comment w:id="24" w:author="P, Usha" w:date="2017-03-09T17:15:00Z" w:initials="P">
    <w:p w:rsidR="00C564D1" w:rsidRDefault="00C564D1">
      <w:pPr>
        <w:pStyle w:val="CommentText"/>
      </w:pPr>
      <w:r>
        <w:rPr>
          <w:rStyle w:val="CommentReference"/>
        </w:rPr>
        <w:annotationRef/>
      </w:r>
      <w:r w:rsidR="00436D1D">
        <w:t xml:space="preserve">Similarly we also have example for </w:t>
      </w:r>
      <w:r w:rsidR="00815E37">
        <w:t>asc”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742" w:rsidRDefault="00476742" w:rsidP="0095065B">
      <w:pPr>
        <w:spacing w:after="0" w:line="240" w:lineRule="auto"/>
      </w:pPr>
      <w:r>
        <w:separator/>
      </w:r>
    </w:p>
  </w:endnote>
  <w:endnote w:type="continuationSeparator" w:id="0">
    <w:p w:rsidR="00476742" w:rsidRDefault="00476742" w:rsidP="00950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yriadPro-BoldSemiC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lBookMono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wissReSans">
    <w:altName w:val="Swiss Re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Pro-SemiC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ZapfDingbats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inionPro-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nion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olBookMon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742" w:rsidRDefault="00476742" w:rsidP="0095065B">
      <w:pPr>
        <w:spacing w:after="0" w:line="240" w:lineRule="auto"/>
      </w:pPr>
      <w:r>
        <w:separator/>
      </w:r>
    </w:p>
  </w:footnote>
  <w:footnote w:type="continuationSeparator" w:id="0">
    <w:p w:rsidR="00476742" w:rsidRDefault="00476742" w:rsidP="009506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41" type="#_x0000_t75" style="width:11.55pt;height:11.55pt" o:bullet="t">
        <v:imagedata r:id="rId1" o:title="mso8074"/>
      </v:shape>
    </w:pict>
  </w:numPicBullet>
  <w:abstractNum w:abstractNumId="0">
    <w:nsid w:val="05716ADC"/>
    <w:multiLevelType w:val="hybridMultilevel"/>
    <w:tmpl w:val="355A4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64C040">
      <w:start w:val="1"/>
      <w:numFmt w:val="upperLetter"/>
      <w:lvlText w:val="(%3)"/>
      <w:lvlJc w:val="left"/>
      <w:pPr>
        <w:ind w:left="2340" w:hanging="360"/>
      </w:pPr>
      <w:rPr>
        <w:rFonts w:ascii="MyriadPro-BoldSemiCn" w:hAnsi="MyriadPro-BoldSemiCn" w:cs="MyriadPro-BoldSemiCn" w:hint="default"/>
        <w:b/>
        <w:sz w:val="26"/>
      </w:rPr>
    </w:lvl>
    <w:lvl w:ilvl="3" w:tplc="A2CE57CA">
      <w:start w:val="1"/>
      <w:numFmt w:val="lowerLetter"/>
      <w:lvlText w:val="(%4)"/>
      <w:lvlJc w:val="left"/>
      <w:pPr>
        <w:ind w:left="2880" w:hanging="360"/>
      </w:pPr>
      <w:rPr>
        <w:rFonts w:ascii="MyriadPro-BoldSemiCn" w:hAnsi="MyriadPro-BoldSemiCn" w:cs="MyriadPro-BoldSemiCn" w:hint="default"/>
        <w:b/>
        <w:sz w:val="26"/>
      </w:rPr>
    </w:lvl>
    <w:lvl w:ilvl="4" w:tplc="37960838">
      <w:start w:val="1"/>
      <w:numFmt w:val="upperRoman"/>
      <w:lvlText w:val="%5."/>
      <w:lvlJc w:val="left"/>
      <w:pPr>
        <w:ind w:left="3960" w:hanging="720"/>
      </w:pPr>
      <w:rPr>
        <w:rFonts w:ascii="SolBookMono-Roman" w:hAnsi="SolBookMono-Roman" w:cs="SolBookMono-Roman" w:hint="default"/>
        <w:sz w:val="18"/>
      </w:rPr>
    </w:lvl>
    <w:lvl w:ilvl="5" w:tplc="AE38171A">
      <w:start w:val="1"/>
      <w:numFmt w:val="upperLetter"/>
      <w:lvlText w:val="%6."/>
      <w:lvlJc w:val="left"/>
      <w:pPr>
        <w:ind w:left="4500" w:hanging="360"/>
      </w:pPr>
      <w:rPr>
        <w:rFonts w:ascii="MyriadPro-BoldSemiCn" w:hAnsi="MyriadPro-BoldSemiCn" w:cs="MyriadPro-BoldSemiCn" w:hint="default"/>
        <w:b/>
        <w:sz w:val="26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2F6FEA"/>
    <w:multiLevelType w:val="hybridMultilevel"/>
    <w:tmpl w:val="572A49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242C2"/>
    <w:multiLevelType w:val="hybridMultilevel"/>
    <w:tmpl w:val="45D6798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A666CC5"/>
    <w:multiLevelType w:val="hybridMultilevel"/>
    <w:tmpl w:val="0C1E2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55250"/>
    <w:multiLevelType w:val="hybridMultilevel"/>
    <w:tmpl w:val="00E6E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387D4F"/>
    <w:multiLevelType w:val="hybridMultilevel"/>
    <w:tmpl w:val="FFDA1C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107AC3"/>
    <w:multiLevelType w:val="hybridMultilevel"/>
    <w:tmpl w:val="F4282DF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663088"/>
    <w:multiLevelType w:val="hybridMultilevel"/>
    <w:tmpl w:val="3D2AF2C0"/>
    <w:lvl w:ilvl="0" w:tplc="E974C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380BE6"/>
    <w:multiLevelType w:val="hybridMultilevel"/>
    <w:tmpl w:val="7F6499B4"/>
    <w:lvl w:ilvl="0" w:tplc="6826F2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94F38FE"/>
    <w:multiLevelType w:val="hybridMultilevel"/>
    <w:tmpl w:val="BE625E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C217B0"/>
    <w:multiLevelType w:val="hybridMultilevel"/>
    <w:tmpl w:val="E80CB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F0547D"/>
    <w:multiLevelType w:val="hybridMultilevel"/>
    <w:tmpl w:val="5A46B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0C113C"/>
    <w:multiLevelType w:val="hybridMultilevel"/>
    <w:tmpl w:val="9ECEBC68"/>
    <w:lvl w:ilvl="0" w:tplc="86B8B2B0">
      <w:start w:val="1"/>
      <w:numFmt w:val="decimal"/>
      <w:lvlText w:val="%1."/>
      <w:lvlJc w:val="left"/>
      <w:pPr>
        <w:ind w:left="720" w:hanging="360"/>
      </w:pPr>
      <w:rPr>
        <w:rFonts w:ascii="MinionPro-Regular" w:eastAsiaTheme="minorHAnsi" w:hAnsi="MinionPro-Regular" w:cs="MinionPro-Regular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E16579"/>
    <w:multiLevelType w:val="hybridMultilevel"/>
    <w:tmpl w:val="5DA4F2F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DB77E6D"/>
    <w:multiLevelType w:val="hybridMultilevel"/>
    <w:tmpl w:val="3634E1B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0A850A1"/>
    <w:multiLevelType w:val="hybridMultilevel"/>
    <w:tmpl w:val="B0AEB99C"/>
    <w:lvl w:ilvl="0" w:tplc="9834A190">
      <w:start w:val="1"/>
      <w:numFmt w:val="lowerLetter"/>
      <w:lvlText w:val="%1."/>
      <w:lvlJc w:val="left"/>
      <w:pPr>
        <w:ind w:left="1501" w:hanging="360"/>
      </w:pPr>
      <w:rPr>
        <w:rFonts w:ascii="MinionPro-Regular" w:hAnsi="MinionPro-Regular" w:cs="MinionPro-Regular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221" w:hanging="360"/>
      </w:pPr>
    </w:lvl>
    <w:lvl w:ilvl="2" w:tplc="0409001B" w:tentative="1">
      <w:start w:val="1"/>
      <w:numFmt w:val="lowerRoman"/>
      <w:lvlText w:val="%3."/>
      <w:lvlJc w:val="right"/>
      <w:pPr>
        <w:ind w:left="2941" w:hanging="180"/>
      </w:pPr>
    </w:lvl>
    <w:lvl w:ilvl="3" w:tplc="0409000F" w:tentative="1">
      <w:start w:val="1"/>
      <w:numFmt w:val="decimal"/>
      <w:lvlText w:val="%4."/>
      <w:lvlJc w:val="left"/>
      <w:pPr>
        <w:ind w:left="3661" w:hanging="360"/>
      </w:pPr>
    </w:lvl>
    <w:lvl w:ilvl="4" w:tplc="04090019" w:tentative="1">
      <w:start w:val="1"/>
      <w:numFmt w:val="lowerLetter"/>
      <w:lvlText w:val="%5."/>
      <w:lvlJc w:val="left"/>
      <w:pPr>
        <w:ind w:left="4381" w:hanging="360"/>
      </w:pPr>
    </w:lvl>
    <w:lvl w:ilvl="5" w:tplc="0409001B" w:tentative="1">
      <w:start w:val="1"/>
      <w:numFmt w:val="lowerRoman"/>
      <w:lvlText w:val="%6."/>
      <w:lvlJc w:val="right"/>
      <w:pPr>
        <w:ind w:left="5101" w:hanging="180"/>
      </w:pPr>
    </w:lvl>
    <w:lvl w:ilvl="6" w:tplc="0409000F" w:tentative="1">
      <w:start w:val="1"/>
      <w:numFmt w:val="decimal"/>
      <w:lvlText w:val="%7."/>
      <w:lvlJc w:val="left"/>
      <w:pPr>
        <w:ind w:left="5821" w:hanging="360"/>
      </w:pPr>
    </w:lvl>
    <w:lvl w:ilvl="7" w:tplc="04090019" w:tentative="1">
      <w:start w:val="1"/>
      <w:numFmt w:val="lowerLetter"/>
      <w:lvlText w:val="%8."/>
      <w:lvlJc w:val="left"/>
      <w:pPr>
        <w:ind w:left="6541" w:hanging="360"/>
      </w:pPr>
    </w:lvl>
    <w:lvl w:ilvl="8" w:tplc="0409001B" w:tentative="1">
      <w:start w:val="1"/>
      <w:numFmt w:val="lowerRoman"/>
      <w:lvlText w:val="%9."/>
      <w:lvlJc w:val="right"/>
      <w:pPr>
        <w:ind w:left="7261" w:hanging="180"/>
      </w:pPr>
    </w:lvl>
  </w:abstractNum>
  <w:abstractNum w:abstractNumId="16">
    <w:nsid w:val="6150766E"/>
    <w:multiLevelType w:val="hybridMultilevel"/>
    <w:tmpl w:val="DF869E5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7AE3B01"/>
    <w:multiLevelType w:val="hybridMultilevel"/>
    <w:tmpl w:val="8356F3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CD68EC"/>
    <w:multiLevelType w:val="hybridMultilevel"/>
    <w:tmpl w:val="EB54BD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DE32CB"/>
    <w:multiLevelType w:val="hybridMultilevel"/>
    <w:tmpl w:val="BE3C7FA2"/>
    <w:lvl w:ilvl="0" w:tplc="04090007">
      <w:start w:val="1"/>
      <w:numFmt w:val="bullet"/>
      <w:lvlText w:val=""/>
      <w:lvlPicBulletId w:val="0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0">
    <w:nsid w:val="6B8230A2"/>
    <w:multiLevelType w:val="hybridMultilevel"/>
    <w:tmpl w:val="68A27CBE"/>
    <w:lvl w:ilvl="0" w:tplc="9A9E0EA6">
      <w:start w:val="1"/>
      <w:numFmt w:val="lowerLetter"/>
      <w:lvlText w:val="%1."/>
      <w:lvlJc w:val="left"/>
      <w:pPr>
        <w:ind w:left="1080" w:hanging="360"/>
      </w:pPr>
      <w:rPr>
        <w:rFonts w:ascii="MyriadPro-BoldSemiCn" w:hAnsi="MyriadPro-BoldSemiCn" w:cs="MyriadPro-BoldSemiC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4EA0BCA"/>
    <w:multiLevelType w:val="hybridMultilevel"/>
    <w:tmpl w:val="E67A657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78E5480C"/>
    <w:multiLevelType w:val="hybridMultilevel"/>
    <w:tmpl w:val="5EBE32F6"/>
    <w:lvl w:ilvl="0" w:tplc="4B64C040">
      <w:start w:val="1"/>
      <w:numFmt w:val="upperLetter"/>
      <w:lvlText w:val="(%1)"/>
      <w:lvlJc w:val="left"/>
      <w:pPr>
        <w:ind w:left="1440" w:hanging="360"/>
      </w:pPr>
      <w:rPr>
        <w:rFonts w:ascii="MyriadPro-BoldSemiCn" w:hAnsi="MyriadPro-BoldSemiCn" w:cs="MyriadPro-BoldSemiCn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7"/>
  </w:num>
  <w:num w:numId="3">
    <w:abstractNumId w:val="14"/>
  </w:num>
  <w:num w:numId="4">
    <w:abstractNumId w:val="13"/>
  </w:num>
  <w:num w:numId="5">
    <w:abstractNumId w:val="2"/>
  </w:num>
  <w:num w:numId="6">
    <w:abstractNumId w:val="21"/>
  </w:num>
  <w:num w:numId="7">
    <w:abstractNumId w:val="11"/>
  </w:num>
  <w:num w:numId="8">
    <w:abstractNumId w:val="5"/>
  </w:num>
  <w:num w:numId="9">
    <w:abstractNumId w:val="3"/>
  </w:num>
  <w:num w:numId="10">
    <w:abstractNumId w:val="22"/>
  </w:num>
  <w:num w:numId="11">
    <w:abstractNumId w:val="8"/>
  </w:num>
  <w:num w:numId="12">
    <w:abstractNumId w:val="20"/>
  </w:num>
  <w:num w:numId="13">
    <w:abstractNumId w:val="15"/>
  </w:num>
  <w:num w:numId="14">
    <w:abstractNumId w:val="19"/>
  </w:num>
  <w:num w:numId="15">
    <w:abstractNumId w:val="17"/>
  </w:num>
  <w:num w:numId="16">
    <w:abstractNumId w:val="18"/>
  </w:num>
  <w:num w:numId="17">
    <w:abstractNumId w:val="16"/>
  </w:num>
  <w:num w:numId="18">
    <w:abstractNumId w:val="6"/>
  </w:num>
  <w:num w:numId="19">
    <w:abstractNumId w:val="1"/>
  </w:num>
  <w:num w:numId="20">
    <w:abstractNumId w:val="4"/>
  </w:num>
  <w:num w:numId="21">
    <w:abstractNumId w:val="12"/>
  </w:num>
  <w:num w:numId="22">
    <w:abstractNumId w:val="9"/>
  </w:num>
  <w:num w:numId="23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7B3"/>
    <w:rsid w:val="000007D1"/>
    <w:rsid w:val="000036AC"/>
    <w:rsid w:val="00003A19"/>
    <w:rsid w:val="000045F9"/>
    <w:rsid w:val="00011A23"/>
    <w:rsid w:val="00013D62"/>
    <w:rsid w:val="0002542D"/>
    <w:rsid w:val="000457A2"/>
    <w:rsid w:val="000468E5"/>
    <w:rsid w:val="00053724"/>
    <w:rsid w:val="00056C15"/>
    <w:rsid w:val="000734F7"/>
    <w:rsid w:val="00074A1E"/>
    <w:rsid w:val="00077408"/>
    <w:rsid w:val="000825EC"/>
    <w:rsid w:val="00085B7A"/>
    <w:rsid w:val="00090722"/>
    <w:rsid w:val="000A4B61"/>
    <w:rsid w:val="000B13CE"/>
    <w:rsid w:val="000B256A"/>
    <w:rsid w:val="000C185C"/>
    <w:rsid w:val="000C1BFB"/>
    <w:rsid w:val="000C28D6"/>
    <w:rsid w:val="000C5C61"/>
    <w:rsid w:val="000C7857"/>
    <w:rsid w:val="000D2494"/>
    <w:rsid w:val="000E26B2"/>
    <w:rsid w:val="000E6CE0"/>
    <w:rsid w:val="000F2355"/>
    <w:rsid w:val="000F43B9"/>
    <w:rsid w:val="000F5C92"/>
    <w:rsid w:val="000F6362"/>
    <w:rsid w:val="001023D9"/>
    <w:rsid w:val="00104EC1"/>
    <w:rsid w:val="001052B5"/>
    <w:rsid w:val="00114BA5"/>
    <w:rsid w:val="0012705F"/>
    <w:rsid w:val="00127954"/>
    <w:rsid w:val="001300B0"/>
    <w:rsid w:val="00131A3D"/>
    <w:rsid w:val="0013237B"/>
    <w:rsid w:val="00135214"/>
    <w:rsid w:val="00144C38"/>
    <w:rsid w:val="00145B1E"/>
    <w:rsid w:val="0015030A"/>
    <w:rsid w:val="001546C8"/>
    <w:rsid w:val="00163E5D"/>
    <w:rsid w:val="00165A9C"/>
    <w:rsid w:val="001672A8"/>
    <w:rsid w:val="00175E98"/>
    <w:rsid w:val="00176C5C"/>
    <w:rsid w:val="00181649"/>
    <w:rsid w:val="00185248"/>
    <w:rsid w:val="00185700"/>
    <w:rsid w:val="001868CF"/>
    <w:rsid w:val="00187B96"/>
    <w:rsid w:val="001903CD"/>
    <w:rsid w:val="00190407"/>
    <w:rsid w:val="00190D0C"/>
    <w:rsid w:val="001B73E5"/>
    <w:rsid w:val="001B7C0B"/>
    <w:rsid w:val="001C37CE"/>
    <w:rsid w:val="001C75D4"/>
    <w:rsid w:val="001E1332"/>
    <w:rsid w:val="001E2A21"/>
    <w:rsid w:val="001F1574"/>
    <w:rsid w:val="00204B8F"/>
    <w:rsid w:val="00204CFA"/>
    <w:rsid w:val="002106A2"/>
    <w:rsid w:val="00215AFC"/>
    <w:rsid w:val="00216B86"/>
    <w:rsid w:val="00216D31"/>
    <w:rsid w:val="00225F98"/>
    <w:rsid w:val="002321AC"/>
    <w:rsid w:val="00235EC2"/>
    <w:rsid w:val="00244E12"/>
    <w:rsid w:val="002670FE"/>
    <w:rsid w:val="00275894"/>
    <w:rsid w:val="0027635F"/>
    <w:rsid w:val="00280E70"/>
    <w:rsid w:val="00283A3C"/>
    <w:rsid w:val="002842B1"/>
    <w:rsid w:val="0028751A"/>
    <w:rsid w:val="002929C6"/>
    <w:rsid w:val="00292C33"/>
    <w:rsid w:val="00293F74"/>
    <w:rsid w:val="002959F6"/>
    <w:rsid w:val="0029744C"/>
    <w:rsid w:val="002B00B8"/>
    <w:rsid w:val="002B0B84"/>
    <w:rsid w:val="002B7DF8"/>
    <w:rsid w:val="002C0BCE"/>
    <w:rsid w:val="002C2B93"/>
    <w:rsid w:val="002C5845"/>
    <w:rsid w:val="002D395C"/>
    <w:rsid w:val="002D4E8C"/>
    <w:rsid w:val="002D7A05"/>
    <w:rsid w:val="002E11C4"/>
    <w:rsid w:val="002E4089"/>
    <w:rsid w:val="002F04C1"/>
    <w:rsid w:val="002F12FB"/>
    <w:rsid w:val="002F3E7D"/>
    <w:rsid w:val="002F5A65"/>
    <w:rsid w:val="00301494"/>
    <w:rsid w:val="00302551"/>
    <w:rsid w:val="0030549E"/>
    <w:rsid w:val="00307455"/>
    <w:rsid w:val="003119BB"/>
    <w:rsid w:val="00312069"/>
    <w:rsid w:val="0032177E"/>
    <w:rsid w:val="003263F7"/>
    <w:rsid w:val="00326674"/>
    <w:rsid w:val="00344A7F"/>
    <w:rsid w:val="003553F6"/>
    <w:rsid w:val="0035558F"/>
    <w:rsid w:val="00357409"/>
    <w:rsid w:val="00362383"/>
    <w:rsid w:val="00362A79"/>
    <w:rsid w:val="00365D3E"/>
    <w:rsid w:val="00366961"/>
    <w:rsid w:val="00371323"/>
    <w:rsid w:val="003720AC"/>
    <w:rsid w:val="003819B0"/>
    <w:rsid w:val="003842C7"/>
    <w:rsid w:val="00396317"/>
    <w:rsid w:val="003A04BB"/>
    <w:rsid w:val="003A39D2"/>
    <w:rsid w:val="003A4047"/>
    <w:rsid w:val="003A49AE"/>
    <w:rsid w:val="003A6EF3"/>
    <w:rsid w:val="003B0927"/>
    <w:rsid w:val="003B4D58"/>
    <w:rsid w:val="003C127C"/>
    <w:rsid w:val="003C1C7D"/>
    <w:rsid w:val="003C53DD"/>
    <w:rsid w:val="003C7186"/>
    <w:rsid w:val="003C77B3"/>
    <w:rsid w:val="003C7FFB"/>
    <w:rsid w:val="003D67CD"/>
    <w:rsid w:val="003D7160"/>
    <w:rsid w:val="003D78B0"/>
    <w:rsid w:val="003E11CD"/>
    <w:rsid w:val="003E1CF0"/>
    <w:rsid w:val="003E3955"/>
    <w:rsid w:val="003F4FD1"/>
    <w:rsid w:val="003F57BF"/>
    <w:rsid w:val="004018D4"/>
    <w:rsid w:val="00402246"/>
    <w:rsid w:val="00403B5E"/>
    <w:rsid w:val="00406753"/>
    <w:rsid w:val="004105CB"/>
    <w:rsid w:val="00410B78"/>
    <w:rsid w:val="00414C57"/>
    <w:rsid w:val="00415C30"/>
    <w:rsid w:val="00420664"/>
    <w:rsid w:val="00423096"/>
    <w:rsid w:val="004233F0"/>
    <w:rsid w:val="00427143"/>
    <w:rsid w:val="00436D1D"/>
    <w:rsid w:val="00440503"/>
    <w:rsid w:val="00446F32"/>
    <w:rsid w:val="00452C5F"/>
    <w:rsid w:val="00456C3B"/>
    <w:rsid w:val="00476742"/>
    <w:rsid w:val="00476DF5"/>
    <w:rsid w:val="0048070F"/>
    <w:rsid w:val="00480E65"/>
    <w:rsid w:val="004908B1"/>
    <w:rsid w:val="004A4D15"/>
    <w:rsid w:val="004A5577"/>
    <w:rsid w:val="004A6840"/>
    <w:rsid w:val="004C17D7"/>
    <w:rsid w:val="004D1179"/>
    <w:rsid w:val="004E118F"/>
    <w:rsid w:val="004E259C"/>
    <w:rsid w:val="004E4939"/>
    <w:rsid w:val="004F2F7D"/>
    <w:rsid w:val="004F7326"/>
    <w:rsid w:val="00501C47"/>
    <w:rsid w:val="005020C3"/>
    <w:rsid w:val="0050557F"/>
    <w:rsid w:val="00506FF5"/>
    <w:rsid w:val="005071E3"/>
    <w:rsid w:val="00513DC3"/>
    <w:rsid w:val="00514E43"/>
    <w:rsid w:val="0052258A"/>
    <w:rsid w:val="00525547"/>
    <w:rsid w:val="00530FD0"/>
    <w:rsid w:val="0053372F"/>
    <w:rsid w:val="00535F6D"/>
    <w:rsid w:val="005364F2"/>
    <w:rsid w:val="00546669"/>
    <w:rsid w:val="005601E9"/>
    <w:rsid w:val="0056165C"/>
    <w:rsid w:val="005618F2"/>
    <w:rsid w:val="005655C3"/>
    <w:rsid w:val="00566B56"/>
    <w:rsid w:val="00570187"/>
    <w:rsid w:val="00572C66"/>
    <w:rsid w:val="005804F0"/>
    <w:rsid w:val="005A3C6F"/>
    <w:rsid w:val="005B4C53"/>
    <w:rsid w:val="005B6F11"/>
    <w:rsid w:val="005B72A5"/>
    <w:rsid w:val="005C2469"/>
    <w:rsid w:val="005C77E0"/>
    <w:rsid w:val="005D445C"/>
    <w:rsid w:val="005D6AB2"/>
    <w:rsid w:val="005E0DAD"/>
    <w:rsid w:val="005F1052"/>
    <w:rsid w:val="005F1BBD"/>
    <w:rsid w:val="00607076"/>
    <w:rsid w:val="00607DF2"/>
    <w:rsid w:val="00617F8E"/>
    <w:rsid w:val="0062077D"/>
    <w:rsid w:val="00620E79"/>
    <w:rsid w:val="00622648"/>
    <w:rsid w:val="00623D71"/>
    <w:rsid w:val="00627B8B"/>
    <w:rsid w:val="00631FC3"/>
    <w:rsid w:val="00634994"/>
    <w:rsid w:val="00645ED3"/>
    <w:rsid w:val="00646D3F"/>
    <w:rsid w:val="00646E0C"/>
    <w:rsid w:val="00652E37"/>
    <w:rsid w:val="00662253"/>
    <w:rsid w:val="006638C2"/>
    <w:rsid w:val="00663997"/>
    <w:rsid w:val="00663A4C"/>
    <w:rsid w:val="006739A8"/>
    <w:rsid w:val="00673EFB"/>
    <w:rsid w:val="00680C07"/>
    <w:rsid w:val="006928CD"/>
    <w:rsid w:val="00695EB0"/>
    <w:rsid w:val="00696574"/>
    <w:rsid w:val="006A3999"/>
    <w:rsid w:val="006A69A5"/>
    <w:rsid w:val="006A6F4C"/>
    <w:rsid w:val="006A778D"/>
    <w:rsid w:val="006B0E88"/>
    <w:rsid w:val="006B2A86"/>
    <w:rsid w:val="006B377C"/>
    <w:rsid w:val="006C1AD6"/>
    <w:rsid w:val="006C61EF"/>
    <w:rsid w:val="006D3CA4"/>
    <w:rsid w:val="006E28AC"/>
    <w:rsid w:val="006F58AC"/>
    <w:rsid w:val="006F79A5"/>
    <w:rsid w:val="00703C77"/>
    <w:rsid w:val="0071364B"/>
    <w:rsid w:val="007156EE"/>
    <w:rsid w:val="00726B20"/>
    <w:rsid w:val="00730112"/>
    <w:rsid w:val="00730761"/>
    <w:rsid w:val="007315D8"/>
    <w:rsid w:val="00731B43"/>
    <w:rsid w:val="00736A19"/>
    <w:rsid w:val="007421ED"/>
    <w:rsid w:val="0074302F"/>
    <w:rsid w:val="00756A66"/>
    <w:rsid w:val="00760392"/>
    <w:rsid w:val="007650C1"/>
    <w:rsid w:val="00766057"/>
    <w:rsid w:val="0076686E"/>
    <w:rsid w:val="007846FA"/>
    <w:rsid w:val="007918D2"/>
    <w:rsid w:val="00797087"/>
    <w:rsid w:val="007A7487"/>
    <w:rsid w:val="007C4ECE"/>
    <w:rsid w:val="007D0C4C"/>
    <w:rsid w:val="007D5D15"/>
    <w:rsid w:val="007D7D02"/>
    <w:rsid w:val="007F5E72"/>
    <w:rsid w:val="00807204"/>
    <w:rsid w:val="00807BA7"/>
    <w:rsid w:val="008157C8"/>
    <w:rsid w:val="00815E37"/>
    <w:rsid w:val="00816ABF"/>
    <w:rsid w:val="00820B0E"/>
    <w:rsid w:val="00821CBF"/>
    <w:rsid w:val="00824AB8"/>
    <w:rsid w:val="00842814"/>
    <w:rsid w:val="0085025D"/>
    <w:rsid w:val="00853E65"/>
    <w:rsid w:val="0086066A"/>
    <w:rsid w:val="00860825"/>
    <w:rsid w:val="00862B2B"/>
    <w:rsid w:val="0086640E"/>
    <w:rsid w:val="00873001"/>
    <w:rsid w:val="00874338"/>
    <w:rsid w:val="008872E6"/>
    <w:rsid w:val="008918D8"/>
    <w:rsid w:val="0089402D"/>
    <w:rsid w:val="00895340"/>
    <w:rsid w:val="00895D04"/>
    <w:rsid w:val="008B2CFF"/>
    <w:rsid w:val="008B3C22"/>
    <w:rsid w:val="008B59A2"/>
    <w:rsid w:val="008C10C5"/>
    <w:rsid w:val="008C23C8"/>
    <w:rsid w:val="008D5E17"/>
    <w:rsid w:val="008D6240"/>
    <w:rsid w:val="008E1C47"/>
    <w:rsid w:val="008E4371"/>
    <w:rsid w:val="008E5F2F"/>
    <w:rsid w:val="00905278"/>
    <w:rsid w:val="0090751D"/>
    <w:rsid w:val="00916617"/>
    <w:rsid w:val="009200CC"/>
    <w:rsid w:val="00921122"/>
    <w:rsid w:val="009262A6"/>
    <w:rsid w:val="00930BAC"/>
    <w:rsid w:val="00931460"/>
    <w:rsid w:val="00932775"/>
    <w:rsid w:val="00934961"/>
    <w:rsid w:val="00935243"/>
    <w:rsid w:val="0095065B"/>
    <w:rsid w:val="00953D62"/>
    <w:rsid w:val="00957B1A"/>
    <w:rsid w:val="009678CF"/>
    <w:rsid w:val="00971CBF"/>
    <w:rsid w:val="00973877"/>
    <w:rsid w:val="00975350"/>
    <w:rsid w:val="00977716"/>
    <w:rsid w:val="0097784E"/>
    <w:rsid w:val="00980380"/>
    <w:rsid w:val="009867E0"/>
    <w:rsid w:val="009A07E3"/>
    <w:rsid w:val="009B30ED"/>
    <w:rsid w:val="009B4421"/>
    <w:rsid w:val="009C339B"/>
    <w:rsid w:val="009C4957"/>
    <w:rsid w:val="009C7AD7"/>
    <w:rsid w:val="009D4808"/>
    <w:rsid w:val="009E50FC"/>
    <w:rsid w:val="009E6486"/>
    <w:rsid w:val="009E6AE5"/>
    <w:rsid w:val="009F0205"/>
    <w:rsid w:val="009F1EE9"/>
    <w:rsid w:val="00A065EC"/>
    <w:rsid w:val="00A236AB"/>
    <w:rsid w:val="00A27574"/>
    <w:rsid w:val="00A33374"/>
    <w:rsid w:val="00A35256"/>
    <w:rsid w:val="00A363DA"/>
    <w:rsid w:val="00A45EC4"/>
    <w:rsid w:val="00A50526"/>
    <w:rsid w:val="00A53958"/>
    <w:rsid w:val="00A63876"/>
    <w:rsid w:val="00A655FE"/>
    <w:rsid w:val="00A66D40"/>
    <w:rsid w:val="00A71849"/>
    <w:rsid w:val="00A80371"/>
    <w:rsid w:val="00A93C2C"/>
    <w:rsid w:val="00A946AF"/>
    <w:rsid w:val="00A953B1"/>
    <w:rsid w:val="00A9549C"/>
    <w:rsid w:val="00A95904"/>
    <w:rsid w:val="00A96589"/>
    <w:rsid w:val="00A97133"/>
    <w:rsid w:val="00A975A6"/>
    <w:rsid w:val="00A97E17"/>
    <w:rsid w:val="00AA35C4"/>
    <w:rsid w:val="00AA45A1"/>
    <w:rsid w:val="00AA4B9A"/>
    <w:rsid w:val="00AA52AB"/>
    <w:rsid w:val="00AA52E3"/>
    <w:rsid w:val="00AB12BB"/>
    <w:rsid w:val="00AC2163"/>
    <w:rsid w:val="00AC773F"/>
    <w:rsid w:val="00AD6A54"/>
    <w:rsid w:val="00AD7B84"/>
    <w:rsid w:val="00AE0F14"/>
    <w:rsid w:val="00AE247B"/>
    <w:rsid w:val="00AE5004"/>
    <w:rsid w:val="00AF1A18"/>
    <w:rsid w:val="00AF4BEF"/>
    <w:rsid w:val="00B0231F"/>
    <w:rsid w:val="00B066C6"/>
    <w:rsid w:val="00B26186"/>
    <w:rsid w:val="00B26392"/>
    <w:rsid w:val="00B30D6B"/>
    <w:rsid w:val="00B36BDC"/>
    <w:rsid w:val="00B370D1"/>
    <w:rsid w:val="00B658D7"/>
    <w:rsid w:val="00B664F6"/>
    <w:rsid w:val="00B66E9A"/>
    <w:rsid w:val="00B67459"/>
    <w:rsid w:val="00B709FF"/>
    <w:rsid w:val="00B76234"/>
    <w:rsid w:val="00B8194D"/>
    <w:rsid w:val="00B819DB"/>
    <w:rsid w:val="00B87763"/>
    <w:rsid w:val="00B90770"/>
    <w:rsid w:val="00BA4F80"/>
    <w:rsid w:val="00BA5294"/>
    <w:rsid w:val="00BB181E"/>
    <w:rsid w:val="00BB330C"/>
    <w:rsid w:val="00BD0BEE"/>
    <w:rsid w:val="00BE0210"/>
    <w:rsid w:val="00BF0ECE"/>
    <w:rsid w:val="00BF2087"/>
    <w:rsid w:val="00BF2CD7"/>
    <w:rsid w:val="00C10520"/>
    <w:rsid w:val="00C137D2"/>
    <w:rsid w:val="00C20550"/>
    <w:rsid w:val="00C33426"/>
    <w:rsid w:val="00C36302"/>
    <w:rsid w:val="00C442B4"/>
    <w:rsid w:val="00C44AB0"/>
    <w:rsid w:val="00C50EC6"/>
    <w:rsid w:val="00C555EF"/>
    <w:rsid w:val="00C5585D"/>
    <w:rsid w:val="00C564D1"/>
    <w:rsid w:val="00C60368"/>
    <w:rsid w:val="00C60624"/>
    <w:rsid w:val="00C656F7"/>
    <w:rsid w:val="00C7327B"/>
    <w:rsid w:val="00C77087"/>
    <w:rsid w:val="00C777DE"/>
    <w:rsid w:val="00C77C16"/>
    <w:rsid w:val="00C82D3D"/>
    <w:rsid w:val="00C84851"/>
    <w:rsid w:val="00C91A68"/>
    <w:rsid w:val="00C92641"/>
    <w:rsid w:val="00C96A85"/>
    <w:rsid w:val="00CA02A7"/>
    <w:rsid w:val="00CA1623"/>
    <w:rsid w:val="00CA1D14"/>
    <w:rsid w:val="00CA3573"/>
    <w:rsid w:val="00CA6608"/>
    <w:rsid w:val="00CB0384"/>
    <w:rsid w:val="00CB2829"/>
    <w:rsid w:val="00CB2D5A"/>
    <w:rsid w:val="00CB39F1"/>
    <w:rsid w:val="00CB5B58"/>
    <w:rsid w:val="00CC1D4B"/>
    <w:rsid w:val="00CC2026"/>
    <w:rsid w:val="00CC2CAB"/>
    <w:rsid w:val="00CC4A18"/>
    <w:rsid w:val="00CC535C"/>
    <w:rsid w:val="00CE122F"/>
    <w:rsid w:val="00CE2E5B"/>
    <w:rsid w:val="00CE39BC"/>
    <w:rsid w:val="00CE4F0B"/>
    <w:rsid w:val="00CE55CB"/>
    <w:rsid w:val="00CF296D"/>
    <w:rsid w:val="00CF5EFB"/>
    <w:rsid w:val="00D01497"/>
    <w:rsid w:val="00D02D8C"/>
    <w:rsid w:val="00D059C4"/>
    <w:rsid w:val="00D137C6"/>
    <w:rsid w:val="00D15AC1"/>
    <w:rsid w:val="00D21E90"/>
    <w:rsid w:val="00D2307C"/>
    <w:rsid w:val="00D24DDA"/>
    <w:rsid w:val="00D27082"/>
    <w:rsid w:val="00D33D48"/>
    <w:rsid w:val="00D351AE"/>
    <w:rsid w:val="00D36595"/>
    <w:rsid w:val="00D37239"/>
    <w:rsid w:val="00D45544"/>
    <w:rsid w:val="00D53B0F"/>
    <w:rsid w:val="00D542FB"/>
    <w:rsid w:val="00D613D3"/>
    <w:rsid w:val="00D65914"/>
    <w:rsid w:val="00D80165"/>
    <w:rsid w:val="00D808EA"/>
    <w:rsid w:val="00D80FBD"/>
    <w:rsid w:val="00D84DC8"/>
    <w:rsid w:val="00D916E9"/>
    <w:rsid w:val="00D935B1"/>
    <w:rsid w:val="00D9683F"/>
    <w:rsid w:val="00DA2602"/>
    <w:rsid w:val="00DA4B66"/>
    <w:rsid w:val="00DB2AA2"/>
    <w:rsid w:val="00DB41FE"/>
    <w:rsid w:val="00DB73FA"/>
    <w:rsid w:val="00DC29D9"/>
    <w:rsid w:val="00DD055B"/>
    <w:rsid w:val="00DD2355"/>
    <w:rsid w:val="00DD2AE6"/>
    <w:rsid w:val="00DE0A2C"/>
    <w:rsid w:val="00DE3124"/>
    <w:rsid w:val="00E007AE"/>
    <w:rsid w:val="00E034A9"/>
    <w:rsid w:val="00E03CF5"/>
    <w:rsid w:val="00E12BCF"/>
    <w:rsid w:val="00E167F0"/>
    <w:rsid w:val="00E244A2"/>
    <w:rsid w:val="00E246FD"/>
    <w:rsid w:val="00E347A0"/>
    <w:rsid w:val="00E360C5"/>
    <w:rsid w:val="00E45CFF"/>
    <w:rsid w:val="00E6248D"/>
    <w:rsid w:val="00E71BC2"/>
    <w:rsid w:val="00E756B7"/>
    <w:rsid w:val="00E8001B"/>
    <w:rsid w:val="00E8631C"/>
    <w:rsid w:val="00E87296"/>
    <w:rsid w:val="00EA2839"/>
    <w:rsid w:val="00EA294F"/>
    <w:rsid w:val="00EA338E"/>
    <w:rsid w:val="00EB3E86"/>
    <w:rsid w:val="00EB6D3D"/>
    <w:rsid w:val="00ED09BD"/>
    <w:rsid w:val="00ED10F9"/>
    <w:rsid w:val="00ED4D41"/>
    <w:rsid w:val="00EE06F4"/>
    <w:rsid w:val="00EE3FA9"/>
    <w:rsid w:val="00EF5253"/>
    <w:rsid w:val="00F01701"/>
    <w:rsid w:val="00F064E2"/>
    <w:rsid w:val="00F079EC"/>
    <w:rsid w:val="00F101F8"/>
    <w:rsid w:val="00F1027D"/>
    <w:rsid w:val="00F136CD"/>
    <w:rsid w:val="00F15B11"/>
    <w:rsid w:val="00F1654F"/>
    <w:rsid w:val="00F17B55"/>
    <w:rsid w:val="00F208FC"/>
    <w:rsid w:val="00F24985"/>
    <w:rsid w:val="00F2595B"/>
    <w:rsid w:val="00F25F39"/>
    <w:rsid w:val="00F3429E"/>
    <w:rsid w:val="00F42810"/>
    <w:rsid w:val="00F431B5"/>
    <w:rsid w:val="00F46021"/>
    <w:rsid w:val="00F46878"/>
    <w:rsid w:val="00F5062D"/>
    <w:rsid w:val="00F50DCD"/>
    <w:rsid w:val="00F50FC7"/>
    <w:rsid w:val="00F513E8"/>
    <w:rsid w:val="00F66A2E"/>
    <w:rsid w:val="00F81666"/>
    <w:rsid w:val="00F82FAC"/>
    <w:rsid w:val="00F8502A"/>
    <w:rsid w:val="00F85B49"/>
    <w:rsid w:val="00F86E35"/>
    <w:rsid w:val="00F91475"/>
    <w:rsid w:val="00F91C3A"/>
    <w:rsid w:val="00F959AA"/>
    <w:rsid w:val="00FA09A5"/>
    <w:rsid w:val="00FB37ED"/>
    <w:rsid w:val="00FB70BB"/>
    <w:rsid w:val="00FC0BB9"/>
    <w:rsid w:val="00FC4481"/>
    <w:rsid w:val="00FC6FF0"/>
    <w:rsid w:val="00FD1892"/>
    <w:rsid w:val="00FD30A6"/>
    <w:rsid w:val="00FE0F24"/>
    <w:rsid w:val="00FE24DF"/>
    <w:rsid w:val="00FE3D97"/>
    <w:rsid w:val="00FF05B1"/>
    <w:rsid w:val="00FF437F"/>
    <w:rsid w:val="00FF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77B3"/>
    <w:pPr>
      <w:autoSpaceDE w:val="0"/>
      <w:autoSpaceDN w:val="0"/>
      <w:adjustRightInd w:val="0"/>
      <w:spacing w:after="0" w:line="240" w:lineRule="auto"/>
    </w:pPr>
    <w:rPr>
      <w:rFonts w:ascii="SwissReSans" w:hAnsi="SwissReSans" w:cs="SwissReSan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66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C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04E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4E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4E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4E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4EC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65B"/>
  </w:style>
  <w:style w:type="paragraph" w:styleId="Footer">
    <w:name w:val="footer"/>
    <w:basedOn w:val="Normal"/>
    <w:link w:val="Foot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6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77B3"/>
    <w:pPr>
      <w:autoSpaceDE w:val="0"/>
      <w:autoSpaceDN w:val="0"/>
      <w:adjustRightInd w:val="0"/>
      <w:spacing w:after="0" w:line="240" w:lineRule="auto"/>
    </w:pPr>
    <w:rPr>
      <w:rFonts w:ascii="SwissReSans" w:hAnsi="SwissReSans" w:cs="SwissReSan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66E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C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04E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4E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4E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4E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4EC1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65B"/>
  </w:style>
  <w:style w:type="paragraph" w:styleId="Footer">
    <w:name w:val="footer"/>
    <w:basedOn w:val="Normal"/>
    <w:link w:val="FooterChar"/>
    <w:uiPriority w:val="99"/>
    <w:unhideWhenUsed/>
    <w:rsid w:val="00950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22</Pages>
  <Words>2978</Words>
  <Characters>16975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19914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P, Usha</dc:creator>
  <cp:lastModifiedBy>P, Usha</cp:lastModifiedBy>
  <cp:revision>788</cp:revision>
  <dcterms:created xsi:type="dcterms:W3CDTF">2017-03-08T12:39:00Z</dcterms:created>
  <dcterms:modified xsi:type="dcterms:W3CDTF">2017-03-09T11:56:00Z</dcterms:modified>
</cp:coreProperties>
</file>