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073f6abf736256c2a78c933ff8d5d7e35267bd4"/>
    <w:p>
      <w:pPr>
        <w:pStyle w:val="Heading1"/>
      </w:pPr>
      <w:r>
        <w:t xml:space="preserve">Functional Requirements Specification (FRS)</w:t>
      </w:r>
    </w:p>
    <w:bookmarkStart w:id="12" w:name="X77d484e85cd0c9383bffc1a1500a0fe3c8bfec4"/>
    <w:p>
      <w:pPr>
        <w:pStyle w:val="Heading2"/>
      </w:pPr>
      <w:r>
        <w:t xml:space="preserve">Digital Trade Capture, Approval, Matching, and Audit Console</w:t>
      </w:r>
    </w:p>
    <w:p>
      <w:pPr>
        <w:pStyle w:val="FirstParagraph"/>
      </w:pPr>
      <w:r>
        <w:rPr>
          <w:b/>
          <w:bCs/>
        </w:rPr>
        <w:t xml:space="preserve">Document ID:</w:t>
      </w:r>
      <w:r>
        <w:t xml:space="preserve"> </w:t>
      </w:r>
      <w:r>
        <w:t xml:space="preserve">QAMVP-FRS-MOCKTRADING-001</w:t>
      </w:r>
      <w:r>
        <w:br/>
      </w:r>
      <w:r>
        <w:rPr>
          <w:b/>
          <w:bCs/>
        </w:rPr>
        <w:t xml:space="preserve">Version:</w:t>
      </w:r>
      <w:r>
        <w:t xml:space="preserve"> </w:t>
      </w:r>
      <w:r>
        <w:t xml:space="preserve">2.1</w:t>
      </w:r>
      <w:r>
        <w:br/>
      </w:r>
      <w:r>
        <w:rPr>
          <w:b/>
          <w:bCs/>
        </w:rPr>
        <w:t xml:space="preserve">Status:</w:t>
      </w:r>
      <w:r>
        <w:t xml:space="preserve"> </w:t>
      </w:r>
      <w:r>
        <w:t xml:space="preserve">Production-style source pack for mock trading SUT</w:t>
      </w:r>
      <w:r>
        <w:br/>
      </w:r>
      <w:r>
        <w:rPr>
          <w:b/>
          <w:bCs/>
        </w:rPr>
        <w:t xml:space="preserve">Related documents:</w:t>
      </w:r>
      <w:r>
        <w:t xml:space="preserve"> </w:t>
      </w:r>
      <w:hyperlink r:id="rId9">
        <w:r>
          <w:rPr>
            <w:rStyle w:val="Hyperlink"/>
          </w:rPr>
          <w:t xml:space="preserve">BRD</w:t>
        </w:r>
      </w:hyperlink>
      <w:r>
        <w:t xml:space="preserve"> </w:t>
      </w:r>
      <w:r>
        <w:t xml:space="preserve">·</w:t>
      </w:r>
      <w:r>
        <w:t xml:space="preserve"> </w:t>
      </w:r>
      <w:hyperlink r:id="rId10">
        <w:r>
          <w:rPr>
            <w:rStyle w:val="Hyperlink"/>
          </w:rPr>
          <w:t xml:space="preserve">HLD</w:t>
        </w:r>
      </w:hyperlink>
      <w:r>
        <w:t xml:space="preserve"> </w:t>
      </w:r>
      <w:r>
        <w:t xml:space="preserve">·</w:t>
      </w:r>
      <w:r>
        <w:t xml:space="preserve"> </w:t>
      </w:r>
      <w:hyperlink r:id="rId11">
        <w:r>
          <w:rPr>
            <w:rStyle w:val="Hyperlink"/>
          </w:rPr>
          <w:t xml:space="preserve">LLD</w:t>
        </w:r>
      </w:hyperlink>
    </w:p>
    <w:p>
      <w:r>
        <w:pict>
          <v:rect style="width:0;height:1.5pt" o:hralign="center" o:hrstd="t" o:hr="t"/>
        </w:pict>
      </w:r>
    </w:p>
    <w:bookmarkEnd w:id="12"/>
    <w:bookmarkStart w:id="13" w:name="frs-1.-purpose"/>
    <w:p>
      <w:pPr>
        <w:pStyle w:val="Heading2"/>
      </w:pPr>
      <w:r>
        <w:t xml:space="preserve">FRS §1. Purpose</w:t>
      </w:r>
    </w:p>
    <w:p>
      <w:pPr>
        <w:pStyle w:val="FirstParagraph"/>
      </w:pPr>
      <w:r>
        <w:t xml:space="preserve">This FRS translates the BRD into screen, service, data, and control requirements for the current mock trading application. It is intentionally specific to the running Angular application so generated tests exercise the real SUT rather than an idealized banking system. Each functional requirement names its parent business requirement (BR) where one applies; some non-functional requirements are intentionally broad and may stand alone.</w:t>
      </w:r>
    </w:p>
    <w:p>
      <w:r>
        <w:pict>
          <v:rect style="width:0;height:1.5pt" o:hralign="center" o:hrstd="t" o:hr="t"/>
        </w:pict>
      </w:r>
    </w:p>
    <w:bookmarkEnd w:id="13"/>
    <w:bookmarkStart w:id="14" w:name="frs-2.-route-and-entitlement-matrix"/>
    <w:p>
      <w:pPr>
        <w:pStyle w:val="Heading2"/>
      </w:pPr>
      <w:r>
        <w:t xml:space="preserve">FRS §2. Route and Entitlement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Route</w:t>
            </w:r>
          </w:p>
        </w:tc>
        <w:tc>
          <w:tcPr/>
          <w:p>
            <w:pPr>
              <w:pStyle w:val="Compact"/>
            </w:pPr>
            <w:r>
              <w:t xml:space="preserve">Page</w:t>
            </w:r>
          </w:p>
        </w:tc>
        <w:tc>
          <w:tcPr/>
          <w:p>
            <w:pPr>
              <w:pStyle w:val="Compact"/>
            </w:pPr>
            <w:r>
              <w:t xml:space="preserve">Authentication</w:t>
            </w:r>
          </w:p>
        </w:tc>
        <w:tc>
          <w:tcPr/>
          <w:p>
            <w:pPr>
              <w:pStyle w:val="Compact"/>
            </w:pPr>
            <w:r>
              <w:t xml:space="preserve">Primary Persona</w:t>
            </w:r>
          </w:p>
        </w:tc>
        <w:tc>
          <w:tcPr/>
          <w:p>
            <w:pPr>
              <w:pStyle w:val="Compact"/>
            </w:pPr>
            <w:r>
              <w:t xml:space="preserve">Key Evidence</w:t>
            </w:r>
          </w:p>
        </w:tc>
      </w:tr>
      <w:tr>
        <w:tc>
          <w:tcPr/>
          <w:p>
            <w:pPr>
              <w:pStyle w:val="Compact"/>
            </w:pPr>
            <w:r>
              <w:rPr>
                <w:rStyle w:val="VerbatimChar"/>
              </w:rPr>
              <w:t xml:space="preserve">/login</w:t>
            </w:r>
          </w:p>
        </w:tc>
        <w:tc>
          <w:tcPr/>
          <w:p>
            <w:pPr>
              <w:pStyle w:val="Compact"/>
            </w:pPr>
            <w:r>
              <w:t xml:space="preserve">Login</w:t>
            </w:r>
          </w:p>
        </w:tc>
        <w:tc>
          <w:tcPr/>
          <w:p>
            <w:pPr>
              <w:pStyle w:val="Compact"/>
            </w:pPr>
            <w:r>
              <w:t xml:space="preserve">Public</w:t>
            </w:r>
          </w:p>
        </w:tc>
        <w:tc>
          <w:tcPr/>
          <w:p>
            <w:pPr>
              <w:pStyle w:val="Compact"/>
            </w:pPr>
            <w:r>
              <w:t xml:space="preserve">Maker, Checker</w:t>
            </w:r>
          </w:p>
        </w:tc>
        <w:tc>
          <w:tcPr/>
          <w:p>
            <w:pPr>
              <w:pStyle w:val="Compact"/>
            </w:pPr>
            <w:r>
              <w:rPr>
                <w:rStyle w:val="VerbatimChar"/>
              </w:rPr>
              <w:t xml:space="preserve">login-page</w:t>
            </w:r>
            <w:r>
              <w:t xml:space="preserve">, username, password, submit</w:t>
            </w:r>
          </w:p>
        </w:tc>
      </w:tr>
      <w:tr>
        <w:tc>
          <w:tcPr/>
          <w:p>
            <w:pPr>
              <w:pStyle w:val="Compact"/>
            </w:pPr>
            <w:r>
              <w:rPr>
                <w:rStyle w:val="VerbatimChar"/>
              </w:rPr>
              <w:t xml:space="preserve">/dashboard</w:t>
            </w:r>
          </w:p>
        </w:tc>
        <w:tc>
          <w:tcPr/>
          <w:p>
            <w:pPr>
              <w:pStyle w:val="Compact"/>
            </w:pPr>
            <w:r>
              <w:t xml:space="preserve">Dashboard</w:t>
            </w:r>
          </w:p>
        </w:tc>
        <w:tc>
          <w:tcPr/>
          <w:p>
            <w:pPr>
              <w:pStyle w:val="Compact"/>
            </w:pPr>
            <w:r>
              <w:t xml:space="preserve">Required</w:t>
            </w:r>
          </w:p>
        </w:tc>
        <w:tc>
          <w:tcPr/>
          <w:p>
            <w:pPr>
              <w:pStyle w:val="Compact"/>
            </w:pPr>
            <w:r>
              <w:t xml:space="preserve">Maker, Checker, Auditor review mode</w:t>
            </w:r>
          </w:p>
        </w:tc>
        <w:tc>
          <w:tcPr/>
          <w:p>
            <w:pPr>
              <w:pStyle w:val="Compact"/>
            </w:pPr>
            <w:r>
              <w:t xml:space="preserve">Summary counts, approved notional, table</w:t>
            </w:r>
          </w:p>
        </w:tc>
      </w:tr>
      <w:tr>
        <w:tc>
          <w:tcPr/>
          <w:p>
            <w:pPr>
              <w:pStyle w:val="Compact"/>
            </w:pPr>
            <w:r>
              <w:rPr>
                <w:rStyle w:val="VerbatimChar"/>
              </w:rPr>
              <w:t xml:space="preserve">/trade</w:t>
            </w:r>
          </w:p>
        </w:tc>
        <w:tc>
          <w:tcPr/>
          <w:p>
            <w:pPr>
              <w:pStyle w:val="Compact"/>
            </w:pPr>
            <w:r>
              <w:t xml:space="preserve">New Trade</w:t>
            </w:r>
          </w:p>
        </w:tc>
        <w:tc>
          <w:tcPr/>
          <w:p>
            <w:pPr>
              <w:pStyle w:val="Compact"/>
            </w:pPr>
            <w:r>
              <w:t xml:space="preserve">Required</w:t>
            </w:r>
          </w:p>
        </w:tc>
        <w:tc>
          <w:tcPr/>
          <w:p>
            <w:pPr>
              <w:pStyle w:val="Compact"/>
            </w:pPr>
            <w:r>
              <w:t xml:space="preserve">Maker</w:t>
            </w:r>
          </w:p>
        </w:tc>
        <w:tc>
          <w:tcPr/>
          <w:p>
            <w:pPr>
              <w:pStyle w:val="Compact"/>
            </w:pPr>
            <w:r>
              <w:t xml:space="preserve">Trade form and submit toast</w:t>
            </w:r>
          </w:p>
        </w:tc>
      </w:tr>
      <w:tr>
        <w:tc>
          <w:tcPr/>
          <w:p>
            <w:pPr>
              <w:pStyle w:val="Compact"/>
            </w:pPr>
            <w:r>
              <w:rPr>
                <w:rStyle w:val="VerbatimChar"/>
              </w:rPr>
              <w:t xml:space="preserve">/trades</w:t>
            </w:r>
          </w:p>
        </w:tc>
        <w:tc>
          <w:tcPr/>
          <w:p>
            <w:pPr>
              <w:pStyle w:val="Compact"/>
            </w:pPr>
            <w:r>
              <w:t xml:space="preserve">Trade List</w:t>
            </w:r>
          </w:p>
        </w:tc>
        <w:tc>
          <w:tcPr/>
          <w:p>
            <w:pPr>
              <w:pStyle w:val="Compact"/>
            </w:pPr>
            <w:r>
              <w:t xml:space="preserve">Required</w:t>
            </w:r>
          </w:p>
        </w:tc>
        <w:tc>
          <w:tcPr/>
          <w:p>
            <w:pPr>
              <w:pStyle w:val="Compact"/>
            </w:pPr>
            <w:r>
              <w:t xml:space="preserve">Maker, Checker, Auditor review mode</w:t>
            </w:r>
          </w:p>
        </w:tc>
        <w:tc>
          <w:tcPr/>
          <w:p>
            <w:pPr>
              <w:pStyle w:val="Compact"/>
            </w:pPr>
            <w:r>
              <w:t xml:space="preserve">Status and matched-with rows</w:t>
            </w:r>
          </w:p>
        </w:tc>
      </w:tr>
      <w:tr>
        <w:tc>
          <w:tcPr/>
          <w:p>
            <w:pPr>
              <w:pStyle w:val="Compact"/>
            </w:pPr>
            <w:r>
              <w:rPr>
                <w:rStyle w:val="VerbatimChar"/>
              </w:rPr>
              <w:t xml:space="preserve">/queue</w:t>
            </w:r>
          </w:p>
        </w:tc>
        <w:tc>
          <w:tcPr/>
          <w:p>
            <w:pPr>
              <w:pStyle w:val="Compact"/>
            </w:pPr>
            <w:r>
              <w:t xml:space="preserve">Approval Queue</w:t>
            </w:r>
          </w:p>
        </w:tc>
        <w:tc>
          <w:tcPr/>
          <w:p>
            <w:pPr>
              <w:pStyle w:val="Compact"/>
            </w:pPr>
            <w:r>
              <w:t xml:space="preserve">Required</w:t>
            </w:r>
          </w:p>
        </w:tc>
        <w:tc>
          <w:tcPr/>
          <w:p>
            <w:pPr>
              <w:pStyle w:val="Compact"/>
            </w:pPr>
            <w:r>
              <w:t xml:space="preserve">Checker</w:t>
            </w:r>
          </w:p>
        </w:tc>
        <w:tc>
          <w:tcPr/>
          <w:p>
            <w:pPr>
              <w:pStyle w:val="Compact"/>
            </w:pPr>
            <w:r>
              <w:t xml:space="preserve">Pending rows, approve/reject controls</w:t>
            </w:r>
          </w:p>
        </w:tc>
      </w:tr>
      <w:tr>
        <w:tc>
          <w:tcPr/>
          <w:p>
            <w:pPr>
              <w:pStyle w:val="Compact"/>
            </w:pPr>
            <w:r>
              <w:rPr>
                <w:rStyle w:val="VerbatimChar"/>
              </w:rPr>
              <w:t xml:space="preserve">/approvals</w:t>
            </w:r>
          </w:p>
        </w:tc>
        <w:tc>
          <w:tcPr/>
          <w:p>
            <w:pPr>
              <w:pStyle w:val="Compact"/>
            </w:pPr>
            <w:r>
              <w:t xml:space="preserve">Approval Queue alias</w:t>
            </w:r>
          </w:p>
        </w:tc>
        <w:tc>
          <w:tcPr/>
          <w:p>
            <w:pPr>
              <w:pStyle w:val="Compact"/>
            </w:pPr>
            <w:r>
              <w:t xml:space="preserve">Required</w:t>
            </w:r>
          </w:p>
        </w:tc>
        <w:tc>
          <w:tcPr/>
          <w:p>
            <w:pPr>
              <w:pStyle w:val="Compact"/>
            </w:pPr>
            <w:r>
              <w:t xml:space="preserve">Checker</w:t>
            </w:r>
          </w:p>
        </w:tc>
        <w:tc>
          <w:tcPr/>
          <w:p>
            <w:pPr>
              <w:pStyle w:val="Compact"/>
            </w:pPr>
            <w:r>
              <w:t xml:space="preserve">Same component as</w:t>
            </w:r>
            <w:r>
              <w:t xml:space="preserve"> </w:t>
            </w:r>
            <w:r>
              <w:rPr>
                <w:rStyle w:val="VerbatimChar"/>
              </w:rPr>
              <w:t xml:space="preserve">/queue</w:t>
            </w:r>
          </w:p>
        </w:tc>
      </w:tr>
      <w:tr>
        <w:tc>
          <w:tcPr/>
          <w:p>
            <w:pPr>
              <w:pStyle w:val="Compact"/>
            </w:pPr>
            <w:r>
              <w:rPr>
                <w:rStyle w:val="VerbatimChar"/>
              </w:rPr>
              <w:t xml:space="preserve">/audit</w:t>
            </w:r>
          </w:p>
        </w:tc>
        <w:tc>
          <w:tcPr/>
          <w:p>
            <w:pPr>
              <w:pStyle w:val="Compact"/>
            </w:pPr>
            <w:r>
              <w:t xml:space="preserve">Audit Trail</w:t>
            </w:r>
          </w:p>
        </w:tc>
        <w:tc>
          <w:tcPr/>
          <w:p>
            <w:pPr>
              <w:pStyle w:val="Compact"/>
            </w:pPr>
            <w:r>
              <w:t xml:space="preserve">Required</w:t>
            </w:r>
          </w:p>
        </w:tc>
        <w:tc>
          <w:tcPr/>
          <w:p>
            <w:pPr>
              <w:pStyle w:val="Compact"/>
            </w:pPr>
            <w:r>
              <w:t xml:space="preserve">Auditor review mode</w:t>
            </w:r>
          </w:p>
        </w:tc>
        <w:tc>
          <w:tcPr/>
          <w:p>
            <w:pPr>
              <w:pStyle w:val="Compact"/>
            </w:pPr>
            <w:r>
              <w:t xml:space="preserve">Audit event table</w:t>
            </w:r>
          </w:p>
        </w:tc>
      </w:tr>
      <w:tr>
        <w:tc>
          <w:tcPr/>
          <w:p>
            <w:pPr>
              <w:pStyle w:val="Compact"/>
            </w:pPr>
            <w:r>
              <w:rPr>
                <w:rStyle w:val="VerbatimChar"/>
              </w:rPr>
              <w:t xml:space="preserve">/admin/users</w:t>
            </w:r>
          </w:p>
        </w:tc>
        <w:tc>
          <w:tcPr/>
          <w:p>
            <w:pPr>
              <w:pStyle w:val="Compact"/>
            </w:pPr>
            <w:r>
              <w:t xml:space="preserve">User List</w:t>
            </w:r>
          </w:p>
        </w:tc>
        <w:tc>
          <w:tcPr/>
          <w:p>
            <w:pPr>
              <w:pStyle w:val="Compact"/>
            </w:pPr>
            <w:r>
              <w:t xml:space="preserve">Required</w:t>
            </w:r>
          </w:p>
        </w:tc>
        <w:tc>
          <w:tcPr/>
          <w:p>
            <w:pPr>
              <w:pStyle w:val="Compact"/>
            </w:pPr>
            <w:r>
              <w:t xml:space="preserve">Admin review mode</w:t>
            </w:r>
          </w:p>
        </w:tc>
        <w:tc>
          <w:tcPr/>
          <w:p>
            <w:pPr>
              <w:pStyle w:val="Compact"/>
            </w:pPr>
            <w:r>
              <w:t xml:space="preserve">Placeholder user-list page</w:t>
            </w:r>
          </w:p>
        </w:tc>
      </w:tr>
    </w:tbl>
    <w:p>
      <w:r>
        <w:pict>
          <v:rect style="width:0;height:1.5pt" o:hralign="center" o:hrstd="t" o:hr="t"/>
        </w:pict>
      </w:r>
    </w:p>
    <w:bookmarkEnd w:id="14"/>
    <w:bookmarkStart w:id="15" w:name="X0635d8aec150eb37db4caa31f4ba72168ce085a"/>
    <w:p>
      <w:pPr>
        <w:pStyle w:val="Heading2"/>
      </w:pPr>
      <w:r>
        <w:t xml:space="preserve">FRS §3. Authentication and Navigation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w:t>
            </w:r>
          </w:p>
        </w:tc>
        <w:tc>
          <w:tcPr/>
          <w:p>
            <w:pPr>
              <w:pStyle w:val="Compact"/>
            </w:pPr>
            <w:r>
              <w:t xml:space="preserve">Parent BR</w:t>
            </w:r>
          </w:p>
        </w:tc>
        <w:tc>
          <w:tcPr/>
          <w:p>
            <w:pPr>
              <w:pStyle w:val="Compact"/>
            </w:pPr>
            <w:r>
              <w:t xml:space="preserve">Acceptance</w:t>
            </w:r>
          </w:p>
        </w:tc>
      </w:tr>
      <w:tr>
        <w:tc>
          <w:tcPr/>
          <w:p>
            <w:pPr>
              <w:pStyle w:val="Compact"/>
            </w:pPr>
            <w:r>
              <w:t xml:space="preserve">REQ-FR-001</w:t>
            </w:r>
          </w:p>
        </w:tc>
        <w:tc>
          <w:tcPr/>
          <w:p>
            <w:pPr>
              <w:pStyle w:val="Compact"/>
            </w:pPr>
            <w:r>
              <w:t xml:space="preserve">The system shall display username, password, and submit controls on the login page.</w:t>
            </w:r>
          </w:p>
        </w:tc>
        <w:tc>
          <w:tcPr/>
          <w:p>
            <w:pPr>
              <w:pStyle w:val="Compact"/>
            </w:pPr>
            <w:r>
              <w:t xml:space="preserve">BR-001</w:t>
            </w:r>
          </w:p>
        </w:tc>
        <w:tc>
          <w:tcPr/>
          <w:p>
            <w:pPr>
              <w:pStyle w:val="Compact"/>
            </w:pPr>
            <w:r>
              <w:rPr>
                <w:rStyle w:val="VerbatimChar"/>
              </w:rPr>
              <w:t xml:space="preserve">username</w:t>
            </w:r>
            <w:r>
              <w:t xml:space="preserve">,</w:t>
            </w:r>
            <w:r>
              <w:t xml:space="preserve"> </w:t>
            </w:r>
            <w:r>
              <w:rPr>
                <w:rStyle w:val="VerbatimChar"/>
              </w:rPr>
              <w:t xml:space="preserve">password</w:t>
            </w:r>
            <w:r>
              <w:t xml:space="preserve">, and</w:t>
            </w:r>
            <w:r>
              <w:t xml:space="preserve"> </w:t>
            </w:r>
            <w:r>
              <w:rPr>
                <w:rStyle w:val="VerbatimChar"/>
              </w:rPr>
              <w:t xml:space="preserve">login-submit</w:t>
            </w:r>
            <w:r>
              <w:t xml:space="preserve"> </w:t>
            </w:r>
            <w:r>
              <w:t xml:space="preserve">controls are visible.</w:t>
            </w:r>
          </w:p>
        </w:tc>
      </w:tr>
      <w:tr>
        <w:tc>
          <w:tcPr/>
          <w:p>
            <w:pPr>
              <w:pStyle w:val="Compact"/>
            </w:pPr>
            <w:r>
              <w:t xml:space="preserve">REQ-FR-002</w:t>
            </w:r>
          </w:p>
        </w:tc>
        <w:tc>
          <w:tcPr/>
          <w:p>
            <w:pPr>
              <w:pStyle w:val="Compact"/>
            </w:pPr>
            <w:r>
              <w:t xml:space="preserve">The system shall authenticate valid maker credentials and route the maker to</w:t>
            </w:r>
            <w:r>
              <w:t xml:space="preserve"> </w:t>
            </w:r>
            <w:r>
              <w:rPr>
                <w:rStyle w:val="VerbatimChar"/>
              </w:rPr>
              <w:t xml:space="preserve">/trade</w:t>
            </w:r>
            <w:r>
              <w:t xml:space="preserve">.</w:t>
            </w:r>
          </w:p>
        </w:tc>
        <w:tc>
          <w:tcPr/>
          <w:p>
            <w:pPr>
              <w:pStyle w:val="Compact"/>
            </w:pPr>
            <w:r>
              <w:t xml:space="preserve">BR-001</w:t>
            </w:r>
          </w:p>
        </w:tc>
        <w:tc>
          <w:tcPr/>
          <w:p>
            <w:pPr>
              <w:pStyle w:val="Compact"/>
            </w:pPr>
            <w:r>
              <w:rPr>
                <w:rStyle w:val="VerbatimChar"/>
              </w:rPr>
              <w:t xml:space="preserve">maker_user/ValidPass123!</w:t>
            </w:r>
            <w:r>
              <w:t xml:space="preserve"> </w:t>
            </w:r>
            <w:r>
              <w:t xml:space="preserve">lands on trade capture.</w:t>
            </w:r>
          </w:p>
        </w:tc>
      </w:tr>
      <w:tr>
        <w:tc>
          <w:tcPr/>
          <w:p>
            <w:pPr>
              <w:pStyle w:val="Compact"/>
            </w:pPr>
            <w:r>
              <w:t xml:space="preserve">REQ-FR-003</w:t>
            </w:r>
          </w:p>
        </w:tc>
        <w:tc>
          <w:tcPr/>
          <w:p>
            <w:pPr>
              <w:pStyle w:val="Compact"/>
            </w:pPr>
            <w:r>
              <w:t xml:space="preserve">The system shall authenticate valid checker credentials and route the checker to</w:t>
            </w:r>
            <w:r>
              <w:t xml:space="preserve"> </w:t>
            </w:r>
            <w:r>
              <w:rPr>
                <w:rStyle w:val="VerbatimChar"/>
              </w:rPr>
              <w:t xml:space="preserve">/approvals</w:t>
            </w:r>
            <w:r>
              <w:t xml:space="preserve">.</w:t>
            </w:r>
          </w:p>
        </w:tc>
        <w:tc>
          <w:tcPr/>
          <w:p>
            <w:pPr>
              <w:pStyle w:val="Compact"/>
            </w:pPr>
            <w:r>
              <w:t xml:space="preserve">BR-001</w:t>
            </w:r>
          </w:p>
        </w:tc>
        <w:tc>
          <w:tcPr/>
          <w:p>
            <w:pPr>
              <w:pStyle w:val="Compact"/>
            </w:pPr>
            <w:r>
              <w:rPr>
                <w:rStyle w:val="VerbatimChar"/>
              </w:rPr>
              <w:t xml:space="preserve">checker_user/ValidPass123!</w:t>
            </w:r>
            <w:r>
              <w:t xml:space="preserve"> </w:t>
            </w:r>
            <w:r>
              <w:t xml:space="preserve">lands on approval queue.</w:t>
            </w:r>
          </w:p>
        </w:tc>
      </w:tr>
      <w:tr>
        <w:tc>
          <w:tcPr/>
          <w:p>
            <w:pPr>
              <w:pStyle w:val="Compact"/>
            </w:pPr>
            <w:r>
              <w:t xml:space="preserve">REQ-FR-004</w:t>
            </w:r>
          </w:p>
        </w:tc>
        <w:tc>
          <w:tcPr/>
          <w:p>
            <w:pPr>
              <w:pStyle w:val="Compact"/>
            </w:pPr>
            <w:r>
              <w:t xml:space="preserve">The system shall show an invalid credential error for failed login attempts.</w:t>
            </w:r>
          </w:p>
        </w:tc>
        <w:tc>
          <w:tcPr/>
          <w:p>
            <w:pPr>
              <w:pStyle w:val="Compact"/>
            </w:pPr>
            <w:r>
              <w:t xml:space="preserve">BR-001</w:t>
            </w:r>
          </w:p>
        </w:tc>
        <w:tc>
          <w:tcPr/>
          <w:p>
            <w:pPr>
              <w:pStyle w:val="Compact"/>
            </w:pPr>
            <w:r>
              <w:t xml:space="preserve">Login page shows</w:t>
            </w:r>
            <w:r>
              <w:t xml:space="preserve"> </w:t>
            </w:r>
            <w:r>
              <w:rPr>
                <w:rStyle w:val="VerbatimChar"/>
              </w:rPr>
              <w:t xml:space="preserve">Invalid username or password</w:t>
            </w:r>
            <w:r>
              <w:t xml:space="preserve">.</w:t>
            </w:r>
          </w:p>
        </w:tc>
      </w:tr>
      <w:tr>
        <w:tc>
          <w:tcPr/>
          <w:p>
            <w:pPr>
              <w:pStyle w:val="Compact"/>
            </w:pPr>
            <w:r>
              <w:t xml:space="preserve">REQ-SEC-001</w:t>
            </w:r>
          </w:p>
        </w:tc>
        <w:tc>
          <w:tcPr/>
          <w:p>
            <w:pPr>
              <w:pStyle w:val="Compact"/>
            </w:pPr>
            <w:r>
              <w:t xml:space="preserve">The system shall prevent unauthenticated access to protected application routes.</w:t>
            </w:r>
          </w:p>
        </w:tc>
        <w:tc>
          <w:tcPr/>
          <w:p>
            <w:pPr>
              <w:pStyle w:val="Compact"/>
            </w:pPr>
            <w:r>
              <w:t xml:space="preserve">BR-008</w:t>
            </w:r>
          </w:p>
        </w:tc>
        <w:tc>
          <w:tcPr/>
          <w:p>
            <w:pPr>
              <w:pStyle w:val="Compact"/>
            </w:pPr>
            <w:r>
              <w:t xml:space="preserve">Protected routes redirect or remain inaccessible without a current user.</w:t>
            </w:r>
          </w:p>
        </w:tc>
      </w:tr>
      <w:tr>
        <w:tc>
          <w:tcPr/>
          <w:p>
            <w:pPr>
              <w:pStyle w:val="Compact"/>
            </w:pPr>
            <w:r>
              <w:t xml:space="preserve">REQ-FR-005</w:t>
            </w:r>
          </w:p>
        </w:tc>
        <w:tc>
          <w:tcPr/>
          <w:p>
            <w:pPr>
              <w:pStyle w:val="Compact"/>
            </w:pPr>
            <w:r>
              <w:t xml:space="preserve">The authenticated shell shall display a Trading menu, Admin menu, current user/role, and logout control.</w:t>
            </w:r>
          </w:p>
        </w:tc>
        <w:tc>
          <w:tcPr/>
          <w:p>
            <w:pPr>
              <w:pStyle w:val="Compact"/>
            </w:pPr>
            <w:r>
              <w:t xml:space="preserve">BR-001</w:t>
            </w:r>
          </w:p>
        </w:tc>
        <w:tc>
          <w:tcPr/>
          <w:p>
            <w:pPr>
              <w:pStyle w:val="Compact"/>
            </w:pPr>
            <w:r>
              <w:t xml:space="preserve">Navbar shows role context and menu navigation controls.</w:t>
            </w:r>
          </w:p>
        </w:tc>
      </w:tr>
      <w:tr>
        <w:tc>
          <w:tcPr/>
          <w:p>
            <w:pPr>
              <w:pStyle w:val="Compact"/>
            </w:pPr>
            <w:r>
              <w:t xml:space="preserve">REQ-FR-006</w:t>
            </w:r>
          </w:p>
        </w:tc>
        <w:tc>
          <w:tcPr/>
          <w:p>
            <w:pPr>
              <w:pStyle w:val="Compact"/>
            </w:pPr>
            <w:r>
              <w:t xml:space="preserve">Logout shall clear current user state and return the browser to</w:t>
            </w:r>
            <w:r>
              <w:t xml:space="preserve"> </w:t>
            </w:r>
            <w:r>
              <w:rPr>
                <w:rStyle w:val="VerbatimChar"/>
              </w:rPr>
              <w:t xml:space="preserve">/login</w:t>
            </w:r>
            <w:r>
              <w:t xml:space="preserve">.</w:t>
            </w:r>
          </w:p>
        </w:tc>
        <w:tc>
          <w:tcPr/>
          <w:p>
            <w:pPr>
              <w:pStyle w:val="Compact"/>
            </w:pPr>
            <w:r>
              <w:t xml:space="preserve">BR-001</w:t>
            </w:r>
          </w:p>
        </w:tc>
        <w:tc>
          <w:tcPr/>
          <w:p>
            <w:pPr>
              <w:pStyle w:val="Compact"/>
            </w:pPr>
            <w:r>
              <w:t xml:space="preserve">Protected routes require a new login after logout.</w:t>
            </w:r>
          </w:p>
        </w:tc>
      </w:tr>
    </w:tbl>
    <w:p>
      <w:r>
        <w:pict>
          <v:rect style="width:0;height:1.5pt" o:hralign="center" o:hrstd="t" o:hr="t"/>
        </w:pict>
      </w:r>
    </w:p>
    <w:bookmarkEnd w:id="15"/>
    <w:bookmarkStart w:id="17" w:name="frs-4.-trade-capture-requirements"/>
    <w:p>
      <w:pPr>
        <w:pStyle w:val="Heading2"/>
      </w:pPr>
      <w:r>
        <w:t xml:space="preserve">FRS §4. Trade Capture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w:t>
            </w:r>
          </w:p>
        </w:tc>
        <w:tc>
          <w:tcPr/>
          <w:p>
            <w:pPr>
              <w:pStyle w:val="Compact"/>
            </w:pPr>
            <w:r>
              <w:t xml:space="preserve">Parent BR</w:t>
            </w:r>
          </w:p>
        </w:tc>
        <w:tc>
          <w:tcPr/>
          <w:p>
            <w:pPr>
              <w:pStyle w:val="Compact"/>
            </w:pPr>
            <w:r>
              <w:t xml:space="preserve">Acceptance</w:t>
            </w:r>
          </w:p>
        </w:tc>
      </w:tr>
      <w:tr>
        <w:tc>
          <w:tcPr/>
          <w:p>
            <w:pPr>
              <w:pStyle w:val="Compact"/>
            </w:pPr>
            <w:r>
              <w:t xml:space="preserve">REQ-FR-010</w:t>
            </w:r>
          </w:p>
        </w:tc>
        <w:tc>
          <w:tcPr/>
          <w:p>
            <w:pPr>
              <w:pStyle w:val="Compact"/>
            </w:pPr>
            <w:r>
              <w:t xml:space="preserve">The system shall render a maker trade form with side, market sector, ticker, account type, quantity, time in force, settlement date, current price, and total value fields.</w:t>
            </w:r>
          </w:p>
        </w:tc>
        <w:tc>
          <w:tcPr/>
          <w:p>
            <w:pPr>
              <w:pStyle w:val="Compact"/>
            </w:pPr>
            <w:r>
              <w:t xml:space="preserve">BR-002</w:t>
            </w:r>
          </w:p>
        </w:tc>
        <w:tc>
          <w:tcPr/>
          <w:p>
            <w:pPr>
              <w:pStyle w:val="Compact"/>
            </w:pPr>
            <w:r>
              <w:t xml:space="preserve">All trade form controls are present on</w:t>
            </w:r>
            <w:r>
              <w:t xml:space="preserve"> </w:t>
            </w:r>
            <w:r>
              <w:rPr>
                <w:rStyle w:val="VerbatimChar"/>
              </w:rPr>
              <w:t xml:space="preserve">/trade</w:t>
            </w:r>
            <w:r>
              <w:t xml:space="preserve">.</w:t>
            </w:r>
          </w:p>
        </w:tc>
      </w:tr>
      <w:tr>
        <w:tc>
          <w:tcPr/>
          <w:p>
            <w:pPr>
              <w:pStyle w:val="Compact"/>
            </w:pPr>
            <w:r>
              <w:t xml:space="preserve">REQ-FR-011</w:t>
            </w:r>
          </w:p>
        </w:tc>
        <w:tc>
          <w:tcPr/>
          <w:p>
            <w:pPr>
              <w:pStyle w:val="Compact"/>
            </w:pPr>
            <w:r>
              <w:t xml:space="preserve">The system shall filter ticker choices when a market sector is selected.</w:t>
            </w:r>
          </w:p>
        </w:tc>
        <w:tc>
          <w:tcPr/>
          <w:p>
            <w:pPr>
              <w:pStyle w:val="Compact"/>
            </w:pPr>
            <w:r>
              <w:t xml:space="preserve">BR-002</w:t>
            </w:r>
          </w:p>
        </w:tc>
        <w:tc>
          <w:tcPr/>
          <w:p>
            <w:pPr>
              <w:pStyle w:val="Compact"/>
            </w:pPr>
            <w:r>
              <w:t xml:space="preserve">Technology limits ticker choices to AAPL, MSFT, NVDA; Financials limits choices to JPM, BAC, V.</w:t>
            </w:r>
          </w:p>
        </w:tc>
      </w:tr>
      <w:tr>
        <w:tc>
          <w:tcPr/>
          <w:p>
            <w:pPr>
              <w:pStyle w:val="Compact"/>
            </w:pPr>
            <w:r>
              <w:t xml:space="preserve">REQ-FR-012</w:t>
            </w:r>
          </w:p>
        </w:tc>
        <w:tc>
          <w:tcPr/>
          <w:p>
            <w:pPr>
              <w:pStyle w:val="Compact"/>
            </w:pPr>
            <w:r>
              <w:t xml:space="preserve">The system shall fetch and populate current price when a ticker is selected.</w:t>
            </w:r>
          </w:p>
        </w:tc>
        <w:tc>
          <w:tcPr/>
          <w:p>
            <w:pPr>
              <w:pStyle w:val="Compact"/>
            </w:pPr>
            <w:r>
              <w:t xml:space="preserve">BR-011</w:t>
            </w:r>
          </w:p>
        </w:tc>
        <w:tc>
          <w:tcPr/>
          <w:p>
            <w:pPr>
              <w:pStyle w:val="Compact"/>
            </w:pPr>
            <w:r>
              <w:t xml:space="preserve">A fetching indicator appears and price is populated from the mock price service.</w:t>
            </w:r>
          </w:p>
        </w:tc>
      </w:tr>
      <w:tr>
        <w:tc>
          <w:tcPr/>
          <w:p>
            <w:pPr>
              <w:pStyle w:val="Compact"/>
            </w:pPr>
            <w:r>
              <w:t xml:space="preserve">REQ-FR-013</w:t>
            </w:r>
          </w:p>
        </w:tc>
        <w:tc>
          <w:tcPr/>
          <w:p>
            <w:pPr>
              <w:pStyle w:val="Compact"/>
            </w:pPr>
            <w:r>
              <w:t xml:space="preserve">The system shall calculate total value as quantity multiplied by current price.</w:t>
            </w:r>
          </w:p>
        </w:tc>
        <w:tc>
          <w:tcPr/>
          <w:p>
            <w:pPr>
              <w:pStyle w:val="Compact"/>
            </w:pPr>
            <w:r>
              <w:t xml:space="preserve">BR-011</w:t>
            </w:r>
          </w:p>
        </w:tc>
        <w:tc>
          <w:tcPr/>
          <w:p>
            <w:pPr>
              <w:pStyle w:val="Compact"/>
            </w:pPr>
            <w:r>
              <w:t xml:space="preserve">Total value refreshes after quantity or price changes.</w:t>
            </w:r>
          </w:p>
        </w:tc>
      </w:tr>
      <w:tr>
        <w:tc>
          <w:tcPr/>
          <w:p>
            <w:pPr>
              <w:pStyle w:val="Compact"/>
            </w:pPr>
            <w:r>
              <w:t xml:space="preserve">REQ-FR-014</w:t>
            </w:r>
          </w:p>
        </w:tc>
        <w:tc>
          <w:tcPr/>
          <w:p>
            <w:pPr>
              <w:pStyle w:val="Compact"/>
            </w:pPr>
            <w:r>
              <w:t xml:space="preserve">The system shall require expiration date when time in force is</w:t>
            </w:r>
            <w:r>
              <w:t xml:space="preserve"> </w:t>
            </w:r>
            <w:r>
              <w:rPr>
                <w:rStyle w:val="VerbatimChar"/>
              </w:rPr>
              <w:t xml:space="preserve">GTC</w:t>
            </w:r>
            <w:r>
              <w:t xml:space="preserve"> </w:t>
            </w:r>
            <w:r>
              <w:t xml:space="preserve">and clear that requirement for</w:t>
            </w:r>
            <w:r>
              <w:t xml:space="preserve"> </w:t>
            </w:r>
            <w:r>
              <w:rPr>
                <w:rStyle w:val="VerbatimChar"/>
              </w:rPr>
              <w:t xml:space="preserve">Day Order</w:t>
            </w:r>
            <w:r>
              <w:t xml:space="preserve">.</w:t>
            </w:r>
          </w:p>
        </w:tc>
        <w:tc>
          <w:tcPr/>
          <w:p>
            <w:pPr>
              <w:pStyle w:val="Compact"/>
            </w:pPr>
            <w:r>
              <w:t xml:space="preserve">BR-010</w:t>
            </w:r>
          </w:p>
        </w:tc>
        <w:tc>
          <w:tcPr/>
          <w:p>
            <w:pPr>
              <w:pStyle w:val="Compact"/>
            </w:pPr>
            <w:r>
              <w:rPr>
                <w:rStyle w:val="VerbatimChar"/>
              </w:rPr>
              <w:t xml:space="preserve">trade-expiration-date</w:t>
            </w:r>
            <w:r>
              <w:t xml:space="preserve"> </w:t>
            </w:r>
            <w:r>
              <w:t xml:space="preserve">appears only for GTC and is required for submission.</w:t>
            </w:r>
          </w:p>
        </w:tc>
      </w:tr>
      <w:tr>
        <w:tc>
          <w:tcPr/>
          <w:p>
            <w:pPr>
              <w:pStyle w:val="Compact"/>
            </w:pPr>
            <w:r>
              <w:t xml:space="preserve">REQ-FR-015</w:t>
            </w:r>
          </w:p>
        </w:tc>
        <w:tc>
          <w:tcPr/>
          <w:p>
            <w:pPr>
              <w:pStyle w:val="Compact"/>
            </w:pPr>
            <w:r>
              <w:t xml:space="preserve">The system shall keep trade submission unavailable until required fields are valid.</w:t>
            </w:r>
          </w:p>
        </w:tc>
        <w:tc>
          <w:tcPr/>
          <w:p>
            <w:pPr>
              <w:pStyle w:val="Compact"/>
            </w:pPr>
            <w:r>
              <w:t xml:space="preserve">BR-009</w:t>
            </w:r>
          </w:p>
        </w:tc>
        <w:tc>
          <w:tcPr/>
          <w:p>
            <w:pPr>
              <w:pStyle w:val="Compact"/>
            </w:pPr>
            <w:r>
              <w:t xml:space="preserve">Submit button is disabled while required form controls are invalid.</w:t>
            </w:r>
          </w:p>
        </w:tc>
      </w:tr>
      <w:tr>
        <w:tc>
          <w:tcPr/>
          <w:p>
            <w:pPr>
              <w:pStyle w:val="Compact"/>
            </w:pPr>
            <w:r>
              <w:t xml:space="preserve">REQ-FR-016</w:t>
            </w:r>
          </w:p>
        </w:tc>
        <w:tc>
          <w:tcPr/>
          <w:p>
            <w:pPr>
              <w:pStyle w:val="Compact"/>
            </w:pPr>
            <w:r>
              <w:t xml:space="preserve">The system shall submit a valid maker trade into</w:t>
            </w:r>
            <w:r>
              <w:t xml:space="preserve"> </w:t>
            </w:r>
            <w:r>
              <w:rPr>
                <w:rStyle w:val="VerbatimChar"/>
              </w:rPr>
              <w:t xml:space="preserve">pending_approval</w:t>
            </w:r>
            <w:r>
              <w:t xml:space="preserve"> </w:t>
            </w:r>
            <w:r>
              <w:t xml:space="preserve">status with a generated TX-ID.</w:t>
            </w:r>
          </w:p>
        </w:tc>
        <w:tc>
          <w:tcPr/>
          <w:p>
            <w:pPr>
              <w:pStyle w:val="Compact"/>
            </w:pPr>
            <w:r>
              <w:t xml:space="preserve">BR-002</w:t>
            </w:r>
          </w:p>
        </w:tc>
        <w:tc>
          <w:tcPr/>
          <w:p>
            <w:pPr>
              <w:pStyle w:val="Compact"/>
            </w:pPr>
            <w:r>
              <w:t xml:space="preserve">Submit toast includes TX-ID and trade details; queue receives the row.</w:t>
            </w:r>
          </w:p>
        </w:tc>
      </w:tr>
    </w:tbl>
    <w:bookmarkStart w:id="16" w:name="frs-4.1-trade-field-validation-matrix"/>
    <w:p>
      <w:pPr>
        <w:pStyle w:val="Heading3"/>
      </w:pPr>
      <w:r>
        <w:t xml:space="preserve">FRS §4.1 Trade Field Validation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Control</w:t>
            </w:r>
          </w:p>
        </w:tc>
        <w:tc>
          <w:tcPr/>
          <w:p>
            <w:pPr>
              <w:pStyle w:val="Compact"/>
            </w:pPr>
            <w:r>
              <w:t xml:space="preserve">Required</w:t>
            </w:r>
          </w:p>
        </w:tc>
        <w:tc>
          <w:tcPr/>
          <w:p>
            <w:pPr>
              <w:pStyle w:val="Compact"/>
            </w:pPr>
            <w:r>
              <w:t xml:space="preserve">Valid Values / Rule</w:t>
            </w:r>
          </w:p>
        </w:tc>
      </w:tr>
      <w:tr>
        <w:tc>
          <w:tcPr/>
          <w:p>
            <w:pPr>
              <w:pStyle w:val="Compact"/>
            </w:pPr>
            <w:r>
              <w:t xml:space="preserve">Side</w:t>
            </w:r>
          </w:p>
        </w:tc>
        <w:tc>
          <w:tcPr/>
          <w:p>
            <w:pPr>
              <w:pStyle w:val="Compact"/>
            </w:pPr>
            <w:r>
              <w:rPr>
                <w:rStyle w:val="VerbatimChar"/>
              </w:rPr>
              <w:t xml:space="preserve">trade-side</w:t>
            </w:r>
          </w:p>
        </w:tc>
        <w:tc>
          <w:tcPr/>
          <w:p>
            <w:pPr>
              <w:pStyle w:val="Compact"/>
            </w:pPr>
            <w:r>
              <w:t xml:space="preserve">Yes</w:t>
            </w:r>
          </w:p>
        </w:tc>
        <w:tc>
          <w:tcPr/>
          <w:p>
            <w:pPr>
              <w:pStyle w:val="Compact"/>
            </w:pPr>
            <w:r>
              <w:t xml:space="preserve">BUY or SELL</w:t>
            </w:r>
          </w:p>
        </w:tc>
      </w:tr>
      <w:tr>
        <w:tc>
          <w:tcPr/>
          <w:p>
            <w:pPr>
              <w:pStyle w:val="Compact"/>
            </w:pPr>
            <w:r>
              <w:t xml:space="preserve">Market sector</w:t>
            </w:r>
          </w:p>
        </w:tc>
        <w:tc>
          <w:tcPr/>
          <w:p>
            <w:pPr>
              <w:pStyle w:val="Compact"/>
            </w:pPr>
            <w:r>
              <w:rPr>
                <w:rStyle w:val="VerbatimChar"/>
              </w:rPr>
              <w:t xml:space="preserve">trade-sector</w:t>
            </w:r>
          </w:p>
        </w:tc>
        <w:tc>
          <w:tcPr/>
          <w:p>
            <w:pPr>
              <w:pStyle w:val="Compact"/>
            </w:pPr>
            <w:r>
              <w:t xml:space="preserve">No</w:t>
            </w:r>
          </w:p>
        </w:tc>
        <w:tc>
          <w:tcPr/>
          <w:p>
            <w:pPr>
              <w:pStyle w:val="Compact"/>
            </w:pPr>
            <w:r>
              <w:t xml:space="preserve">Blank, Technology, Financials</w:t>
            </w:r>
          </w:p>
        </w:tc>
      </w:tr>
      <w:tr>
        <w:tc>
          <w:tcPr/>
          <w:p>
            <w:pPr>
              <w:pStyle w:val="Compact"/>
            </w:pPr>
            <w:r>
              <w:t xml:space="preserve">Ticker</w:t>
            </w:r>
          </w:p>
        </w:tc>
        <w:tc>
          <w:tcPr/>
          <w:p>
            <w:pPr>
              <w:pStyle w:val="Compact"/>
            </w:pPr>
            <w:r>
              <w:rPr>
                <w:rStyle w:val="VerbatimChar"/>
              </w:rPr>
              <w:t xml:space="preserve">trade-symbol</w:t>
            </w:r>
          </w:p>
        </w:tc>
        <w:tc>
          <w:tcPr/>
          <w:p>
            <w:pPr>
              <w:pStyle w:val="Compact"/>
            </w:pPr>
            <w:r>
              <w:t xml:space="preserve">Yes</w:t>
            </w:r>
          </w:p>
        </w:tc>
        <w:tc>
          <w:tcPr/>
          <w:p>
            <w:pPr>
              <w:pStyle w:val="Compact"/>
            </w:pPr>
            <w:r>
              <w:t xml:space="preserve">AAPL, MSFT, NVDA, JPM, BAC, V</w:t>
            </w:r>
          </w:p>
        </w:tc>
      </w:tr>
      <w:tr>
        <w:tc>
          <w:tcPr/>
          <w:p>
            <w:pPr>
              <w:pStyle w:val="Compact"/>
            </w:pPr>
            <w:r>
              <w:t xml:space="preserve">Account type</w:t>
            </w:r>
          </w:p>
        </w:tc>
        <w:tc>
          <w:tcPr/>
          <w:p>
            <w:pPr>
              <w:pStyle w:val="Compact"/>
            </w:pPr>
            <w:r>
              <w:rPr>
                <w:rStyle w:val="VerbatimChar"/>
              </w:rPr>
              <w:t xml:space="preserve">trade-account</w:t>
            </w:r>
          </w:p>
        </w:tc>
        <w:tc>
          <w:tcPr/>
          <w:p>
            <w:pPr>
              <w:pStyle w:val="Compact"/>
            </w:pPr>
            <w:r>
              <w:t xml:space="preserve">Yes</w:t>
            </w:r>
          </w:p>
        </w:tc>
        <w:tc>
          <w:tcPr/>
          <w:p>
            <w:pPr>
              <w:pStyle w:val="Compact"/>
            </w:pPr>
            <w:r>
              <w:t xml:space="preserve">Cash or Margin</w:t>
            </w:r>
          </w:p>
        </w:tc>
      </w:tr>
      <w:tr>
        <w:tc>
          <w:tcPr/>
          <w:p>
            <w:pPr>
              <w:pStyle w:val="Compact"/>
            </w:pPr>
            <w:r>
              <w:t xml:space="preserve">Quantity</w:t>
            </w:r>
          </w:p>
        </w:tc>
        <w:tc>
          <w:tcPr/>
          <w:p>
            <w:pPr>
              <w:pStyle w:val="Compact"/>
            </w:pPr>
            <w:r>
              <w:rPr>
                <w:rStyle w:val="VerbatimChar"/>
              </w:rPr>
              <w:t xml:space="preserve">trade-quantity</w:t>
            </w:r>
          </w:p>
        </w:tc>
        <w:tc>
          <w:tcPr/>
          <w:p>
            <w:pPr>
              <w:pStyle w:val="Compact"/>
            </w:pPr>
            <w:r>
              <w:t xml:space="preserve">Yes</w:t>
            </w:r>
          </w:p>
        </w:tc>
        <w:tc>
          <w:tcPr/>
          <w:p>
            <w:pPr>
              <w:pStyle w:val="Compact"/>
            </w:pPr>
            <w:r>
              <w:t xml:space="preserve">Number &gt;= 1</w:t>
            </w:r>
          </w:p>
        </w:tc>
      </w:tr>
      <w:tr>
        <w:tc>
          <w:tcPr/>
          <w:p>
            <w:pPr>
              <w:pStyle w:val="Compact"/>
            </w:pPr>
            <w:r>
              <w:t xml:space="preserve">Time in force</w:t>
            </w:r>
          </w:p>
        </w:tc>
        <w:tc>
          <w:tcPr/>
          <w:p>
            <w:pPr>
              <w:pStyle w:val="Compact"/>
            </w:pPr>
            <w:r>
              <w:rPr>
                <w:rStyle w:val="VerbatimChar"/>
              </w:rPr>
              <w:t xml:space="preserve">trade-time-in-force</w:t>
            </w:r>
          </w:p>
        </w:tc>
        <w:tc>
          <w:tcPr/>
          <w:p>
            <w:pPr>
              <w:pStyle w:val="Compact"/>
            </w:pPr>
            <w:r>
              <w:t xml:space="preserve">Yes</w:t>
            </w:r>
          </w:p>
        </w:tc>
        <w:tc>
          <w:tcPr/>
          <w:p>
            <w:pPr>
              <w:pStyle w:val="Compact"/>
            </w:pPr>
            <w:r>
              <w:t xml:space="preserve">Day Order or GTC</w:t>
            </w:r>
          </w:p>
        </w:tc>
      </w:tr>
      <w:tr>
        <w:tc>
          <w:tcPr/>
          <w:p>
            <w:pPr>
              <w:pStyle w:val="Compact"/>
            </w:pPr>
            <w:r>
              <w:t xml:space="preserve">Expiration date</w:t>
            </w:r>
          </w:p>
        </w:tc>
        <w:tc>
          <w:tcPr/>
          <w:p>
            <w:pPr>
              <w:pStyle w:val="Compact"/>
            </w:pPr>
            <w:r>
              <w:rPr>
                <w:rStyle w:val="VerbatimChar"/>
              </w:rPr>
              <w:t xml:space="preserve">trade-expiration-date</w:t>
            </w:r>
          </w:p>
        </w:tc>
        <w:tc>
          <w:tcPr/>
          <w:p>
            <w:pPr>
              <w:pStyle w:val="Compact"/>
            </w:pPr>
            <w:r>
              <w:t xml:space="preserve">Conditional</w:t>
            </w:r>
          </w:p>
        </w:tc>
        <w:tc>
          <w:tcPr/>
          <w:p>
            <w:pPr>
              <w:pStyle w:val="Compact"/>
            </w:pPr>
            <w:r>
              <w:t xml:space="preserve">Required for GTC only</w:t>
            </w:r>
          </w:p>
        </w:tc>
      </w:tr>
      <w:tr>
        <w:tc>
          <w:tcPr/>
          <w:p>
            <w:pPr>
              <w:pStyle w:val="Compact"/>
            </w:pPr>
            <w:r>
              <w:t xml:space="preserve">Settlement date</w:t>
            </w:r>
          </w:p>
        </w:tc>
        <w:tc>
          <w:tcPr/>
          <w:p>
            <w:pPr>
              <w:pStyle w:val="Compact"/>
            </w:pPr>
            <w:r>
              <w:rPr>
                <w:rStyle w:val="VerbatimChar"/>
              </w:rPr>
              <w:t xml:space="preserve">trade-settlement-date</w:t>
            </w:r>
          </w:p>
        </w:tc>
        <w:tc>
          <w:tcPr/>
          <w:p>
            <w:pPr>
              <w:pStyle w:val="Compact"/>
            </w:pPr>
            <w:r>
              <w:t xml:space="preserve">Yes</w:t>
            </w:r>
          </w:p>
        </w:tc>
        <w:tc>
          <w:tcPr/>
          <w:p>
            <w:pPr>
              <w:pStyle w:val="Compact"/>
            </w:pPr>
            <w:r>
              <w:t xml:space="preserve">Date value</w:t>
            </w:r>
          </w:p>
        </w:tc>
      </w:tr>
      <w:tr>
        <w:tc>
          <w:tcPr/>
          <w:p>
            <w:pPr>
              <w:pStyle w:val="Compact"/>
            </w:pPr>
            <w:r>
              <w:t xml:space="preserve">Current price</w:t>
            </w:r>
          </w:p>
        </w:tc>
        <w:tc>
          <w:tcPr/>
          <w:p>
            <w:pPr>
              <w:pStyle w:val="Compact"/>
            </w:pPr>
            <w:r>
              <w:rPr>
                <w:rStyle w:val="VerbatimChar"/>
              </w:rPr>
              <w:t xml:space="preserve">trade-price</w:t>
            </w:r>
          </w:p>
        </w:tc>
        <w:tc>
          <w:tcPr/>
          <w:p>
            <w:pPr>
              <w:pStyle w:val="Compact"/>
            </w:pPr>
            <w:r>
              <w:t xml:space="preserve">Yes</w:t>
            </w:r>
          </w:p>
        </w:tc>
        <w:tc>
          <w:tcPr/>
          <w:p>
            <w:pPr>
              <w:pStyle w:val="Compact"/>
            </w:pPr>
            <w:r>
              <w:t xml:space="preserve">Number &gt;= 0.01</w:t>
            </w:r>
          </w:p>
        </w:tc>
      </w:tr>
      <w:tr>
        <w:tc>
          <w:tcPr/>
          <w:p>
            <w:pPr>
              <w:pStyle w:val="Compact"/>
            </w:pPr>
            <w:r>
              <w:t xml:space="preserve">Total value</w:t>
            </w:r>
          </w:p>
        </w:tc>
        <w:tc>
          <w:tcPr/>
          <w:p>
            <w:pPr>
              <w:pStyle w:val="Compact"/>
            </w:pPr>
            <w:r>
              <w:rPr>
                <w:rStyle w:val="VerbatimChar"/>
              </w:rPr>
              <w:t xml:space="preserve">trade-total-value</w:t>
            </w:r>
          </w:p>
        </w:tc>
        <w:tc>
          <w:tcPr/>
          <w:p>
            <w:pPr>
              <w:pStyle w:val="Compact"/>
            </w:pPr>
            <w:r>
              <w:t xml:space="preserve">Derived</w:t>
            </w:r>
          </w:p>
        </w:tc>
        <w:tc>
          <w:tcPr/>
          <w:p>
            <w:pPr>
              <w:pStyle w:val="Compact"/>
            </w:pPr>
            <w:r>
              <w:t xml:space="preserve">quantity * currentPrice (read-only)</w:t>
            </w:r>
          </w:p>
        </w:tc>
      </w:tr>
    </w:tbl>
    <w:p>
      <w:r>
        <w:pict>
          <v:rect style="width:0;height:1.5pt" o:hralign="center" o:hrstd="t" o:hr="t"/>
        </w:pict>
      </w:r>
    </w:p>
    <w:bookmarkEnd w:id="16"/>
    <w:bookmarkEnd w:id="17"/>
    <w:bookmarkStart w:id="18" w:name="X6ebe126326572e475e1d8d0dab4ce4931e3fb25"/>
    <w:p>
      <w:pPr>
        <w:pStyle w:val="Heading2"/>
      </w:pPr>
      <w:r>
        <w:t xml:space="preserve">FRS §5. Approval, Rejection, and Segregation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w:t>
            </w:r>
          </w:p>
        </w:tc>
        <w:tc>
          <w:tcPr/>
          <w:p>
            <w:pPr>
              <w:pStyle w:val="Compact"/>
            </w:pPr>
            <w:r>
              <w:t xml:space="preserve">Parent BR</w:t>
            </w:r>
          </w:p>
        </w:tc>
        <w:tc>
          <w:tcPr/>
          <w:p>
            <w:pPr>
              <w:pStyle w:val="Compact"/>
            </w:pPr>
            <w:r>
              <w:t xml:space="preserve">Acceptance</w:t>
            </w:r>
          </w:p>
        </w:tc>
      </w:tr>
      <w:tr>
        <w:tc>
          <w:tcPr/>
          <w:p>
            <w:pPr>
              <w:pStyle w:val="Compact"/>
            </w:pPr>
            <w:r>
              <w:t xml:space="preserve">REQ-FR-020</w:t>
            </w:r>
          </w:p>
        </w:tc>
        <w:tc>
          <w:tcPr/>
          <w:p>
            <w:pPr>
              <w:pStyle w:val="Compact"/>
            </w:pPr>
            <w:r>
              <w:t xml:space="preserve">The approval queue shall display only trades in</w:t>
            </w:r>
            <w:r>
              <w:t xml:space="preserve"> </w:t>
            </w:r>
            <w:r>
              <w:rPr>
                <w:rStyle w:val="VerbatimChar"/>
              </w:rPr>
              <w:t xml:space="preserve">pending_approval</w:t>
            </w:r>
            <w:r>
              <w:t xml:space="preserve"> </w:t>
            </w:r>
            <w:r>
              <w:t xml:space="preserve">status.</w:t>
            </w:r>
          </w:p>
        </w:tc>
        <w:tc>
          <w:tcPr/>
          <w:p>
            <w:pPr>
              <w:pStyle w:val="Compact"/>
            </w:pPr>
            <w:r>
              <w:t xml:space="preserve">BR-012</w:t>
            </w:r>
          </w:p>
        </w:tc>
        <w:tc>
          <w:tcPr/>
          <w:p>
            <w:pPr>
              <w:pStyle w:val="Compact"/>
            </w:pPr>
            <w:r>
              <w:t xml:space="preserve">Queue table rows match pending approval trades only.</w:t>
            </w:r>
          </w:p>
        </w:tc>
      </w:tr>
      <w:tr>
        <w:tc>
          <w:tcPr/>
          <w:p>
            <w:pPr>
              <w:pStyle w:val="Compact"/>
            </w:pPr>
            <w:r>
              <w:t xml:space="preserve">REQ-FR-021</w:t>
            </w:r>
          </w:p>
        </w:tc>
        <w:tc>
          <w:tcPr/>
          <w:p>
            <w:pPr>
              <w:pStyle w:val="Compact"/>
            </w:pPr>
            <w:r>
              <w:t xml:space="preserve">The queue shall display TX-ID, side, ticker, quantity, price, total, status, and action controls.</w:t>
            </w:r>
          </w:p>
        </w:tc>
        <w:tc>
          <w:tcPr/>
          <w:p>
            <w:pPr>
              <w:pStyle w:val="Compact"/>
            </w:pPr>
            <w:r>
              <w:t xml:space="preserve">BR-012</w:t>
            </w:r>
          </w:p>
        </w:tc>
        <w:tc>
          <w:tcPr/>
          <w:p>
            <w:pPr>
              <w:pStyle w:val="Compact"/>
            </w:pPr>
            <w:r>
              <w:t xml:space="preserve">Queue columns and row test IDs are visible.</w:t>
            </w:r>
          </w:p>
        </w:tc>
      </w:tr>
      <w:tr>
        <w:tc>
          <w:tcPr/>
          <w:p>
            <w:pPr>
              <w:pStyle w:val="Compact"/>
            </w:pPr>
            <w:r>
              <w:t xml:space="preserve">REQ-FR-022</w:t>
            </w:r>
          </w:p>
        </w:tc>
        <w:tc>
          <w:tcPr/>
          <w:p>
            <w:pPr>
              <w:pStyle w:val="Compact"/>
            </w:pPr>
            <w:r>
              <w:t xml:space="preserve">The queue shall show a pending count equal to visible pending rows.</w:t>
            </w:r>
          </w:p>
        </w:tc>
        <w:tc>
          <w:tcPr/>
          <w:p>
            <w:pPr>
              <w:pStyle w:val="Compact"/>
            </w:pPr>
            <w:r>
              <w:t xml:space="preserve">BR-012</w:t>
            </w:r>
          </w:p>
        </w:tc>
        <w:tc>
          <w:tcPr/>
          <w:p>
            <w:pPr>
              <w:pStyle w:val="Compact"/>
            </w:pPr>
            <w:r>
              <w:rPr>
                <w:rStyle w:val="VerbatimChar"/>
              </w:rPr>
              <w:t xml:space="preserve">queue-pending-count</w:t>
            </w:r>
            <w:r>
              <w:t xml:space="preserve"> </w:t>
            </w:r>
            <w:r>
              <w:t xml:space="preserve">matches table row count.</w:t>
            </w:r>
          </w:p>
        </w:tc>
      </w:tr>
      <w:tr>
        <w:tc>
          <w:tcPr/>
          <w:p>
            <w:pPr>
              <w:pStyle w:val="Compact"/>
            </w:pPr>
            <w:r>
              <w:t xml:space="preserve">REQ-FR-023</w:t>
            </w:r>
          </w:p>
        </w:tc>
        <w:tc>
          <w:tcPr/>
          <w:p>
            <w:pPr>
              <w:pStyle w:val="Compact"/>
            </w:pPr>
            <w:r>
              <w:t xml:space="preserve">The checker shall be able to approve an eligible pending trade.</w:t>
            </w:r>
          </w:p>
        </w:tc>
        <w:tc>
          <w:tcPr/>
          <w:p>
            <w:pPr>
              <w:pStyle w:val="Compact"/>
            </w:pPr>
            <w:r>
              <w:t xml:space="preserve">BR-003</w:t>
            </w:r>
          </w:p>
        </w:tc>
        <w:tc>
          <w:tcPr/>
          <w:p>
            <w:pPr>
              <w:pStyle w:val="Compact"/>
            </w:pPr>
            <w:r>
              <w:t xml:space="preserve">Approved trade leaves queue and status changes to post-approval state.</w:t>
            </w:r>
          </w:p>
        </w:tc>
      </w:tr>
      <w:tr>
        <w:tc>
          <w:tcPr/>
          <w:p>
            <w:pPr>
              <w:pStyle w:val="Compact"/>
            </w:pPr>
            <w:r>
              <w:t xml:space="preserve">REQ-FR-024</w:t>
            </w:r>
          </w:p>
        </w:tc>
        <w:tc>
          <w:tcPr/>
          <w:p>
            <w:pPr>
              <w:pStyle w:val="Compact"/>
            </w:pPr>
            <w:r>
              <w:t xml:space="preserve">The checker shall be able to reject an eligible pending trade.</w:t>
            </w:r>
          </w:p>
        </w:tc>
        <w:tc>
          <w:tcPr/>
          <w:p>
            <w:pPr>
              <w:pStyle w:val="Compact"/>
            </w:pPr>
            <w:r>
              <w:t xml:space="preserve">BR-003</w:t>
            </w:r>
          </w:p>
        </w:tc>
        <w:tc>
          <w:tcPr/>
          <w:p>
            <w:pPr>
              <w:pStyle w:val="Compact"/>
            </w:pPr>
            <w:r>
              <w:t xml:space="preserve">Rejected trade leaves queue and appears as rejected in reporting.</w:t>
            </w:r>
          </w:p>
        </w:tc>
      </w:tr>
      <w:tr>
        <w:tc>
          <w:tcPr/>
          <w:p>
            <w:pPr>
              <w:pStyle w:val="Compact"/>
            </w:pPr>
            <w:r>
              <w:t xml:space="preserve">REQ-FR-035</w:t>
            </w:r>
          </w:p>
        </w:tc>
        <w:tc>
          <w:tcPr/>
          <w:p>
            <w:pPr>
              <w:pStyle w:val="Compact"/>
            </w:pPr>
            <w:r>
              <w:t xml:space="preserve">The system shall remove approved trades from the approval queue and expose their post-approval lifecycle state to reporting views.</w:t>
            </w:r>
          </w:p>
        </w:tc>
        <w:tc>
          <w:tcPr/>
          <w:p>
            <w:pPr>
              <w:pStyle w:val="Compact"/>
            </w:pPr>
            <w:r>
              <w:t xml:space="preserve">BR-014</w:t>
            </w:r>
          </w:p>
        </w:tc>
        <w:tc>
          <w:tcPr/>
          <w:p>
            <w:pPr>
              <w:pStyle w:val="Compact"/>
            </w:pPr>
            <w:r>
              <w:t xml:space="preserve">Queue count decreases; dashboard and trade list show the post-approval status.</w:t>
            </w:r>
          </w:p>
        </w:tc>
      </w:tr>
      <w:tr>
        <w:tc>
          <w:tcPr/>
          <w:p>
            <w:pPr>
              <w:pStyle w:val="Compact"/>
            </w:pPr>
            <w:r>
              <w:t xml:space="preserve">REQ-FR-036</w:t>
            </w:r>
          </w:p>
        </w:tc>
        <w:tc>
          <w:tcPr/>
          <w:p>
            <w:pPr>
              <w:pStyle w:val="Compact"/>
            </w:pPr>
            <w:r>
              <w:t xml:space="preserve">The system shall retain rejected trades in reporting views and count them as rejected.</w:t>
            </w:r>
          </w:p>
        </w:tc>
        <w:tc>
          <w:tcPr/>
          <w:p>
            <w:pPr>
              <w:pStyle w:val="Compact"/>
            </w:pPr>
            <w:r>
              <w:t xml:space="preserve">BR-016</w:t>
            </w:r>
          </w:p>
        </w:tc>
        <w:tc>
          <w:tcPr/>
          <w:p>
            <w:pPr>
              <w:pStyle w:val="Compact"/>
            </w:pPr>
            <w:r>
              <w:t xml:space="preserve">Rejected trades are visible in trade list and included in dashboard rejected count.</w:t>
            </w:r>
          </w:p>
        </w:tc>
      </w:tr>
      <w:tr>
        <w:tc>
          <w:tcPr/>
          <w:p>
            <w:pPr>
              <w:pStyle w:val="Compact"/>
            </w:pPr>
            <w:r>
              <w:t xml:space="preserve">REQ-SEC-002</w:t>
            </w:r>
          </w:p>
        </w:tc>
        <w:tc>
          <w:tcPr/>
          <w:p>
            <w:pPr>
              <w:pStyle w:val="Compact"/>
            </w:pPr>
            <w:r>
              <w:t xml:space="preserve">The system shall prevent the submitting maker from approving or rejecting their own trade.</w:t>
            </w:r>
          </w:p>
        </w:tc>
        <w:tc>
          <w:tcPr/>
          <w:p>
            <w:pPr>
              <w:pStyle w:val="Compact"/>
            </w:pPr>
            <w:r>
              <w:t xml:space="preserve">BR-013</w:t>
            </w:r>
          </w:p>
        </w:tc>
        <w:tc>
          <w:tcPr/>
          <w:p>
            <w:pPr>
              <w:pStyle w:val="Compact"/>
            </w:pPr>
            <w:r>
              <w:t xml:space="preserve">Action is disabled or service returns false when actor matches submitter.</w:t>
            </w:r>
          </w:p>
        </w:tc>
      </w:tr>
    </w:tbl>
    <w:p>
      <w:r>
        <w:pict>
          <v:rect style="width:0;height:1.5pt" o:hralign="center" o:hrstd="t" o:hr="t"/>
        </w:pict>
      </w:r>
    </w:p>
    <w:bookmarkEnd w:id="18"/>
    <w:bookmarkStart w:id="20" w:name="Xa64c3bdfeb6371121e9577287d31d869c48dc7e"/>
    <w:p>
      <w:pPr>
        <w:pStyle w:val="Heading2"/>
      </w:pPr>
      <w:r>
        <w:t xml:space="preserve">FRS §6. Matching, Reporting, and Dashboard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w:t>
            </w:r>
          </w:p>
        </w:tc>
        <w:tc>
          <w:tcPr/>
          <w:p>
            <w:pPr>
              <w:pStyle w:val="Compact"/>
            </w:pPr>
            <w:r>
              <w:t xml:space="preserve">Parent BR</w:t>
            </w:r>
          </w:p>
        </w:tc>
        <w:tc>
          <w:tcPr/>
          <w:p>
            <w:pPr>
              <w:pStyle w:val="Compact"/>
            </w:pPr>
            <w:r>
              <w:t xml:space="preserve">Acceptance</w:t>
            </w:r>
          </w:p>
        </w:tc>
      </w:tr>
      <w:tr>
        <w:tc>
          <w:tcPr/>
          <w:p>
            <w:pPr>
              <w:pStyle w:val="Compact"/>
            </w:pPr>
            <w:r>
              <w:t xml:space="preserve">REQ-FR-030</w:t>
            </w:r>
          </w:p>
        </w:tc>
        <w:tc>
          <w:tcPr/>
          <w:p>
            <w:pPr>
              <w:pStyle w:val="Compact"/>
            </w:pPr>
            <w:r>
              <w:t xml:space="preserve">The system shall attempt matching when an eligible trade is approved.</w:t>
            </w:r>
          </w:p>
        </w:tc>
        <w:tc>
          <w:tcPr/>
          <w:p>
            <w:pPr>
              <w:pStyle w:val="Compact"/>
            </w:pPr>
            <w:r>
              <w:t xml:space="preserve">BR-005</w:t>
            </w:r>
          </w:p>
        </w:tc>
        <w:tc>
          <w:tcPr/>
          <w:p>
            <w:pPr>
              <w:pStyle w:val="Compact"/>
            </w:pPr>
            <w:r>
              <w:t xml:space="preserve">Matching routine runs after checker approval.</w:t>
            </w:r>
          </w:p>
        </w:tc>
      </w:tr>
      <w:tr>
        <w:tc>
          <w:tcPr/>
          <w:p>
            <w:pPr>
              <w:pStyle w:val="Compact"/>
            </w:pPr>
            <w:r>
              <w:t xml:space="preserve">REQ-FR-031</w:t>
            </w:r>
          </w:p>
        </w:tc>
        <w:tc>
          <w:tcPr/>
          <w:p>
            <w:pPr>
              <w:pStyle w:val="Compact"/>
            </w:pPr>
            <w:r>
              <w:t xml:space="preserve">The system shall match only opposite-side trades with the same ticker, quantity, and current price.</w:t>
            </w:r>
          </w:p>
        </w:tc>
        <w:tc>
          <w:tcPr/>
          <w:p>
            <w:pPr>
              <w:pStyle w:val="Compact"/>
            </w:pPr>
            <w:r>
              <w:t xml:space="preserve">BR-015</w:t>
            </w:r>
          </w:p>
        </w:tc>
        <w:tc>
          <w:tcPr/>
          <w:p>
            <w:pPr>
              <w:pStyle w:val="Compact"/>
            </w:pPr>
            <w:r>
              <w:t xml:space="preserve">Both trades move to</w:t>
            </w:r>
            <w:r>
              <w:t xml:space="preserve"> </w:t>
            </w:r>
            <w:r>
              <w:rPr>
                <w:rStyle w:val="VerbatimChar"/>
              </w:rPr>
              <w:t xml:space="preserve">Matched</w:t>
            </w:r>
            <w:r>
              <w:t xml:space="preserve"> </w:t>
            </w:r>
            <w:r>
              <w:t xml:space="preserve">and each records the other TX-ID.</w:t>
            </w:r>
          </w:p>
        </w:tc>
      </w:tr>
      <w:tr>
        <w:tc>
          <w:tcPr/>
          <w:p>
            <w:pPr>
              <w:pStyle w:val="Compact"/>
            </w:pPr>
            <w:r>
              <w:t xml:space="preserve">REQ-FR-032</w:t>
            </w:r>
          </w:p>
        </w:tc>
        <w:tc>
          <w:tcPr/>
          <w:p>
            <w:pPr>
              <w:pStyle w:val="Compact"/>
            </w:pPr>
            <w:r>
              <w:t xml:space="preserve">The trade list shall display all stored trades with side, ticker, quantity, price, total, status, and matched-with value.</w:t>
            </w:r>
          </w:p>
        </w:tc>
        <w:tc>
          <w:tcPr/>
          <w:p>
            <w:pPr>
              <w:pStyle w:val="Compact"/>
            </w:pPr>
            <w:r>
              <w:t xml:space="preserve">BR-004</w:t>
            </w:r>
          </w:p>
        </w:tc>
        <w:tc>
          <w:tcPr/>
          <w:p>
            <w:pPr>
              <w:pStyle w:val="Compact"/>
            </w:pPr>
            <w:r>
              <w:rPr>
                <w:rStyle w:val="VerbatimChar"/>
              </w:rPr>
              <w:t xml:space="preserve">/trades</w:t>
            </w:r>
            <w:r>
              <w:t xml:space="preserve"> </w:t>
            </w:r>
            <w:r>
              <w:t xml:space="preserve">table shows lifecycle and matching evidence.</w:t>
            </w:r>
          </w:p>
        </w:tc>
      </w:tr>
      <w:tr>
        <w:tc>
          <w:tcPr/>
          <w:p>
            <w:pPr>
              <w:pStyle w:val="Compact"/>
            </w:pPr>
            <w:r>
              <w:t xml:space="preserve">REQ-FR-033</w:t>
            </w:r>
          </w:p>
        </w:tc>
        <w:tc>
          <w:tcPr/>
          <w:p>
            <w:pPr>
              <w:pStyle w:val="Compact"/>
            </w:pPr>
            <w:r>
              <w:t xml:space="preserve">The dashboard shall display total, pending, approved-like, and rejected counts.</w:t>
            </w:r>
          </w:p>
        </w:tc>
        <w:tc>
          <w:tcPr/>
          <w:p>
            <w:pPr>
              <w:pStyle w:val="Compact"/>
            </w:pPr>
            <w:r>
              <w:t xml:space="preserve">BR-004</w:t>
            </w:r>
          </w:p>
        </w:tc>
        <w:tc>
          <w:tcPr/>
          <w:p>
            <w:pPr>
              <w:pStyle w:val="Compact"/>
            </w:pPr>
            <w:r>
              <w:t xml:space="preserve">Dashboard summary shows total, pending, approved, and rejected counts.</w:t>
            </w:r>
          </w:p>
        </w:tc>
      </w:tr>
      <w:tr>
        <w:tc>
          <w:tcPr/>
          <w:p>
            <w:pPr>
              <w:pStyle w:val="Compact"/>
            </w:pPr>
            <w:r>
              <w:t xml:space="preserve">REQ-FR-034</w:t>
            </w:r>
          </w:p>
        </w:tc>
        <w:tc>
          <w:tcPr/>
          <w:p>
            <w:pPr>
              <w:pStyle w:val="Compact"/>
            </w:pPr>
            <w:r>
              <w:t xml:space="preserve">The dashboard shall calculate approved notional as quantity multiplied by current price for statuses</w:t>
            </w:r>
            <w:r>
              <w:t xml:space="preserve"> </w:t>
            </w:r>
            <w:r>
              <w:rPr>
                <w:rStyle w:val="VerbatimChar"/>
              </w:rPr>
              <w:t xml:space="preserve">approved</w:t>
            </w:r>
            <w:r>
              <w:t xml:space="preserve">,</w:t>
            </w:r>
            <w:r>
              <w:t xml:space="preserve"> </w:t>
            </w:r>
            <w:r>
              <w:rPr>
                <w:rStyle w:val="VerbatimChar"/>
              </w:rPr>
              <w:t xml:space="preserve">Pending</w:t>
            </w:r>
            <w:r>
              <w:t xml:space="preserve">, and</w:t>
            </w:r>
            <w:r>
              <w:t xml:space="preserve"> </w:t>
            </w:r>
            <w:r>
              <w:rPr>
                <w:rStyle w:val="VerbatimChar"/>
              </w:rPr>
              <w:t xml:space="preserve">Matched</w:t>
            </w:r>
            <w:r>
              <w:t xml:space="preserve">.</w:t>
            </w:r>
          </w:p>
        </w:tc>
        <w:tc>
          <w:tcPr/>
          <w:p>
            <w:pPr>
              <w:pStyle w:val="Compact"/>
            </w:pPr>
            <w:r>
              <w:t xml:space="preserve">BR-004</w:t>
            </w:r>
          </w:p>
        </w:tc>
        <w:tc>
          <w:tcPr/>
          <w:p>
            <w:pPr>
              <w:pStyle w:val="Compact"/>
            </w:pPr>
            <w:r>
              <w:t xml:space="preserve">Approved notional excludes</w:t>
            </w:r>
            <w:r>
              <w:t xml:space="preserve"> </w:t>
            </w:r>
            <w:r>
              <w:rPr>
                <w:rStyle w:val="VerbatimChar"/>
              </w:rPr>
              <w:t xml:space="preserve">pending_approval</w:t>
            </w:r>
            <w:r>
              <w:t xml:space="preserve"> </w:t>
            </w:r>
            <w:r>
              <w:t xml:space="preserve">and</w:t>
            </w:r>
            <w:r>
              <w:t xml:space="preserve"> </w:t>
            </w:r>
            <w:r>
              <w:rPr>
                <w:rStyle w:val="VerbatimChar"/>
              </w:rPr>
              <w:t xml:space="preserve">rejected</w:t>
            </w:r>
            <w:r>
              <w:t xml:space="preserve">.</w:t>
            </w:r>
          </w:p>
        </w:tc>
      </w:tr>
    </w:tbl>
    <w:bookmarkStart w:id="19" w:name="frs-6.1-lifecycle-state-matrix"/>
    <w:p>
      <w:pPr>
        <w:pStyle w:val="Heading3"/>
      </w:pPr>
      <w:r>
        <w:t xml:space="preserve">FRS §6.1 Lifecycle State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Meaning in Mock App</w:t>
            </w:r>
          </w:p>
        </w:tc>
        <w:tc>
          <w:tcPr/>
          <w:p>
            <w:pPr>
              <w:pStyle w:val="Compact"/>
            </w:pPr>
            <w:r>
              <w:t xml:space="preserve">Entered By</w:t>
            </w:r>
          </w:p>
        </w:tc>
        <w:tc>
          <w:tcPr/>
          <w:p>
            <w:pPr>
              <w:pStyle w:val="Compact"/>
            </w:pPr>
            <w:r>
              <w:t xml:space="preserve">Counts As Approved-Like</w:t>
            </w:r>
          </w:p>
        </w:tc>
      </w:tr>
      <w:tr>
        <w:tc>
          <w:tcPr/>
          <w:p>
            <w:pPr>
              <w:pStyle w:val="Compact"/>
            </w:pPr>
            <w:r>
              <w:rPr>
                <w:rStyle w:val="VerbatimChar"/>
              </w:rPr>
              <w:t xml:space="preserve">pending_approval</w:t>
            </w:r>
          </w:p>
        </w:tc>
        <w:tc>
          <w:tcPr/>
          <w:p>
            <w:pPr>
              <w:pStyle w:val="Compact"/>
            </w:pPr>
            <w:r>
              <w:t xml:space="preserve">Submitted maker instruction awaiting checker decision</w:t>
            </w:r>
          </w:p>
        </w:tc>
        <w:tc>
          <w:tcPr/>
          <w:p>
            <w:pPr>
              <w:pStyle w:val="Compact"/>
            </w:pPr>
            <w:r>
              <w:t xml:space="preserve">Maker submit</w:t>
            </w:r>
          </w:p>
        </w:tc>
        <w:tc>
          <w:tcPr/>
          <w:p>
            <w:pPr>
              <w:pStyle w:val="Compact"/>
            </w:pPr>
            <w:r>
              <w:t xml:space="preserve">No</w:t>
            </w:r>
          </w:p>
        </w:tc>
      </w:tr>
      <w:tr>
        <w:tc>
          <w:tcPr/>
          <w:p>
            <w:pPr>
              <w:pStyle w:val="Compact"/>
            </w:pPr>
            <w:r>
              <w:rPr>
                <w:rStyle w:val="VerbatimChar"/>
              </w:rPr>
              <w:t xml:space="preserve">Pending</w:t>
            </w:r>
          </w:p>
        </w:tc>
        <w:tc>
          <w:tcPr/>
          <w:p>
            <w:pPr>
              <w:pStyle w:val="Compact"/>
            </w:pPr>
            <w:r>
              <w:t xml:space="preserve">Checker-approved trade awaiting possible match</w:t>
            </w:r>
          </w:p>
        </w:tc>
        <w:tc>
          <w:tcPr/>
          <w:p>
            <w:pPr>
              <w:pStyle w:val="Compact"/>
            </w:pPr>
            <w:r>
              <w:t xml:space="preserve">Checker approve</w:t>
            </w:r>
          </w:p>
        </w:tc>
        <w:tc>
          <w:tcPr/>
          <w:p>
            <w:pPr>
              <w:pStyle w:val="Compact"/>
            </w:pPr>
            <w:r>
              <w:t xml:space="preserve">Yes</w:t>
            </w:r>
          </w:p>
        </w:tc>
      </w:tr>
      <w:tr>
        <w:tc>
          <w:tcPr/>
          <w:p>
            <w:pPr>
              <w:pStyle w:val="Compact"/>
            </w:pPr>
            <w:r>
              <w:rPr>
                <w:rStyle w:val="VerbatimChar"/>
              </w:rPr>
              <w:t xml:space="preserve">Matched</w:t>
            </w:r>
          </w:p>
        </w:tc>
        <w:tc>
          <w:tcPr/>
          <w:p>
            <w:pPr>
              <w:pStyle w:val="Compact"/>
            </w:pPr>
            <w:r>
              <w:t xml:space="preserve">Approved trade matched with opposite-side trade</w:t>
            </w:r>
          </w:p>
        </w:tc>
        <w:tc>
          <w:tcPr/>
          <w:p>
            <w:pPr>
              <w:pStyle w:val="Compact"/>
            </w:pPr>
            <w:r>
              <w:t xml:space="preserve">Matching routine</w:t>
            </w:r>
          </w:p>
        </w:tc>
        <w:tc>
          <w:tcPr/>
          <w:p>
            <w:pPr>
              <w:pStyle w:val="Compact"/>
            </w:pPr>
            <w:r>
              <w:t xml:space="preserve">Yes</w:t>
            </w:r>
          </w:p>
        </w:tc>
      </w:tr>
      <w:tr>
        <w:tc>
          <w:tcPr/>
          <w:p>
            <w:pPr>
              <w:pStyle w:val="Compact"/>
            </w:pPr>
            <w:r>
              <w:rPr>
                <w:rStyle w:val="VerbatimChar"/>
              </w:rPr>
              <w:t xml:space="preserve">rejected</w:t>
            </w:r>
          </w:p>
        </w:tc>
        <w:tc>
          <w:tcPr/>
          <w:p>
            <w:pPr>
              <w:pStyle w:val="Compact"/>
            </w:pPr>
            <w:r>
              <w:t xml:space="preserve">Checker rejected pending maker instruction</w:t>
            </w:r>
          </w:p>
        </w:tc>
        <w:tc>
          <w:tcPr/>
          <w:p>
            <w:pPr>
              <w:pStyle w:val="Compact"/>
            </w:pPr>
            <w:r>
              <w:t xml:space="preserve">Checker reject</w:t>
            </w:r>
          </w:p>
        </w:tc>
        <w:tc>
          <w:tcPr/>
          <w:p>
            <w:pPr>
              <w:pStyle w:val="Compact"/>
            </w:pPr>
            <w:r>
              <w:t xml:space="preserve">No</w:t>
            </w:r>
          </w:p>
        </w:tc>
      </w:tr>
    </w:tbl>
    <w:p>
      <w:r>
        <w:pict>
          <v:rect style="width:0;height:1.5pt" o:hralign="center" o:hrstd="t" o:hr="t"/>
        </w:pict>
      </w:r>
    </w:p>
    <w:bookmarkEnd w:id="19"/>
    <w:bookmarkEnd w:id="20"/>
    <w:bookmarkStart w:id="21" w:name="frs-7.-audit-and-evidence-requirements"/>
    <w:p>
      <w:pPr>
        <w:pStyle w:val="Heading2"/>
      </w:pPr>
      <w:r>
        <w:t xml:space="preserve">FRS §7. Audit and Evidence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w:t>
            </w:r>
          </w:p>
        </w:tc>
        <w:tc>
          <w:tcPr/>
          <w:p>
            <w:pPr>
              <w:pStyle w:val="Compact"/>
            </w:pPr>
            <w:r>
              <w:t xml:space="preserve">Parent BR</w:t>
            </w:r>
          </w:p>
        </w:tc>
        <w:tc>
          <w:tcPr/>
          <w:p>
            <w:pPr>
              <w:pStyle w:val="Compact"/>
            </w:pPr>
            <w:r>
              <w:t xml:space="preserve">Acceptance</w:t>
            </w:r>
          </w:p>
        </w:tc>
      </w:tr>
      <w:tr>
        <w:tc>
          <w:tcPr/>
          <w:p>
            <w:pPr>
              <w:pStyle w:val="Compact"/>
            </w:pPr>
            <w:r>
              <w:t xml:space="preserve">REQ-FR-040</w:t>
            </w:r>
          </w:p>
        </w:tc>
        <w:tc>
          <w:tcPr/>
          <w:p>
            <w:pPr>
              <w:pStyle w:val="Compact"/>
            </w:pPr>
            <w:r>
              <w:t xml:space="preserve">The system shall record an audit event for successful login.</w:t>
            </w:r>
          </w:p>
        </w:tc>
        <w:tc>
          <w:tcPr/>
          <w:p>
            <w:pPr>
              <w:pStyle w:val="Compact"/>
            </w:pPr>
            <w:r>
              <w:t xml:space="preserve">BR-006</w:t>
            </w:r>
          </w:p>
        </w:tc>
        <w:tc>
          <w:tcPr/>
          <w:p>
            <w:pPr>
              <w:pStyle w:val="Compact"/>
            </w:pPr>
            <w:r>
              <w:t xml:space="preserve">Audit row includes event</w:t>
            </w:r>
            <w:r>
              <w:t xml:space="preserve"> </w:t>
            </w:r>
            <w:r>
              <w:rPr>
                <w:rStyle w:val="VerbatimChar"/>
              </w:rPr>
              <w:t xml:space="preserve">login</w:t>
            </w:r>
            <w:r>
              <w:t xml:space="preserve">, actor, role, and details.</w:t>
            </w:r>
          </w:p>
        </w:tc>
      </w:tr>
      <w:tr>
        <w:tc>
          <w:tcPr/>
          <w:p>
            <w:pPr>
              <w:pStyle w:val="Compact"/>
            </w:pPr>
            <w:r>
              <w:t xml:space="preserve">REQ-FR-041</w:t>
            </w:r>
          </w:p>
        </w:tc>
        <w:tc>
          <w:tcPr/>
          <w:p>
            <w:pPr>
              <w:pStyle w:val="Compact"/>
            </w:pPr>
            <w:r>
              <w:t xml:space="preserve">The system shall record an audit event for trade submission.</w:t>
            </w:r>
          </w:p>
        </w:tc>
        <w:tc>
          <w:tcPr/>
          <w:p>
            <w:pPr>
              <w:pStyle w:val="Compact"/>
            </w:pPr>
            <w:r>
              <w:t xml:space="preserve">BR-006</w:t>
            </w:r>
          </w:p>
        </w:tc>
        <w:tc>
          <w:tcPr/>
          <w:p>
            <w:pPr>
              <w:pStyle w:val="Compact"/>
            </w:pPr>
            <w:r>
              <w:t xml:space="preserve">Audit row includes event</w:t>
            </w:r>
            <w:r>
              <w:t xml:space="preserve"> </w:t>
            </w:r>
            <w:r>
              <w:rPr>
                <w:rStyle w:val="VerbatimChar"/>
              </w:rPr>
              <w:t xml:space="preserve">submit</w:t>
            </w:r>
            <w:r>
              <w:t xml:space="preserve">, actor, role, TX-ID, side, ticker, and details.</w:t>
            </w:r>
          </w:p>
        </w:tc>
      </w:tr>
      <w:tr>
        <w:tc>
          <w:tcPr/>
          <w:p>
            <w:pPr>
              <w:pStyle w:val="Compact"/>
            </w:pPr>
            <w:r>
              <w:t xml:space="preserve">REQ-FR-042</w:t>
            </w:r>
          </w:p>
        </w:tc>
        <w:tc>
          <w:tcPr/>
          <w:p>
            <w:pPr>
              <w:pStyle w:val="Compact"/>
            </w:pPr>
            <w:r>
              <w:t xml:space="preserve">The system shall record an audit event for checker approval.</w:t>
            </w:r>
          </w:p>
        </w:tc>
        <w:tc>
          <w:tcPr/>
          <w:p>
            <w:pPr>
              <w:pStyle w:val="Compact"/>
            </w:pPr>
            <w:r>
              <w:t xml:space="preserve">BR-006</w:t>
            </w:r>
          </w:p>
        </w:tc>
        <w:tc>
          <w:tcPr/>
          <w:p>
            <w:pPr>
              <w:pStyle w:val="Compact"/>
            </w:pPr>
            <w:r>
              <w:t xml:space="preserve">Audit row includes decision actor, TX-ID, side, ticker, and approval details.</w:t>
            </w:r>
          </w:p>
        </w:tc>
      </w:tr>
      <w:tr>
        <w:tc>
          <w:tcPr/>
          <w:p>
            <w:pPr>
              <w:pStyle w:val="Compact"/>
            </w:pPr>
            <w:r>
              <w:t xml:space="preserve">REQ-FR-043</w:t>
            </w:r>
          </w:p>
        </w:tc>
        <w:tc>
          <w:tcPr/>
          <w:p>
            <w:pPr>
              <w:pStyle w:val="Compact"/>
            </w:pPr>
            <w:r>
              <w:t xml:space="preserve">The system shall expose rejection evidence, while documenting current reject event-type defect DEV-001.</w:t>
            </w:r>
          </w:p>
        </w:tc>
        <w:tc>
          <w:tcPr/>
          <w:p>
            <w:pPr>
              <w:pStyle w:val="Compact"/>
            </w:pPr>
            <w:r>
              <w:t xml:space="preserve">BR-006</w:t>
            </w:r>
          </w:p>
        </w:tc>
        <w:tc>
          <w:tcPr/>
          <w:p>
            <w:pPr>
              <w:pStyle w:val="Compact"/>
            </w:pPr>
            <w:r>
              <w:t xml:space="preserve">Rejection row details identify rejection even though event type currently says</w:t>
            </w:r>
            <w:r>
              <w:t xml:space="preserve"> </w:t>
            </w:r>
            <w:r>
              <w:rPr>
                <w:rStyle w:val="VerbatimChar"/>
              </w:rPr>
              <w:t xml:space="preserve">approve</w:t>
            </w:r>
            <w:r>
              <w:t xml:space="preserve">.</w:t>
            </w:r>
          </w:p>
        </w:tc>
      </w:tr>
      <w:tr>
        <w:tc>
          <w:tcPr/>
          <w:p>
            <w:pPr>
              <w:pStyle w:val="Compact"/>
            </w:pPr>
            <w:r>
              <w:t xml:space="preserve">REQ-FR-044</w:t>
            </w:r>
          </w:p>
        </w:tc>
        <w:tc>
          <w:tcPr/>
          <w:p>
            <w:pPr>
              <w:pStyle w:val="Compact"/>
            </w:pPr>
            <w:r>
              <w:t xml:space="preserve">The system shall expose reviewable audit details for controlled login, submit, approve, and reject actions.</w:t>
            </w:r>
          </w:p>
        </w:tc>
        <w:tc>
          <w:tcPr/>
          <w:p>
            <w:pPr>
              <w:pStyle w:val="Compact"/>
            </w:pPr>
            <w:r>
              <w:t xml:space="preserve">BR-017</w:t>
            </w:r>
          </w:p>
        </w:tc>
        <w:tc>
          <w:tcPr/>
          <w:p>
            <w:pPr>
              <w:pStyle w:val="Compact"/>
            </w:pPr>
            <w:r>
              <w:t xml:space="preserve">Audit rows include event, actor, role, TX-ID where applicable, side, ticker, and details.</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business-requirements-document.md" TargetMode="External" /><Relationship Type="http://schemas.openxmlformats.org/officeDocument/2006/relationships/hyperlink" Id="rId10" Target="03-high-level-design.md" TargetMode="External" /><Relationship Type="http://schemas.openxmlformats.org/officeDocument/2006/relationships/hyperlink" Id="rId11" Target="04-low-level-design.md" TargetMode="External" /></Relationships>
</file>

<file path=word/_rels/footnotes.xml.rels><?xml version="1.0" encoding="UTF-8"?><Relationships xmlns="http://schemas.openxmlformats.org/package/2006/relationships"><Relationship Type="http://schemas.openxmlformats.org/officeDocument/2006/relationships/hyperlink" Id="rId9" Target="01-business-requirements-document.md" TargetMode="External" /><Relationship Type="http://schemas.openxmlformats.org/officeDocument/2006/relationships/hyperlink" Id="rId10" Target="03-high-level-design.md" TargetMode="External" /><Relationship Type="http://schemas.openxmlformats.org/officeDocument/2006/relationships/hyperlink" Id="rId11" Target="04-low-level-desig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2026-06-29T22:49:02Z</dcterms:created>
  <dcterms:modified xsi:type="dcterms:W3CDTF">2026-06-29T22:49:02Z</dcterms:modified>
</cp:coreProperties>
</file>

<file path=docProps/custom.xml><?xml version="1.0" encoding="utf-8"?>
<Properties xmlns="http://schemas.openxmlformats.org/officeDocument/2006/custom-properties" xmlns:vt="http://schemas.openxmlformats.org/officeDocument/2006/docPropsVTypes"/>
</file>