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C0545" w14:textId="77777777" w:rsidR="00670BB0" w:rsidRDefault="00000000">
      <w:pPr>
        <w:spacing w:after="0"/>
        <w:jc w:val="center"/>
        <w:rPr>
          <w:b/>
          <w:sz w:val="28"/>
          <w:szCs w:val="28"/>
        </w:rPr>
      </w:pPr>
      <w:r>
        <w:rPr>
          <w:b/>
          <w:sz w:val="28"/>
          <w:szCs w:val="28"/>
        </w:rPr>
        <w:t>Ideation Phase</w:t>
      </w:r>
    </w:p>
    <w:p w14:paraId="1E2300A2" w14:textId="5AE3B16E" w:rsidR="00670BB0" w:rsidRDefault="00000000">
      <w:pPr>
        <w:spacing w:after="0"/>
        <w:jc w:val="center"/>
        <w:rPr>
          <w:b/>
          <w:sz w:val="28"/>
          <w:szCs w:val="28"/>
        </w:rPr>
      </w:pPr>
      <w:r>
        <w:rPr>
          <w:b/>
          <w:sz w:val="28"/>
          <w:szCs w:val="28"/>
        </w:rPr>
        <w:t>Empathize &amp; Discover</w:t>
      </w:r>
    </w:p>
    <w:p w14:paraId="3FDC1527" w14:textId="2EAFC523" w:rsidR="00670BB0" w:rsidRDefault="00670BB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70BB0" w14:paraId="50FEE7E8" w14:textId="77777777">
        <w:tc>
          <w:tcPr>
            <w:tcW w:w="4508" w:type="dxa"/>
          </w:tcPr>
          <w:p w14:paraId="79244BE3" w14:textId="77777777" w:rsidR="00670BB0" w:rsidRDefault="00000000">
            <w:r>
              <w:t>Date</w:t>
            </w:r>
          </w:p>
        </w:tc>
        <w:tc>
          <w:tcPr>
            <w:tcW w:w="4508" w:type="dxa"/>
          </w:tcPr>
          <w:p w14:paraId="008031B0" w14:textId="138E1923" w:rsidR="00670BB0" w:rsidRDefault="00272CAF">
            <w:r w:rsidRPr="00272CAF">
              <w:t>0</w:t>
            </w:r>
            <w:r>
              <w:t>3</w:t>
            </w:r>
            <w:r w:rsidRPr="00272CAF">
              <w:t xml:space="preserve"> February 202</w:t>
            </w:r>
            <w:r w:rsidR="0015321A">
              <w:t>6</w:t>
            </w:r>
          </w:p>
        </w:tc>
      </w:tr>
      <w:tr w:rsidR="00670BB0" w14:paraId="455F8E29" w14:textId="77777777">
        <w:tc>
          <w:tcPr>
            <w:tcW w:w="4508" w:type="dxa"/>
          </w:tcPr>
          <w:p w14:paraId="5E13873F" w14:textId="77777777" w:rsidR="00670BB0" w:rsidRDefault="00000000">
            <w:r>
              <w:t>Team ID</w:t>
            </w:r>
          </w:p>
        </w:tc>
        <w:tc>
          <w:tcPr>
            <w:tcW w:w="4508" w:type="dxa"/>
          </w:tcPr>
          <w:p w14:paraId="2E386AA2" w14:textId="0AD7D1CF" w:rsidR="00670BB0" w:rsidRDefault="00023990">
            <w:r w:rsidRPr="007D6E0D">
              <w:rPr>
                <w:sz w:val="24"/>
                <w:szCs w:val="24"/>
              </w:rPr>
              <w:t>LTVIP2026TMIDS87719</w:t>
            </w:r>
          </w:p>
        </w:tc>
      </w:tr>
      <w:tr w:rsidR="00670BB0" w14:paraId="445AD993" w14:textId="77777777">
        <w:tc>
          <w:tcPr>
            <w:tcW w:w="4508" w:type="dxa"/>
          </w:tcPr>
          <w:p w14:paraId="7DDD9568" w14:textId="77777777" w:rsidR="00670BB0" w:rsidRDefault="00000000">
            <w:r>
              <w:t>Project Name</w:t>
            </w:r>
          </w:p>
        </w:tc>
        <w:tc>
          <w:tcPr>
            <w:tcW w:w="4508" w:type="dxa"/>
          </w:tcPr>
          <w:p w14:paraId="38B9A0CE" w14:textId="4D2CCD28" w:rsidR="00670BB0" w:rsidRDefault="00272CAF">
            <w:r w:rsidRPr="00272CAF">
              <w:t>Heart Disease Analysis Using Tableau</w:t>
            </w:r>
          </w:p>
        </w:tc>
      </w:tr>
      <w:tr w:rsidR="00670BB0" w14:paraId="7F65617C" w14:textId="77777777">
        <w:tc>
          <w:tcPr>
            <w:tcW w:w="4508" w:type="dxa"/>
          </w:tcPr>
          <w:p w14:paraId="6C59B4F7" w14:textId="77777777" w:rsidR="00670BB0" w:rsidRDefault="00000000">
            <w:r>
              <w:t>Maximum Marks</w:t>
            </w:r>
          </w:p>
        </w:tc>
        <w:tc>
          <w:tcPr>
            <w:tcW w:w="4508" w:type="dxa"/>
          </w:tcPr>
          <w:p w14:paraId="48805C65" w14:textId="77777777" w:rsidR="00670BB0" w:rsidRDefault="00000000">
            <w:r>
              <w:t>4 Marks</w:t>
            </w:r>
          </w:p>
        </w:tc>
      </w:tr>
    </w:tbl>
    <w:p w14:paraId="6F59C73B" w14:textId="4CAAAD03" w:rsidR="00670BB0" w:rsidRDefault="00670BB0">
      <w:pPr>
        <w:rPr>
          <w:b/>
          <w:sz w:val="24"/>
          <w:szCs w:val="24"/>
        </w:rPr>
      </w:pPr>
    </w:p>
    <w:p w14:paraId="623D25EE" w14:textId="77777777" w:rsidR="00670BB0" w:rsidRDefault="00000000">
      <w:pPr>
        <w:rPr>
          <w:b/>
          <w:sz w:val="24"/>
          <w:szCs w:val="24"/>
        </w:rPr>
      </w:pPr>
      <w:r>
        <w:rPr>
          <w:b/>
          <w:sz w:val="24"/>
          <w:szCs w:val="24"/>
        </w:rPr>
        <w:t>Empathy Map Canvas:</w:t>
      </w:r>
    </w:p>
    <w:p w14:paraId="42843470" w14:textId="623E42EE" w:rsidR="00272CAF" w:rsidRPr="00272CAF" w:rsidRDefault="00272CAF">
      <w:pPr>
        <w:rPr>
          <w:bCs/>
          <w:sz w:val="24"/>
          <w:szCs w:val="24"/>
        </w:rPr>
      </w:pPr>
      <w:r w:rsidRPr="00272CAF">
        <w:rPr>
          <w:bCs/>
          <w:sz w:val="24"/>
          <w:szCs w:val="24"/>
        </w:rPr>
        <w:t>An empathy map is a visual tool used to understand users’ behaviors, needs, and challenges. In this project, the empathy map helps the team understand stakeholders involved in heart disease prevention and analysis, ensuring that the Tableau dashboards address real-world problems effectively.</w:t>
      </w:r>
    </w:p>
    <w:p w14:paraId="1B631129" w14:textId="43ABCD29" w:rsidR="00670BB0" w:rsidRDefault="00000000">
      <w:pPr>
        <w:jc w:val="both"/>
        <w:rPr>
          <w:b/>
          <w:color w:val="2A2A2A"/>
          <w:sz w:val="24"/>
          <w:szCs w:val="24"/>
        </w:rPr>
      </w:pPr>
      <w:r>
        <w:rPr>
          <w:b/>
          <w:color w:val="2A2A2A"/>
          <w:sz w:val="24"/>
          <w:szCs w:val="24"/>
        </w:rPr>
        <w:t>Example:</w:t>
      </w:r>
    </w:p>
    <w:p w14:paraId="11DBB944" w14:textId="7D3285E6" w:rsidR="00670BB0" w:rsidRDefault="00000000" w:rsidP="00272CAF">
      <w:pPr>
        <w:jc w:val="both"/>
        <w:rPr>
          <w:b/>
          <w:color w:val="2A2A2A"/>
          <w:sz w:val="24"/>
          <w:szCs w:val="24"/>
        </w:rPr>
      </w:pPr>
      <w:r>
        <w:rPr>
          <w:noProof/>
        </w:rPr>
        <w:drawing>
          <wp:inline distT="0" distB="0" distL="0" distR="0" wp14:anchorId="72354A52" wp14:editId="6B859253">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588F076F" w14:textId="77777777" w:rsidR="00272CAF" w:rsidRDefault="00272CAF" w:rsidP="00272CAF">
      <w:pPr>
        <w:jc w:val="both"/>
        <w:rPr>
          <w:b/>
          <w:color w:val="2A2A2A"/>
          <w:sz w:val="24"/>
          <w:szCs w:val="24"/>
        </w:rPr>
      </w:pPr>
    </w:p>
    <w:p w14:paraId="326B9C9B" w14:textId="77777777" w:rsidR="00272CAF" w:rsidRPr="00272CAF" w:rsidRDefault="00272CAF" w:rsidP="00272CAF">
      <w:pPr>
        <w:jc w:val="both"/>
        <w:rPr>
          <w:b/>
          <w:color w:val="2A2A2A"/>
          <w:sz w:val="24"/>
          <w:szCs w:val="24"/>
        </w:rPr>
      </w:pPr>
    </w:p>
    <w:p w14:paraId="355F0D6B" w14:textId="46CF55EB" w:rsidR="00670BB0" w:rsidRDefault="00670BB0">
      <w:pPr>
        <w:jc w:val="both"/>
        <w:rPr>
          <w:b/>
          <w:color w:val="2A2A2A"/>
          <w:sz w:val="24"/>
          <w:szCs w:val="24"/>
        </w:rPr>
      </w:pPr>
    </w:p>
    <w:p w14:paraId="291A54EB" w14:textId="77777777" w:rsidR="00272CAF" w:rsidRDefault="00272CAF">
      <w:pPr>
        <w:rPr>
          <w:sz w:val="24"/>
          <w:szCs w:val="24"/>
        </w:rPr>
      </w:pPr>
    </w:p>
    <w:p w14:paraId="7E9BD77A" w14:textId="77777777" w:rsidR="00272CAF" w:rsidRDefault="00272CAF">
      <w:pPr>
        <w:rPr>
          <w:sz w:val="24"/>
          <w:szCs w:val="24"/>
        </w:rPr>
      </w:pPr>
    </w:p>
    <w:p w14:paraId="78F4610B" w14:textId="77777777" w:rsidR="00272CAF" w:rsidRDefault="00272CAF">
      <w:pPr>
        <w:rPr>
          <w:sz w:val="24"/>
          <w:szCs w:val="24"/>
        </w:rPr>
      </w:pPr>
    </w:p>
    <w:p w14:paraId="5F8D8194" w14:textId="77777777" w:rsidR="00272CAF" w:rsidRDefault="00272CAF">
      <w:pPr>
        <w:rPr>
          <w:sz w:val="24"/>
          <w:szCs w:val="24"/>
        </w:rPr>
      </w:pPr>
    </w:p>
    <w:p w14:paraId="0FD179AB" w14:textId="72388D91" w:rsidR="00670BB0" w:rsidRDefault="00272CAF">
      <w:pPr>
        <w:rPr>
          <w:sz w:val="24"/>
          <w:szCs w:val="24"/>
        </w:rPr>
      </w:pPr>
      <w:r>
        <w:rPr>
          <w:noProof/>
          <w:sz w:val="24"/>
          <w:szCs w:val="24"/>
        </w:rPr>
        <w:drawing>
          <wp:anchor distT="0" distB="0" distL="114300" distR="114300" simplePos="0" relativeHeight="251658240" behindDoc="0" locked="0" layoutInCell="1" allowOverlap="1" wp14:anchorId="51FB736F" wp14:editId="6563C039">
            <wp:simplePos x="0" y="0"/>
            <wp:positionH relativeFrom="margin">
              <wp:posOffset>-318226</wp:posOffset>
            </wp:positionH>
            <wp:positionV relativeFrom="paragraph">
              <wp:posOffset>655502</wp:posOffset>
            </wp:positionV>
            <wp:extent cx="6182270" cy="4121513"/>
            <wp:effectExtent l="0" t="0" r="9525" b="0"/>
            <wp:wrapNone/>
            <wp:docPr id="441359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82270" cy="4121513"/>
                    </a:xfrm>
                    <a:prstGeom prst="rect">
                      <a:avLst/>
                    </a:prstGeom>
                    <a:noFill/>
                  </pic:spPr>
                </pic:pic>
              </a:graphicData>
            </a:graphic>
            <wp14:sizeRelH relativeFrom="margin">
              <wp14:pctWidth>0</wp14:pctWidth>
            </wp14:sizeRelH>
            <wp14:sizeRelV relativeFrom="margin">
              <wp14:pctHeight>0</wp14:pctHeight>
            </wp14:sizeRelV>
          </wp:anchor>
        </w:drawing>
      </w:r>
    </w:p>
    <w:sectPr w:rsidR="00670BB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BB0"/>
    <w:rsid w:val="00023990"/>
    <w:rsid w:val="0015321A"/>
    <w:rsid w:val="00272CAF"/>
    <w:rsid w:val="004317CD"/>
    <w:rsid w:val="00670BB0"/>
    <w:rsid w:val="00CD68D6"/>
    <w:rsid w:val="00D970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84D26"/>
  <w15:docId w15:val="{758EDEF3-F9AC-454B-A9F1-59FD7CFAA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74</Words>
  <Characters>423</Characters>
  <Application>Microsoft Office Word</Application>
  <DocSecurity>0</DocSecurity>
  <Lines>3</Lines>
  <Paragraphs>1</Paragraphs>
  <ScaleCrop>false</ScaleCrop>
  <Company/>
  <LinksUpToDate>false</LinksUpToDate>
  <CharactersWithSpaces>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Tejaswi Yerragalla</cp:lastModifiedBy>
  <cp:revision>4</cp:revision>
  <dcterms:created xsi:type="dcterms:W3CDTF">2026-02-28T15:21:00Z</dcterms:created>
  <dcterms:modified xsi:type="dcterms:W3CDTF">2026-03-01T10:15:00Z</dcterms:modified>
</cp:coreProperties>
</file>