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182F9" w14:textId="6608241A" w:rsidR="00956165" w:rsidRDefault="00FF02BB" w:rsidP="00FF02BB">
      <w:pPr>
        <w:pStyle w:val="IntenseQuote"/>
        <w:rPr>
          <w:b/>
          <w:bCs/>
          <w:sz w:val="32"/>
          <w:szCs w:val="32"/>
          <w:lang w:val="en-US"/>
        </w:rPr>
      </w:pPr>
      <w:r w:rsidRPr="00FF02BB">
        <w:rPr>
          <w:b/>
          <w:bCs/>
          <w:sz w:val="32"/>
          <w:szCs w:val="32"/>
          <w:lang w:val="en-US"/>
        </w:rPr>
        <w:t>ASSIGNMENT 4 TASK 1</w:t>
      </w:r>
    </w:p>
    <w:p w14:paraId="158B6B09" w14:textId="44AF2E2F" w:rsidR="00FF02BB" w:rsidRDefault="00FF02BB" w:rsidP="00FF02BB">
      <w:pPr>
        <w:rPr>
          <w:lang w:val="en-US"/>
        </w:rPr>
      </w:pPr>
      <w:r>
        <w:rPr>
          <w:lang w:val="en-US"/>
        </w:rPr>
        <w:t xml:space="preserve">GATHERING THE COMPANY STOCK HISTORY AND PRESENT DATA AND </w:t>
      </w:r>
      <w:proofErr w:type="gramStart"/>
      <w:r>
        <w:rPr>
          <w:lang w:val="en-US"/>
        </w:rPr>
        <w:t>CALCULATE .</w:t>
      </w:r>
      <w:proofErr w:type="gramEnd"/>
      <w:r>
        <w:rPr>
          <w:lang w:val="en-US"/>
        </w:rPr>
        <w:t xml:space="preserve"> ANALYZING AND COMPARING THE PERFORMANCE OF PUBLICLY TRADED COMPANY’S </w:t>
      </w:r>
      <w:proofErr w:type="gramStart"/>
      <w:r>
        <w:rPr>
          <w:lang w:val="en-US"/>
        </w:rPr>
        <w:t>STOCK  OVER</w:t>
      </w:r>
      <w:proofErr w:type="gramEnd"/>
      <w:r>
        <w:rPr>
          <w:lang w:val="en-US"/>
        </w:rPr>
        <w:t xml:space="preserve"> THE PAST YEAR AND THE PRESENT .</w:t>
      </w:r>
    </w:p>
    <w:p w14:paraId="77479142" w14:textId="034773EC" w:rsidR="00FF02BB" w:rsidRDefault="00FF02BB" w:rsidP="00FF02BB">
      <w:pPr>
        <w:pStyle w:val="Quote"/>
        <w:rPr>
          <w:rStyle w:val="BookTitle"/>
          <w:color w:val="4472C4" w:themeColor="accent1"/>
          <w:sz w:val="28"/>
          <w:szCs w:val="28"/>
        </w:rPr>
      </w:pPr>
      <w:r w:rsidRPr="00FF02BB">
        <w:rPr>
          <w:rStyle w:val="BookTitle"/>
          <w:color w:val="4472C4" w:themeColor="accent1"/>
          <w:sz w:val="28"/>
          <w:szCs w:val="28"/>
        </w:rPr>
        <w:t>CONTENTS</w:t>
      </w:r>
    </w:p>
    <w:p w14:paraId="0DA216EC" w14:textId="5A88687D"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INTRODUCTION</w:t>
      </w:r>
    </w:p>
    <w:p w14:paraId="0AB12DD8" w14:textId="6767B907"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STOCK PRICE DATA</w:t>
      </w:r>
    </w:p>
    <w:p w14:paraId="4B00A862" w14:textId="26159FC9" w:rsidR="00FF02BB" w:rsidRPr="00530FAE" w:rsidRDefault="00FF02BB"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CALCULATION</w:t>
      </w:r>
    </w:p>
    <w:p w14:paraId="59023813" w14:textId="17432543" w:rsidR="00FF02BB" w:rsidRPr="00530FAE" w:rsidRDefault="00530FAE"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COMPARISION</w:t>
      </w:r>
    </w:p>
    <w:p w14:paraId="2BD91CA8" w14:textId="0F6EF1F4" w:rsidR="00530FAE" w:rsidRPr="00530FAE" w:rsidRDefault="00530FAE" w:rsidP="00530FAE">
      <w:pPr>
        <w:pStyle w:val="ListParagraph"/>
        <w:numPr>
          <w:ilvl w:val="0"/>
          <w:numId w:val="1"/>
        </w:numPr>
        <w:rPr>
          <w:rFonts w:asciiTheme="majorHAnsi" w:hAnsiTheme="majorHAnsi" w:cstheme="majorHAnsi"/>
          <w:b/>
          <w:bCs/>
          <w:sz w:val="24"/>
          <w:szCs w:val="24"/>
          <w:u w:val="single"/>
        </w:rPr>
      </w:pPr>
      <w:r w:rsidRPr="00530FAE">
        <w:rPr>
          <w:rFonts w:asciiTheme="majorHAnsi" w:hAnsiTheme="majorHAnsi" w:cstheme="majorHAnsi"/>
          <w:b/>
          <w:bCs/>
          <w:sz w:val="24"/>
          <w:szCs w:val="24"/>
          <w:u w:val="single"/>
        </w:rPr>
        <w:t xml:space="preserve">ANALYZING </w:t>
      </w:r>
    </w:p>
    <w:p w14:paraId="2164DA15" w14:textId="241D9A33" w:rsidR="00530FAE" w:rsidRPr="00EE6BE6" w:rsidRDefault="00530FAE" w:rsidP="00530FAE">
      <w:pPr>
        <w:pStyle w:val="ListParagraph"/>
        <w:numPr>
          <w:ilvl w:val="0"/>
          <w:numId w:val="1"/>
        </w:numPr>
        <w:rPr>
          <w:rFonts w:asciiTheme="majorHAnsi" w:hAnsiTheme="majorHAnsi" w:cstheme="majorHAnsi"/>
          <w:b/>
          <w:bCs/>
          <w:sz w:val="24"/>
          <w:szCs w:val="24"/>
        </w:rPr>
      </w:pPr>
      <w:r w:rsidRPr="00530FAE">
        <w:rPr>
          <w:rFonts w:asciiTheme="majorHAnsi" w:hAnsiTheme="majorHAnsi" w:cstheme="majorHAnsi"/>
          <w:b/>
          <w:bCs/>
          <w:sz w:val="24"/>
          <w:szCs w:val="24"/>
          <w:u w:val="single"/>
        </w:rPr>
        <w:t>CONCLUSION</w:t>
      </w:r>
    </w:p>
    <w:p w14:paraId="21A231C9" w14:textId="77777777" w:rsidR="00EE6BE6" w:rsidRDefault="00EE6BE6" w:rsidP="00EE6BE6">
      <w:pPr>
        <w:pStyle w:val="ListParagraph"/>
        <w:rPr>
          <w:rFonts w:asciiTheme="majorHAnsi" w:hAnsiTheme="majorHAnsi" w:cstheme="majorHAnsi"/>
          <w:b/>
          <w:bCs/>
          <w:sz w:val="24"/>
          <w:szCs w:val="24"/>
          <w:u w:val="single"/>
        </w:rPr>
      </w:pPr>
    </w:p>
    <w:p w14:paraId="0E8CECB4" w14:textId="40A061C5" w:rsidR="00EE6BE6" w:rsidRPr="00B330B0" w:rsidRDefault="00EE6BE6" w:rsidP="006B131D">
      <w:pPr>
        <w:pStyle w:val="Heading1"/>
        <w:numPr>
          <w:ilvl w:val="0"/>
          <w:numId w:val="2"/>
        </w:numPr>
        <w:rPr>
          <w:rFonts w:ascii="Arial Black" w:hAnsi="Arial Black"/>
          <w:b/>
          <w:bCs/>
          <w:u w:val="single"/>
        </w:rPr>
      </w:pPr>
      <w:proofErr w:type="gramStart"/>
      <w:r w:rsidRPr="00B330B0">
        <w:rPr>
          <w:rFonts w:ascii="Arial Black" w:hAnsi="Arial Black"/>
          <w:b/>
          <w:bCs/>
          <w:u w:val="single"/>
        </w:rPr>
        <w:t>INTRODUCTION</w:t>
      </w:r>
      <w:r w:rsidR="006B131D" w:rsidRPr="00B330B0">
        <w:rPr>
          <w:rFonts w:ascii="Arial Black" w:hAnsi="Arial Black"/>
          <w:b/>
          <w:bCs/>
          <w:u w:val="single"/>
        </w:rPr>
        <w:t xml:space="preserve"> :</w:t>
      </w:r>
      <w:proofErr w:type="gramEnd"/>
    </w:p>
    <w:p w14:paraId="4CBD5085" w14:textId="77777777" w:rsidR="00D83FE9" w:rsidRPr="00D83FE9" w:rsidRDefault="00D83FE9" w:rsidP="00D83FE9"/>
    <w:p w14:paraId="4594B0F0" w14:textId="7C2E1591" w:rsidR="006B131D" w:rsidRDefault="00A5404F" w:rsidP="006B131D">
      <w:pPr>
        <w:rPr>
          <w:b/>
          <w:bCs/>
          <w:sz w:val="28"/>
          <w:szCs w:val="28"/>
        </w:rPr>
      </w:pPr>
      <w:r w:rsidRPr="00D83FE9">
        <w:rPr>
          <w:b/>
          <w:bCs/>
          <w:sz w:val="28"/>
          <w:szCs w:val="28"/>
        </w:rPr>
        <w:t xml:space="preserve">COMPANY </w:t>
      </w:r>
      <w:proofErr w:type="gramStart"/>
      <w:r w:rsidRPr="00D83FE9">
        <w:rPr>
          <w:b/>
          <w:bCs/>
          <w:sz w:val="28"/>
          <w:szCs w:val="28"/>
        </w:rPr>
        <w:t>NAME :</w:t>
      </w:r>
      <w:proofErr w:type="gramEnd"/>
      <w:r w:rsidRPr="00D83FE9">
        <w:rPr>
          <w:b/>
          <w:bCs/>
          <w:sz w:val="28"/>
          <w:szCs w:val="28"/>
        </w:rPr>
        <w:t xml:space="preserve"> SAMSUNG</w:t>
      </w:r>
      <w:r w:rsidR="00D83FE9">
        <w:rPr>
          <w:b/>
          <w:bCs/>
          <w:sz w:val="28"/>
          <w:szCs w:val="28"/>
        </w:rPr>
        <w:t xml:space="preserve"> </w:t>
      </w:r>
    </w:p>
    <w:p w14:paraId="7A7EC68D" w14:textId="36022949" w:rsidR="00E301F1" w:rsidRDefault="00DF2780" w:rsidP="006B131D">
      <w:pPr>
        <w:rPr>
          <w:b/>
          <w:bCs/>
          <w:sz w:val="28"/>
          <w:szCs w:val="28"/>
        </w:rPr>
      </w:pPr>
      <w:r>
        <w:rPr>
          <w:b/>
          <w:bCs/>
          <w:noProof/>
          <w:sz w:val="28"/>
          <w:szCs w:val="28"/>
        </w:rPr>
        <mc:AlternateContent>
          <mc:Choice Requires="wpg">
            <w:drawing>
              <wp:inline distT="0" distB="0" distL="0" distR="0" wp14:anchorId="0BF6A0AD" wp14:editId="003FF493">
                <wp:extent cx="5562600" cy="2179320"/>
                <wp:effectExtent l="0" t="0" r="0" b="0"/>
                <wp:docPr id="838252827" name="Group 3"/>
                <wp:cNvGraphicFramePr/>
                <a:graphic xmlns:a="http://schemas.openxmlformats.org/drawingml/2006/main">
                  <a:graphicData uri="http://schemas.microsoft.com/office/word/2010/wordprocessingGroup">
                    <wpg:wgp>
                      <wpg:cNvGrpSpPr/>
                      <wpg:grpSpPr>
                        <a:xfrm>
                          <a:off x="0" y="0"/>
                          <a:ext cx="5562600" cy="2179320"/>
                          <a:chOff x="0" y="0"/>
                          <a:chExt cx="5731510" cy="2487930"/>
                        </a:xfrm>
                      </wpg:grpSpPr>
                      <pic:pic xmlns:pic="http://schemas.openxmlformats.org/drawingml/2006/picture">
                        <pic:nvPicPr>
                          <pic:cNvPr id="97763214" name="Picture 1"/>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31510" cy="2144395"/>
                          </a:xfrm>
                          <a:prstGeom prst="rect">
                            <a:avLst/>
                          </a:prstGeom>
                        </pic:spPr>
                      </pic:pic>
                      <wps:wsp>
                        <wps:cNvPr id="2004094943" name="Text Box 2"/>
                        <wps:cNvSpPr txBox="1"/>
                        <wps:spPr>
                          <a:xfrm>
                            <a:off x="0" y="2144395"/>
                            <a:ext cx="5731510" cy="343535"/>
                          </a:xfrm>
                          <a:prstGeom prst="rect">
                            <a:avLst/>
                          </a:prstGeom>
                          <a:solidFill>
                            <a:prstClr val="white"/>
                          </a:solidFill>
                          <a:ln>
                            <a:noFill/>
                          </a:ln>
                        </wps:spPr>
                        <wps:txbx>
                          <w:txbxContent>
                            <w:p w14:paraId="6EDFFD64" w14:textId="37C0A384" w:rsidR="00DF2780" w:rsidRPr="00DF2780" w:rsidRDefault="00DF2780" w:rsidP="00DF278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F6A0AD" id="Group 3" o:spid="_x0000_s1026" style="width:438pt;height:171.6pt;mso-position-horizontal-relative:char;mso-position-vertical-relative:line" coordsize="57315,24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">
                <v:shape id="Picture 1" o:spid="_x0000_s1027" type="#_x0000_t75" style="position:absolute;width:57315;height:21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">
                  <v:imagedata r:id="rId7" o:title=""/>
                </v:shape>
                <v:shapetype id="_x0000_t202" coordsize="21600,21600" o:spt="202" path="m,l,21600r21600,l21600,xe">
                  <v:stroke joinstyle="miter"/>
                  <v:path gradientshapeok="t" o:connecttype="rect"/>
                </v:shapetype>
                <v:shape id="Text Box 2" o:spid="_x0000_s1028" type="#_x0000_t202" style="position:absolute;top:21443;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" stroked="f">
                  <v:textbox>
                    <w:txbxContent>
                      <w:p w14:paraId="6EDFFD64" w14:textId="37C0A384" w:rsidR="00DF2780" w:rsidRPr="00DF2780" w:rsidRDefault="00DF2780" w:rsidP="00DF2780">
                        <w:pPr>
                          <w:rPr>
                            <w:sz w:val="18"/>
                            <w:szCs w:val="18"/>
                          </w:rPr>
                        </w:pPr>
                      </w:p>
                    </w:txbxContent>
                  </v:textbox>
                </v:shape>
                <w10:anchorlock/>
              </v:group>
            </w:pict>
          </mc:Fallback>
        </mc:AlternateContent>
      </w:r>
    </w:p>
    <w:p w14:paraId="4A61BFCF" w14:textId="6366A0C8" w:rsidR="0018693D" w:rsidRPr="007D52F6" w:rsidRDefault="0018693D" w:rsidP="006B131D">
      <w:pPr>
        <w:rPr>
          <w:rFonts w:ascii="Arial" w:hAnsi="Arial" w:cs="Arial"/>
          <w:color w:val="4D5156"/>
          <w:sz w:val="27"/>
          <w:szCs w:val="27"/>
          <w:shd w:val="clear" w:color="auto" w:fill="FFFFFF"/>
        </w:rPr>
      </w:pPr>
      <w:r w:rsidRPr="007D52F6">
        <w:rPr>
          <w:rFonts w:ascii="Arial" w:hAnsi="Arial" w:cs="Arial"/>
          <w:color w:val="4D5156"/>
          <w:sz w:val="27"/>
          <w:szCs w:val="27"/>
          <w:shd w:val="clear" w:color="auto" w:fill="FFFFFF"/>
        </w:rPr>
        <w:t xml:space="preserve">Samsung Electronics Co., Ltd. is a South Korean multinational major appliance and consumer electronics corporation headquartered in </w:t>
      </w:r>
      <w:proofErr w:type="spellStart"/>
      <w:r w:rsidRPr="007D52F6">
        <w:rPr>
          <w:rFonts w:ascii="Arial" w:hAnsi="Arial" w:cs="Arial"/>
          <w:color w:val="4D5156"/>
          <w:sz w:val="27"/>
          <w:szCs w:val="27"/>
          <w:shd w:val="clear" w:color="auto" w:fill="FFFFFF"/>
        </w:rPr>
        <w:t>Yeongtong-gu</w:t>
      </w:r>
      <w:proofErr w:type="spellEnd"/>
      <w:r w:rsidRPr="007D52F6">
        <w:rPr>
          <w:rFonts w:ascii="Arial" w:hAnsi="Arial" w:cs="Arial"/>
          <w:color w:val="4D5156"/>
          <w:sz w:val="27"/>
          <w:szCs w:val="27"/>
          <w:shd w:val="clear" w:color="auto" w:fill="FFFFFF"/>
        </w:rPr>
        <w:t>, Suwon, South Korea. It is currently the pinnacle of the Samsung chaebol, accounting for 70% of the group's revenue in 2012.</w:t>
      </w:r>
    </w:p>
    <w:p w14:paraId="54E88CC1" w14:textId="3842537B" w:rsidR="00DC2F05" w:rsidRDefault="00DC2F05" w:rsidP="006B131D">
      <w:pPr>
        <w:rPr>
          <w:rFonts w:ascii="Arial" w:hAnsi="Arial" w:cs="Arial"/>
          <w:color w:val="1A1A1A"/>
          <w:sz w:val="27"/>
          <w:szCs w:val="27"/>
          <w:shd w:val="clear" w:color="auto" w:fill="FFFFFF"/>
        </w:rPr>
      </w:pPr>
      <w:r w:rsidRPr="00DC2F05">
        <w:rPr>
          <w:rStyle w:val="Strong"/>
          <w:rFonts w:ascii="Arial" w:hAnsi="Arial" w:cs="Arial"/>
          <w:color w:val="1A1A1A"/>
          <w:sz w:val="27"/>
          <w:szCs w:val="27"/>
          <w:shd w:val="clear" w:color="auto" w:fill="FFFFFF"/>
        </w:rPr>
        <w:t>Samsung</w:t>
      </w:r>
      <w:r w:rsidRPr="00DC2F05">
        <w:rPr>
          <w:rFonts w:ascii="Arial" w:hAnsi="Arial" w:cs="Arial"/>
          <w:color w:val="1A1A1A"/>
          <w:sz w:val="27"/>
          <w:szCs w:val="27"/>
          <w:shd w:val="clear" w:color="auto" w:fill="FFFFFF"/>
        </w:rPr>
        <w:t>, South Korean company that is one of the world’s largest producers of electronic devices. Samsung specializes in the production of a wide variety of consumer and industry </w:t>
      </w:r>
      <w:hyperlink r:id="rId8" w:history="1">
        <w:r w:rsidRPr="00DC2F05">
          <w:rPr>
            <w:rStyle w:val="Hyperlink"/>
            <w:rFonts w:ascii="Arial" w:hAnsi="Arial" w:cs="Arial"/>
            <w:sz w:val="27"/>
            <w:szCs w:val="27"/>
            <w:shd w:val="clear" w:color="auto" w:fill="FFFFFF"/>
          </w:rPr>
          <w:t>electronics</w:t>
        </w:r>
      </w:hyperlink>
      <w:r w:rsidRPr="00DC2F05">
        <w:rPr>
          <w:rFonts w:ascii="Arial" w:hAnsi="Arial" w:cs="Arial"/>
          <w:color w:val="1A1A1A"/>
          <w:sz w:val="27"/>
          <w:szCs w:val="27"/>
          <w:shd w:val="clear" w:color="auto" w:fill="FFFFFF"/>
        </w:rPr>
        <w:t>, including </w:t>
      </w:r>
      <w:hyperlink r:id="rId9" w:history="1">
        <w:r w:rsidRPr="00DC2F05">
          <w:rPr>
            <w:rStyle w:val="Hyperlink"/>
            <w:rFonts w:ascii="Arial" w:hAnsi="Arial" w:cs="Arial"/>
            <w:sz w:val="27"/>
            <w:szCs w:val="27"/>
            <w:shd w:val="clear" w:color="auto" w:fill="FFFFFF"/>
          </w:rPr>
          <w:t>appliances</w:t>
        </w:r>
      </w:hyperlink>
      <w:r w:rsidRPr="00DC2F05">
        <w:rPr>
          <w:rFonts w:ascii="Arial" w:hAnsi="Arial" w:cs="Arial"/>
          <w:color w:val="1A1A1A"/>
          <w:sz w:val="27"/>
          <w:szCs w:val="27"/>
          <w:shd w:val="clear" w:color="auto" w:fill="FFFFFF"/>
        </w:rPr>
        <w:t>, digital media devices, </w:t>
      </w:r>
      <w:hyperlink r:id="rId10" w:history="1">
        <w:r w:rsidRPr="00DC2F05">
          <w:rPr>
            <w:rStyle w:val="Hyperlink"/>
            <w:rFonts w:ascii="Arial" w:hAnsi="Arial" w:cs="Arial"/>
            <w:sz w:val="27"/>
            <w:szCs w:val="27"/>
            <w:shd w:val="clear" w:color="auto" w:fill="FFFFFF"/>
          </w:rPr>
          <w:t>semiconductors</w:t>
        </w:r>
      </w:hyperlink>
      <w:r w:rsidRPr="00DC2F05">
        <w:rPr>
          <w:rFonts w:ascii="Arial" w:hAnsi="Arial" w:cs="Arial"/>
          <w:color w:val="1A1A1A"/>
          <w:sz w:val="27"/>
          <w:szCs w:val="27"/>
          <w:shd w:val="clear" w:color="auto" w:fill="FFFFFF"/>
        </w:rPr>
        <w:t>, memory chips, and </w:t>
      </w:r>
      <w:hyperlink r:id="rId11" w:history="1">
        <w:r w:rsidRPr="00DC2F05">
          <w:rPr>
            <w:rStyle w:val="Hyperlink"/>
            <w:rFonts w:ascii="Arial" w:hAnsi="Arial" w:cs="Arial"/>
            <w:sz w:val="27"/>
            <w:szCs w:val="27"/>
            <w:shd w:val="clear" w:color="auto" w:fill="FFFFFF"/>
          </w:rPr>
          <w:t>integrated</w:t>
        </w:r>
      </w:hyperlink>
      <w:r w:rsidRPr="00DC2F05">
        <w:rPr>
          <w:rFonts w:ascii="Arial" w:hAnsi="Arial" w:cs="Arial"/>
          <w:color w:val="1A1A1A"/>
          <w:sz w:val="27"/>
          <w:szCs w:val="27"/>
          <w:shd w:val="clear" w:color="auto" w:fill="FFFFFF"/>
        </w:rPr>
        <w:t> systems. It has become one of the most-recognizable</w:t>
      </w:r>
      <w:r w:rsidR="007D52F6">
        <w:rPr>
          <w:rFonts w:ascii="Arial" w:hAnsi="Arial" w:cs="Arial"/>
          <w:color w:val="1A1A1A"/>
          <w:sz w:val="27"/>
          <w:szCs w:val="27"/>
          <w:shd w:val="clear" w:color="auto" w:fill="FFFFFF"/>
        </w:rPr>
        <w:t xml:space="preserve"> </w:t>
      </w:r>
      <w:r w:rsidRPr="00DC2F05">
        <w:rPr>
          <w:rFonts w:ascii="Arial" w:hAnsi="Arial" w:cs="Arial"/>
          <w:color w:val="1A1A1A"/>
          <w:sz w:val="27"/>
          <w:szCs w:val="27"/>
          <w:shd w:val="clear" w:color="auto" w:fill="FFFFFF"/>
        </w:rPr>
        <w:lastRenderedPageBreak/>
        <w:t>names in technology and produces about a fifth of </w:t>
      </w:r>
      <w:hyperlink r:id="rId12" w:history="1">
        <w:r w:rsidRPr="00DC2F05">
          <w:rPr>
            <w:rStyle w:val="Hyperlink"/>
            <w:rFonts w:ascii="Arial" w:hAnsi="Arial" w:cs="Arial"/>
            <w:sz w:val="27"/>
            <w:szCs w:val="27"/>
            <w:shd w:val="clear" w:color="auto" w:fill="FFFFFF"/>
          </w:rPr>
          <w:t>South Korea’s</w:t>
        </w:r>
      </w:hyperlink>
      <w:r w:rsidRPr="00DC2F05">
        <w:rPr>
          <w:rFonts w:ascii="Arial" w:hAnsi="Arial" w:cs="Arial"/>
          <w:color w:val="1A1A1A"/>
          <w:sz w:val="27"/>
          <w:szCs w:val="27"/>
          <w:shd w:val="clear" w:color="auto" w:fill="FFFFFF"/>
        </w:rPr>
        <w:t> total exports.</w:t>
      </w:r>
    </w:p>
    <w:p w14:paraId="362C6C2A" w14:textId="0CB9623E" w:rsidR="00532656" w:rsidRDefault="00532656" w:rsidP="006B131D">
      <w:pPr>
        <w:rPr>
          <w:rFonts w:ascii="Arial" w:hAnsi="Arial" w:cs="Arial"/>
          <w:color w:val="1A1A1A"/>
          <w:sz w:val="27"/>
          <w:szCs w:val="27"/>
          <w:shd w:val="clear" w:color="auto" w:fill="FFFFFF"/>
        </w:rPr>
      </w:pPr>
      <w:r w:rsidRPr="00532656">
        <w:rPr>
          <w:rFonts w:ascii="Arial" w:hAnsi="Arial" w:cs="Arial"/>
          <w:color w:val="1A1A1A"/>
          <w:sz w:val="27"/>
          <w:szCs w:val="27"/>
          <w:shd w:val="clear" w:color="auto" w:fill="FFFFFF"/>
        </w:rPr>
        <w:t>Samsung first entered the electronics industry in 1969 with several electronics-focused divisions. Their first products were black-and-white </w:t>
      </w:r>
      <w:hyperlink r:id="rId13" w:history="1">
        <w:r w:rsidRPr="00532656">
          <w:rPr>
            <w:rStyle w:val="Hyperlink"/>
            <w:rFonts w:ascii="Arial" w:hAnsi="Arial" w:cs="Arial"/>
            <w:sz w:val="27"/>
            <w:szCs w:val="27"/>
            <w:shd w:val="clear" w:color="auto" w:fill="FFFFFF"/>
          </w:rPr>
          <w:t>televisions</w:t>
        </w:r>
      </w:hyperlink>
      <w:r w:rsidRPr="00532656">
        <w:rPr>
          <w:rFonts w:ascii="Arial" w:hAnsi="Arial" w:cs="Arial"/>
          <w:color w:val="1A1A1A"/>
          <w:sz w:val="27"/>
          <w:szCs w:val="27"/>
          <w:shd w:val="clear" w:color="auto" w:fill="FFFFFF"/>
        </w:rPr>
        <w:t>. During the 1970s the company began to export home electronics products overseas. At that time Samsung was already a major manufacturer in Korea, and it had acquired a 50 percent stake in Korea Semiconductor.</w:t>
      </w:r>
    </w:p>
    <w:p w14:paraId="4D0F0B49" w14:textId="0954136E" w:rsidR="00773DAD" w:rsidRPr="00F82B3C" w:rsidRDefault="004B7E89" w:rsidP="004B7E89">
      <w:pPr>
        <w:pStyle w:val="Heading1"/>
        <w:numPr>
          <w:ilvl w:val="0"/>
          <w:numId w:val="2"/>
        </w:numPr>
        <w:rPr>
          <w:rFonts w:ascii="Arial Black" w:hAnsi="Arial Black"/>
          <w:b/>
          <w:bCs/>
          <w:u w:val="single"/>
        </w:rPr>
      </w:pPr>
      <w:r w:rsidRPr="00F82B3C">
        <w:rPr>
          <w:rFonts w:ascii="Arial Black" w:hAnsi="Arial Black"/>
          <w:b/>
          <w:bCs/>
          <w:u w:val="single"/>
        </w:rPr>
        <w:t xml:space="preserve">STOCK PRICE </w:t>
      </w:r>
      <w:proofErr w:type="gramStart"/>
      <w:r w:rsidRPr="00F82B3C">
        <w:rPr>
          <w:rFonts w:ascii="Arial Black" w:hAnsi="Arial Black"/>
          <w:b/>
          <w:bCs/>
          <w:u w:val="single"/>
        </w:rPr>
        <w:t>DATA :</w:t>
      </w:r>
      <w:proofErr w:type="gramEnd"/>
    </w:p>
    <w:p w14:paraId="2E606748" w14:textId="77777777" w:rsidR="00751330" w:rsidRPr="00751330" w:rsidRDefault="00751330" w:rsidP="00751330"/>
    <w:p w14:paraId="68571243" w14:textId="72C9B799" w:rsidR="004B7E89" w:rsidRDefault="006432B3" w:rsidP="006432B3">
      <w:pPr>
        <w:rPr>
          <w:sz w:val="28"/>
          <w:szCs w:val="28"/>
        </w:rPr>
      </w:pPr>
      <w:r>
        <w:rPr>
          <w:sz w:val="28"/>
          <w:szCs w:val="28"/>
        </w:rPr>
        <w:t>CURRENT STOCK PRICE</w:t>
      </w:r>
      <w:r w:rsidR="001F65C4">
        <w:rPr>
          <w:sz w:val="28"/>
          <w:szCs w:val="28"/>
        </w:rPr>
        <w:t xml:space="preserve"> </w:t>
      </w:r>
      <w:proofErr w:type="gramStart"/>
      <w:r w:rsidR="001F65C4">
        <w:rPr>
          <w:sz w:val="28"/>
          <w:szCs w:val="28"/>
        </w:rPr>
        <w:t>DATA</w:t>
      </w:r>
      <w:r>
        <w:rPr>
          <w:sz w:val="28"/>
          <w:szCs w:val="28"/>
        </w:rPr>
        <w:t xml:space="preserve"> </w:t>
      </w:r>
      <w:r w:rsidR="0019190B">
        <w:rPr>
          <w:sz w:val="28"/>
          <w:szCs w:val="28"/>
        </w:rPr>
        <w:t>:</w:t>
      </w:r>
      <w:proofErr w:type="gramEnd"/>
    </w:p>
    <w:p w14:paraId="60924285" w14:textId="61AC2314" w:rsidR="00751330" w:rsidRDefault="00751330" w:rsidP="006432B3">
      <w:pPr>
        <w:rPr>
          <w:sz w:val="28"/>
          <w:szCs w:val="28"/>
        </w:rPr>
      </w:pPr>
      <w:r>
        <w:rPr>
          <w:noProof/>
          <w:sz w:val="28"/>
          <w:szCs w:val="28"/>
        </w:rPr>
        <w:drawing>
          <wp:inline distT="0" distB="0" distL="0" distR="0" wp14:anchorId="23CA9AAC" wp14:editId="182570C6">
            <wp:extent cx="5731510" cy="4097020"/>
            <wp:effectExtent l="0" t="0" r="2540" b="0"/>
            <wp:docPr id="3485087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508764" name="Picture 348508764"/>
                    <pic:cNvPicPr/>
                  </pic:nvPicPr>
                  <pic:blipFill>
                    <a:blip r:embed="rId14">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14:paraId="283F1B41" w14:textId="77777777" w:rsidR="00801072" w:rsidRDefault="00801072" w:rsidP="006432B3">
      <w:pPr>
        <w:rPr>
          <w:sz w:val="28"/>
          <w:szCs w:val="28"/>
        </w:rPr>
      </w:pPr>
    </w:p>
    <w:p w14:paraId="1D52FA33" w14:textId="77777777" w:rsidR="00801072" w:rsidRDefault="00801072" w:rsidP="006432B3">
      <w:pPr>
        <w:rPr>
          <w:sz w:val="28"/>
          <w:szCs w:val="28"/>
        </w:rPr>
      </w:pPr>
    </w:p>
    <w:p w14:paraId="49F64376" w14:textId="77777777" w:rsidR="00801072" w:rsidRDefault="00801072" w:rsidP="006432B3">
      <w:pPr>
        <w:rPr>
          <w:sz w:val="28"/>
          <w:szCs w:val="28"/>
        </w:rPr>
      </w:pPr>
    </w:p>
    <w:p w14:paraId="5A470B30" w14:textId="77777777" w:rsidR="00801072" w:rsidRDefault="00801072" w:rsidP="006432B3">
      <w:pPr>
        <w:rPr>
          <w:sz w:val="28"/>
          <w:szCs w:val="28"/>
        </w:rPr>
      </w:pPr>
    </w:p>
    <w:p w14:paraId="744CDE72" w14:textId="77777777" w:rsidR="00801072" w:rsidRDefault="00801072" w:rsidP="006432B3">
      <w:pPr>
        <w:rPr>
          <w:sz w:val="28"/>
          <w:szCs w:val="28"/>
        </w:rPr>
      </w:pPr>
    </w:p>
    <w:p w14:paraId="1D39FC1D" w14:textId="77777777" w:rsidR="00801072" w:rsidRDefault="00801072" w:rsidP="006432B3">
      <w:pPr>
        <w:rPr>
          <w:sz w:val="28"/>
          <w:szCs w:val="28"/>
        </w:rPr>
      </w:pPr>
    </w:p>
    <w:p w14:paraId="6566086C" w14:textId="566C55F9" w:rsidR="00751330" w:rsidRDefault="00942735" w:rsidP="006432B3">
      <w:pPr>
        <w:rPr>
          <w:sz w:val="28"/>
          <w:szCs w:val="28"/>
        </w:rPr>
      </w:pPr>
      <w:r>
        <w:rPr>
          <w:sz w:val="28"/>
          <w:szCs w:val="28"/>
        </w:rPr>
        <w:t xml:space="preserve">HISTORICAL STOCK PRICE DATA </w:t>
      </w:r>
      <w:r w:rsidR="001F65C4">
        <w:rPr>
          <w:sz w:val="28"/>
          <w:szCs w:val="28"/>
        </w:rPr>
        <w:t>(LAST 5 YEARS</w:t>
      </w:r>
      <w:proofErr w:type="gramStart"/>
      <w:r w:rsidR="001F65C4">
        <w:rPr>
          <w:sz w:val="28"/>
          <w:szCs w:val="28"/>
        </w:rPr>
        <w:t>) :</w:t>
      </w:r>
      <w:proofErr w:type="gramEnd"/>
    </w:p>
    <w:p w14:paraId="5E414276" w14:textId="1FD09398" w:rsidR="001F65C4" w:rsidRDefault="00801072" w:rsidP="006432B3">
      <w:pPr>
        <w:rPr>
          <w:sz w:val="28"/>
          <w:szCs w:val="28"/>
        </w:rPr>
      </w:pPr>
      <w:r>
        <w:rPr>
          <w:noProof/>
          <w:sz w:val="28"/>
          <w:szCs w:val="28"/>
        </w:rPr>
        <w:drawing>
          <wp:inline distT="0" distB="0" distL="0" distR="0" wp14:anchorId="1FBAF567" wp14:editId="47327110">
            <wp:extent cx="5731510" cy="4155440"/>
            <wp:effectExtent l="0" t="0" r="2540" b="0"/>
            <wp:docPr id="7658702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70243" name="Picture 765870243"/>
                    <pic:cNvPicPr/>
                  </pic:nvPicPr>
                  <pic:blipFill>
                    <a:blip r:embed="rId15">
                      <a:extLst>
                        <a:ext uri="{28A0092B-C50C-407E-A947-70E740481C1C}">
                          <a14:useLocalDpi xmlns:a14="http://schemas.microsoft.com/office/drawing/2010/main" val="0"/>
                        </a:ext>
                      </a:extLst>
                    </a:blip>
                    <a:stretch>
                      <a:fillRect/>
                    </a:stretch>
                  </pic:blipFill>
                  <pic:spPr>
                    <a:xfrm>
                      <a:off x="0" y="0"/>
                      <a:ext cx="5731510" cy="4155440"/>
                    </a:xfrm>
                    <a:prstGeom prst="rect">
                      <a:avLst/>
                    </a:prstGeom>
                  </pic:spPr>
                </pic:pic>
              </a:graphicData>
            </a:graphic>
          </wp:inline>
        </w:drawing>
      </w:r>
    </w:p>
    <w:p w14:paraId="16167D75" w14:textId="3AACFC05" w:rsidR="00464615" w:rsidRPr="00B330B0" w:rsidRDefault="00464615" w:rsidP="00971684">
      <w:pPr>
        <w:pStyle w:val="Heading1"/>
        <w:numPr>
          <w:ilvl w:val="0"/>
          <w:numId w:val="2"/>
        </w:numPr>
        <w:rPr>
          <w:rFonts w:ascii="Arial Black" w:hAnsi="Arial Black"/>
          <w:b/>
          <w:bCs/>
          <w:u w:val="single"/>
        </w:rPr>
      </w:pPr>
      <w:proofErr w:type="gramStart"/>
      <w:r w:rsidRPr="00B330B0">
        <w:rPr>
          <w:rFonts w:ascii="Arial Black" w:hAnsi="Arial Black"/>
          <w:b/>
          <w:bCs/>
          <w:u w:val="single"/>
        </w:rPr>
        <w:t>CALCU</w:t>
      </w:r>
      <w:r w:rsidR="00971684" w:rsidRPr="00B330B0">
        <w:rPr>
          <w:rFonts w:ascii="Arial Black" w:hAnsi="Arial Black"/>
          <w:b/>
          <w:bCs/>
          <w:u w:val="single"/>
        </w:rPr>
        <w:t>LATION :</w:t>
      </w:r>
      <w:proofErr w:type="gramEnd"/>
    </w:p>
    <w:p w14:paraId="063FF5BB" w14:textId="77777777" w:rsidR="004A5F90" w:rsidRPr="004A5F90" w:rsidRDefault="004A5F90" w:rsidP="004A5F90"/>
    <w:p w14:paraId="0BD76FAB" w14:textId="3BE705BE" w:rsidR="0094002A" w:rsidRDefault="0094002A" w:rsidP="0094002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8"/>
          <w:szCs w:val="28"/>
        </w:rPr>
      </w:pPr>
      <w:r>
        <w:rPr>
          <w:rFonts w:ascii="Segoe UI" w:hAnsi="Segoe UI" w:cs="Segoe UI"/>
          <w:color w:val="0D0D0D"/>
          <w:sz w:val="28"/>
          <w:szCs w:val="28"/>
        </w:rPr>
        <w:t>Key metrics for assessing SAMSUNG performance typically include financial, operational, and market-related indicators. Here are some of the key metrics commonly used to evaluate</w:t>
      </w:r>
      <w:r w:rsidR="00BF57F9">
        <w:rPr>
          <w:rFonts w:ascii="Segoe UI" w:hAnsi="Segoe UI" w:cs="Segoe UI"/>
          <w:color w:val="0D0D0D"/>
          <w:sz w:val="28"/>
          <w:szCs w:val="28"/>
        </w:rPr>
        <w:t xml:space="preserve"> SAMSUNG</w:t>
      </w:r>
      <w:r>
        <w:rPr>
          <w:rFonts w:ascii="Segoe UI" w:hAnsi="Segoe UI" w:cs="Segoe UI"/>
          <w:color w:val="0D0D0D"/>
          <w:sz w:val="28"/>
          <w:szCs w:val="28"/>
        </w:rPr>
        <w:t>:</w:t>
      </w:r>
    </w:p>
    <w:p w14:paraId="62E3B8BA" w14:textId="5BCA8138"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Revenue</w:t>
      </w:r>
      <w:r>
        <w:rPr>
          <w:rFonts w:ascii="Segoe UI" w:hAnsi="Segoe UI" w:cs="Segoe UI"/>
          <w:color w:val="0D0D0D"/>
          <w:sz w:val="28"/>
          <w:szCs w:val="28"/>
        </w:rPr>
        <w:t xml:space="preserve">: Total income generated by </w:t>
      </w:r>
      <w:r w:rsidR="00BF57F9">
        <w:rPr>
          <w:rFonts w:ascii="Segoe UI" w:hAnsi="Segoe UI" w:cs="Segoe UI"/>
          <w:color w:val="0D0D0D"/>
          <w:sz w:val="28"/>
          <w:szCs w:val="28"/>
        </w:rPr>
        <w:t xml:space="preserve">SAMSUNG </w:t>
      </w:r>
      <w:r>
        <w:rPr>
          <w:rFonts w:ascii="Segoe UI" w:hAnsi="Segoe UI" w:cs="Segoe UI"/>
          <w:color w:val="0D0D0D"/>
          <w:sz w:val="28"/>
          <w:szCs w:val="28"/>
        </w:rPr>
        <w:t>from its sales of products and services.</w:t>
      </w:r>
    </w:p>
    <w:p w14:paraId="5532ADF5" w14:textId="4AA96D32"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Net Income</w:t>
      </w:r>
      <w:r>
        <w:rPr>
          <w:rFonts w:ascii="Segoe UI" w:hAnsi="Segoe UI" w:cs="Segoe UI"/>
          <w:color w:val="0D0D0D"/>
          <w:sz w:val="28"/>
          <w:szCs w:val="28"/>
        </w:rPr>
        <w:t xml:space="preserve">: The profit made by </w:t>
      </w:r>
      <w:r w:rsidR="00BF57F9">
        <w:rPr>
          <w:rFonts w:ascii="Segoe UI" w:hAnsi="Segoe UI" w:cs="Segoe UI"/>
          <w:color w:val="0D0D0D"/>
          <w:sz w:val="28"/>
          <w:szCs w:val="28"/>
        </w:rPr>
        <w:t xml:space="preserve">SAMSUNG </w:t>
      </w:r>
      <w:r>
        <w:rPr>
          <w:rFonts w:ascii="Segoe UI" w:hAnsi="Segoe UI" w:cs="Segoe UI"/>
          <w:color w:val="0D0D0D"/>
          <w:sz w:val="28"/>
          <w:szCs w:val="28"/>
        </w:rPr>
        <w:t>after deducting all expenses from its revenue.</w:t>
      </w:r>
    </w:p>
    <w:p w14:paraId="1448698C" w14:textId="77777777"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Gross Margin</w:t>
      </w:r>
      <w:r>
        <w:rPr>
          <w:rFonts w:ascii="Segoe UI" w:hAnsi="Segoe UI" w:cs="Segoe UI"/>
          <w:color w:val="0D0D0D"/>
          <w:sz w:val="28"/>
          <w:szCs w:val="28"/>
        </w:rPr>
        <w:t>: Percentage of revenue remaining after deducting the cost of goods sold (COGS).</w:t>
      </w:r>
    </w:p>
    <w:p w14:paraId="3905D5A9" w14:textId="7E3FC230"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Operating Margin</w:t>
      </w:r>
      <w:r>
        <w:rPr>
          <w:rFonts w:ascii="Segoe UI" w:hAnsi="Segoe UI" w:cs="Segoe UI"/>
          <w:color w:val="0D0D0D"/>
          <w:sz w:val="28"/>
          <w:szCs w:val="28"/>
        </w:rPr>
        <w:t xml:space="preserve">: Operating income expressed as a percentage of revenue, indicating the efficiency of </w:t>
      </w:r>
      <w:r w:rsidR="00BF57F9">
        <w:rPr>
          <w:rFonts w:ascii="Segoe UI" w:hAnsi="Segoe UI" w:cs="Segoe UI"/>
          <w:color w:val="0D0D0D"/>
          <w:sz w:val="28"/>
          <w:szCs w:val="28"/>
        </w:rPr>
        <w:t>SAMSUNG</w:t>
      </w:r>
      <w:r>
        <w:rPr>
          <w:rFonts w:ascii="Segoe UI" w:hAnsi="Segoe UI" w:cs="Segoe UI"/>
          <w:color w:val="0D0D0D"/>
          <w:sz w:val="28"/>
          <w:szCs w:val="28"/>
        </w:rPr>
        <w:t xml:space="preserve"> operations.</w:t>
      </w:r>
    </w:p>
    <w:p w14:paraId="2FE277E8" w14:textId="5EE29D27"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lastRenderedPageBreak/>
        <w:t>EPS (Earnings Per Share)</w:t>
      </w:r>
      <w:r>
        <w:rPr>
          <w:rFonts w:ascii="Segoe UI" w:hAnsi="Segoe UI" w:cs="Segoe UI"/>
          <w:color w:val="0D0D0D"/>
          <w:sz w:val="28"/>
          <w:szCs w:val="28"/>
        </w:rPr>
        <w:t xml:space="preserve">: Net income divided by the total number of outstanding shares, indicating the portion of profit allocated to each share of </w:t>
      </w:r>
      <w:r w:rsidR="00BF57F9">
        <w:rPr>
          <w:rFonts w:ascii="Segoe UI" w:hAnsi="Segoe UI" w:cs="Segoe UI"/>
          <w:color w:val="0D0D0D"/>
          <w:sz w:val="28"/>
          <w:szCs w:val="28"/>
        </w:rPr>
        <w:t>SAMSUNG</w:t>
      </w:r>
      <w:r>
        <w:rPr>
          <w:rFonts w:ascii="Segoe UI" w:hAnsi="Segoe UI" w:cs="Segoe UI"/>
          <w:color w:val="0D0D0D"/>
          <w:sz w:val="28"/>
          <w:szCs w:val="28"/>
        </w:rPr>
        <w:t xml:space="preserve"> common stock.</w:t>
      </w:r>
    </w:p>
    <w:p w14:paraId="1E1ECC03" w14:textId="4AB99ED6"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Cash and Cash Equivalents</w:t>
      </w:r>
      <w:r>
        <w:rPr>
          <w:rFonts w:ascii="Segoe UI" w:hAnsi="Segoe UI" w:cs="Segoe UI"/>
          <w:color w:val="0D0D0D"/>
          <w:sz w:val="28"/>
          <w:szCs w:val="28"/>
        </w:rPr>
        <w:t>: Amount of cash and assets easily convertible into cash held by</w:t>
      </w:r>
      <w:r w:rsidR="00BF57F9" w:rsidRPr="00BF57F9">
        <w:rPr>
          <w:rFonts w:ascii="Segoe UI" w:hAnsi="Segoe UI" w:cs="Segoe UI"/>
          <w:color w:val="0D0D0D"/>
          <w:sz w:val="28"/>
          <w:szCs w:val="28"/>
        </w:rPr>
        <w:t xml:space="preserve"> </w:t>
      </w:r>
      <w:r w:rsidR="00BF57F9">
        <w:rPr>
          <w:rFonts w:ascii="Segoe UI" w:hAnsi="Segoe UI" w:cs="Segoe UI"/>
          <w:color w:val="0D0D0D"/>
          <w:sz w:val="28"/>
          <w:szCs w:val="28"/>
        </w:rPr>
        <w:t>SAMSUNG</w:t>
      </w:r>
      <w:r>
        <w:rPr>
          <w:rFonts w:ascii="Segoe UI" w:hAnsi="Segoe UI" w:cs="Segoe UI"/>
          <w:color w:val="0D0D0D"/>
          <w:sz w:val="28"/>
          <w:szCs w:val="28"/>
        </w:rPr>
        <w:t>, reflecting its liquidity position.</w:t>
      </w:r>
    </w:p>
    <w:p w14:paraId="1E854291" w14:textId="7F6C2FAE" w:rsidR="0094002A" w:rsidRDefault="0094002A" w:rsidP="0094002A">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28"/>
          <w:szCs w:val="28"/>
        </w:rPr>
      </w:pPr>
      <w:r>
        <w:rPr>
          <w:rStyle w:val="Strong"/>
          <w:rFonts w:ascii="Segoe UI" w:hAnsi="Segoe UI" w:cs="Segoe UI"/>
          <w:color w:val="0D0D0D"/>
          <w:sz w:val="28"/>
          <w:szCs w:val="28"/>
          <w:bdr w:val="single" w:sz="2" w:space="0" w:color="E3E3E3" w:frame="1"/>
        </w:rPr>
        <w:t>Debt Levels</w:t>
      </w:r>
      <w:r>
        <w:rPr>
          <w:rFonts w:ascii="Segoe UI" w:hAnsi="Segoe UI" w:cs="Segoe UI"/>
          <w:color w:val="0D0D0D"/>
          <w:sz w:val="28"/>
          <w:szCs w:val="28"/>
        </w:rPr>
        <w:t>: Total debt obligations of</w:t>
      </w:r>
      <w:r w:rsidR="00BF57F9" w:rsidRPr="00BF57F9">
        <w:rPr>
          <w:rFonts w:ascii="Segoe UI" w:hAnsi="Segoe UI" w:cs="Segoe UI"/>
          <w:color w:val="0D0D0D"/>
          <w:sz w:val="28"/>
          <w:szCs w:val="28"/>
        </w:rPr>
        <w:t xml:space="preserve"> </w:t>
      </w:r>
      <w:r w:rsidR="00BF57F9">
        <w:rPr>
          <w:rFonts w:ascii="Segoe UI" w:hAnsi="Segoe UI" w:cs="Segoe UI"/>
          <w:color w:val="0D0D0D"/>
          <w:sz w:val="28"/>
          <w:szCs w:val="28"/>
        </w:rPr>
        <w:t>SAMSUNG</w:t>
      </w:r>
      <w:r>
        <w:rPr>
          <w:rFonts w:ascii="Segoe UI" w:hAnsi="Segoe UI" w:cs="Segoe UI"/>
          <w:color w:val="0D0D0D"/>
          <w:sz w:val="28"/>
          <w:szCs w:val="28"/>
        </w:rPr>
        <w:t>, including long-term and short-term debt, compared to its equity and cash reserves.</w:t>
      </w:r>
    </w:p>
    <w:p w14:paraId="3CDFE85A" w14:textId="4D94AFA2" w:rsidR="00665B46" w:rsidRDefault="00665B46" w:rsidP="00665B46"/>
    <w:p w14:paraId="3D177F29" w14:textId="7744D950" w:rsidR="00216364" w:rsidRPr="00290024" w:rsidRDefault="00216364" w:rsidP="00BA180D">
      <w:pPr>
        <w:pStyle w:val="ListParagraph"/>
        <w:numPr>
          <w:ilvl w:val="0"/>
          <w:numId w:val="4"/>
        </w:numPr>
        <w:rPr>
          <w:b/>
          <w:bCs/>
          <w:sz w:val="32"/>
          <w:szCs w:val="32"/>
        </w:rPr>
      </w:pPr>
      <w:r w:rsidRPr="00290024">
        <w:rPr>
          <w:b/>
          <w:bCs/>
          <w:sz w:val="32"/>
          <w:szCs w:val="32"/>
        </w:rPr>
        <w:t>HI</w:t>
      </w:r>
      <w:r w:rsidR="00126B8C" w:rsidRPr="00290024">
        <w:rPr>
          <w:b/>
          <w:bCs/>
          <w:sz w:val="32"/>
          <w:szCs w:val="32"/>
        </w:rPr>
        <w:t xml:space="preserve">STORICAL </w:t>
      </w:r>
      <w:proofErr w:type="gramStart"/>
      <w:r w:rsidR="00126B8C" w:rsidRPr="00290024">
        <w:rPr>
          <w:b/>
          <w:bCs/>
          <w:sz w:val="32"/>
          <w:szCs w:val="32"/>
        </w:rPr>
        <w:t>DATA :</w:t>
      </w:r>
      <w:proofErr w:type="gramEnd"/>
    </w:p>
    <w:p w14:paraId="173D388B" w14:textId="5F99D0E2" w:rsidR="00126B8C" w:rsidRDefault="00EE3393" w:rsidP="00665B46">
      <w:pPr>
        <w:rPr>
          <w:b/>
          <w:bCs/>
          <w:sz w:val="28"/>
          <w:szCs w:val="28"/>
        </w:rPr>
      </w:pPr>
      <w:r>
        <w:rPr>
          <w:b/>
          <w:bCs/>
          <w:noProof/>
          <w:sz w:val="28"/>
          <w:szCs w:val="28"/>
        </w:rPr>
        <w:drawing>
          <wp:inline distT="0" distB="0" distL="0" distR="0" wp14:anchorId="2AEF4984" wp14:editId="0D71AC34">
            <wp:extent cx="5731510" cy="4159885"/>
            <wp:effectExtent l="0" t="0" r="2540" b="0"/>
            <wp:docPr id="17992945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4501" name="Picture 1799294501"/>
                    <pic:cNvPicPr/>
                  </pic:nvPicPr>
                  <pic:blipFill>
                    <a:blip r:embed="rId16">
                      <a:extLst>
                        <a:ext uri="{28A0092B-C50C-407E-A947-70E740481C1C}">
                          <a14:useLocalDpi xmlns:a14="http://schemas.microsoft.com/office/drawing/2010/main" val="0"/>
                        </a:ext>
                      </a:extLst>
                    </a:blip>
                    <a:stretch>
                      <a:fillRect/>
                    </a:stretch>
                  </pic:blipFill>
                  <pic:spPr>
                    <a:xfrm>
                      <a:off x="0" y="0"/>
                      <a:ext cx="5731510" cy="4159885"/>
                    </a:xfrm>
                    <a:prstGeom prst="rect">
                      <a:avLst/>
                    </a:prstGeom>
                  </pic:spPr>
                </pic:pic>
              </a:graphicData>
            </a:graphic>
          </wp:inline>
        </w:drawing>
      </w:r>
    </w:p>
    <w:p w14:paraId="4491A25F" w14:textId="695CCE45" w:rsidR="00281D0A" w:rsidRPr="000B75F9" w:rsidRDefault="000B75F9" w:rsidP="00665B46">
      <w:r>
        <w:rPr>
          <w:rFonts w:ascii="Arial" w:hAnsi="Arial" w:cs="Arial"/>
          <w:color w:val="000000"/>
          <w:sz w:val="21"/>
          <w:szCs w:val="21"/>
        </w:rPr>
        <w:t xml:space="preserve">Samsung Electronics Co., Ltd. reported earnings results for the fourth quarter and full year ended December 31, 2023. For the fourth quarter, the company reported sales was KRW 67,780,000 million compared to KRW 70,460,000 million a year ago. Net income was KRW 6,020,000 million compared to KRW 23,500,000 million a year ago. Basic earnings per share from continuing operations was KRW 887 compared to KRW 3,460 a year </w:t>
      </w:r>
      <w:proofErr w:type="spellStart"/>
      <w:proofErr w:type="gramStart"/>
      <w:r>
        <w:rPr>
          <w:rFonts w:ascii="Arial" w:hAnsi="Arial" w:cs="Arial"/>
          <w:color w:val="000000"/>
          <w:sz w:val="21"/>
          <w:szCs w:val="21"/>
        </w:rPr>
        <w:t>ago.For</w:t>
      </w:r>
      <w:proofErr w:type="spellEnd"/>
      <w:proofErr w:type="gramEnd"/>
      <w:r>
        <w:rPr>
          <w:rFonts w:ascii="Arial" w:hAnsi="Arial" w:cs="Arial"/>
          <w:color w:val="000000"/>
          <w:sz w:val="21"/>
          <w:szCs w:val="21"/>
        </w:rPr>
        <w:t xml:space="preserve"> the full year, sales was KRW 258,940,000 million compared to KRW 302,230,000 million a year ago. Net income was KRW 14,470,000 million compared to KRW 54,730,000 million a year ago. Basic earnings per share from continuing operations was KRW 2,131 compared to KRW 8,057 a year ago.</w:t>
      </w:r>
    </w:p>
    <w:p w14:paraId="52AD8DA2" w14:textId="77777777" w:rsidR="00E0373D" w:rsidRDefault="00E0373D" w:rsidP="0032452D">
      <w:pPr>
        <w:rPr>
          <w:b/>
          <w:bCs/>
          <w:sz w:val="28"/>
          <w:szCs w:val="28"/>
        </w:rPr>
      </w:pPr>
    </w:p>
    <w:p w14:paraId="036F4CA4" w14:textId="17B2B5F1" w:rsidR="001738F3" w:rsidRPr="00290024" w:rsidRDefault="004F7AD1" w:rsidP="00BA180D">
      <w:pPr>
        <w:pStyle w:val="ListParagraph"/>
        <w:numPr>
          <w:ilvl w:val="0"/>
          <w:numId w:val="5"/>
        </w:numPr>
        <w:rPr>
          <w:b/>
          <w:bCs/>
          <w:sz w:val="32"/>
          <w:szCs w:val="32"/>
        </w:rPr>
      </w:pPr>
      <w:r w:rsidRPr="00290024">
        <w:rPr>
          <w:b/>
          <w:bCs/>
          <w:sz w:val="32"/>
          <w:szCs w:val="32"/>
        </w:rPr>
        <w:lastRenderedPageBreak/>
        <w:t xml:space="preserve">CHANGE IN STOCK PRICE FROM BEGINNING TO END OF THE </w:t>
      </w:r>
      <w:proofErr w:type="gramStart"/>
      <w:r w:rsidRPr="00290024">
        <w:rPr>
          <w:b/>
          <w:bCs/>
          <w:sz w:val="32"/>
          <w:szCs w:val="32"/>
        </w:rPr>
        <w:t>YEAR :</w:t>
      </w:r>
      <w:proofErr w:type="gramEnd"/>
    </w:p>
    <w:p w14:paraId="5FAA8C5D" w14:textId="77777777" w:rsidR="0032452D" w:rsidRDefault="0032452D" w:rsidP="0032452D">
      <w:pPr>
        <w:rPr>
          <w:b/>
          <w:bCs/>
          <w:sz w:val="28"/>
          <w:szCs w:val="28"/>
        </w:rPr>
      </w:pPr>
    </w:p>
    <w:p w14:paraId="6ACB3C55" w14:textId="5621073D" w:rsidR="0032452D" w:rsidRDefault="00281D0A" w:rsidP="0032452D">
      <w:pPr>
        <w:rPr>
          <w:b/>
          <w:bCs/>
          <w:sz w:val="28"/>
          <w:szCs w:val="28"/>
        </w:rPr>
      </w:pPr>
      <w:r>
        <w:rPr>
          <w:b/>
          <w:bCs/>
          <w:noProof/>
          <w:sz w:val="28"/>
          <w:szCs w:val="28"/>
        </w:rPr>
        <w:drawing>
          <wp:inline distT="0" distB="0" distL="0" distR="0" wp14:anchorId="4C1F85A1" wp14:editId="6BEC4C17">
            <wp:extent cx="5731510" cy="2537460"/>
            <wp:effectExtent l="0" t="0" r="2540" b="0"/>
            <wp:docPr id="13161313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31335" name="Picture 1316131335"/>
                    <pic:cNvPicPr/>
                  </pic:nvPicPr>
                  <pic:blipFill>
                    <a:blip r:embed="rId17">
                      <a:extLst>
                        <a:ext uri="{28A0092B-C50C-407E-A947-70E740481C1C}">
                          <a14:useLocalDpi xmlns:a14="http://schemas.microsoft.com/office/drawing/2010/main" val="0"/>
                        </a:ext>
                      </a:extLst>
                    </a:blip>
                    <a:stretch>
                      <a:fillRect/>
                    </a:stretch>
                  </pic:blipFill>
                  <pic:spPr>
                    <a:xfrm>
                      <a:off x="0" y="0"/>
                      <a:ext cx="5731510" cy="2537460"/>
                    </a:xfrm>
                    <a:prstGeom prst="rect">
                      <a:avLst/>
                    </a:prstGeom>
                  </pic:spPr>
                </pic:pic>
              </a:graphicData>
            </a:graphic>
          </wp:inline>
        </w:drawing>
      </w:r>
    </w:p>
    <w:p w14:paraId="3B950C62" w14:textId="15BC0A54" w:rsidR="00E0373D" w:rsidRDefault="00372DAC" w:rsidP="0032452D">
      <w:pPr>
        <w:rPr>
          <w:b/>
          <w:bCs/>
          <w:sz w:val="28"/>
          <w:szCs w:val="28"/>
        </w:rPr>
      </w:pPr>
      <w:r>
        <w:rPr>
          <w:b/>
          <w:bCs/>
          <w:sz w:val="28"/>
          <w:szCs w:val="28"/>
        </w:rPr>
        <w:t xml:space="preserve">Current percentage change in stock </w:t>
      </w:r>
      <w:proofErr w:type="gramStart"/>
      <w:r>
        <w:rPr>
          <w:b/>
          <w:bCs/>
          <w:sz w:val="28"/>
          <w:szCs w:val="28"/>
        </w:rPr>
        <w:t>price :</w:t>
      </w:r>
      <w:proofErr w:type="gramEnd"/>
    </w:p>
    <w:p w14:paraId="65AC9590" w14:textId="7EA982F9" w:rsidR="00372DAC" w:rsidRDefault="00372DAC" w:rsidP="0032452D">
      <w:pPr>
        <w:rPr>
          <w:b/>
          <w:bCs/>
          <w:sz w:val="28"/>
          <w:szCs w:val="28"/>
        </w:rPr>
      </w:pPr>
      <w:r>
        <w:rPr>
          <w:b/>
          <w:bCs/>
          <w:noProof/>
          <w:sz w:val="28"/>
          <w:szCs w:val="28"/>
        </w:rPr>
        <w:drawing>
          <wp:inline distT="0" distB="0" distL="0" distR="0" wp14:anchorId="481277A1" wp14:editId="5E982239">
            <wp:extent cx="5731510" cy="3267710"/>
            <wp:effectExtent l="0" t="0" r="2540" b="8890"/>
            <wp:docPr id="9904566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56641" name="Picture 990456641"/>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142EE851" w14:textId="167A97C9" w:rsidR="00372DAC" w:rsidRPr="00290024" w:rsidRDefault="004F7AD1" w:rsidP="004F7AD1">
      <w:pPr>
        <w:pStyle w:val="ListParagraph"/>
        <w:numPr>
          <w:ilvl w:val="0"/>
          <w:numId w:val="6"/>
        </w:numPr>
        <w:rPr>
          <w:b/>
          <w:bCs/>
          <w:sz w:val="32"/>
          <w:szCs w:val="32"/>
        </w:rPr>
      </w:pPr>
      <w:proofErr w:type="gramStart"/>
      <w:r w:rsidRPr="00290024">
        <w:rPr>
          <w:b/>
          <w:bCs/>
          <w:sz w:val="32"/>
          <w:szCs w:val="32"/>
        </w:rPr>
        <w:t>VOLTALITIY :</w:t>
      </w:r>
      <w:proofErr w:type="gramEnd"/>
      <w:r w:rsidRPr="00290024">
        <w:rPr>
          <w:b/>
          <w:bCs/>
          <w:sz w:val="32"/>
          <w:szCs w:val="32"/>
        </w:rPr>
        <w:t xml:space="preserve"> </w:t>
      </w:r>
    </w:p>
    <w:p w14:paraId="6CB7C6FA" w14:textId="77777777" w:rsidR="004F7AD1" w:rsidRPr="00590DD4" w:rsidRDefault="004F7AD1" w:rsidP="004F7AD1">
      <w:pPr>
        <w:pStyle w:val="ListParagraph"/>
        <w:rPr>
          <w:b/>
          <w:bCs/>
          <w:sz w:val="24"/>
          <w:szCs w:val="24"/>
        </w:rPr>
      </w:pPr>
    </w:p>
    <w:p w14:paraId="6DA16129" w14:textId="77777777" w:rsidR="00590DD4" w:rsidRPr="00590DD4" w:rsidRDefault="00590DD4" w:rsidP="00590DD4">
      <w:pPr>
        <w:pStyle w:val="NormalWeb"/>
        <w:shd w:val="clear" w:color="auto" w:fill="FFFFFF"/>
        <w:spacing w:before="0" w:beforeAutospacing="0" w:after="150" w:afterAutospacing="0"/>
        <w:rPr>
          <w:rFonts w:ascii="Arial" w:hAnsi="Arial" w:cs="Arial"/>
          <w:color w:val="333333"/>
        </w:rPr>
      </w:pPr>
      <w:r w:rsidRPr="00590DD4">
        <w:rPr>
          <w:rFonts w:ascii="Arial" w:hAnsi="Arial" w:cs="Arial"/>
          <w:color w:val="333333"/>
        </w:rPr>
        <w:t>Volatility is a statistical measure of the dispersion of returns for a given security or market index, it shows how the price swings around its mean. The volatility here is measured as the annualized standard deviation between monthly returns from the security over the past year. In most cases, the higher the volatility, the riskier the security.</w:t>
      </w:r>
    </w:p>
    <w:p w14:paraId="63194326" w14:textId="77777777" w:rsidR="00590DD4" w:rsidRDefault="00590DD4" w:rsidP="00590DD4">
      <w:pPr>
        <w:pStyle w:val="NormalWeb"/>
        <w:shd w:val="clear" w:color="auto" w:fill="FFFFFF"/>
        <w:spacing w:before="0" w:beforeAutospacing="0" w:after="150" w:afterAutospacing="0"/>
        <w:rPr>
          <w:rFonts w:ascii="Arial" w:hAnsi="Arial" w:cs="Arial"/>
          <w:color w:val="333333"/>
        </w:rPr>
      </w:pPr>
      <w:r w:rsidRPr="00590DD4">
        <w:rPr>
          <w:rFonts w:ascii="Arial" w:hAnsi="Arial" w:cs="Arial"/>
          <w:color w:val="333333"/>
        </w:rPr>
        <w:lastRenderedPageBreak/>
        <w:t>As of </w:t>
      </w:r>
      <w:r w:rsidRPr="00590DD4">
        <w:rPr>
          <w:rStyle w:val="Strong"/>
          <w:rFonts w:ascii="Arial" w:hAnsi="Arial" w:cs="Arial"/>
          <w:color w:val="333333"/>
        </w:rPr>
        <w:t>today</w:t>
      </w:r>
      <w:r w:rsidRPr="00590DD4">
        <w:rPr>
          <w:rFonts w:ascii="Arial" w:hAnsi="Arial" w:cs="Arial"/>
          <w:color w:val="333333"/>
        </w:rPr>
        <w:t> (2024-04-04), Samsung Electronics Co's Volatility is </w:t>
      </w:r>
      <w:r w:rsidRPr="00590DD4">
        <w:rPr>
          <w:rStyle w:val="Strong"/>
          <w:rFonts w:ascii="Arial" w:hAnsi="Arial" w:cs="Arial"/>
          <w:color w:val="333333"/>
        </w:rPr>
        <w:t>20.64%</w:t>
      </w:r>
      <w:r w:rsidRPr="00590DD4">
        <w:rPr>
          <w:rFonts w:ascii="Arial" w:hAnsi="Arial" w:cs="Arial"/>
          <w:color w:val="333333"/>
        </w:rPr>
        <w:t>.</w:t>
      </w:r>
    </w:p>
    <w:p w14:paraId="023DAED7" w14:textId="73E789AD" w:rsidR="00BD654D" w:rsidRDefault="00BD654D" w:rsidP="00BD654D">
      <w:pPr>
        <w:shd w:val="clear" w:color="auto" w:fill="FFFFFF"/>
        <w:spacing w:after="0" w:line="240" w:lineRule="auto"/>
        <w:rPr>
          <w:rFonts w:ascii="Arial" w:eastAsia="Times New Roman" w:hAnsi="Arial" w:cs="Arial"/>
          <w:b/>
          <w:bCs/>
          <w:color w:val="333333"/>
          <w:kern w:val="0"/>
          <w:sz w:val="27"/>
          <w:szCs w:val="27"/>
          <w:lang w:eastAsia="en-IN"/>
          <w14:ligatures w14:val="none"/>
        </w:rPr>
      </w:pPr>
      <w:r w:rsidRPr="00BD654D">
        <w:rPr>
          <w:rFonts w:ascii="Arial" w:eastAsia="Times New Roman" w:hAnsi="Arial" w:cs="Arial"/>
          <w:b/>
          <w:bCs/>
          <w:color w:val="333333"/>
          <w:kern w:val="0"/>
          <w:sz w:val="27"/>
          <w:szCs w:val="27"/>
          <w:lang w:eastAsia="en-IN"/>
          <w14:ligatures w14:val="none"/>
        </w:rPr>
        <w:t xml:space="preserve">Samsung Electronics Co Volatility </w:t>
      </w:r>
      <w:proofErr w:type="gramStart"/>
      <w:r w:rsidRPr="00BD654D">
        <w:rPr>
          <w:rFonts w:ascii="Arial" w:eastAsia="Times New Roman" w:hAnsi="Arial" w:cs="Arial"/>
          <w:b/>
          <w:bCs/>
          <w:color w:val="333333"/>
          <w:kern w:val="0"/>
          <w:sz w:val="27"/>
          <w:szCs w:val="27"/>
          <w:lang w:eastAsia="en-IN"/>
          <w14:ligatures w14:val="none"/>
        </w:rPr>
        <w:t>Distribution</w:t>
      </w:r>
      <w:r>
        <w:rPr>
          <w:rFonts w:ascii="Arial" w:eastAsia="Times New Roman" w:hAnsi="Arial" w:cs="Arial"/>
          <w:b/>
          <w:bCs/>
          <w:color w:val="333333"/>
          <w:kern w:val="0"/>
          <w:sz w:val="27"/>
          <w:szCs w:val="27"/>
          <w:lang w:eastAsia="en-IN"/>
          <w14:ligatures w14:val="none"/>
        </w:rPr>
        <w:t xml:space="preserve"> :</w:t>
      </w:r>
      <w:proofErr w:type="gramEnd"/>
    </w:p>
    <w:p w14:paraId="65B28117" w14:textId="77777777" w:rsidR="00BD654D" w:rsidRPr="00BD654D" w:rsidRDefault="00BD654D" w:rsidP="00BD654D">
      <w:pPr>
        <w:shd w:val="clear" w:color="auto" w:fill="FFFFFF"/>
        <w:spacing w:after="0" w:line="240" w:lineRule="auto"/>
        <w:rPr>
          <w:rFonts w:ascii="Arial" w:eastAsia="Times New Roman" w:hAnsi="Arial" w:cs="Arial"/>
          <w:b/>
          <w:bCs/>
          <w:color w:val="333333"/>
          <w:kern w:val="0"/>
          <w:sz w:val="27"/>
          <w:szCs w:val="27"/>
          <w:lang w:eastAsia="en-IN"/>
          <w14:ligatures w14:val="none"/>
        </w:rPr>
      </w:pPr>
    </w:p>
    <w:p w14:paraId="136924A8" w14:textId="77777777" w:rsidR="00BD654D" w:rsidRDefault="00BD654D"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r w:rsidRPr="00BD654D">
        <w:rPr>
          <w:rFonts w:ascii="Arial" w:eastAsia="Times New Roman" w:hAnsi="Arial" w:cs="Arial"/>
          <w:color w:val="333333"/>
          <w:kern w:val="0"/>
          <w:sz w:val="24"/>
          <w:szCs w:val="24"/>
          <w:shd w:val="clear" w:color="auto" w:fill="FFFFFF"/>
          <w:lang w:eastAsia="en-IN"/>
          <w14:ligatures w14:val="none"/>
        </w:rPr>
        <w:t>For the </w:t>
      </w:r>
      <w:r w:rsidRPr="00BD654D">
        <w:rPr>
          <w:rFonts w:ascii="Arial" w:eastAsia="Times New Roman" w:hAnsi="Arial" w:cs="Arial"/>
          <w:b/>
          <w:bCs/>
          <w:color w:val="333333"/>
          <w:kern w:val="0"/>
          <w:sz w:val="24"/>
          <w:szCs w:val="24"/>
          <w:shd w:val="clear" w:color="auto" w:fill="FFFFFF"/>
          <w:lang w:eastAsia="en-IN"/>
          <w14:ligatures w14:val="none"/>
        </w:rPr>
        <w:t>Hardware</w:t>
      </w:r>
      <w:r w:rsidRPr="00BD654D">
        <w:rPr>
          <w:rFonts w:ascii="Arial" w:eastAsia="Times New Roman" w:hAnsi="Arial" w:cs="Arial"/>
          <w:color w:val="333333"/>
          <w:kern w:val="0"/>
          <w:sz w:val="24"/>
          <w:szCs w:val="24"/>
          <w:shd w:val="clear" w:color="auto" w:fill="FFFFFF"/>
          <w:lang w:eastAsia="en-IN"/>
          <w14:ligatures w14:val="none"/>
        </w:rPr>
        <w:t> industry and </w:t>
      </w:r>
      <w:r w:rsidRPr="00BD654D">
        <w:rPr>
          <w:rFonts w:ascii="Arial" w:eastAsia="Times New Roman" w:hAnsi="Arial" w:cs="Arial"/>
          <w:b/>
          <w:bCs/>
          <w:color w:val="333333"/>
          <w:kern w:val="0"/>
          <w:sz w:val="24"/>
          <w:szCs w:val="24"/>
          <w:shd w:val="clear" w:color="auto" w:fill="FFFFFF"/>
          <w:lang w:eastAsia="en-IN"/>
          <w14:ligatures w14:val="none"/>
        </w:rPr>
        <w:t>Technology</w:t>
      </w:r>
      <w:r w:rsidRPr="00BD654D">
        <w:rPr>
          <w:rFonts w:ascii="Arial" w:eastAsia="Times New Roman" w:hAnsi="Arial" w:cs="Arial"/>
          <w:color w:val="333333"/>
          <w:kern w:val="0"/>
          <w:sz w:val="24"/>
          <w:szCs w:val="24"/>
          <w:shd w:val="clear" w:color="auto" w:fill="FFFFFF"/>
          <w:lang w:eastAsia="en-IN"/>
          <w14:ligatures w14:val="none"/>
        </w:rPr>
        <w:t> sector, Samsung Electronics Co's Volatility distribution charts can be found below:</w:t>
      </w:r>
    </w:p>
    <w:p w14:paraId="1D1F9136" w14:textId="542BF304" w:rsidR="00BD654D" w:rsidRPr="00BD654D" w:rsidRDefault="00B14F17" w:rsidP="00BD654D">
      <w:pPr>
        <w:spacing w:after="150" w:line="240" w:lineRule="auto"/>
        <w:rPr>
          <w:rFonts w:ascii="Arial" w:eastAsia="Times New Roman" w:hAnsi="Arial" w:cs="Arial"/>
          <w:color w:val="333333"/>
          <w:kern w:val="0"/>
          <w:sz w:val="24"/>
          <w:szCs w:val="24"/>
          <w:shd w:val="clear" w:color="auto" w:fill="FFFFFF"/>
          <w:lang w:eastAsia="en-IN"/>
          <w14:ligatures w14:val="none"/>
        </w:rPr>
      </w:pPr>
      <w:r>
        <w:rPr>
          <w:rFonts w:ascii="Arial" w:eastAsia="Times New Roman" w:hAnsi="Arial" w:cs="Arial"/>
          <w:noProof/>
          <w:color w:val="333333"/>
          <w:kern w:val="0"/>
          <w:sz w:val="24"/>
          <w:szCs w:val="24"/>
          <w:shd w:val="clear" w:color="auto" w:fill="FFFFFF"/>
          <w:lang w:eastAsia="en-IN"/>
        </w:rPr>
        <w:drawing>
          <wp:inline distT="0" distB="0" distL="0" distR="0" wp14:anchorId="3516CD06" wp14:editId="57BD110F">
            <wp:extent cx="5974080" cy="3505200"/>
            <wp:effectExtent l="0" t="0" r="7620" b="0"/>
            <wp:docPr id="143879505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95050" name="Picture 1438795050"/>
                    <pic:cNvPicPr/>
                  </pic:nvPicPr>
                  <pic:blipFill>
                    <a:blip r:embed="rId19">
                      <a:extLst>
                        <a:ext uri="{28A0092B-C50C-407E-A947-70E740481C1C}">
                          <a14:useLocalDpi xmlns:a14="http://schemas.microsoft.com/office/drawing/2010/main" val="0"/>
                        </a:ext>
                      </a:extLst>
                    </a:blip>
                    <a:stretch>
                      <a:fillRect/>
                    </a:stretch>
                  </pic:blipFill>
                  <pic:spPr>
                    <a:xfrm>
                      <a:off x="0" y="0"/>
                      <a:ext cx="5974080" cy="3505200"/>
                    </a:xfrm>
                    <a:prstGeom prst="rect">
                      <a:avLst/>
                    </a:prstGeom>
                  </pic:spPr>
                </pic:pic>
              </a:graphicData>
            </a:graphic>
          </wp:inline>
        </w:drawing>
      </w:r>
    </w:p>
    <w:p w14:paraId="2BFAF5A8" w14:textId="6EB13DEA" w:rsidR="005941C8" w:rsidRDefault="00586DFC" w:rsidP="00586DFC">
      <w:pPr>
        <w:rPr>
          <w:rStyle w:val="weight-300"/>
          <w:rFonts w:ascii="Lato" w:hAnsi="Lato"/>
          <w:color w:val="1F2933"/>
          <w:sz w:val="32"/>
          <w:szCs w:val="32"/>
          <w:shd w:val="clear" w:color="auto" w:fill="F1F4F8"/>
        </w:rPr>
      </w:pPr>
      <w:r w:rsidRPr="00586DFC">
        <w:rPr>
          <w:rFonts w:ascii="Lato" w:hAnsi="Lato"/>
          <w:color w:val="1F2933"/>
          <w:sz w:val="32"/>
          <w:szCs w:val="32"/>
          <w:shd w:val="clear" w:color="auto" w:fill="F1F4F8"/>
        </w:rPr>
        <w:t>The </w:t>
      </w:r>
      <w:r w:rsidRPr="00586DFC">
        <w:rPr>
          <w:rStyle w:val="space-no-wrap"/>
          <w:rFonts w:ascii="Lato" w:hAnsi="Lato"/>
          <w:color w:val="1F2933"/>
          <w:sz w:val="32"/>
          <w:szCs w:val="32"/>
          <w:shd w:val="clear" w:color="auto" w:fill="F1F4F8"/>
        </w:rPr>
        <w:t>intrinsic value</w:t>
      </w:r>
      <w:r w:rsidRPr="00586DFC">
        <w:rPr>
          <w:rFonts w:ascii="Lato" w:hAnsi="Lato"/>
          <w:color w:val="1F2933"/>
          <w:sz w:val="32"/>
          <w:szCs w:val="32"/>
          <w:shd w:val="clear" w:color="auto" w:fill="F1F4F8"/>
        </w:rPr>
        <w:t xml:space="preserve"> of </w:t>
      </w:r>
      <w:proofErr w:type="gramStart"/>
      <w:r w:rsidRPr="00586DFC">
        <w:rPr>
          <w:rFonts w:ascii="Lato" w:hAnsi="Lato"/>
          <w:color w:val="1F2933"/>
          <w:sz w:val="32"/>
          <w:szCs w:val="32"/>
          <w:shd w:val="clear" w:color="auto" w:fill="F1F4F8"/>
        </w:rPr>
        <w:t>one </w:t>
      </w:r>
      <w:r w:rsidRPr="00586DFC">
        <w:rPr>
          <w:rStyle w:val="space-no-wrap"/>
          <w:rFonts w:ascii="Lato" w:hAnsi="Lato"/>
          <w:color w:val="1F2933"/>
          <w:sz w:val="32"/>
          <w:szCs w:val="32"/>
          <w:shd w:val="clear" w:color="auto" w:fill="F1F4F8"/>
        </w:rPr>
        <w:t> </w:t>
      </w:r>
      <w:r w:rsidRPr="00586DFC">
        <w:rPr>
          <w:rStyle w:val="space-no-wrap"/>
          <w:rFonts w:ascii="Lato" w:hAnsi="Lato"/>
          <w:b/>
          <w:bCs/>
          <w:color w:val="1F2933"/>
          <w:sz w:val="32"/>
          <w:szCs w:val="32"/>
          <w:shd w:val="clear" w:color="auto" w:fill="F1F4F8"/>
        </w:rPr>
        <w:t>Samsung</w:t>
      </w:r>
      <w:proofErr w:type="gramEnd"/>
      <w:r w:rsidRPr="00586DFC">
        <w:rPr>
          <w:rStyle w:val="space-no-wrap"/>
          <w:rFonts w:ascii="Lato" w:hAnsi="Lato"/>
          <w:b/>
          <w:bCs/>
          <w:color w:val="1F2933"/>
          <w:sz w:val="32"/>
          <w:szCs w:val="32"/>
          <w:shd w:val="clear" w:color="auto" w:fill="F1F4F8"/>
        </w:rPr>
        <w:t xml:space="preserve"> Electronics Co Ltd</w:t>
      </w:r>
      <w:r w:rsidRPr="00586DFC">
        <w:rPr>
          <w:rStyle w:val="space-no-wrap"/>
          <w:rFonts w:ascii="Lato" w:hAnsi="Lato"/>
          <w:color w:val="1F2933"/>
          <w:sz w:val="32"/>
          <w:szCs w:val="32"/>
          <w:shd w:val="clear" w:color="auto" w:fill="F1F4F8"/>
        </w:rPr>
        <w:t> </w:t>
      </w:r>
      <w:r w:rsidRPr="00586DFC">
        <w:rPr>
          <w:rFonts w:ascii="Lato" w:hAnsi="Lato"/>
          <w:color w:val="1F2933"/>
          <w:sz w:val="32"/>
          <w:szCs w:val="32"/>
          <w:shd w:val="clear" w:color="auto" w:fill="F1F4F8"/>
        </w:rPr>
        <w:t>stock under the </w:t>
      </w:r>
      <w:r w:rsidRPr="00586DFC">
        <w:rPr>
          <w:rStyle w:val="lowercase"/>
          <w:rFonts w:ascii="Lato" w:hAnsi="Lato"/>
          <w:color w:val="1F2933"/>
          <w:sz w:val="32"/>
          <w:szCs w:val="32"/>
          <w:shd w:val="clear" w:color="auto" w:fill="F1F4F8"/>
        </w:rPr>
        <w:t>base case</w:t>
      </w:r>
      <w:r w:rsidRPr="00586DFC">
        <w:rPr>
          <w:rFonts w:ascii="Lato" w:hAnsi="Lato"/>
          <w:color w:val="1F2933"/>
          <w:sz w:val="32"/>
          <w:szCs w:val="32"/>
          <w:shd w:val="clear" w:color="auto" w:fill="F1F4F8"/>
        </w:rPr>
        <w:t> scenario is </w:t>
      </w:r>
      <w:r w:rsidRPr="00586DFC">
        <w:rPr>
          <w:rStyle w:val="restriction-sensitive-data"/>
          <w:rFonts w:ascii="Lato" w:hAnsi="Lato"/>
          <w:color w:val="1F2933"/>
          <w:sz w:val="32"/>
          <w:szCs w:val="32"/>
          <w:shd w:val="clear" w:color="auto" w:fill="F1F4F8"/>
        </w:rPr>
        <w:t>76 994.78</w:t>
      </w:r>
      <w:r w:rsidRPr="00586DFC">
        <w:rPr>
          <w:rStyle w:val="no-weight"/>
          <w:rFonts w:ascii="Lato" w:hAnsi="Lato"/>
          <w:color w:val="1F2933"/>
          <w:sz w:val="32"/>
          <w:szCs w:val="32"/>
          <w:shd w:val="clear" w:color="auto" w:fill="F1F4F8"/>
        </w:rPr>
        <w:t> </w:t>
      </w:r>
      <w:r w:rsidRPr="00586DFC">
        <w:rPr>
          <w:rStyle w:val="big"/>
          <w:rFonts w:ascii="Lato" w:hAnsi="Lato"/>
          <w:color w:val="1F2933"/>
          <w:sz w:val="32"/>
          <w:szCs w:val="32"/>
          <w:shd w:val="clear" w:color="auto" w:fill="F1F4F8"/>
        </w:rPr>
        <w:t>KRW</w:t>
      </w:r>
      <w:r w:rsidRPr="00586DFC">
        <w:rPr>
          <w:rFonts w:ascii="Lato" w:hAnsi="Lato"/>
          <w:color w:val="1F2933"/>
          <w:sz w:val="32"/>
          <w:szCs w:val="32"/>
          <w:shd w:val="clear" w:color="auto" w:fill="F1F4F8"/>
        </w:rPr>
        <w:t>. Compared to the current market price of </w:t>
      </w:r>
      <w:r w:rsidRPr="00586DFC">
        <w:rPr>
          <w:rStyle w:val="space-no-wrap"/>
          <w:rFonts w:ascii="Lato" w:hAnsi="Lato"/>
          <w:color w:val="1F2933"/>
          <w:sz w:val="32"/>
          <w:szCs w:val="32"/>
          <w:shd w:val="clear" w:color="auto" w:fill="F1F4F8"/>
        </w:rPr>
        <w:t>85 100 </w:t>
      </w:r>
      <w:r w:rsidRPr="00586DFC">
        <w:rPr>
          <w:rStyle w:val="big"/>
          <w:rFonts w:ascii="Lato" w:hAnsi="Lato"/>
          <w:color w:val="1F2933"/>
          <w:sz w:val="32"/>
          <w:szCs w:val="32"/>
          <w:shd w:val="clear" w:color="auto" w:fill="F1F4F8"/>
        </w:rPr>
        <w:t>KRW</w:t>
      </w:r>
      <w:r w:rsidRPr="00586DFC">
        <w:rPr>
          <w:rFonts w:ascii="Lato" w:hAnsi="Lato"/>
          <w:color w:val="1F2933"/>
          <w:sz w:val="32"/>
          <w:szCs w:val="32"/>
          <w:shd w:val="clear" w:color="auto" w:fill="F1F4F8"/>
        </w:rPr>
        <w:t>, Samsung Electronics Co Ltd is </w:t>
      </w:r>
      <w:r w:rsidRPr="00586DFC">
        <w:rPr>
          <w:rStyle w:val="dark-negative-color"/>
          <w:rFonts w:ascii="Lato" w:hAnsi="Lato"/>
          <w:b/>
          <w:bCs/>
          <w:color w:val="D64545"/>
          <w:sz w:val="32"/>
          <w:szCs w:val="32"/>
          <w:shd w:val="clear" w:color="auto" w:fill="F1F4F8"/>
        </w:rPr>
        <w:t>overvalued by 10%</w:t>
      </w:r>
      <w:r w:rsidRPr="00586DFC">
        <w:rPr>
          <w:rStyle w:val="weight-300"/>
          <w:rFonts w:ascii="Lato" w:hAnsi="Lato"/>
          <w:color w:val="1F2933"/>
          <w:sz w:val="32"/>
          <w:szCs w:val="32"/>
          <w:shd w:val="clear" w:color="auto" w:fill="F1F4F8"/>
        </w:rPr>
        <w:t>.</w:t>
      </w:r>
    </w:p>
    <w:p w14:paraId="1392AB88" w14:textId="77777777" w:rsidR="001E06C7" w:rsidRDefault="001E06C7" w:rsidP="00586DFC">
      <w:pPr>
        <w:rPr>
          <w:rStyle w:val="weight-300"/>
          <w:rFonts w:ascii="Lato" w:hAnsi="Lato"/>
          <w:color w:val="1F2933"/>
          <w:sz w:val="32"/>
          <w:szCs w:val="32"/>
          <w:shd w:val="clear" w:color="auto" w:fill="F1F4F8"/>
        </w:rPr>
      </w:pPr>
    </w:p>
    <w:p w14:paraId="63D1B55D" w14:textId="77777777" w:rsidR="004441F3" w:rsidRPr="00290024" w:rsidRDefault="008D1E80" w:rsidP="003B7D22">
      <w:pPr>
        <w:pStyle w:val="ListParagraph"/>
        <w:numPr>
          <w:ilvl w:val="0"/>
          <w:numId w:val="6"/>
        </w:numPr>
        <w:rPr>
          <w:rStyle w:val="weight-300"/>
          <w:rFonts w:cstheme="minorHAnsi"/>
          <w:b/>
          <w:bCs/>
          <w:color w:val="1F2933"/>
          <w:sz w:val="32"/>
          <w:szCs w:val="32"/>
          <w:shd w:val="clear" w:color="auto" w:fill="F1F4F8"/>
        </w:rPr>
      </w:pPr>
      <w:r w:rsidRPr="00290024">
        <w:rPr>
          <w:rStyle w:val="weight-300"/>
          <w:rFonts w:cstheme="minorHAnsi"/>
          <w:b/>
          <w:bCs/>
          <w:color w:val="1F2933"/>
          <w:sz w:val="32"/>
          <w:szCs w:val="32"/>
          <w:shd w:val="clear" w:color="auto" w:fill="F1F4F8"/>
        </w:rPr>
        <w:t xml:space="preserve">AVERAGE TRADE </w:t>
      </w:r>
      <w:proofErr w:type="gramStart"/>
      <w:r w:rsidRPr="00290024">
        <w:rPr>
          <w:rStyle w:val="weight-300"/>
          <w:rFonts w:cstheme="minorHAnsi"/>
          <w:b/>
          <w:bCs/>
          <w:color w:val="1F2933"/>
          <w:sz w:val="32"/>
          <w:szCs w:val="32"/>
          <w:shd w:val="clear" w:color="auto" w:fill="F1F4F8"/>
        </w:rPr>
        <w:t xml:space="preserve">VOLUME </w:t>
      </w:r>
      <w:r w:rsidR="001E06C7" w:rsidRPr="00290024">
        <w:rPr>
          <w:rStyle w:val="weight-300"/>
          <w:rFonts w:cstheme="minorHAnsi"/>
          <w:b/>
          <w:bCs/>
          <w:color w:val="1F2933"/>
          <w:sz w:val="32"/>
          <w:szCs w:val="32"/>
          <w:shd w:val="clear" w:color="auto" w:fill="F1F4F8"/>
        </w:rPr>
        <w:t>:</w:t>
      </w:r>
      <w:proofErr w:type="gramEnd"/>
    </w:p>
    <w:p w14:paraId="46ADDFC5" w14:textId="77777777" w:rsidR="00A32BC8" w:rsidRPr="003C2111" w:rsidRDefault="00A32BC8" w:rsidP="00A32BC8">
      <w:pPr>
        <w:pStyle w:val="b65883cf"/>
        <w:shd w:val="clear" w:color="auto" w:fill="FFFFFF"/>
        <w:spacing w:before="0" w:beforeAutospacing="0" w:after="225" w:afterAutospacing="0"/>
        <w:rPr>
          <w:rFonts w:ascii="Work Sans" w:hAnsi="Work Sans"/>
          <w:color w:val="333333"/>
        </w:rPr>
      </w:pPr>
      <w:r w:rsidRPr="003C2111">
        <w:rPr>
          <w:rFonts w:ascii="Work Sans" w:hAnsi="Work Sans"/>
          <w:color w:val="333333"/>
        </w:rPr>
        <w:t>Metrics similar to </w:t>
      </w:r>
      <w:r w:rsidRPr="003C2111">
        <w:rPr>
          <w:rFonts w:ascii="Work Sans" w:hAnsi="Work Sans"/>
          <w:b/>
          <w:bCs/>
          <w:color w:val="333333"/>
        </w:rPr>
        <w:t>Trading Volume</w:t>
      </w:r>
      <w:r w:rsidRPr="003C2111">
        <w:rPr>
          <w:rFonts w:ascii="Work Sans" w:hAnsi="Work Sans"/>
          <w:color w:val="333333"/>
        </w:rPr>
        <w:t> in the </w:t>
      </w:r>
      <w:r w:rsidRPr="003C2111">
        <w:rPr>
          <w:rFonts w:ascii="Work Sans" w:hAnsi="Work Sans"/>
          <w:b/>
          <w:bCs/>
          <w:color w:val="333333"/>
        </w:rPr>
        <w:t>Valuation</w:t>
      </w:r>
      <w:r w:rsidRPr="003C2111">
        <w:rPr>
          <w:rFonts w:ascii="Work Sans" w:hAnsi="Work Sans"/>
          <w:color w:val="333333"/>
        </w:rPr>
        <w:t> category include:</w:t>
      </w:r>
    </w:p>
    <w:p w14:paraId="176E57EB" w14:textId="77777777" w:rsidR="00A32BC8" w:rsidRPr="003C2111" w:rsidRDefault="00000000" w:rsidP="00A32BC8">
      <w:pPr>
        <w:pStyle w:val="d8121697"/>
        <w:numPr>
          <w:ilvl w:val="0"/>
          <w:numId w:val="7"/>
        </w:numPr>
        <w:shd w:val="clear" w:color="auto" w:fill="FFFFFF"/>
        <w:spacing w:after="150" w:afterAutospacing="0"/>
        <w:rPr>
          <w:rFonts w:ascii="Work Sans" w:hAnsi="Work Sans"/>
          <w:color w:val="333333"/>
        </w:rPr>
      </w:pPr>
      <w:hyperlink r:id="rId20" w:history="1">
        <w:r w:rsidR="00A32BC8" w:rsidRPr="003C2111">
          <w:rPr>
            <w:rStyle w:val="Hyperlink"/>
            <w:rFonts w:ascii="Work Sans" w:hAnsi="Work Sans"/>
            <w:color w:val="1551C3"/>
          </w:rPr>
          <w:t>Price / NCAV</w:t>
        </w:r>
      </w:hyperlink>
      <w:r w:rsidR="00A32BC8" w:rsidRPr="003C2111">
        <w:rPr>
          <w:rFonts w:ascii="Work Sans" w:hAnsi="Work Sans"/>
          <w:color w:val="333333"/>
        </w:rPr>
        <w:t> - Compares the current stock price to the Net Current Asset Value (NCAV) where NCAV equals the company's Current Assets minus its Total Liabilities.</w:t>
      </w:r>
    </w:p>
    <w:p w14:paraId="7F2F938E" w14:textId="77777777" w:rsidR="00A32BC8" w:rsidRPr="003C2111" w:rsidRDefault="00000000" w:rsidP="00A32BC8">
      <w:pPr>
        <w:pStyle w:val="d8121697"/>
        <w:numPr>
          <w:ilvl w:val="0"/>
          <w:numId w:val="7"/>
        </w:numPr>
        <w:shd w:val="clear" w:color="auto" w:fill="FFFFFF"/>
        <w:spacing w:after="150" w:afterAutospacing="0"/>
        <w:rPr>
          <w:rFonts w:ascii="Work Sans" w:hAnsi="Work Sans"/>
          <w:color w:val="333333"/>
        </w:rPr>
      </w:pPr>
      <w:hyperlink r:id="rId21" w:history="1">
        <w:r w:rsidR="00A32BC8" w:rsidRPr="003C2111">
          <w:rPr>
            <w:rStyle w:val="Hyperlink"/>
            <w:rFonts w:ascii="Work Sans" w:hAnsi="Work Sans"/>
            <w:color w:val="1551C3"/>
          </w:rPr>
          <w:t>Foreign Exchange Rate</w:t>
        </w:r>
      </w:hyperlink>
      <w:r w:rsidR="00A32BC8" w:rsidRPr="003C2111">
        <w:rPr>
          <w:rFonts w:ascii="Work Sans" w:hAnsi="Work Sans"/>
          <w:color w:val="333333"/>
        </w:rPr>
        <w:t> - The foreign exchange rate between two currencies.</w:t>
      </w:r>
    </w:p>
    <w:p w14:paraId="5F3CAFD6" w14:textId="77777777" w:rsidR="00A32BC8" w:rsidRPr="003C2111" w:rsidRDefault="00000000" w:rsidP="00A32BC8">
      <w:pPr>
        <w:pStyle w:val="d8121697"/>
        <w:numPr>
          <w:ilvl w:val="0"/>
          <w:numId w:val="7"/>
        </w:numPr>
        <w:shd w:val="clear" w:color="auto" w:fill="FFFFFF"/>
        <w:spacing w:after="150" w:afterAutospacing="0"/>
        <w:rPr>
          <w:rFonts w:ascii="Work Sans" w:hAnsi="Work Sans"/>
          <w:color w:val="333333"/>
        </w:rPr>
      </w:pPr>
      <w:hyperlink r:id="rId22" w:history="1">
        <w:r w:rsidR="00A32BC8" w:rsidRPr="003C2111">
          <w:rPr>
            <w:rStyle w:val="Hyperlink"/>
            <w:rFonts w:ascii="Work Sans" w:hAnsi="Work Sans"/>
            <w:color w:val="1551C3"/>
          </w:rPr>
          <w:t xml:space="preserve">Market Cap / </w:t>
        </w:r>
        <w:proofErr w:type="spellStart"/>
        <w:r w:rsidR="00A32BC8" w:rsidRPr="003C2111">
          <w:rPr>
            <w:rStyle w:val="Hyperlink"/>
            <w:rFonts w:ascii="Work Sans" w:hAnsi="Work Sans"/>
            <w:color w:val="1551C3"/>
          </w:rPr>
          <w:t>Fwd</w:t>
        </w:r>
        <w:proofErr w:type="spellEnd"/>
        <w:r w:rsidR="00A32BC8" w:rsidRPr="003C2111">
          <w:rPr>
            <w:rStyle w:val="Hyperlink"/>
            <w:rFonts w:ascii="Work Sans" w:hAnsi="Work Sans"/>
            <w:color w:val="1551C3"/>
          </w:rPr>
          <w:t xml:space="preserve"> AFFO</w:t>
        </w:r>
      </w:hyperlink>
      <w:r w:rsidR="00A32BC8" w:rsidRPr="003C2111">
        <w:rPr>
          <w:rFonts w:ascii="Work Sans" w:hAnsi="Work Sans"/>
          <w:color w:val="333333"/>
        </w:rPr>
        <w:t> - Indicates the multiple of projected adjusted funds from operations (AFFO) that stock investors are willing to pay for one share of the firm.</w:t>
      </w:r>
    </w:p>
    <w:p w14:paraId="39C35C82" w14:textId="2A238065" w:rsidR="003C2111" w:rsidRPr="003C2111" w:rsidRDefault="00000000" w:rsidP="004441F3">
      <w:pPr>
        <w:pStyle w:val="d8121697"/>
        <w:numPr>
          <w:ilvl w:val="0"/>
          <w:numId w:val="7"/>
        </w:numPr>
        <w:shd w:val="clear" w:color="auto" w:fill="FFFFFF"/>
        <w:spacing w:after="150" w:afterAutospacing="0"/>
        <w:rPr>
          <w:rFonts w:ascii="Work Sans" w:hAnsi="Work Sans"/>
          <w:color w:val="333333"/>
        </w:rPr>
      </w:pPr>
      <w:hyperlink r:id="rId23" w:history="1">
        <w:r w:rsidR="00A32BC8" w:rsidRPr="003C2111">
          <w:rPr>
            <w:rStyle w:val="Hyperlink"/>
            <w:rFonts w:ascii="Work Sans" w:hAnsi="Work Sans"/>
            <w:color w:val="1551C3"/>
          </w:rPr>
          <w:t>Ben Graham Formula Upside</w:t>
        </w:r>
      </w:hyperlink>
      <w:r w:rsidR="00A32BC8" w:rsidRPr="003C2111">
        <w:rPr>
          <w:rFonts w:ascii="Work Sans" w:hAnsi="Work Sans"/>
          <w:color w:val="333333"/>
        </w:rPr>
        <w:t> - The percentage increase (if positive) or decrease (if negative) an investor can expect over the current stock</w:t>
      </w:r>
      <w:r w:rsidR="007C1BD1">
        <w:rPr>
          <w:rFonts w:ascii="Work Sans" w:hAnsi="Work Sans"/>
          <w:color w:val="333333"/>
        </w:rPr>
        <w:t xml:space="preserve"> </w:t>
      </w:r>
      <w:r w:rsidR="00A32BC8" w:rsidRPr="003C2111">
        <w:rPr>
          <w:rFonts w:ascii="Work Sans" w:hAnsi="Work Sans"/>
          <w:color w:val="333333"/>
        </w:rPr>
        <w:t>price based on the Ben Graham Formula Value. The Ben Graham Formula Value estimates a stock's intrinsic value based on a formula inspired by investor and professor, Benjamin Graham.</w:t>
      </w:r>
    </w:p>
    <w:p w14:paraId="08E88DC3" w14:textId="16C0CCD5" w:rsidR="001E06C7" w:rsidRPr="003C2111" w:rsidRDefault="003B7D22" w:rsidP="003C2111">
      <w:pPr>
        <w:pStyle w:val="d8121697"/>
        <w:shd w:val="clear" w:color="auto" w:fill="FFFFFF"/>
        <w:spacing w:after="150" w:afterAutospacing="0"/>
        <w:rPr>
          <w:rStyle w:val="weight-300"/>
          <w:rFonts w:ascii="Work Sans" w:hAnsi="Work Sans"/>
          <w:color w:val="333333"/>
          <w:sz w:val="20"/>
          <w:szCs w:val="20"/>
        </w:rPr>
      </w:pPr>
      <w:r>
        <w:rPr>
          <w:noProof/>
          <w:shd w:val="clear" w:color="auto" w:fill="F1F4F8"/>
        </w:rPr>
        <w:drawing>
          <wp:inline distT="0" distB="0" distL="0" distR="0" wp14:anchorId="4C058737" wp14:editId="006EF2DB">
            <wp:extent cx="6416040" cy="2270760"/>
            <wp:effectExtent l="0" t="0" r="3810" b="0"/>
            <wp:docPr id="171987675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876753" name="Picture 171987675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21296" cy="2272620"/>
                    </a:xfrm>
                    <a:prstGeom prst="rect">
                      <a:avLst/>
                    </a:prstGeom>
                  </pic:spPr>
                </pic:pic>
              </a:graphicData>
            </a:graphic>
          </wp:inline>
        </w:drawing>
      </w:r>
    </w:p>
    <w:p w14:paraId="480F885E" w14:textId="77777777" w:rsidR="00061E4B" w:rsidRDefault="00061E4B" w:rsidP="00061E4B">
      <w:pPr>
        <w:rPr>
          <w:b/>
          <w:bCs/>
          <w:sz w:val="32"/>
          <w:szCs w:val="32"/>
        </w:rPr>
      </w:pPr>
    </w:p>
    <w:p w14:paraId="71985E5D" w14:textId="23F740B8" w:rsidR="00061E4B" w:rsidRDefault="00061E4B" w:rsidP="00B330B0">
      <w:pPr>
        <w:pStyle w:val="ListParagraph"/>
        <w:numPr>
          <w:ilvl w:val="0"/>
          <w:numId w:val="8"/>
        </w:numPr>
        <w:rPr>
          <w:rFonts w:ascii="Arial Black" w:hAnsi="Arial Black"/>
          <w:b/>
          <w:bCs/>
          <w:color w:val="2F5496" w:themeColor="accent1" w:themeShade="BF"/>
          <w:sz w:val="32"/>
          <w:szCs w:val="32"/>
          <w:u w:val="single"/>
        </w:rPr>
      </w:pPr>
      <w:r w:rsidRPr="00B330B0">
        <w:rPr>
          <w:rFonts w:ascii="Arial Black" w:hAnsi="Arial Black"/>
          <w:b/>
          <w:bCs/>
          <w:color w:val="2F5496" w:themeColor="accent1" w:themeShade="BF"/>
          <w:sz w:val="32"/>
          <w:szCs w:val="32"/>
          <w:u w:val="single"/>
        </w:rPr>
        <w:t>COMPARIS</w:t>
      </w:r>
      <w:r w:rsidR="00290024" w:rsidRPr="00B330B0">
        <w:rPr>
          <w:rFonts w:ascii="Arial Black" w:hAnsi="Arial Black"/>
          <w:b/>
          <w:bCs/>
          <w:color w:val="2F5496" w:themeColor="accent1" w:themeShade="BF"/>
          <w:sz w:val="32"/>
          <w:szCs w:val="32"/>
          <w:u w:val="single"/>
        </w:rPr>
        <w:t xml:space="preserve">ON OF </w:t>
      </w:r>
      <w:proofErr w:type="gramStart"/>
      <w:r w:rsidR="00290024" w:rsidRPr="00B330B0">
        <w:rPr>
          <w:rFonts w:ascii="Arial Black" w:hAnsi="Arial Black"/>
          <w:b/>
          <w:bCs/>
          <w:color w:val="2F5496" w:themeColor="accent1" w:themeShade="BF"/>
          <w:sz w:val="32"/>
          <w:szCs w:val="32"/>
          <w:u w:val="single"/>
        </w:rPr>
        <w:t>STOCK :</w:t>
      </w:r>
      <w:proofErr w:type="gramEnd"/>
    </w:p>
    <w:p w14:paraId="15B25F2C" w14:textId="77777777" w:rsidR="00B330B0" w:rsidRDefault="00B330B0" w:rsidP="00B330B0">
      <w:pPr>
        <w:pStyle w:val="ListParagraph"/>
        <w:rPr>
          <w:rFonts w:ascii="Arial Black" w:hAnsi="Arial Black"/>
          <w:b/>
          <w:bCs/>
          <w:color w:val="2F5496" w:themeColor="accent1" w:themeShade="BF"/>
          <w:sz w:val="32"/>
          <w:szCs w:val="32"/>
          <w:u w:val="single"/>
        </w:rPr>
      </w:pPr>
    </w:p>
    <w:p w14:paraId="6F2F5871" w14:textId="3F921E0F" w:rsidR="00F01429" w:rsidRDefault="006A3220" w:rsidP="00EE5D51">
      <w:pPr>
        <w:rPr>
          <w:rFonts w:ascii="Arial Black" w:hAnsi="Arial Black"/>
          <w:noProof/>
          <w:color w:val="4472C4" w:themeColor="accent1"/>
          <w:sz w:val="32"/>
          <w:szCs w:val="32"/>
          <w:u w:val="single"/>
        </w:rPr>
      </w:pPr>
      <w:r>
        <w:rPr>
          <w:noProof/>
        </w:rPr>
        <w:drawing>
          <wp:inline distT="0" distB="0" distL="0" distR="0" wp14:anchorId="708DDC26" wp14:editId="49EE6D71">
            <wp:extent cx="5029200" cy="1790700"/>
            <wp:effectExtent l="0" t="0" r="0" b="0"/>
            <wp:docPr id="6303891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89132" name="Picture 18"/>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5029200" cy="1790700"/>
                    </a:xfrm>
                    <a:prstGeom prst="rect">
                      <a:avLst/>
                    </a:prstGeom>
                  </pic:spPr>
                </pic:pic>
              </a:graphicData>
            </a:graphic>
          </wp:inline>
        </w:drawing>
      </w:r>
    </w:p>
    <w:p w14:paraId="17558917" w14:textId="69177F40" w:rsidR="00F01429" w:rsidRPr="00C75BD0" w:rsidRDefault="00C75BD0" w:rsidP="00C75BD0">
      <w:pPr>
        <w:pStyle w:val="Quote"/>
        <w:rPr>
          <w:b/>
          <w:bCs/>
          <w:noProof/>
          <w:sz w:val="44"/>
          <w:szCs w:val="44"/>
        </w:rPr>
      </w:pPr>
      <w:r w:rsidRPr="00C75BD0">
        <w:rPr>
          <w:b/>
          <w:bCs/>
          <w:noProof/>
          <w:sz w:val="44"/>
          <w:szCs w:val="44"/>
        </w:rPr>
        <w:t>VS</w:t>
      </w:r>
    </w:p>
    <w:p w14:paraId="78C4BCF3" w14:textId="5E023B4A" w:rsidR="00C65FB5" w:rsidRDefault="00F01429" w:rsidP="00EE5D51">
      <w:pPr>
        <w:rPr>
          <w:rFonts w:ascii="Arial Black" w:hAnsi="Arial Black"/>
          <w:noProof/>
          <w:color w:val="4472C4" w:themeColor="accent1"/>
          <w:sz w:val="32"/>
          <w:szCs w:val="32"/>
          <w:u w:val="single"/>
        </w:rPr>
      </w:pPr>
      <w:r>
        <w:rPr>
          <w:rFonts w:ascii="Arial Black" w:hAnsi="Arial Black"/>
          <w:noProof/>
          <w:color w:val="4472C4" w:themeColor="accent1"/>
          <w:sz w:val="32"/>
          <w:szCs w:val="32"/>
          <w:u w:val="single"/>
        </w:rPr>
        <w:t xml:space="preserve">                             </w:t>
      </w:r>
      <w:r w:rsidR="001A3F14">
        <w:rPr>
          <w:rFonts w:ascii="Arial Black" w:hAnsi="Arial Black"/>
          <w:noProof/>
          <w:color w:val="4472C4" w:themeColor="accent1"/>
          <w:sz w:val="32"/>
          <w:szCs w:val="32"/>
          <w:u w:val="single"/>
        </w:rPr>
        <w:drawing>
          <wp:inline distT="0" distB="0" distL="0" distR="0" wp14:anchorId="64A86522" wp14:editId="6AB5936E">
            <wp:extent cx="5090160" cy="1485900"/>
            <wp:effectExtent l="0" t="0" r="0" b="0"/>
            <wp:docPr id="9616857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85748" name="Picture 961685748"/>
                    <pic:cNvPicPr/>
                  </pic:nvPicPr>
                  <pic:blipFill>
                    <a:blip r:embed="rId27">
                      <a:extLst>
                        <a:ext uri="{28A0092B-C50C-407E-A947-70E740481C1C}">
                          <a14:useLocalDpi xmlns:a14="http://schemas.microsoft.com/office/drawing/2010/main" val="0"/>
                        </a:ext>
                      </a:extLst>
                    </a:blip>
                    <a:stretch>
                      <a:fillRect/>
                    </a:stretch>
                  </pic:blipFill>
                  <pic:spPr>
                    <a:xfrm>
                      <a:off x="0" y="0"/>
                      <a:ext cx="5090634" cy="1486038"/>
                    </a:xfrm>
                    <a:prstGeom prst="rect">
                      <a:avLst/>
                    </a:prstGeom>
                  </pic:spPr>
                </pic:pic>
              </a:graphicData>
            </a:graphic>
          </wp:inline>
        </w:drawing>
      </w:r>
    </w:p>
    <w:p w14:paraId="3B85E092" w14:textId="3A5B043E" w:rsidR="00C75BD0" w:rsidRPr="00BD1309" w:rsidRDefault="00AD2D36" w:rsidP="00EE5D51">
      <w:pPr>
        <w:rPr>
          <w:rFonts w:ascii="Arial" w:hAnsi="Arial" w:cs="Arial"/>
          <w:noProof/>
          <w:sz w:val="32"/>
          <w:szCs w:val="32"/>
        </w:rPr>
      </w:pPr>
      <w:r w:rsidRPr="008746AE">
        <w:rPr>
          <w:rFonts w:ascii="Arial Black" w:hAnsi="Arial Black"/>
          <w:noProof/>
          <w:sz w:val="32"/>
          <w:szCs w:val="32"/>
        </w:rPr>
        <w:lastRenderedPageBreak/>
        <w:t xml:space="preserve">company </w:t>
      </w:r>
      <w:r w:rsidR="006746B4" w:rsidRPr="008746AE">
        <w:rPr>
          <w:rFonts w:ascii="Arial Black" w:hAnsi="Arial Black"/>
          <w:noProof/>
          <w:sz w:val="32"/>
          <w:szCs w:val="32"/>
        </w:rPr>
        <w:t>:</w:t>
      </w:r>
      <w:r w:rsidR="00BD1309">
        <w:rPr>
          <w:rFonts w:ascii="Arial Black" w:hAnsi="Arial Black"/>
          <w:noProof/>
          <w:sz w:val="32"/>
          <w:szCs w:val="32"/>
        </w:rPr>
        <w:t xml:space="preserve">       </w:t>
      </w:r>
      <w:r w:rsidR="008746AE" w:rsidRPr="008746AE">
        <w:rPr>
          <w:rFonts w:ascii="Arial" w:hAnsi="Arial" w:cs="Arial"/>
          <w:noProof/>
          <w:sz w:val="32"/>
          <w:szCs w:val="32"/>
        </w:rPr>
        <w:t xml:space="preserve">SAMSUNG </w:t>
      </w:r>
      <w:r w:rsidR="00C33C8E">
        <w:rPr>
          <w:rFonts w:ascii="Arial Black" w:hAnsi="Arial Black"/>
          <w:noProof/>
          <w:sz w:val="32"/>
          <w:szCs w:val="32"/>
        </w:rPr>
        <w:t xml:space="preserve">               </w:t>
      </w:r>
      <w:r w:rsidR="008746AE" w:rsidRPr="00BD1309">
        <w:rPr>
          <w:rFonts w:ascii="Arial" w:hAnsi="Arial" w:cs="Arial"/>
          <w:noProof/>
          <w:sz w:val="32"/>
          <w:szCs w:val="32"/>
        </w:rPr>
        <w:t>BSE</w:t>
      </w:r>
      <w:r w:rsidR="00C33C8E" w:rsidRPr="00BD1309">
        <w:rPr>
          <w:rFonts w:ascii="Arial" w:hAnsi="Arial" w:cs="Arial"/>
          <w:noProof/>
          <w:sz w:val="32"/>
          <w:szCs w:val="32"/>
        </w:rPr>
        <w:t xml:space="preserve">  sensex</w:t>
      </w:r>
    </w:p>
    <w:tbl>
      <w:tblPr>
        <w:tblStyle w:val="TableGrid"/>
        <w:tblW w:w="0" w:type="auto"/>
        <w:tblLook w:val="0000" w:firstRow="0" w:lastRow="0" w:firstColumn="0" w:lastColumn="0" w:noHBand="0" w:noVBand="0"/>
      </w:tblPr>
      <w:tblGrid>
        <w:gridCol w:w="1644"/>
        <w:gridCol w:w="3029"/>
        <w:gridCol w:w="2719"/>
      </w:tblGrid>
      <w:tr w:rsidR="00BA6C17" w14:paraId="1E64247E" w14:textId="77777777" w:rsidTr="00BA6C17">
        <w:trPr>
          <w:trHeight w:val="340"/>
        </w:trPr>
        <w:tc>
          <w:tcPr>
            <w:tcW w:w="1644" w:type="dxa"/>
          </w:tcPr>
          <w:p w14:paraId="1BF6652D" w14:textId="013F0DDE" w:rsidR="00BA6C17" w:rsidRPr="00BA6C17" w:rsidRDefault="00BA6C17" w:rsidP="0032452D">
            <w:pPr>
              <w:rPr>
                <w:sz w:val="28"/>
                <w:szCs w:val="28"/>
              </w:rPr>
            </w:pPr>
            <w:r w:rsidRPr="00BA6C17">
              <w:rPr>
                <w:sz w:val="32"/>
                <w:szCs w:val="32"/>
              </w:rPr>
              <w:t>BASIS</w:t>
            </w:r>
          </w:p>
        </w:tc>
        <w:tc>
          <w:tcPr>
            <w:tcW w:w="3029" w:type="dxa"/>
          </w:tcPr>
          <w:p w14:paraId="5694381A" w14:textId="05842343" w:rsidR="00BA6C17" w:rsidRPr="00BA6C17" w:rsidRDefault="00BA6C17" w:rsidP="0032452D">
            <w:pPr>
              <w:rPr>
                <w:sz w:val="28"/>
                <w:szCs w:val="28"/>
              </w:rPr>
            </w:pPr>
            <w:r w:rsidRPr="00BA6C17">
              <w:rPr>
                <w:sz w:val="32"/>
                <w:szCs w:val="32"/>
              </w:rPr>
              <w:t>SAMSUNG</w:t>
            </w:r>
          </w:p>
        </w:tc>
        <w:tc>
          <w:tcPr>
            <w:tcW w:w="2719" w:type="dxa"/>
          </w:tcPr>
          <w:p w14:paraId="0F392599" w14:textId="5235C60C" w:rsidR="00BA6C17" w:rsidRPr="00BA6C17" w:rsidRDefault="00BA6C17" w:rsidP="0032452D">
            <w:pPr>
              <w:rPr>
                <w:sz w:val="28"/>
                <w:szCs w:val="28"/>
              </w:rPr>
            </w:pPr>
            <w:r w:rsidRPr="00BA6C17">
              <w:rPr>
                <w:sz w:val="32"/>
                <w:szCs w:val="32"/>
              </w:rPr>
              <w:t>SENSEX</w:t>
            </w:r>
          </w:p>
        </w:tc>
      </w:tr>
      <w:tr w:rsidR="00BA6C17" w14:paraId="59DCE0B9" w14:textId="77777777" w:rsidTr="00BA6C17">
        <w:tblPrEx>
          <w:tblLook w:val="04A0" w:firstRow="1" w:lastRow="0" w:firstColumn="1" w:lastColumn="0" w:noHBand="0" w:noVBand="1"/>
        </w:tblPrEx>
        <w:tc>
          <w:tcPr>
            <w:tcW w:w="1644" w:type="dxa"/>
          </w:tcPr>
          <w:p w14:paraId="35845946" w14:textId="77777777" w:rsidR="00BA6C17" w:rsidRPr="00BA6C17" w:rsidRDefault="00BA6C17" w:rsidP="00995B46">
            <w:pPr>
              <w:rPr>
                <w:rFonts w:ascii="Arial" w:hAnsi="Arial" w:cs="Arial"/>
                <w:b/>
                <w:bCs/>
                <w:sz w:val="24"/>
                <w:szCs w:val="24"/>
              </w:rPr>
            </w:pPr>
            <w:r w:rsidRPr="00BA6C17">
              <w:rPr>
                <w:rFonts w:ascii="Arial" w:hAnsi="Arial" w:cs="Arial"/>
                <w:caps/>
                <w:color w:val="5F6368"/>
                <w:spacing w:val="12"/>
                <w:sz w:val="24"/>
                <w:szCs w:val="24"/>
                <w:shd w:val="clear" w:color="auto" w:fill="FFFFFF"/>
              </w:rPr>
              <w:t>PREVIOUS CLOSE</w:t>
            </w:r>
          </w:p>
        </w:tc>
        <w:tc>
          <w:tcPr>
            <w:tcW w:w="3029" w:type="dxa"/>
          </w:tcPr>
          <w:p w14:paraId="31619066" w14:textId="77777777" w:rsidR="00BA6C17" w:rsidRPr="00BA6C17" w:rsidRDefault="00BA6C17" w:rsidP="00995B46">
            <w:pPr>
              <w:rPr>
                <w:b/>
                <w:bCs/>
                <w:sz w:val="24"/>
                <w:szCs w:val="24"/>
              </w:rPr>
            </w:pPr>
            <w:r w:rsidRPr="00BA6C17">
              <w:rPr>
                <w:rFonts w:ascii="Roboto" w:hAnsi="Roboto"/>
                <w:color w:val="202124"/>
                <w:spacing w:val="4"/>
                <w:sz w:val="24"/>
                <w:szCs w:val="24"/>
                <w:shd w:val="clear" w:color="auto" w:fill="FFFFFF"/>
              </w:rPr>
              <w:t>84,100.00</w:t>
            </w:r>
          </w:p>
        </w:tc>
        <w:tc>
          <w:tcPr>
            <w:tcW w:w="2719" w:type="dxa"/>
          </w:tcPr>
          <w:p w14:paraId="06ED54DA" w14:textId="77777777" w:rsidR="00BA6C17" w:rsidRPr="00BA6C17" w:rsidRDefault="00BA6C17" w:rsidP="00995B46">
            <w:pPr>
              <w:rPr>
                <w:b/>
                <w:bCs/>
                <w:sz w:val="24"/>
                <w:szCs w:val="24"/>
              </w:rPr>
            </w:pPr>
            <w:r w:rsidRPr="00BA6C17">
              <w:rPr>
                <w:rFonts w:ascii="Roboto" w:hAnsi="Roboto"/>
                <w:color w:val="202124"/>
                <w:spacing w:val="4"/>
                <w:sz w:val="24"/>
                <w:szCs w:val="24"/>
                <w:shd w:val="clear" w:color="auto" w:fill="FFFFFF"/>
              </w:rPr>
              <w:t>73,876.82</w:t>
            </w:r>
          </w:p>
        </w:tc>
      </w:tr>
      <w:tr w:rsidR="00BA6C17" w:rsidRPr="00BA6C17" w14:paraId="7C06B186" w14:textId="77777777" w:rsidTr="00BA6C17">
        <w:tblPrEx>
          <w:tblLook w:val="04A0" w:firstRow="1" w:lastRow="0" w:firstColumn="1" w:lastColumn="0" w:noHBand="0" w:noVBand="1"/>
        </w:tblPrEx>
        <w:tc>
          <w:tcPr>
            <w:tcW w:w="1644" w:type="dxa"/>
          </w:tcPr>
          <w:p w14:paraId="09A5F586" w14:textId="77777777" w:rsidR="00BA6C17" w:rsidRPr="00BA6C17" w:rsidRDefault="00BA6C17" w:rsidP="00995B46">
            <w:pPr>
              <w:rPr>
                <w:rFonts w:ascii="Arial" w:hAnsi="Arial" w:cs="Arial"/>
                <w:caps/>
                <w:color w:val="5F6368"/>
                <w:spacing w:val="12"/>
                <w:sz w:val="24"/>
                <w:szCs w:val="24"/>
                <w:shd w:val="clear" w:color="auto" w:fill="FFFFFF"/>
              </w:rPr>
            </w:pPr>
            <w:r w:rsidRPr="00BA6C17">
              <w:rPr>
                <w:rFonts w:ascii="Arial" w:hAnsi="Arial" w:cs="Arial"/>
                <w:caps/>
                <w:color w:val="5F6368"/>
                <w:spacing w:val="12"/>
                <w:sz w:val="24"/>
                <w:szCs w:val="24"/>
                <w:shd w:val="clear" w:color="auto" w:fill="FFFFFF"/>
              </w:rPr>
              <w:t>DAY RANGE</w:t>
            </w:r>
          </w:p>
        </w:tc>
        <w:tc>
          <w:tcPr>
            <w:tcW w:w="3029" w:type="dxa"/>
          </w:tcPr>
          <w:p w14:paraId="3EC8C0C4"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84,300.00 - 85,500.00</w:t>
            </w:r>
          </w:p>
        </w:tc>
        <w:tc>
          <w:tcPr>
            <w:tcW w:w="2719" w:type="dxa"/>
          </w:tcPr>
          <w:p w14:paraId="3697E3B0"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73,485.12 - 74,501.73</w:t>
            </w:r>
          </w:p>
        </w:tc>
      </w:tr>
      <w:tr w:rsidR="00BA6C17" w:rsidRPr="00BA6C17" w14:paraId="79931BD9" w14:textId="77777777" w:rsidTr="00BA6C17">
        <w:tblPrEx>
          <w:tblLook w:val="04A0" w:firstRow="1" w:lastRow="0" w:firstColumn="1" w:lastColumn="0" w:noHBand="0" w:noVBand="1"/>
        </w:tblPrEx>
        <w:trPr>
          <w:trHeight w:val="540"/>
        </w:trPr>
        <w:tc>
          <w:tcPr>
            <w:tcW w:w="1644" w:type="dxa"/>
          </w:tcPr>
          <w:p w14:paraId="27D552AC" w14:textId="77777777" w:rsidR="00BA6C17" w:rsidRPr="00BA6C17" w:rsidRDefault="00BA6C17" w:rsidP="00995B46">
            <w:pPr>
              <w:rPr>
                <w:rFonts w:ascii="Arial" w:hAnsi="Arial" w:cs="Arial"/>
                <w:caps/>
                <w:color w:val="5F6368"/>
                <w:spacing w:val="12"/>
                <w:sz w:val="24"/>
                <w:szCs w:val="24"/>
                <w:shd w:val="clear" w:color="auto" w:fill="FFFFFF"/>
              </w:rPr>
            </w:pPr>
            <w:r w:rsidRPr="00BA6C17">
              <w:rPr>
                <w:rFonts w:ascii="Arial" w:hAnsi="Arial" w:cs="Arial"/>
                <w:caps/>
                <w:color w:val="5F6368"/>
                <w:spacing w:val="12"/>
                <w:sz w:val="24"/>
                <w:szCs w:val="24"/>
                <w:shd w:val="clear" w:color="auto" w:fill="FFFFFF"/>
              </w:rPr>
              <w:t>YEAR RANGE</w:t>
            </w:r>
          </w:p>
        </w:tc>
        <w:tc>
          <w:tcPr>
            <w:tcW w:w="3029" w:type="dxa"/>
          </w:tcPr>
          <w:p w14:paraId="3DD16707"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62,300.00 - 85,500.00</w:t>
            </w:r>
          </w:p>
        </w:tc>
        <w:tc>
          <w:tcPr>
            <w:tcW w:w="2719" w:type="dxa"/>
          </w:tcPr>
          <w:p w14:paraId="256A4984" w14:textId="77777777" w:rsidR="00BA6C17" w:rsidRPr="00BA6C17" w:rsidRDefault="00BA6C17" w:rsidP="00995B46">
            <w:pPr>
              <w:rPr>
                <w:rFonts w:ascii="Arial" w:hAnsi="Arial" w:cs="Arial"/>
                <w:b/>
                <w:bCs/>
                <w:sz w:val="24"/>
                <w:szCs w:val="24"/>
              </w:rPr>
            </w:pPr>
            <w:r w:rsidRPr="00BA6C17">
              <w:rPr>
                <w:rFonts w:ascii="Arial" w:hAnsi="Arial" w:cs="Arial"/>
                <w:color w:val="202124"/>
                <w:spacing w:val="4"/>
                <w:sz w:val="24"/>
                <w:szCs w:val="24"/>
                <w:shd w:val="clear" w:color="auto" w:fill="FFFFFF"/>
              </w:rPr>
              <w:t>59,094.40 - 74,501.73</w:t>
            </w:r>
          </w:p>
        </w:tc>
      </w:tr>
    </w:tbl>
    <w:p w14:paraId="7EF3337A" w14:textId="77777777" w:rsidR="00BA6C17" w:rsidRDefault="00BA6C17" w:rsidP="0032452D">
      <w:pPr>
        <w:rPr>
          <w:rFonts w:ascii="Arial" w:hAnsi="Arial" w:cs="Arial"/>
          <w:b/>
          <w:bCs/>
          <w:sz w:val="24"/>
          <w:szCs w:val="24"/>
        </w:rPr>
      </w:pPr>
    </w:p>
    <w:p w14:paraId="3358DB98" w14:textId="543980CA" w:rsidR="00BA6C17" w:rsidRPr="00BA6C17" w:rsidRDefault="000618A0" w:rsidP="0032452D">
      <w:pPr>
        <w:rPr>
          <w:rFonts w:ascii="Arial" w:hAnsi="Arial" w:cs="Arial"/>
          <w:b/>
          <w:bCs/>
          <w:sz w:val="24"/>
          <w:szCs w:val="24"/>
        </w:rPr>
      </w:pPr>
      <w:r>
        <w:rPr>
          <w:rFonts w:ascii="Arial" w:hAnsi="Arial" w:cs="Arial"/>
          <w:b/>
          <w:bCs/>
          <w:noProof/>
          <w:sz w:val="24"/>
          <w:szCs w:val="24"/>
        </w:rPr>
        <w:drawing>
          <wp:inline distT="0" distB="0" distL="0" distR="0" wp14:anchorId="3D0EA870" wp14:editId="663BB5B1">
            <wp:extent cx="5731510" cy="2936240"/>
            <wp:effectExtent l="0" t="0" r="2540" b="0"/>
            <wp:docPr id="1546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76" name="Picture 1546576"/>
                    <pic:cNvPicPr/>
                  </pic:nvPicPr>
                  <pic:blipFill>
                    <a:blip r:embed="rId28">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inline>
        </w:drawing>
      </w:r>
    </w:p>
    <w:p w14:paraId="546FB4B2" w14:textId="0EEA9618" w:rsidR="00110B07" w:rsidRDefault="00750608" w:rsidP="003E7286">
      <w:pPr>
        <w:pStyle w:val="ListParagraph"/>
        <w:numPr>
          <w:ilvl w:val="0"/>
          <w:numId w:val="9"/>
        </w:numPr>
        <w:rPr>
          <w:rFonts w:ascii="Arial Black" w:hAnsi="Arial Black"/>
          <w:b/>
          <w:bCs/>
          <w:color w:val="2F5496" w:themeColor="accent1" w:themeShade="BF"/>
          <w:sz w:val="32"/>
          <w:szCs w:val="32"/>
          <w:u w:val="single"/>
        </w:rPr>
      </w:pPr>
      <w:proofErr w:type="gramStart"/>
      <w:r w:rsidRPr="003E7286">
        <w:rPr>
          <w:rFonts w:ascii="Arial Black" w:hAnsi="Arial Black"/>
          <w:b/>
          <w:bCs/>
          <w:color w:val="2F5496" w:themeColor="accent1" w:themeShade="BF"/>
          <w:sz w:val="32"/>
          <w:szCs w:val="32"/>
          <w:u w:val="single"/>
        </w:rPr>
        <w:t>ANALYZE :</w:t>
      </w:r>
      <w:proofErr w:type="gramEnd"/>
      <w:r w:rsidRPr="003E7286">
        <w:rPr>
          <w:rFonts w:ascii="Arial Black" w:hAnsi="Arial Black"/>
          <w:b/>
          <w:bCs/>
          <w:color w:val="2F5496" w:themeColor="accent1" w:themeShade="BF"/>
          <w:sz w:val="32"/>
          <w:szCs w:val="32"/>
          <w:u w:val="single"/>
        </w:rPr>
        <w:t xml:space="preserve"> </w:t>
      </w:r>
    </w:p>
    <w:p w14:paraId="18DAF401" w14:textId="77777777" w:rsidR="00303D05" w:rsidRPr="00AB08A6" w:rsidRDefault="00303D05" w:rsidP="00303D05">
      <w:pPr>
        <w:rPr>
          <w:rFonts w:ascii="Arial" w:hAnsi="Arial" w:cs="Arial"/>
          <w:sz w:val="27"/>
          <w:szCs w:val="27"/>
          <w:shd w:val="clear" w:color="auto" w:fill="FFFFFF"/>
        </w:rPr>
      </w:pPr>
      <w:r w:rsidRPr="00AB08A6">
        <w:rPr>
          <w:rFonts w:ascii="Arial" w:hAnsi="Arial" w:cs="Arial"/>
          <w:sz w:val="27"/>
          <w:szCs w:val="27"/>
          <w:shd w:val="clear" w:color="auto" w:fill="FFFFFF"/>
        </w:rPr>
        <w:t>Samsung’s business model is characterized by its focus on vertical integration, innovation, and a solid commitment to research and development. Despite facing challenges from competitors and geopolitical tensions, Samsung remains a dominant player in the global market.</w:t>
      </w:r>
    </w:p>
    <w:p w14:paraId="799EA658" w14:textId="77777777" w:rsidR="00303D05" w:rsidRPr="00AB08A6" w:rsidRDefault="00303D05" w:rsidP="00303D05">
      <w:pPr>
        <w:rPr>
          <w:rFonts w:ascii="Arial" w:hAnsi="Arial" w:cs="Arial"/>
          <w:b/>
          <w:bCs/>
          <w:color w:val="2F5496" w:themeColor="accent1" w:themeShade="BF"/>
          <w:sz w:val="32"/>
          <w:szCs w:val="32"/>
          <w:u w:val="single"/>
        </w:rPr>
      </w:pPr>
    </w:p>
    <w:p w14:paraId="2E14C70A" w14:textId="77777777" w:rsidR="00303D05" w:rsidRDefault="00303D05" w:rsidP="00303D05">
      <w:pPr>
        <w:pStyle w:val="NormalWeb"/>
        <w:shd w:val="clear" w:color="auto" w:fill="FFFFFF"/>
        <w:spacing w:before="0" w:beforeAutospacing="0" w:after="396" w:afterAutospacing="0"/>
        <w:textAlignment w:val="baseline"/>
        <w:rPr>
          <w:rFonts w:ascii="Arial" w:hAnsi="Arial" w:cs="Arial"/>
          <w:sz w:val="27"/>
          <w:szCs w:val="27"/>
        </w:rPr>
      </w:pPr>
      <w:r w:rsidRPr="00AB08A6">
        <w:rPr>
          <w:rFonts w:ascii="Arial" w:hAnsi="Arial" w:cs="Arial"/>
          <w:sz w:val="27"/>
          <w:szCs w:val="27"/>
        </w:rPr>
        <w:t xml:space="preserve">A SWOT analysis is a strategic planning tool used to evaluate the Strengths, Weaknesses, Opportunities, and Threats of a business, project, or individual. It involves identifying the internal and external factors that can affect a venture’s success or failure and </w:t>
      </w:r>
      <w:proofErr w:type="spellStart"/>
      <w:r w:rsidRPr="00AB08A6">
        <w:rPr>
          <w:rFonts w:ascii="Arial" w:hAnsi="Arial" w:cs="Arial"/>
          <w:sz w:val="27"/>
          <w:szCs w:val="27"/>
        </w:rPr>
        <w:t>analyzing</w:t>
      </w:r>
      <w:proofErr w:type="spellEnd"/>
      <w:r w:rsidRPr="00AB08A6">
        <w:rPr>
          <w:rFonts w:ascii="Arial" w:hAnsi="Arial" w:cs="Arial"/>
          <w:sz w:val="27"/>
          <w:szCs w:val="27"/>
        </w:rPr>
        <w:t xml:space="preserve"> them to develop a strategic plan. In this article, we do a SWOT Analysis of Samsung.</w:t>
      </w:r>
    </w:p>
    <w:p w14:paraId="039BB6AD" w14:textId="77777777" w:rsidR="00AB08A6" w:rsidRPr="00AB08A6" w:rsidRDefault="00AB08A6" w:rsidP="00303D05">
      <w:pPr>
        <w:pStyle w:val="NormalWeb"/>
        <w:shd w:val="clear" w:color="auto" w:fill="FFFFFF"/>
        <w:spacing w:before="0" w:beforeAutospacing="0" w:after="396" w:afterAutospacing="0"/>
        <w:textAlignment w:val="baseline"/>
        <w:rPr>
          <w:rFonts w:ascii="Arial" w:hAnsi="Arial" w:cs="Arial"/>
          <w:sz w:val="27"/>
          <w:szCs w:val="27"/>
        </w:rPr>
      </w:pPr>
    </w:p>
    <w:p w14:paraId="7852A0E5" w14:textId="046A4EA4" w:rsidR="001D075C" w:rsidRPr="00AB08A6" w:rsidRDefault="000142AB" w:rsidP="000142AB">
      <w:pPr>
        <w:pStyle w:val="ListParagraph"/>
        <w:numPr>
          <w:ilvl w:val="1"/>
          <w:numId w:val="3"/>
        </w:numPr>
        <w:rPr>
          <w:rFonts w:ascii="Arial" w:hAnsi="Arial" w:cs="Arial"/>
          <w:color w:val="474747"/>
          <w:sz w:val="28"/>
          <w:szCs w:val="28"/>
          <w:shd w:val="clear" w:color="auto" w:fill="FFFFFF"/>
        </w:rPr>
      </w:pPr>
      <w:r w:rsidRPr="00AB08A6">
        <w:rPr>
          <w:rFonts w:ascii="Arial" w:hAnsi="Arial" w:cs="Arial"/>
          <w:sz w:val="28"/>
          <w:szCs w:val="28"/>
          <w:shd w:val="clear" w:color="auto" w:fill="FFFFFF"/>
        </w:rPr>
        <w:lastRenderedPageBreak/>
        <w:t>Samsung’s presence in multiple industries, including consumer electronics, semiconductors, display technology, heavy industries, construction, and finance, helps spread risks and create multiple revenue streams. This diversification has contributed to the company’s resilience in economic downturns or market fluctuations.</w:t>
      </w:r>
    </w:p>
    <w:p w14:paraId="58D0D2C4" w14:textId="77777777" w:rsidR="001D075C" w:rsidRPr="00AB08A6" w:rsidRDefault="001D075C" w:rsidP="003E7286">
      <w:pPr>
        <w:pStyle w:val="ListParagraph"/>
        <w:rPr>
          <w:rFonts w:ascii="Arial" w:hAnsi="Arial" w:cs="Arial"/>
          <w:color w:val="474747"/>
          <w:sz w:val="28"/>
          <w:szCs w:val="28"/>
          <w:shd w:val="clear" w:color="auto" w:fill="FFFFFF"/>
        </w:rPr>
      </w:pPr>
    </w:p>
    <w:p w14:paraId="3AADE92A" w14:textId="443907C3" w:rsidR="00177FE6" w:rsidRPr="00AB08A6" w:rsidRDefault="00300B74" w:rsidP="00B30C5F">
      <w:pPr>
        <w:pStyle w:val="ListParagraph"/>
        <w:numPr>
          <w:ilvl w:val="1"/>
          <w:numId w:val="3"/>
        </w:numPr>
        <w:rPr>
          <w:rFonts w:ascii="Arial" w:hAnsi="Arial" w:cs="Arial"/>
          <w:b/>
          <w:bCs/>
          <w:sz w:val="28"/>
          <w:szCs w:val="28"/>
          <w:u w:val="single"/>
        </w:rPr>
      </w:pPr>
      <w:r w:rsidRPr="00AB08A6">
        <w:rPr>
          <w:rFonts w:ascii="Arial" w:hAnsi="Arial" w:cs="Arial"/>
          <w:sz w:val="28"/>
          <w:szCs w:val="28"/>
          <w:shd w:val="clear" w:color="auto" w:fill="FFFFFF"/>
        </w:rPr>
        <w:t xml:space="preserve">Samsung has a diversified </w:t>
      </w:r>
      <w:proofErr w:type="gramStart"/>
      <w:r w:rsidRPr="00AB08A6">
        <w:rPr>
          <w:rFonts w:ascii="Arial" w:hAnsi="Arial" w:cs="Arial"/>
          <w:sz w:val="28"/>
          <w:szCs w:val="28"/>
          <w:shd w:val="clear" w:color="auto" w:fill="FFFFFF"/>
        </w:rPr>
        <w:t>portfolio,</w:t>
      </w:r>
      <w:proofErr w:type="gramEnd"/>
      <w:r w:rsidRPr="00AB08A6">
        <w:rPr>
          <w:rFonts w:ascii="Arial" w:hAnsi="Arial" w:cs="Arial"/>
          <w:sz w:val="28"/>
          <w:szCs w:val="28"/>
          <w:shd w:val="clear" w:color="auto" w:fill="FFFFFF"/>
        </w:rPr>
        <w:t xml:space="preserve"> a significant portion of its revenue comes from the highly competitive smartphone market. Overdependence on this segment makes Samsung vulnerable to market fluctuations, intense competition, and changing consumer preferences.</w:t>
      </w:r>
    </w:p>
    <w:p w14:paraId="37A19CC0" w14:textId="77777777" w:rsidR="00476231" w:rsidRPr="00AB08A6" w:rsidRDefault="00476231" w:rsidP="00476231">
      <w:pPr>
        <w:pStyle w:val="ListParagraph"/>
        <w:rPr>
          <w:rFonts w:ascii="Arial" w:hAnsi="Arial" w:cs="Arial"/>
          <w:b/>
          <w:bCs/>
          <w:sz w:val="28"/>
          <w:szCs w:val="28"/>
          <w:u w:val="single"/>
        </w:rPr>
      </w:pPr>
    </w:p>
    <w:p w14:paraId="2A451775" w14:textId="2765A383" w:rsidR="00476231" w:rsidRPr="00AB08A6" w:rsidRDefault="00621476" w:rsidP="00B30C5F">
      <w:pPr>
        <w:pStyle w:val="ListParagraph"/>
        <w:numPr>
          <w:ilvl w:val="1"/>
          <w:numId w:val="3"/>
        </w:numPr>
        <w:rPr>
          <w:rFonts w:ascii="Arial" w:hAnsi="Arial" w:cs="Arial"/>
          <w:b/>
          <w:bCs/>
          <w:sz w:val="28"/>
          <w:szCs w:val="28"/>
          <w:u w:val="single"/>
        </w:rPr>
      </w:pPr>
      <w:r w:rsidRPr="00AB08A6">
        <w:rPr>
          <w:rFonts w:ascii="Arial" w:hAnsi="Arial" w:cs="Arial"/>
          <w:color w:val="282B32"/>
          <w:sz w:val="28"/>
          <w:szCs w:val="28"/>
          <w:shd w:val="clear" w:color="auto" w:fill="FFFFFF"/>
        </w:rPr>
        <w:t>South Korean tech giant Samsung Electronics' stock price plunged on Friday after it was announced that its vice president and heir to the business conglomerate was arrested over his alleged role in a corruption scandal.</w:t>
      </w:r>
    </w:p>
    <w:p w14:paraId="7CCCACE7" w14:textId="77777777" w:rsidR="00621476" w:rsidRPr="00AB08A6" w:rsidRDefault="00621476" w:rsidP="00621476">
      <w:pPr>
        <w:pStyle w:val="ListParagraph"/>
        <w:rPr>
          <w:rFonts w:ascii="Arial" w:hAnsi="Arial" w:cs="Arial"/>
          <w:b/>
          <w:bCs/>
          <w:sz w:val="28"/>
          <w:szCs w:val="28"/>
          <w:u w:val="single"/>
        </w:rPr>
      </w:pPr>
    </w:p>
    <w:p w14:paraId="28E01250" w14:textId="287356A0" w:rsidR="00241FE2" w:rsidRPr="00AB08A6" w:rsidRDefault="00241FE2" w:rsidP="00356E01">
      <w:pPr>
        <w:pStyle w:val="ListParagraph"/>
        <w:numPr>
          <w:ilvl w:val="1"/>
          <w:numId w:val="3"/>
        </w:numPr>
        <w:spacing w:after="0" w:line="240" w:lineRule="auto"/>
        <w:rPr>
          <w:rFonts w:ascii="Arial" w:eastAsia="Times New Roman" w:hAnsi="Arial" w:cs="Arial"/>
          <w:kern w:val="0"/>
          <w:sz w:val="28"/>
          <w:szCs w:val="28"/>
          <w:lang w:eastAsia="en-IN"/>
          <w14:ligatures w14:val="none"/>
        </w:rPr>
      </w:pPr>
      <w:r w:rsidRPr="00AB08A6">
        <w:rPr>
          <w:rFonts w:ascii="Arial" w:eastAsia="Times New Roman" w:hAnsi="Arial" w:cs="Arial"/>
          <w:kern w:val="0"/>
          <w:sz w:val="28"/>
          <w:szCs w:val="28"/>
          <w:lang w:eastAsia="en-IN"/>
          <w14:ligatures w14:val="none"/>
        </w:rPr>
        <w:t xml:space="preserve"> </w:t>
      </w:r>
      <w:r w:rsidRPr="00AB08A6">
        <w:rPr>
          <w:rFonts w:ascii="Arial" w:eastAsia="Times New Roman" w:hAnsi="Arial" w:cs="Arial"/>
          <w:color w:val="333333"/>
          <w:kern w:val="0"/>
          <w:sz w:val="28"/>
          <w:szCs w:val="28"/>
          <w:lang w:eastAsia="en-IN"/>
          <w14:ligatures w14:val="none"/>
        </w:rPr>
        <w:t>Samsung Electronics reported a 95% annual drop in operating profits last quarter as the oversupply of memory chips has sent prices plummeting even after production cuts, though the firm ultimately managed to beat analysts’ earnings projections.</w:t>
      </w:r>
    </w:p>
    <w:p w14:paraId="01B784FE" w14:textId="77777777" w:rsidR="00356E01" w:rsidRPr="00AB08A6" w:rsidRDefault="00356E01" w:rsidP="00356E01">
      <w:pPr>
        <w:spacing w:after="0" w:line="240" w:lineRule="auto"/>
        <w:rPr>
          <w:rFonts w:ascii="Arial" w:eastAsia="Times New Roman" w:hAnsi="Arial" w:cs="Arial"/>
          <w:kern w:val="0"/>
          <w:sz w:val="28"/>
          <w:szCs w:val="28"/>
          <w:lang w:eastAsia="en-IN"/>
          <w14:ligatures w14:val="none"/>
        </w:rPr>
      </w:pPr>
    </w:p>
    <w:p w14:paraId="24F241A2" w14:textId="383FEF5E" w:rsidR="00621476" w:rsidRPr="00AB08A6" w:rsidRDefault="00E810BC" w:rsidP="00B30C5F">
      <w:pPr>
        <w:pStyle w:val="ListParagraph"/>
        <w:numPr>
          <w:ilvl w:val="1"/>
          <w:numId w:val="3"/>
        </w:numPr>
        <w:rPr>
          <w:rFonts w:ascii="Arial" w:hAnsi="Arial" w:cs="Arial"/>
          <w:b/>
          <w:bCs/>
          <w:sz w:val="28"/>
          <w:szCs w:val="28"/>
          <w:u w:val="single"/>
        </w:rPr>
      </w:pPr>
      <w:r w:rsidRPr="00AB08A6">
        <w:rPr>
          <w:rFonts w:ascii="Arial" w:hAnsi="Arial" w:cs="Arial"/>
          <w:color w:val="000000"/>
          <w:sz w:val="28"/>
          <w:szCs w:val="28"/>
        </w:rPr>
        <w:t xml:space="preserve">Samsung warned sales and profits of smartphones and TVs are “expected to decline significantly as </w:t>
      </w:r>
      <w:r w:rsidRPr="00AB08A6">
        <w:rPr>
          <w:rFonts w:ascii="Arial" w:hAnsi="Arial" w:cs="Arial"/>
          <w:b/>
          <w:bCs/>
          <w:color w:val="000000"/>
          <w:sz w:val="28"/>
          <w:szCs w:val="28"/>
        </w:rPr>
        <w:t>COVID-19</w:t>
      </w:r>
      <w:r w:rsidRPr="00AB08A6">
        <w:rPr>
          <w:rFonts w:ascii="Arial" w:hAnsi="Arial" w:cs="Arial"/>
          <w:color w:val="000000"/>
          <w:sz w:val="28"/>
          <w:szCs w:val="28"/>
        </w:rPr>
        <w:t xml:space="preserve"> affects demand and leads to store and plant closures globally.” It added that there is a possibility it might delay or cut back its investment in 5G technology.</w:t>
      </w:r>
    </w:p>
    <w:p w14:paraId="1A3855EE" w14:textId="77777777" w:rsidR="00AB08A6" w:rsidRPr="00AB08A6" w:rsidRDefault="00AB08A6" w:rsidP="00AB08A6">
      <w:pPr>
        <w:pStyle w:val="ListParagraph"/>
        <w:rPr>
          <w:rFonts w:ascii="Arial" w:hAnsi="Arial" w:cs="Arial"/>
          <w:b/>
          <w:bCs/>
          <w:sz w:val="28"/>
          <w:szCs w:val="28"/>
          <w:u w:val="single"/>
        </w:rPr>
      </w:pPr>
    </w:p>
    <w:p w14:paraId="20E20722" w14:textId="5E3360C6" w:rsidR="00AB08A6" w:rsidRDefault="00B92E94" w:rsidP="008942D9">
      <w:pPr>
        <w:pStyle w:val="ListParagraph"/>
        <w:numPr>
          <w:ilvl w:val="0"/>
          <w:numId w:val="9"/>
        </w:numPr>
        <w:rPr>
          <w:rFonts w:ascii="Arial" w:hAnsi="Arial" w:cs="Arial"/>
          <w:b/>
          <w:bCs/>
          <w:color w:val="2F5496" w:themeColor="accent1" w:themeShade="BF"/>
          <w:sz w:val="28"/>
          <w:szCs w:val="28"/>
          <w:u w:val="single"/>
        </w:rPr>
      </w:pPr>
      <w:proofErr w:type="gramStart"/>
      <w:r w:rsidRPr="000E4EF8">
        <w:rPr>
          <w:rFonts w:ascii="Arial" w:hAnsi="Arial" w:cs="Arial"/>
          <w:b/>
          <w:bCs/>
          <w:color w:val="2F5496" w:themeColor="accent1" w:themeShade="BF"/>
          <w:sz w:val="28"/>
          <w:szCs w:val="28"/>
          <w:u w:val="single"/>
        </w:rPr>
        <w:t>CONCL</w:t>
      </w:r>
      <w:r w:rsidR="000E4EF8" w:rsidRPr="000E4EF8">
        <w:rPr>
          <w:rFonts w:ascii="Arial" w:hAnsi="Arial" w:cs="Arial"/>
          <w:b/>
          <w:bCs/>
          <w:color w:val="2F5496" w:themeColor="accent1" w:themeShade="BF"/>
          <w:sz w:val="28"/>
          <w:szCs w:val="28"/>
          <w:u w:val="single"/>
        </w:rPr>
        <w:t>USION :</w:t>
      </w:r>
      <w:proofErr w:type="gramEnd"/>
    </w:p>
    <w:p w14:paraId="5F67674D" w14:textId="77777777" w:rsidR="001F3E4F" w:rsidRDefault="001F3E4F" w:rsidP="001F3E4F">
      <w:pPr>
        <w:pStyle w:val="ListParagraph"/>
        <w:rPr>
          <w:rFonts w:ascii="Arial" w:hAnsi="Arial" w:cs="Arial"/>
          <w:b/>
          <w:bCs/>
          <w:color w:val="2F5496" w:themeColor="accent1" w:themeShade="BF"/>
          <w:sz w:val="28"/>
          <w:szCs w:val="28"/>
          <w:u w:val="single"/>
        </w:rPr>
      </w:pPr>
    </w:p>
    <w:p w14:paraId="5EB984FC" w14:textId="749CFF13" w:rsidR="001F3E4F" w:rsidRPr="001F3E4F" w:rsidRDefault="001F3E4F" w:rsidP="001F3E4F">
      <w:pPr>
        <w:pStyle w:val="ListParagraph"/>
        <w:rPr>
          <w:rFonts w:ascii="Arial" w:hAnsi="Arial" w:cs="Arial"/>
          <w:b/>
          <w:bCs/>
          <w:color w:val="2F5496" w:themeColor="accent1" w:themeShade="BF"/>
          <w:sz w:val="28"/>
          <w:szCs w:val="28"/>
          <w:u w:val="single"/>
        </w:rPr>
      </w:pPr>
      <w:r w:rsidRPr="001F3E4F">
        <w:rPr>
          <w:rFonts w:ascii="Arial" w:hAnsi="Arial" w:cs="Arial"/>
          <w:color w:val="040C28"/>
          <w:sz w:val="28"/>
          <w:szCs w:val="28"/>
          <w:shd w:val="clear" w:color="auto" w:fill="D3E3FD"/>
        </w:rPr>
        <w:t xml:space="preserve">Samsung Electronics Co </w:t>
      </w:r>
      <w:proofErr w:type="spellStart"/>
      <w:r w:rsidRPr="001F3E4F">
        <w:rPr>
          <w:rFonts w:ascii="Arial" w:hAnsi="Arial" w:cs="Arial"/>
          <w:color w:val="040C28"/>
          <w:sz w:val="28"/>
          <w:szCs w:val="28"/>
          <w:shd w:val="clear" w:color="auto" w:fill="D3E3FD"/>
        </w:rPr>
        <w:t>Ltd's</w:t>
      </w:r>
      <w:proofErr w:type="spellEnd"/>
      <w:r w:rsidRPr="001F3E4F">
        <w:rPr>
          <w:rFonts w:ascii="Arial" w:hAnsi="Arial" w:cs="Arial"/>
          <w:color w:val="040C28"/>
          <w:sz w:val="28"/>
          <w:szCs w:val="28"/>
          <w:shd w:val="clear" w:color="auto" w:fill="D3E3FD"/>
        </w:rPr>
        <w:t xml:space="preserve"> profitability score is 51/100</w:t>
      </w:r>
      <w:r w:rsidRPr="001F3E4F">
        <w:rPr>
          <w:rFonts w:ascii="Arial" w:hAnsi="Arial" w:cs="Arial"/>
          <w:color w:val="1F1F1F"/>
          <w:sz w:val="28"/>
          <w:szCs w:val="28"/>
          <w:shd w:val="clear" w:color="auto" w:fill="FFFFFF"/>
        </w:rPr>
        <w:t>. We take all the information about a company's profitability (such as its margins, capital efficiency, free cash flow generating ability, and more) and consolidate it into one single number - the profitability score.</w:t>
      </w:r>
    </w:p>
    <w:p w14:paraId="1205CE40" w14:textId="77777777" w:rsidR="001F3E4F" w:rsidRPr="001F3E4F" w:rsidRDefault="001F3E4F" w:rsidP="001F3E4F">
      <w:pPr>
        <w:pStyle w:val="ListParagraph"/>
        <w:rPr>
          <w:rFonts w:ascii="Arial" w:hAnsi="Arial" w:cs="Arial"/>
          <w:b/>
          <w:bCs/>
          <w:color w:val="2F5496" w:themeColor="accent1" w:themeShade="BF"/>
          <w:sz w:val="28"/>
          <w:szCs w:val="28"/>
          <w:u w:val="single"/>
        </w:rPr>
      </w:pPr>
    </w:p>
    <w:p w14:paraId="3378F9C1" w14:textId="25EE4D8C" w:rsidR="00A27270" w:rsidRPr="001F3E4F" w:rsidRDefault="001F3E4F" w:rsidP="008942D9">
      <w:pPr>
        <w:pStyle w:val="ListParagraph"/>
        <w:rPr>
          <w:rFonts w:ascii="Arial" w:hAnsi="Arial" w:cs="Arial"/>
          <w:color w:val="474747"/>
          <w:sz w:val="28"/>
          <w:szCs w:val="28"/>
          <w:shd w:val="clear" w:color="auto" w:fill="FFFFFF"/>
        </w:rPr>
      </w:pPr>
      <w:r w:rsidRPr="001F3E4F">
        <w:rPr>
          <w:rFonts w:ascii="Arial" w:hAnsi="Arial" w:cs="Arial"/>
          <w:color w:val="474747"/>
          <w:sz w:val="28"/>
          <w:szCs w:val="28"/>
          <w:shd w:val="clear" w:color="auto" w:fill="FFFFFF"/>
        </w:rPr>
        <w:t>The robust Samsung marketing strategy has made it one of the most valuable brands today. Its smart digital marketing tactics set an excellent example of how to revamp your online business as a digital marketer.</w:t>
      </w:r>
    </w:p>
    <w:p w14:paraId="61BA3E90" w14:textId="128BD43A" w:rsidR="001F3E4F" w:rsidRPr="001F3E4F" w:rsidRDefault="001F3E4F" w:rsidP="008942D9">
      <w:pPr>
        <w:pStyle w:val="ListParagraph"/>
        <w:rPr>
          <w:rFonts w:ascii="Arial" w:hAnsi="Arial" w:cs="Arial"/>
          <w:color w:val="474747"/>
          <w:sz w:val="28"/>
          <w:szCs w:val="28"/>
          <w:shd w:val="clear" w:color="auto" w:fill="FFFFFF"/>
        </w:rPr>
      </w:pPr>
      <w:r w:rsidRPr="001F3E4F">
        <w:rPr>
          <w:rFonts w:ascii="Arial" w:hAnsi="Arial" w:cs="Arial"/>
          <w:color w:val="474747"/>
          <w:sz w:val="28"/>
          <w:szCs w:val="28"/>
          <w:shd w:val="clear" w:color="auto" w:fill="FFFFFF"/>
        </w:rPr>
        <w:lastRenderedPageBreak/>
        <w:t xml:space="preserve">Its leaders valued speed, scale, and reliability above all. Its marketers set prices and introduced features according to what original-equipment manufacturers wanted. Its </w:t>
      </w:r>
      <w:proofErr w:type="gramStart"/>
      <w:r w:rsidRPr="001F3E4F">
        <w:rPr>
          <w:rFonts w:ascii="Arial" w:hAnsi="Arial" w:cs="Arial"/>
          <w:color w:val="474747"/>
          <w:sz w:val="28"/>
          <w:szCs w:val="28"/>
          <w:shd w:val="clear" w:color="auto" w:fill="FFFFFF"/>
        </w:rPr>
        <w:t>engineers built</w:t>
      </w:r>
      <w:proofErr w:type="gramEnd"/>
      <w:r w:rsidRPr="001F3E4F">
        <w:rPr>
          <w:rFonts w:ascii="Arial" w:hAnsi="Arial" w:cs="Arial"/>
          <w:color w:val="474747"/>
          <w:sz w:val="28"/>
          <w:szCs w:val="28"/>
          <w:shd w:val="clear" w:color="auto" w:fill="FFFFFF"/>
        </w:rPr>
        <w:t xml:space="preserve"> products to meet prescribed price and performance requirements.</w:t>
      </w:r>
    </w:p>
    <w:p w14:paraId="16CAE768" w14:textId="77777777" w:rsidR="001F3E4F" w:rsidRPr="001F3E4F" w:rsidRDefault="001F3E4F" w:rsidP="008942D9">
      <w:pPr>
        <w:pStyle w:val="ListParagraph"/>
        <w:rPr>
          <w:rFonts w:ascii="Arial" w:hAnsi="Arial" w:cs="Arial"/>
          <w:color w:val="474747"/>
          <w:sz w:val="28"/>
          <w:szCs w:val="28"/>
          <w:shd w:val="clear" w:color="auto" w:fill="FFFFFF"/>
        </w:rPr>
      </w:pPr>
    </w:p>
    <w:p w14:paraId="31360359" w14:textId="70EEC88B" w:rsidR="001F3E4F" w:rsidRDefault="001F3E4F" w:rsidP="008942D9">
      <w:pPr>
        <w:pStyle w:val="ListParagraph"/>
        <w:rPr>
          <w:rFonts w:ascii="Arial" w:hAnsi="Arial" w:cs="Arial"/>
          <w:color w:val="474747"/>
          <w:sz w:val="28"/>
          <w:szCs w:val="28"/>
          <w:shd w:val="clear" w:color="auto" w:fill="FFFFFF"/>
        </w:rPr>
      </w:pPr>
      <w:r w:rsidRPr="001F3E4F">
        <w:rPr>
          <w:rFonts w:ascii="Arial" w:hAnsi="Arial" w:cs="Arial"/>
          <w:color w:val="474747"/>
          <w:sz w:val="28"/>
          <w:szCs w:val="28"/>
          <w:shd w:val="clear" w:color="auto" w:fill="FFFFFF"/>
        </w:rPr>
        <w:t xml:space="preserve">Samsung's key success factors for entrepreneurial ventures include their commitment to upgrading technological capabilities, aggressive and risk-taking investment </w:t>
      </w:r>
      <w:proofErr w:type="spellStart"/>
      <w:r w:rsidRPr="001F3E4F">
        <w:rPr>
          <w:rFonts w:ascii="Arial" w:hAnsi="Arial" w:cs="Arial"/>
          <w:color w:val="474747"/>
          <w:sz w:val="28"/>
          <w:szCs w:val="28"/>
          <w:shd w:val="clear" w:color="auto" w:fill="FFFFFF"/>
        </w:rPr>
        <w:t>behavior</w:t>
      </w:r>
      <w:proofErr w:type="spellEnd"/>
      <w:r w:rsidRPr="001F3E4F">
        <w:rPr>
          <w:rFonts w:ascii="Arial" w:hAnsi="Arial" w:cs="Arial"/>
          <w:color w:val="474747"/>
          <w:sz w:val="28"/>
          <w:szCs w:val="28"/>
          <w:shd w:val="clear" w:color="auto" w:fill="FFFFFF"/>
        </w:rPr>
        <w:t>, effective management of technology development, innovation-oriented leadership and culture, customer-focused product innovation and globalization</w:t>
      </w:r>
      <w:r>
        <w:rPr>
          <w:rFonts w:ascii="Arial" w:hAnsi="Arial" w:cs="Arial"/>
          <w:color w:val="474747"/>
          <w:sz w:val="28"/>
          <w:szCs w:val="28"/>
          <w:shd w:val="clear" w:color="auto" w:fill="FFFFFF"/>
        </w:rPr>
        <w:t>.</w:t>
      </w:r>
    </w:p>
    <w:p w14:paraId="28B674A8" w14:textId="77777777" w:rsidR="001F3E4F" w:rsidRDefault="001F3E4F" w:rsidP="008942D9">
      <w:pPr>
        <w:pStyle w:val="ListParagraph"/>
        <w:rPr>
          <w:rFonts w:ascii="Arial" w:hAnsi="Arial" w:cs="Arial"/>
          <w:color w:val="474747"/>
          <w:sz w:val="28"/>
          <w:szCs w:val="28"/>
          <w:shd w:val="clear" w:color="auto" w:fill="FFFFFF"/>
        </w:rPr>
      </w:pPr>
    </w:p>
    <w:p w14:paraId="504986E7" w14:textId="77777777" w:rsidR="001F3E4F" w:rsidRDefault="001F3E4F" w:rsidP="008942D9">
      <w:pPr>
        <w:pStyle w:val="ListParagraph"/>
        <w:rPr>
          <w:rFonts w:ascii="Arial" w:hAnsi="Arial" w:cs="Arial"/>
          <w:color w:val="474747"/>
          <w:sz w:val="28"/>
          <w:szCs w:val="28"/>
          <w:shd w:val="clear" w:color="auto" w:fill="FFFFFF"/>
        </w:rPr>
      </w:pPr>
    </w:p>
    <w:p w14:paraId="5504BAC4" w14:textId="77777777" w:rsidR="001F3E4F" w:rsidRDefault="001F3E4F" w:rsidP="008942D9">
      <w:pPr>
        <w:pStyle w:val="ListParagraph"/>
        <w:rPr>
          <w:rFonts w:ascii="Arial" w:hAnsi="Arial" w:cs="Arial"/>
          <w:color w:val="474747"/>
          <w:sz w:val="28"/>
          <w:szCs w:val="28"/>
          <w:shd w:val="clear" w:color="auto" w:fill="FFFFFF"/>
        </w:rPr>
      </w:pPr>
    </w:p>
    <w:p w14:paraId="425071C1" w14:textId="77777777" w:rsidR="001F3E4F" w:rsidRDefault="001F3E4F" w:rsidP="008942D9">
      <w:pPr>
        <w:pStyle w:val="ListParagraph"/>
        <w:rPr>
          <w:rFonts w:ascii="Arial" w:hAnsi="Arial" w:cs="Arial"/>
          <w:color w:val="474747"/>
          <w:sz w:val="28"/>
          <w:szCs w:val="28"/>
          <w:shd w:val="clear" w:color="auto" w:fill="FFFFFF"/>
        </w:rPr>
      </w:pPr>
    </w:p>
    <w:p w14:paraId="6FA7B284" w14:textId="77777777" w:rsidR="001F3E4F" w:rsidRDefault="001F3E4F" w:rsidP="008942D9">
      <w:pPr>
        <w:pStyle w:val="ListParagraph"/>
        <w:rPr>
          <w:rFonts w:ascii="Arial" w:hAnsi="Arial" w:cs="Arial"/>
          <w:color w:val="474747"/>
          <w:sz w:val="28"/>
          <w:szCs w:val="28"/>
          <w:shd w:val="clear" w:color="auto" w:fill="FFFFFF"/>
        </w:rPr>
      </w:pPr>
    </w:p>
    <w:p w14:paraId="1B94F0B6" w14:textId="77777777" w:rsidR="001F3E4F" w:rsidRDefault="001F3E4F" w:rsidP="008942D9">
      <w:pPr>
        <w:pStyle w:val="ListParagraph"/>
        <w:rPr>
          <w:rFonts w:ascii="Arial" w:hAnsi="Arial" w:cs="Arial"/>
          <w:color w:val="474747"/>
          <w:sz w:val="28"/>
          <w:szCs w:val="28"/>
          <w:shd w:val="clear" w:color="auto" w:fill="FFFFFF"/>
        </w:rPr>
      </w:pPr>
    </w:p>
    <w:p w14:paraId="16044F48" w14:textId="77777777" w:rsidR="001F3E4F" w:rsidRDefault="001F3E4F" w:rsidP="008942D9">
      <w:pPr>
        <w:pStyle w:val="ListParagraph"/>
        <w:rPr>
          <w:rFonts w:ascii="Arial" w:hAnsi="Arial" w:cs="Arial"/>
          <w:color w:val="474747"/>
          <w:sz w:val="28"/>
          <w:szCs w:val="28"/>
          <w:shd w:val="clear" w:color="auto" w:fill="FFFFFF"/>
        </w:rPr>
      </w:pPr>
    </w:p>
    <w:p w14:paraId="5713327B" w14:textId="77777777" w:rsidR="001F3E4F" w:rsidRDefault="001F3E4F" w:rsidP="008942D9">
      <w:pPr>
        <w:pStyle w:val="ListParagraph"/>
        <w:rPr>
          <w:rFonts w:ascii="Arial" w:hAnsi="Arial" w:cs="Arial"/>
          <w:color w:val="474747"/>
          <w:sz w:val="28"/>
          <w:szCs w:val="28"/>
          <w:shd w:val="clear" w:color="auto" w:fill="FFFFFF"/>
        </w:rPr>
      </w:pPr>
    </w:p>
    <w:p w14:paraId="73A89F26" w14:textId="77777777" w:rsidR="001F3E4F" w:rsidRDefault="001F3E4F" w:rsidP="008942D9">
      <w:pPr>
        <w:pStyle w:val="ListParagraph"/>
        <w:rPr>
          <w:rFonts w:ascii="Arial" w:hAnsi="Arial" w:cs="Arial"/>
          <w:color w:val="474747"/>
          <w:sz w:val="28"/>
          <w:szCs w:val="28"/>
          <w:shd w:val="clear" w:color="auto" w:fill="FFFFFF"/>
        </w:rPr>
      </w:pPr>
    </w:p>
    <w:p w14:paraId="2353D356" w14:textId="77777777" w:rsidR="001F3E4F" w:rsidRDefault="001F3E4F" w:rsidP="008942D9">
      <w:pPr>
        <w:pStyle w:val="ListParagraph"/>
        <w:rPr>
          <w:rFonts w:ascii="Arial" w:hAnsi="Arial" w:cs="Arial"/>
          <w:color w:val="474747"/>
          <w:sz w:val="28"/>
          <w:szCs w:val="28"/>
          <w:shd w:val="clear" w:color="auto" w:fill="FFFFFF"/>
        </w:rPr>
      </w:pPr>
    </w:p>
    <w:p w14:paraId="50D5F966" w14:textId="77777777" w:rsidR="001F3E4F" w:rsidRDefault="001F3E4F" w:rsidP="008942D9">
      <w:pPr>
        <w:pStyle w:val="ListParagraph"/>
        <w:rPr>
          <w:rFonts w:ascii="Arial" w:hAnsi="Arial" w:cs="Arial"/>
          <w:color w:val="474747"/>
          <w:sz w:val="28"/>
          <w:szCs w:val="28"/>
          <w:shd w:val="clear" w:color="auto" w:fill="FFFFFF"/>
        </w:rPr>
      </w:pPr>
    </w:p>
    <w:p w14:paraId="578B71E8" w14:textId="77777777" w:rsidR="001F3E4F" w:rsidRDefault="001F3E4F" w:rsidP="008942D9">
      <w:pPr>
        <w:pStyle w:val="ListParagraph"/>
        <w:rPr>
          <w:rFonts w:ascii="Arial" w:hAnsi="Arial" w:cs="Arial"/>
          <w:color w:val="474747"/>
          <w:sz w:val="28"/>
          <w:szCs w:val="28"/>
          <w:shd w:val="clear" w:color="auto" w:fill="FFFFFF"/>
        </w:rPr>
      </w:pPr>
    </w:p>
    <w:p w14:paraId="0E668BA6" w14:textId="77777777" w:rsidR="001F3E4F" w:rsidRDefault="001F3E4F" w:rsidP="008942D9">
      <w:pPr>
        <w:pStyle w:val="ListParagraph"/>
        <w:rPr>
          <w:rFonts w:ascii="Arial" w:hAnsi="Arial" w:cs="Arial"/>
          <w:color w:val="474747"/>
          <w:sz w:val="28"/>
          <w:szCs w:val="28"/>
          <w:shd w:val="clear" w:color="auto" w:fill="FFFFFF"/>
        </w:rPr>
      </w:pPr>
    </w:p>
    <w:p w14:paraId="42F93D83" w14:textId="77777777" w:rsidR="001F3E4F" w:rsidRDefault="001F3E4F" w:rsidP="008942D9">
      <w:pPr>
        <w:pStyle w:val="ListParagraph"/>
        <w:rPr>
          <w:rFonts w:ascii="Arial" w:hAnsi="Arial" w:cs="Arial"/>
          <w:color w:val="474747"/>
          <w:sz w:val="28"/>
          <w:szCs w:val="28"/>
          <w:shd w:val="clear" w:color="auto" w:fill="FFFFFF"/>
        </w:rPr>
      </w:pPr>
    </w:p>
    <w:p w14:paraId="60AF9B1C" w14:textId="77777777" w:rsidR="001F3E4F" w:rsidRDefault="001F3E4F" w:rsidP="008942D9">
      <w:pPr>
        <w:pStyle w:val="ListParagraph"/>
        <w:rPr>
          <w:rFonts w:ascii="Arial" w:hAnsi="Arial" w:cs="Arial"/>
          <w:color w:val="474747"/>
          <w:sz w:val="28"/>
          <w:szCs w:val="28"/>
          <w:shd w:val="clear" w:color="auto" w:fill="FFFFFF"/>
        </w:rPr>
      </w:pPr>
    </w:p>
    <w:p w14:paraId="2D3689AD" w14:textId="77777777" w:rsidR="001F3E4F" w:rsidRDefault="001F3E4F" w:rsidP="008942D9">
      <w:pPr>
        <w:pStyle w:val="ListParagraph"/>
        <w:rPr>
          <w:rFonts w:ascii="Arial" w:hAnsi="Arial" w:cs="Arial"/>
          <w:color w:val="474747"/>
          <w:sz w:val="28"/>
          <w:szCs w:val="28"/>
          <w:shd w:val="clear" w:color="auto" w:fill="FFFFFF"/>
        </w:rPr>
      </w:pPr>
    </w:p>
    <w:p w14:paraId="3158CA7A" w14:textId="77777777" w:rsidR="001F3E4F" w:rsidRDefault="001F3E4F" w:rsidP="008942D9">
      <w:pPr>
        <w:pStyle w:val="ListParagraph"/>
        <w:rPr>
          <w:rFonts w:ascii="Arial" w:hAnsi="Arial" w:cs="Arial"/>
          <w:color w:val="474747"/>
          <w:sz w:val="28"/>
          <w:szCs w:val="28"/>
          <w:shd w:val="clear" w:color="auto" w:fill="FFFFFF"/>
        </w:rPr>
      </w:pPr>
    </w:p>
    <w:p w14:paraId="133ECD7D" w14:textId="77777777" w:rsidR="001F3E4F" w:rsidRDefault="001F3E4F" w:rsidP="008942D9">
      <w:pPr>
        <w:pStyle w:val="ListParagraph"/>
        <w:rPr>
          <w:rFonts w:ascii="Arial" w:hAnsi="Arial" w:cs="Arial"/>
          <w:color w:val="474747"/>
          <w:sz w:val="28"/>
          <w:szCs w:val="28"/>
          <w:shd w:val="clear" w:color="auto" w:fill="FFFFFF"/>
        </w:rPr>
      </w:pPr>
    </w:p>
    <w:p w14:paraId="0C8A41A8" w14:textId="77777777" w:rsidR="001F3E4F" w:rsidRDefault="001F3E4F" w:rsidP="008942D9">
      <w:pPr>
        <w:pStyle w:val="ListParagraph"/>
        <w:rPr>
          <w:rFonts w:ascii="Arial" w:hAnsi="Arial" w:cs="Arial"/>
          <w:color w:val="474747"/>
          <w:sz w:val="28"/>
          <w:szCs w:val="28"/>
          <w:shd w:val="clear" w:color="auto" w:fill="FFFFFF"/>
        </w:rPr>
      </w:pPr>
    </w:p>
    <w:p w14:paraId="031999F8" w14:textId="77777777" w:rsidR="001F3E4F" w:rsidRDefault="001F3E4F" w:rsidP="008942D9">
      <w:pPr>
        <w:pStyle w:val="ListParagraph"/>
        <w:rPr>
          <w:rFonts w:ascii="Arial" w:hAnsi="Arial" w:cs="Arial"/>
          <w:color w:val="474747"/>
          <w:sz w:val="28"/>
          <w:szCs w:val="28"/>
          <w:shd w:val="clear" w:color="auto" w:fill="FFFFFF"/>
        </w:rPr>
      </w:pPr>
    </w:p>
    <w:p w14:paraId="5DDFEAF0" w14:textId="77777777" w:rsidR="001F3E4F" w:rsidRDefault="001F3E4F" w:rsidP="008942D9">
      <w:pPr>
        <w:pStyle w:val="ListParagraph"/>
        <w:rPr>
          <w:rFonts w:ascii="Arial" w:hAnsi="Arial" w:cs="Arial"/>
          <w:color w:val="474747"/>
          <w:sz w:val="28"/>
          <w:szCs w:val="28"/>
          <w:shd w:val="clear" w:color="auto" w:fill="FFFFFF"/>
        </w:rPr>
      </w:pPr>
    </w:p>
    <w:p w14:paraId="57B32E6E" w14:textId="77777777" w:rsidR="001F3E4F" w:rsidRDefault="001F3E4F" w:rsidP="008942D9">
      <w:pPr>
        <w:pStyle w:val="ListParagraph"/>
        <w:rPr>
          <w:rFonts w:ascii="Arial" w:hAnsi="Arial" w:cs="Arial"/>
          <w:color w:val="474747"/>
          <w:sz w:val="28"/>
          <w:szCs w:val="28"/>
          <w:shd w:val="clear" w:color="auto" w:fill="FFFFFF"/>
        </w:rPr>
      </w:pPr>
    </w:p>
    <w:p w14:paraId="4A1B9AD8" w14:textId="6763E473" w:rsidR="001F3E4F" w:rsidRPr="001F3E4F" w:rsidRDefault="001F3E4F" w:rsidP="008942D9">
      <w:pPr>
        <w:pStyle w:val="ListParagraph"/>
        <w:rPr>
          <w:rFonts w:ascii="Arial" w:hAnsi="Arial" w:cs="Arial"/>
          <w:b/>
          <w:bCs/>
          <w:color w:val="474747"/>
          <w:sz w:val="32"/>
          <w:szCs w:val="32"/>
          <w:u w:val="single"/>
          <w:shd w:val="clear" w:color="auto" w:fill="FFFFFF"/>
        </w:rPr>
      </w:pPr>
      <w:proofErr w:type="gramStart"/>
      <w:r w:rsidRPr="001F3E4F">
        <w:rPr>
          <w:rFonts w:ascii="Arial" w:hAnsi="Arial" w:cs="Arial"/>
          <w:b/>
          <w:bCs/>
          <w:color w:val="474747"/>
          <w:sz w:val="32"/>
          <w:szCs w:val="32"/>
          <w:u w:val="single"/>
          <w:shd w:val="clear" w:color="auto" w:fill="FFFFFF"/>
        </w:rPr>
        <w:t>NAME :</w:t>
      </w:r>
      <w:proofErr w:type="gramEnd"/>
      <w:r w:rsidRPr="001F3E4F">
        <w:rPr>
          <w:rFonts w:ascii="Arial" w:hAnsi="Arial" w:cs="Arial"/>
          <w:b/>
          <w:bCs/>
          <w:color w:val="474747"/>
          <w:sz w:val="32"/>
          <w:szCs w:val="32"/>
          <w:u w:val="single"/>
          <w:shd w:val="clear" w:color="auto" w:fill="FFFFFF"/>
        </w:rPr>
        <w:t xml:space="preserve"> S.GEETANJALI </w:t>
      </w:r>
    </w:p>
    <w:p w14:paraId="7681B217" w14:textId="6E98C721" w:rsidR="001F3E4F" w:rsidRPr="001F3E4F" w:rsidRDefault="001F3E4F" w:rsidP="008942D9">
      <w:pPr>
        <w:pStyle w:val="ListParagraph"/>
        <w:rPr>
          <w:rFonts w:ascii="Arial" w:hAnsi="Arial" w:cs="Arial"/>
          <w:b/>
          <w:bCs/>
          <w:color w:val="474747"/>
          <w:sz w:val="32"/>
          <w:szCs w:val="32"/>
          <w:u w:val="single"/>
          <w:shd w:val="clear" w:color="auto" w:fill="FFFFFF"/>
        </w:rPr>
      </w:pPr>
      <w:proofErr w:type="gramStart"/>
      <w:r w:rsidRPr="001F3E4F">
        <w:rPr>
          <w:rFonts w:ascii="Arial" w:hAnsi="Arial" w:cs="Arial"/>
          <w:b/>
          <w:bCs/>
          <w:color w:val="474747"/>
          <w:sz w:val="32"/>
          <w:szCs w:val="32"/>
          <w:u w:val="single"/>
          <w:shd w:val="clear" w:color="auto" w:fill="FFFFFF"/>
        </w:rPr>
        <w:t>COLLEGE :</w:t>
      </w:r>
      <w:proofErr w:type="gramEnd"/>
      <w:r w:rsidRPr="001F3E4F">
        <w:rPr>
          <w:rFonts w:ascii="Arial" w:hAnsi="Arial" w:cs="Arial"/>
          <w:b/>
          <w:bCs/>
          <w:color w:val="474747"/>
          <w:sz w:val="32"/>
          <w:szCs w:val="32"/>
          <w:u w:val="single"/>
          <w:shd w:val="clear" w:color="auto" w:fill="FFFFFF"/>
        </w:rPr>
        <w:t xml:space="preserve"> DR. LANKAPALLI BULLAYA COLLEGE </w:t>
      </w:r>
    </w:p>
    <w:sectPr w:rsidR="001F3E4F" w:rsidRPr="001F3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Work Sans">
    <w:charset w:val="00"/>
    <w:family w:val="auto"/>
    <w:pitch w:val="variable"/>
    <w:sig w:usb0="A00000FF" w:usb1="5000E07B" w:usb2="00000000" w:usb3="00000000" w:csb0="00000193"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8pt;height:10.8pt" o:bullet="t">
        <v:imagedata r:id="rId1" o:title="mso638"/>
      </v:shape>
    </w:pict>
  </w:numPicBullet>
  <w:abstractNum w:abstractNumId="0" w15:restartNumberingAfterBreak="0">
    <w:nsid w:val="02576C84"/>
    <w:multiLevelType w:val="hybridMultilevel"/>
    <w:tmpl w:val="4E44E4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B07F2"/>
    <w:multiLevelType w:val="hybridMultilevel"/>
    <w:tmpl w:val="0D8868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4D2B0D"/>
    <w:multiLevelType w:val="multilevel"/>
    <w:tmpl w:val="89DC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5441E"/>
    <w:multiLevelType w:val="hybridMultilevel"/>
    <w:tmpl w:val="00563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CF2D07"/>
    <w:multiLevelType w:val="hybridMultilevel"/>
    <w:tmpl w:val="2D30FF7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4960F4"/>
    <w:multiLevelType w:val="multilevel"/>
    <w:tmpl w:val="B4DE4482"/>
    <w:lvl w:ilvl="0">
      <w:start w:val="1"/>
      <w:numFmt w:val="decimal"/>
      <w:lvlText w:val="%1."/>
      <w:lvlJc w:val="left"/>
      <w:pPr>
        <w:tabs>
          <w:tab w:val="num" w:pos="720"/>
        </w:tabs>
        <w:ind w:left="720" w:hanging="360"/>
      </w:pPr>
    </w:lvl>
    <w:lvl w:ilvl="1">
      <w:start w:val="1"/>
      <w:numFmt w:val="decimal"/>
      <w:lvlText w:val="%2."/>
      <w:lvlJc w:val="left"/>
      <w:pPr>
        <w:tabs>
          <w:tab w:val="num" w:pos="644"/>
        </w:tabs>
        <w:ind w:left="644" w:hanging="360"/>
      </w:pPr>
      <w:rPr>
        <w:b/>
        <w:bCs/>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62E1A19"/>
    <w:multiLevelType w:val="hybridMultilevel"/>
    <w:tmpl w:val="AC8851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4E5E25"/>
    <w:multiLevelType w:val="hybridMultilevel"/>
    <w:tmpl w:val="C98C7F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6673A1"/>
    <w:multiLevelType w:val="hybridMultilevel"/>
    <w:tmpl w:val="08CCB966"/>
    <w:lvl w:ilvl="0" w:tplc="40090009">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num w:numId="1" w16cid:durableId="1632133123">
    <w:abstractNumId w:val="3"/>
  </w:num>
  <w:num w:numId="2" w16cid:durableId="629166128">
    <w:abstractNumId w:val="8"/>
  </w:num>
  <w:num w:numId="3" w16cid:durableId="15347344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5831062">
    <w:abstractNumId w:val="6"/>
  </w:num>
  <w:num w:numId="5" w16cid:durableId="1072044327">
    <w:abstractNumId w:val="4"/>
  </w:num>
  <w:num w:numId="6" w16cid:durableId="611744629">
    <w:abstractNumId w:val="0"/>
  </w:num>
  <w:num w:numId="7" w16cid:durableId="1897815433">
    <w:abstractNumId w:val="2"/>
  </w:num>
  <w:num w:numId="8" w16cid:durableId="890775484">
    <w:abstractNumId w:val="1"/>
  </w:num>
  <w:num w:numId="9" w16cid:durableId="248201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2BB"/>
    <w:rsid w:val="00001063"/>
    <w:rsid w:val="000142AB"/>
    <w:rsid w:val="000618A0"/>
    <w:rsid w:val="00061E4B"/>
    <w:rsid w:val="00062F9D"/>
    <w:rsid w:val="00073D65"/>
    <w:rsid w:val="000A1D7A"/>
    <w:rsid w:val="000B75F9"/>
    <w:rsid w:val="000E4EF8"/>
    <w:rsid w:val="00110B07"/>
    <w:rsid w:val="00126B8C"/>
    <w:rsid w:val="001738F3"/>
    <w:rsid w:val="00177FE6"/>
    <w:rsid w:val="0018693D"/>
    <w:rsid w:val="0019190B"/>
    <w:rsid w:val="001A3F14"/>
    <w:rsid w:val="001D075C"/>
    <w:rsid w:val="001E06C7"/>
    <w:rsid w:val="001F3E4F"/>
    <w:rsid w:val="001F65C4"/>
    <w:rsid w:val="00216364"/>
    <w:rsid w:val="00226A67"/>
    <w:rsid w:val="00241FE2"/>
    <w:rsid w:val="00281D0A"/>
    <w:rsid w:val="00290024"/>
    <w:rsid w:val="002C21C1"/>
    <w:rsid w:val="002F726D"/>
    <w:rsid w:val="00300B74"/>
    <w:rsid w:val="00303D05"/>
    <w:rsid w:val="0032452D"/>
    <w:rsid w:val="003370C1"/>
    <w:rsid w:val="00356E01"/>
    <w:rsid w:val="00372DAC"/>
    <w:rsid w:val="003B7D22"/>
    <w:rsid w:val="003C2111"/>
    <w:rsid w:val="003E7286"/>
    <w:rsid w:val="00401214"/>
    <w:rsid w:val="004441F3"/>
    <w:rsid w:val="00464615"/>
    <w:rsid w:val="00476231"/>
    <w:rsid w:val="004A5F90"/>
    <w:rsid w:val="004B7E89"/>
    <w:rsid w:val="004F7AD1"/>
    <w:rsid w:val="00530FAE"/>
    <w:rsid w:val="005324DC"/>
    <w:rsid w:val="00532656"/>
    <w:rsid w:val="00586DFC"/>
    <w:rsid w:val="00590DD4"/>
    <w:rsid w:val="00593B27"/>
    <w:rsid w:val="005941C8"/>
    <w:rsid w:val="00621476"/>
    <w:rsid w:val="006432B3"/>
    <w:rsid w:val="00665B46"/>
    <w:rsid w:val="006746B4"/>
    <w:rsid w:val="006A3220"/>
    <w:rsid w:val="006B131D"/>
    <w:rsid w:val="0072275F"/>
    <w:rsid w:val="00750608"/>
    <w:rsid w:val="00751330"/>
    <w:rsid w:val="00773DAD"/>
    <w:rsid w:val="007C1BD1"/>
    <w:rsid w:val="007D52F6"/>
    <w:rsid w:val="00801072"/>
    <w:rsid w:val="00844760"/>
    <w:rsid w:val="008746AE"/>
    <w:rsid w:val="008942D9"/>
    <w:rsid w:val="008D1E80"/>
    <w:rsid w:val="0090379B"/>
    <w:rsid w:val="0094002A"/>
    <w:rsid w:val="00942735"/>
    <w:rsid w:val="00956165"/>
    <w:rsid w:val="00971684"/>
    <w:rsid w:val="00A27270"/>
    <w:rsid w:val="00A32BC8"/>
    <w:rsid w:val="00A5404F"/>
    <w:rsid w:val="00A57F71"/>
    <w:rsid w:val="00A667CB"/>
    <w:rsid w:val="00A75347"/>
    <w:rsid w:val="00AB08A6"/>
    <w:rsid w:val="00AD2D36"/>
    <w:rsid w:val="00AF167F"/>
    <w:rsid w:val="00AF7223"/>
    <w:rsid w:val="00B14F17"/>
    <w:rsid w:val="00B30C5F"/>
    <w:rsid w:val="00B330B0"/>
    <w:rsid w:val="00B50AFE"/>
    <w:rsid w:val="00B92E94"/>
    <w:rsid w:val="00BA180D"/>
    <w:rsid w:val="00BA6C17"/>
    <w:rsid w:val="00BD1309"/>
    <w:rsid w:val="00BD654D"/>
    <w:rsid w:val="00BF57F9"/>
    <w:rsid w:val="00C33C8E"/>
    <w:rsid w:val="00C35359"/>
    <w:rsid w:val="00C65FB5"/>
    <w:rsid w:val="00C75BD0"/>
    <w:rsid w:val="00D14444"/>
    <w:rsid w:val="00D76D67"/>
    <w:rsid w:val="00D83FE9"/>
    <w:rsid w:val="00DC2F05"/>
    <w:rsid w:val="00DF2780"/>
    <w:rsid w:val="00DF7CBD"/>
    <w:rsid w:val="00E0373D"/>
    <w:rsid w:val="00E301F1"/>
    <w:rsid w:val="00E57358"/>
    <w:rsid w:val="00E810BC"/>
    <w:rsid w:val="00EE3393"/>
    <w:rsid w:val="00EE5D51"/>
    <w:rsid w:val="00EE6BE6"/>
    <w:rsid w:val="00F01429"/>
    <w:rsid w:val="00F237ED"/>
    <w:rsid w:val="00F26FDD"/>
    <w:rsid w:val="00F814F9"/>
    <w:rsid w:val="00F82B3C"/>
    <w:rsid w:val="00FD17D0"/>
    <w:rsid w:val="00FF0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37B5"/>
  <w15:chartTrackingRefBased/>
  <w15:docId w15:val="{ECBE8C3C-92A5-4C2C-B49A-BA61BA86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6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02B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F02BB"/>
    <w:rPr>
      <w:i/>
      <w:iCs/>
      <w:color w:val="4472C4" w:themeColor="accent1"/>
    </w:rPr>
  </w:style>
  <w:style w:type="character" w:styleId="BookTitle">
    <w:name w:val="Book Title"/>
    <w:basedOn w:val="DefaultParagraphFont"/>
    <w:uiPriority w:val="33"/>
    <w:qFormat/>
    <w:rsid w:val="00FF02BB"/>
    <w:rPr>
      <w:b/>
      <w:bCs/>
      <w:i/>
      <w:iCs/>
      <w:spacing w:val="5"/>
    </w:rPr>
  </w:style>
  <w:style w:type="paragraph" w:styleId="Quote">
    <w:name w:val="Quote"/>
    <w:basedOn w:val="Normal"/>
    <w:next w:val="Normal"/>
    <w:link w:val="QuoteChar"/>
    <w:uiPriority w:val="29"/>
    <w:qFormat/>
    <w:rsid w:val="00FF02B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F02BB"/>
    <w:rPr>
      <w:i/>
      <w:iCs/>
      <w:color w:val="404040" w:themeColor="text1" w:themeTint="BF"/>
    </w:rPr>
  </w:style>
  <w:style w:type="paragraph" w:styleId="ListParagraph">
    <w:name w:val="List Paragraph"/>
    <w:basedOn w:val="Normal"/>
    <w:uiPriority w:val="34"/>
    <w:qFormat/>
    <w:rsid w:val="00530FAE"/>
    <w:pPr>
      <w:ind w:left="720"/>
      <w:contextualSpacing/>
    </w:pPr>
  </w:style>
  <w:style w:type="paragraph" w:styleId="Title">
    <w:name w:val="Title"/>
    <w:basedOn w:val="Normal"/>
    <w:next w:val="Normal"/>
    <w:link w:val="TitleChar"/>
    <w:uiPriority w:val="10"/>
    <w:qFormat/>
    <w:rsid w:val="00EE6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BE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26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6A6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26A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2780"/>
    <w:rPr>
      <w:color w:val="0563C1" w:themeColor="hyperlink"/>
      <w:u w:val="single"/>
    </w:rPr>
  </w:style>
  <w:style w:type="character" w:styleId="UnresolvedMention">
    <w:name w:val="Unresolved Mention"/>
    <w:basedOn w:val="DefaultParagraphFont"/>
    <w:uiPriority w:val="99"/>
    <w:semiHidden/>
    <w:unhideWhenUsed/>
    <w:rsid w:val="00DF2780"/>
    <w:rPr>
      <w:color w:val="605E5C"/>
      <w:shd w:val="clear" w:color="auto" w:fill="E1DFDD"/>
    </w:rPr>
  </w:style>
  <w:style w:type="character" w:customStyle="1" w:styleId="ipa">
    <w:name w:val="ipa"/>
    <w:basedOn w:val="DefaultParagraphFont"/>
    <w:rsid w:val="00E57358"/>
  </w:style>
  <w:style w:type="character" w:styleId="Strong">
    <w:name w:val="Strong"/>
    <w:basedOn w:val="DefaultParagraphFont"/>
    <w:uiPriority w:val="22"/>
    <w:qFormat/>
    <w:rsid w:val="00DC2F05"/>
    <w:rPr>
      <w:b/>
      <w:bCs/>
    </w:rPr>
  </w:style>
  <w:style w:type="paragraph" w:styleId="NormalWeb">
    <w:name w:val="Normal (Web)"/>
    <w:basedOn w:val="Normal"/>
    <w:uiPriority w:val="99"/>
    <w:semiHidden/>
    <w:unhideWhenUsed/>
    <w:rsid w:val="009400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32452D"/>
    <w:pPr>
      <w:spacing w:after="0" w:line="240" w:lineRule="auto"/>
    </w:pPr>
  </w:style>
  <w:style w:type="character" w:customStyle="1" w:styleId="space-no-wrap">
    <w:name w:val="space-no-wrap"/>
    <w:basedOn w:val="DefaultParagraphFont"/>
    <w:rsid w:val="00586DFC"/>
  </w:style>
  <w:style w:type="character" w:customStyle="1" w:styleId="lowercase">
    <w:name w:val="lowercase"/>
    <w:basedOn w:val="DefaultParagraphFont"/>
    <w:rsid w:val="00586DFC"/>
  </w:style>
  <w:style w:type="character" w:customStyle="1" w:styleId="no-weight">
    <w:name w:val="no-weight"/>
    <w:basedOn w:val="DefaultParagraphFont"/>
    <w:rsid w:val="00586DFC"/>
  </w:style>
  <w:style w:type="character" w:customStyle="1" w:styleId="restriction-sensitive-data">
    <w:name w:val="restriction-sensitive-data"/>
    <w:basedOn w:val="DefaultParagraphFont"/>
    <w:rsid w:val="00586DFC"/>
  </w:style>
  <w:style w:type="character" w:customStyle="1" w:styleId="big">
    <w:name w:val="big"/>
    <w:basedOn w:val="DefaultParagraphFont"/>
    <w:rsid w:val="00586DFC"/>
  </w:style>
  <w:style w:type="character" w:customStyle="1" w:styleId="dark-negative-color">
    <w:name w:val="dark-negative-color"/>
    <w:basedOn w:val="DefaultParagraphFont"/>
    <w:rsid w:val="00586DFC"/>
  </w:style>
  <w:style w:type="character" w:customStyle="1" w:styleId="weight-300">
    <w:name w:val="weight-300"/>
    <w:basedOn w:val="DefaultParagraphFont"/>
    <w:rsid w:val="00586DFC"/>
  </w:style>
  <w:style w:type="paragraph" w:customStyle="1" w:styleId="b65883cf">
    <w:name w:val="b65883cf"/>
    <w:basedOn w:val="Normal"/>
    <w:rsid w:val="00A3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8121697">
    <w:name w:val="d8121697"/>
    <w:basedOn w:val="Normal"/>
    <w:rsid w:val="00A32B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110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F81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479811">
      <w:bodyDiv w:val="1"/>
      <w:marLeft w:val="0"/>
      <w:marRight w:val="0"/>
      <w:marTop w:val="0"/>
      <w:marBottom w:val="0"/>
      <w:divBdr>
        <w:top w:val="none" w:sz="0" w:space="0" w:color="auto"/>
        <w:left w:val="none" w:sz="0" w:space="0" w:color="auto"/>
        <w:bottom w:val="none" w:sz="0" w:space="0" w:color="auto"/>
        <w:right w:val="none" w:sz="0" w:space="0" w:color="auto"/>
      </w:divBdr>
    </w:div>
    <w:div w:id="648822564">
      <w:bodyDiv w:val="1"/>
      <w:marLeft w:val="0"/>
      <w:marRight w:val="0"/>
      <w:marTop w:val="0"/>
      <w:marBottom w:val="0"/>
      <w:divBdr>
        <w:top w:val="none" w:sz="0" w:space="0" w:color="auto"/>
        <w:left w:val="none" w:sz="0" w:space="0" w:color="auto"/>
        <w:bottom w:val="none" w:sz="0" w:space="0" w:color="auto"/>
        <w:right w:val="none" w:sz="0" w:space="0" w:color="auto"/>
      </w:divBdr>
    </w:div>
    <w:div w:id="878856496">
      <w:bodyDiv w:val="1"/>
      <w:marLeft w:val="0"/>
      <w:marRight w:val="0"/>
      <w:marTop w:val="0"/>
      <w:marBottom w:val="0"/>
      <w:divBdr>
        <w:top w:val="none" w:sz="0" w:space="0" w:color="auto"/>
        <w:left w:val="none" w:sz="0" w:space="0" w:color="auto"/>
        <w:bottom w:val="none" w:sz="0" w:space="0" w:color="auto"/>
        <w:right w:val="none" w:sz="0" w:space="0" w:color="auto"/>
      </w:divBdr>
    </w:div>
    <w:div w:id="1203909149">
      <w:bodyDiv w:val="1"/>
      <w:marLeft w:val="0"/>
      <w:marRight w:val="0"/>
      <w:marTop w:val="0"/>
      <w:marBottom w:val="0"/>
      <w:divBdr>
        <w:top w:val="none" w:sz="0" w:space="0" w:color="auto"/>
        <w:left w:val="none" w:sz="0" w:space="0" w:color="auto"/>
        <w:bottom w:val="none" w:sz="0" w:space="0" w:color="auto"/>
        <w:right w:val="none" w:sz="0" w:space="0" w:color="auto"/>
      </w:divBdr>
    </w:div>
    <w:div w:id="1406107273">
      <w:bodyDiv w:val="1"/>
      <w:marLeft w:val="0"/>
      <w:marRight w:val="0"/>
      <w:marTop w:val="0"/>
      <w:marBottom w:val="0"/>
      <w:divBdr>
        <w:top w:val="none" w:sz="0" w:space="0" w:color="auto"/>
        <w:left w:val="none" w:sz="0" w:space="0" w:color="auto"/>
        <w:bottom w:val="none" w:sz="0" w:space="0" w:color="auto"/>
        <w:right w:val="none" w:sz="0" w:space="0" w:color="auto"/>
      </w:divBdr>
      <w:divsChild>
        <w:div w:id="1456680610">
          <w:marLeft w:val="0"/>
          <w:marRight w:val="0"/>
          <w:marTop w:val="0"/>
          <w:marBottom w:val="300"/>
          <w:divBdr>
            <w:top w:val="single" w:sz="6" w:space="0" w:color="C1C1C1"/>
            <w:left w:val="single" w:sz="6" w:space="0" w:color="C1C1C1"/>
            <w:bottom w:val="single" w:sz="6" w:space="0" w:color="C1C1C1"/>
            <w:right w:val="single" w:sz="6" w:space="0" w:color="C1C1C1"/>
          </w:divBdr>
          <w:divsChild>
            <w:div w:id="1228372169">
              <w:marLeft w:val="0"/>
              <w:marRight w:val="0"/>
              <w:marTop w:val="0"/>
              <w:marBottom w:val="0"/>
              <w:divBdr>
                <w:top w:val="single" w:sz="2" w:space="0" w:color="auto"/>
                <w:left w:val="single" w:sz="2" w:space="0" w:color="auto"/>
                <w:bottom w:val="single" w:sz="2" w:space="0" w:color="auto"/>
                <w:right w:val="single" w:sz="2" w:space="0" w:color="auto"/>
              </w:divBdr>
              <w:divsChild>
                <w:div w:id="127943283">
                  <w:marLeft w:val="0"/>
                  <w:marRight w:val="0"/>
                  <w:marTop w:val="0"/>
                  <w:marBottom w:val="0"/>
                  <w:divBdr>
                    <w:top w:val="single" w:sz="2" w:space="0" w:color="auto"/>
                    <w:left w:val="single" w:sz="2" w:space="0" w:color="auto"/>
                    <w:bottom w:val="single" w:sz="2" w:space="0" w:color="auto"/>
                    <w:right w:val="single" w:sz="2" w:space="0" w:color="auto"/>
                  </w:divBdr>
                  <w:divsChild>
                    <w:div w:id="1831864120">
                      <w:marLeft w:val="0"/>
                      <w:marRight w:val="0"/>
                      <w:marTop w:val="0"/>
                      <w:marBottom w:val="0"/>
                      <w:divBdr>
                        <w:top w:val="single" w:sz="2" w:space="0" w:color="auto"/>
                        <w:left w:val="single" w:sz="2" w:space="0" w:color="auto"/>
                        <w:bottom w:val="single" w:sz="2" w:space="0" w:color="auto"/>
                        <w:right w:val="single" w:sz="2" w:space="0" w:color="auto"/>
                      </w:divBdr>
                      <w:divsChild>
                        <w:div w:id="329523045">
                          <w:marLeft w:val="0"/>
                          <w:marRight w:val="0"/>
                          <w:marTop w:val="0"/>
                          <w:marBottom w:val="0"/>
                          <w:divBdr>
                            <w:top w:val="single" w:sz="2" w:space="0" w:color="auto"/>
                            <w:left w:val="single" w:sz="2" w:space="0" w:color="auto"/>
                            <w:bottom w:val="single" w:sz="2" w:space="0" w:color="auto"/>
                            <w:right w:val="single" w:sz="2" w:space="0" w:color="auto"/>
                          </w:divBdr>
                          <w:divsChild>
                            <w:div w:id="2083332095">
                              <w:marLeft w:val="0"/>
                              <w:marRight w:val="0"/>
                              <w:marTop w:val="0"/>
                              <w:marBottom w:val="0"/>
                              <w:divBdr>
                                <w:top w:val="single" w:sz="2" w:space="0" w:color="auto"/>
                                <w:left w:val="single" w:sz="2" w:space="0" w:color="auto"/>
                                <w:bottom w:val="single" w:sz="2" w:space="0" w:color="auto"/>
                                <w:right w:val="single" w:sz="2" w:space="0" w:color="auto"/>
                              </w:divBdr>
                              <w:divsChild>
                                <w:div w:id="1208568447">
                                  <w:marLeft w:val="0"/>
                                  <w:marRight w:val="0"/>
                                  <w:marTop w:val="0"/>
                                  <w:marBottom w:val="0"/>
                                  <w:divBdr>
                                    <w:top w:val="single" w:sz="2" w:space="0" w:color="auto"/>
                                    <w:left w:val="single" w:sz="2" w:space="0" w:color="auto"/>
                                    <w:bottom w:val="single" w:sz="2" w:space="0" w:color="auto"/>
                                    <w:right w:val="single" w:sz="2" w:space="0" w:color="auto"/>
                                  </w:divBdr>
                                  <w:divsChild>
                                    <w:div w:id="1101293367">
                                      <w:marLeft w:val="0"/>
                                      <w:marRight w:val="0"/>
                                      <w:marTop w:val="0"/>
                                      <w:marBottom w:val="0"/>
                                      <w:divBdr>
                                        <w:top w:val="single" w:sz="2" w:space="0" w:color="auto"/>
                                        <w:left w:val="single" w:sz="2" w:space="0" w:color="auto"/>
                                        <w:bottom w:val="single" w:sz="2" w:space="0" w:color="auto"/>
                                        <w:right w:val="single" w:sz="2" w:space="0" w:color="auto"/>
                                      </w:divBdr>
                                      <w:divsChild>
                                        <w:div w:id="1159154348">
                                          <w:marLeft w:val="0"/>
                                          <w:marRight w:val="0"/>
                                          <w:marTop w:val="0"/>
                                          <w:marBottom w:val="0"/>
                                          <w:divBdr>
                                            <w:top w:val="single" w:sz="2" w:space="0" w:color="auto"/>
                                            <w:left w:val="single" w:sz="2" w:space="0" w:color="auto"/>
                                            <w:bottom w:val="single" w:sz="2" w:space="0" w:color="auto"/>
                                            <w:right w:val="single" w:sz="2" w:space="0" w:color="auto"/>
                                          </w:divBdr>
                                          <w:divsChild>
                                            <w:div w:id="15289831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575309776">
      <w:bodyDiv w:val="1"/>
      <w:marLeft w:val="0"/>
      <w:marRight w:val="0"/>
      <w:marTop w:val="0"/>
      <w:marBottom w:val="0"/>
      <w:divBdr>
        <w:top w:val="none" w:sz="0" w:space="0" w:color="auto"/>
        <w:left w:val="none" w:sz="0" w:space="0" w:color="auto"/>
        <w:bottom w:val="none" w:sz="0" w:space="0" w:color="auto"/>
        <w:right w:val="none" w:sz="0" w:space="0" w:color="auto"/>
      </w:divBdr>
    </w:div>
    <w:div w:id="1627271939">
      <w:bodyDiv w:val="1"/>
      <w:marLeft w:val="0"/>
      <w:marRight w:val="0"/>
      <w:marTop w:val="0"/>
      <w:marBottom w:val="0"/>
      <w:divBdr>
        <w:top w:val="none" w:sz="0" w:space="0" w:color="auto"/>
        <w:left w:val="none" w:sz="0" w:space="0" w:color="auto"/>
        <w:bottom w:val="none" w:sz="0" w:space="0" w:color="auto"/>
        <w:right w:val="none" w:sz="0" w:space="0" w:color="auto"/>
      </w:divBdr>
    </w:div>
    <w:div w:id="1736466876">
      <w:bodyDiv w:val="1"/>
      <w:marLeft w:val="0"/>
      <w:marRight w:val="0"/>
      <w:marTop w:val="0"/>
      <w:marBottom w:val="0"/>
      <w:divBdr>
        <w:top w:val="none" w:sz="0" w:space="0" w:color="auto"/>
        <w:left w:val="none" w:sz="0" w:space="0" w:color="auto"/>
        <w:bottom w:val="none" w:sz="0" w:space="0" w:color="auto"/>
        <w:right w:val="none" w:sz="0" w:space="0" w:color="auto"/>
      </w:divBdr>
    </w:div>
    <w:div w:id="19736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electronics" TargetMode="External"/><Relationship Id="rId13" Type="http://schemas.openxmlformats.org/officeDocument/2006/relationships/hyperlink" Target="https://www.britannica.com/technology/television-technology" TargetMode="External"/><Relationship Id="rId18" Type="http://schemas.openxmlformats.org/officeDocument/2006/relationships/image" Target="media/image7.tmp"/><Relationship Id="rId26" Type="http://schemas.openxmlformats.org/officeDocument/2006/relationships/hyperlink" Target="http://18cjoj.deviantart.com/art/Original-Logo-Samsung-429903703" TargetMode="External"/><Relationship Id="rId3" Type="http://schemas.openxmlformats.org/officeDocument/2006/relationships/settings" Target="settings.xml"/><Relationship Id="rId21" Type="http://schemas.openxmlformats.org/officeDocument/2006/relationships/hyperlink" Target="https://finbox.com/DB:SSU/explorer/fx_rate" TargetMode="External"/><Relationship Id="rId7" Type="http://schemas.openxmlformats.org/officeDocument/2006/relationships/image" Target="media/image3.png"/><Relationship Id="rId12" Type="http://schemas.openxmlformats.org/officeDocument/2006/relationships/hyperlink" Target="https://www.britannica.com/place/South-Korea" TargetMode="External"/><Relationship Id="rId17" Type="http://schemas.openxmlformats.org/officeDocument/2006/relationships/image" Target="media/image6.tmp"/><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tmp"/><Relationship Id="rId20" Type="http://schemas.openxmlformats.org/officeDocument/2006/relationships/hyperlink" Target="https://finbox.com/DB:SSU/explorer/price_to_nca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ngall.com/samsung/" TargetMode="External"/><Relationship Id="rId11" Type="http://schemas.openxmlformats.org/officeDocument/2006/relationships/hyperlink" Target="https://www.merriam-webster.com/dictionary/integrated" TargetMode="External"/><Relationship Id="rId24" Type="http://schemas.openxmlformats.org/officeDocument/2006/relationships/image" Target="media/image9.png"/><Relationship Id="rId5" Type="http://schemas.openxmlformats.org/officeDocument/2006/relationships/image" Target="media/image2.png"/><Relationship Id="rId15" Type="http://schemas.openxmlformats.org/officeDocument/2006/relationships/image" Target="media/image4.tmp"/><Relationship Id="rId23" Type="http://schemas.openxmlformats.org/officeDocument/2006/relationships/hyperlink" Target="https://finbox.com/DB:SSU/explorer/ben_graham_upside" TargetMode="External"/><Relationship Id="rId28" Type="http://schemas.openxmlformats.org/officeDocument/2006/relationships/image" Target="media/image12.tmp"/><Relationship Id="rId10" Type="http://schemas.openxmlformats.org/officeDocument/2006/relationships/hyperlink" Target="https://www.britannica.com/science/semiconductor" TargetMode="External"/><Relationship Id="rId19" Type="http://schemas.openxmlformats.org/officeDocument/2006/relationships/image" Target="media/image8.tmp"/><Relationship Id="rId4" Type="http://schemas.openxmlformats.org/officeDocument/2006/relationships/webSettings" Target="webSettings.xml"/><Relationship Id="rId9" Type="http://schemas.openxmlformats.org/officeDocument/2006/relationships/hyperlink" Target="https://www.britannica.com/technology/home-appliance" TargetMode="External"/><Relationship Id="rId14" Type="http://schemas.openxmlformats.org/officeDocument/2006/relationships/image" Target="media/image3.tmp"/><Relationship Id="rId22" Type="http://schemas.openxmlformats.org/officeDocument/2006/relationships/hyperlink" Target="https://finbox.com/DB:SSU/explorer/market_to_affo_fwd" TargetMode="External"/><Relationship Id="rId27" Type="http://schemas.openxmlformats.org/officeDocument/2006/relationships/image" Target="media/image1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10</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geetanjali s</dc:creator>
  <cp:keywords/>
  <dc:description/>
  <cp:lastModifiedBy>geetanjali s</cp:lastModifiedBy>
  <cp:revision>113</cp:revision>
  <dcterms:created xsi:type="dcterms:W3CDTF">2024-04-03T17:20:00Z</dcterms:created>
  <dcterms:modified xsi:type="dcterms:W3CDTF">2024-04-04T17:13:00Z</dcterms:modified>
</cp:coreProperties>
</file>