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027966" w14:textId="77777777" w:rsidR="005051F8" w:rsidRPr="005051F8" w:rsidRDefault="005051F8" w:rsidP="005051F8">
      <w:pPr>
        <w:jc w:val="center"/>
        <w:rPr>
          <w:rFonts w:eastAsia="Calibri" w:cs="Arial"/>
          <w:b/>
        </w:rPr>
      </w:pPr>
      <w:r w:rsidRPr="005051F8">
        <w:rPr>
          <w:rFonts w:eastAsia="Calibri" w:cs="Arial"/>
          <w:b/>
        </w:rPr>
        <w:t>AGREEMENT REGARDING NON-DISCLOSURE OF INFORMATION, OWNERSHIP OF WORK PRODUCT AND NON-COMPETITION (“Agreement”)</w:t>
      </w:r>
    </w:p>
    <w:p w14:paraId="3CA26892" w14:textId="77777777" w:rsidR="00856A2A" w:rsidRPr="00856A2A" w:rsidRDefault="00856A2A" w:rsidP="00856A2A">
      <w:pPr>
        <w:rPr>
          <w:rFonts w:eastAsia="Calibri" w:cs="Arial"/>
        </w:rPr>
      </w:pPr>
    </w:p>
    <w:p w14:paraId="6899546F" w14:textId="77777777" w:rsidR="00E34937" w:rsidRPr="00E34937" w:rsidRDefault="00E34937" w:rsidP="00E34937">
      <w:pPr>
        <w:rPr>
          <w:rFonts w:eastAsia="Calibri" w:cs="Arial"/>
        </w:rPr>
      </w:pPr>
      <w:r w:rsidRPr="00E34937">
        <w:rPr>
          <w:rFonts w:eastAsia="Calibri" w:cs="Arial"/>
        </w:rPr>
        <w:t xml:space="preserve">You will be performing services for Accolite Digital India Pvt Ltd. a Hyderabad based company with principal place of business at Accolite Digital India Pvt Ltd. Floor: 4, Survey Numbers: 27/1, 27/2, 27/3 and 27/4, Fairfield by Marriott, Road No: 2, </w:t>
      </w:r>
      <w:proofErr w:type="spellStart"/>
      <w:r w:rsidRPr="00E34937">
        <w:rPr>
          <w:rFonts w:eastAsia="Calibri" w:cs="Arial"/>
        </w:rPr>
        <w:t>Nanakramguda</w:t>
      </w:r>
      <w:proofErr w:type="spellEnd"/>
      <w:r w:rsidRPr="00E34937">
        <w:rPr>
          <w:rFonts w:eastAsia="Calibri" w:cs="Arial"/>
        </w:rPr>
        <w:t>, Gachibowli, Hyderabad (“ACCOLITE”) in connection with either an engagement for a client of ACCOLITE (“Client”) or an internal project of ACCOLITE. For the purposes of these terms, “ACCOLITE” shall mean Accolite Digital India Pvt Ltd. and its parent company, subsidiaries, affiliates, successors and assigns.</w:t>
      </w:r>
    </w:p>
    <w:p w14:paraId="5D4908B4" w14:textId="77777777" w:rsidR="00E34937" w:rsidRPr="00E34937" w:rsidRDefault="00E34937" w:rsidP="00E34937">
      <w:pPr>
        <w:rPr>
          <w:rFonts w:eastAsia="Calibri" w:cs="Arial"/>
        </w:rPr>
      </w:pPr>
    </w:p>
    <w:p w14:paraId="55DFCE2F" w14:textId="77777777" w:rsidR="00E34937" w:rsidRPr="00E34937" w:rsidRDefault="00E34937" w:rsidP="00E34937">
      <w:pPr>
        <w:numPr>
          <w:ilvl w:val="0"/>
          <w:numId w:val="17"/>
        </w:numPr>
        <w:rPr>
          <w:rFonts w:eastAsia="Calibri" w:cs="Arial"/>
        </w:rPr>
      </w:pPr>
      <w:r w:rsidRPr="00E34937">
        <w:rPr>
          <w:rFonts w:eastAsia="Calibri" w:cs="Arial"/>
        </w:rPr>
        <w:t xml:space="preserve">In performing these services, you will have access to proprietary and confidential information of ACCOLITE and/or the Client and, </w:t>
      </w:r>
      <w:proofErr w:type="gramStart"/>
      <w:r w:rsidRPr="00E34937">
        <w:rPr>
          <w:rFonts w:eastAsia="Calibri" w:cs="Arial"/>
        </w:rPr>
        <w:t>in order to</w:t>
      </w:r>
      <w:proofErr w:type="gramEnd"/>
      <w:r w:rsidRPr="00E34937">
        <w:rPr>
          <w:rFonts w:eastAsia="Calibri" w:cs="Arial"/>
        </w:rPr>
        <w:t xml:space="preserve"> permit ACCOLITE to provide you with such access, you agree that:</w:t>
      </w:r>
    </w:p>
    <w:p w14:paraId="05F5D764" w14:textId="77777777" w:rsidR="00E34937" w:rsidRPr="00E34937" w:rsidRDefault="00E34937" w:rsidP="00E34937">
      <w:pPr>
        <w:rPr>
          <w:rFonts w:eastAsia="Calibri" w:cs="Arial"/>
        </w:rPr>
      </w:pPr>
    </w:p>
    <w:p w14:paraId="4354C389" w14:textId="77777777" w:rsidR="00E34937" w:rsidRPr="00E34937" w:rsidRDefault="00E34937" w:rsidP="00E34937">
      <w:pPr>
        <w:numPr>
          <w:ilvl w:val="1"/>
          <w:numId w:val="17"/>
        </w:numPr>
        <w:rPr>
          <w:rFonts w:eastAsia="Calibri" w:cs="Arial"/>
        </w:rPr>
      </w:pPr>
      <w:r w:rsidRPr="00E34937">
        <w:rPr>
          <w:rFonts w:eastAsia="Calibri" w:cs="Arial"/>
        </w:rPr>
        <w:t>Any information delivered or disclosed by ACCOLITE, the Client, or others acting on its or their behalf, to you incidental to or in connection with performance of the services or any information that comes to your knowledge otherwise, while being in the employment of ACCOLITE, whether such delivery or disclosure occurred before or after execution of this Agreement (collectively, the “Confidential Information”), shall be and remain the property of ACCOLITE or the Client. Such Confidential Information includes without limitation any information concerning ACCOLITE’s or the Client’s business, plans, operations, products, methods, procedures, customers, services, equipment, systems, and facilities and proprietary information, regardless of the form or method of communication.</w:t>
      </w:r>
    </w:p>
    <w:p w14:paraId="25DE3F0E" w14:textId="77777777" w:rsidR="00E34937" w:rsidRPr="00E34937" w:rsidRDefault="00E34937" w:rsidP="00E34937">
      <w:pPr>
        <w:rPr>
          <w:rFonts w:eastAsia="Calibri" w:cs="Arial"/>
        </w:rPr>
      </w:pPr>
    </w:p>
    <w:p w14:paraId="5A25BF38" w14:textId="77777777" w:rsidR="00E34937" w:rsidRPr="00E34937" w:rsidRDefault="00E34937" w:rsidP="00E34937">
      <w:pPr>
        <w:numPr>
          <w:ilvl w:val="1"/>
          <w:numId w:val="17"/>
        </w:numPr>
        <w:rPr>
          <w:rFonts w:eastAsia="Calibri" w:cs="Arial"/>
        </w:rPr>
      </w:pPr>
      <w:r w:rsidRPr="00E34937">
        <w:rPr>
          <w:rFonts w:eastAsia="Calibri" w:cs="Arial"/>
        </w:rPr>
        <w:t>Confidential Information shall be used by you only to the extent necessary for performance of the services and may be duplicated for or disclosed to only those persons within ACCOLITE having a need to know for purposes of performance of your services. You shall not disclose the Confidential Information to any third party, unless specifically approved by ACCOLITE, and shall accord to all Confidential Information strict confidentiality protection as is necessary to prevent any other use, duplication, or disclosure. Upon completion of performance or termination of the services, you shall deliver to ACCOLITE or its authorized representative all items embodying Confidential Information then in your possession (including any copies thereof) and shall certify that all such items have been destroyed.</w:t>
      </w:r>
    </w:p>
    <w:p w14:paraId="7525BDF4" w14:textId="77777777" w:rsidR="00E34937" w:rsidRPr="00E34937" w:rsidRDefault="00E34937" w:rsidP="00E34937">
      <w:pPr>
        <w:rPr>
          <w:rFonts w:eastAsia="Calibri" w:cs="Arial"/>
        </w:rPr>
      </w:pPr>
    </w:p>
    <w:p w14:paraId="35470ADB" w14:textId="43F52816" w:rsidR="00856A2A" w:rsidRDefault="00E34937" w:rsidP="00E34937">
      <w:pPr>
        <w:rPr>
          <w:rFonts w:eastAsia="Calibri" w:cs="Arial"/>
        </w:rPr>
      </w:pPr>
      <w:r w:rsidRPr="00E34937">
        <w:rPr>
          <w:rFonts w:eastAsia="Calibri" w:cs="Arial"/>
        </w:rPr>
        <w:t xml:space="preserve">The restrictions set forth above shall apply, notwithstanding the completion or the termination of your services. You will, upon termination of your employment with ACCOLITE or upon ACCOLITE 's request, reaffirm your recognition of the importance of maintaining the confidentiality of Confidential Information and reaffirm </w:t>
      </w:r>
      <w:proofErr w:type="gramStart"/>
      <w:r w:rsidRPr="00E34937">
        <w:rPr>
          <w:rFonts w:eastAsia="Calibri" w:cs="Arial"/>
        </w:rPr>
        <w:t>all of</w:t>
      </w:r>
      <w:proofErr w:type="gramEnd"/>
      <w:r w:rsidRPr="00E34937">
        <w:rPr>
          <w:rFonts w:eastAsia="Calibri" w:cs="Arial"/>
        </w:rPr>
        <w:t xml:space="preserve"> the obligations set forth in this Agreement.</w:t>
      </w:r>
    </w:p>
    <w:p w14:paraId="62F8D210" w14:textId="77777777" w:rsidR="005F6691" w:rsidRDefault="005F6691" w:rsidP="00E34937">
      <w:pPr>
        <w:rPr>
          <w:rFonts w:eastAsia="Calibri" w:cs="Arial"/>
        </w:rPr>
      </w:pPr>
    </w:p>
    <w:p w14:paraId="6FBEBC50" w14:textId="77777777" w:rsidR="005F6691" w:rsidRPr="005F6691" w:rsidRDefault="005F6691" w:rsidP="005F6691">
      <w:pPr>
        <w:rPr>
          <w:rFonts w:eastAsia="Calibri" w:cs="Arial"/>
        </w:rPr>
      </w:pPr>
      <w:r w:rsidRPr="005F6691">
        <w:rPr>
          <w:rFonts w:eastAsia="Calibri" w:cs="Arial"/>
        </w:rPr>
        <w:t xml:space="preserve">2. With respect to the work product prepared by you </w:t>
      </w:r>
      <w:proofErr w:type="gramStart"/>
      <w:r w:rsidRPr="005F6691">
        <w:rPr>
          <w:rFonts w:eastAsia="Calibri" w:cs="Arial"/>
        </w:rPr>
        <w:t>during the course of</w:t>
      </w:r>
      <w:proofErr w:type="gramEnd"/>
      <w:r w:rsidRPr="005F6691">
        <w:rPr>
          <w:rFonts w:eastAsia="Calibri" w:cs="Arial"/>
        </w:rPr>
        <w:t xml:space="preserve"> your services, you agree that:</w:t>
      </w:r>
    </w:p>
    <w:p w14:paraId="2FCEE6E4" w14:textId="77777777" w:rsidR="007274FB" w:rsidRPr="007274FB" w:rsidRDefault="007274FB" w:rsidP="007274FB">
      <w:pPr>
        <w:numPr>
          <w:ilvl w:val="0"/>
          <w:numId w:val="18"/>
        </w:numPr>
        <w:rPr>
          <w:rFonts w:eastAsia="Calibri" w:cs="Arial"/>
        </w:rPr>
      </w:pPr>
      <w:r w:rsidRPr="007274FB">
        <w:rPr>
          <w:rFonts w:eastAsia="Calibri" w:cs="Arial"/>
        </w:rPr>
        <w:t xml:space="preserve">ACCOLITE shall own all work product produced by you (whether alone or with others) hereunder, including, without limitation, deliverables, computer programs (source code </w:t>
      </w:r>
      <w:r w:rsidRPr="007274FB">
        <w:rPr>
          <w:rFonts w:eastAsia="Calibri" w:cs="Arial"/>
        </w:rPr>
        <w:lastRenderedPageBreak/>
        <w:t xml:space="preserve">and object code), programming aids and tools, documentation, reports, data, designs, concepts, trade secrets, know-how, and other information, whether copyrightable or patentable or not, or otherwise protectable or not under any form of legal protection afforded to intellectual property (collectively, “Work Product”). Such work product shall be deemed to be “works made for hire.” You shall promptly and fully disclose to ACCOLITE any Work Product relating to any activities of ACCOLITE (including its clients) of which you are aware or become aware, conceived or developed by you alone or with others, during (a) the term of your employment, whether or not conceived during regular business hours, or (b) within one (1) year after termination of his/ her employment if based on Confidential Information. To the extent that any of the Work Product may not, by operation of law, be “works made for hire,” you hereby assign to ACCOLITE all ownership rights, including, without limitation, intellectual property rights, in such Work Product. ACCOLITE shall have the right to obtain and hold copyrights, patent rights, registrations and similar protection which may be available for such work product. You agree to give ACCOLITE such assistance as may be reasonably required to perfect such rights. To the extent the Work Product may not be considered such a ‘Work Made for Hire’, you agree to assign, and automatically assign to ACCOLITE at the time of creation of the Work Product, without additional consideration, any right, title, or interest you may have in such Work Product. You will (whether during or after your employment by ACCOLITE) execute such written instruments and do other such acts as may be necessary in the opinion of ACCOLITE to obtain a patent, register a copyright, or otherwise protect or enforce ACCOLITE’s rights in such Inventions. You hereby irrevocably </w:t>
      </w:r>
      <w:proofErr w:type="gramStart"/>
      <w:r w:rsidRPr="007274FB">
        <w:rPr>
          <w:rFonts w:eastAsia="Calibri" w:cs="Arial"/>
        </w:rPr>
        <w:t>appoints</w:t>
      </w:r>
      <w:proofErr w:type="gramEnd"/>
      <w:r w:rsidRPr="007274FB">
        <w:rPr>
          <w:rFonts w:eastAsia="Calibri" w:cs="Arial"/>
        </w:rPr>
        <w:t xml:space="preserve"> ACCOLITE and any of its officers as your attorneys-in-fact to undertake such acts in your name. You will allow ACCOLITE to inspect any Work Product that you conceive or develop within one year after termination of your employment to determine if you are based on Confidential Information.</w:t>
      </w:r>
    </w:p>
    <w:p w14:paraId="2F7C79A4" w14:textId="77777777" w:rsidR="007274FB" w:rsidRPr="007274FB" w:rsidRDefault="007274FB" w:rsidP="007274FB">
      <w:pPr>
        <w:rPr>
          <w:rFonts w:eastAsia="Calibri" w:cs="Arial"/>
        </w:rPr>
      </w:pPr>
    </w:p>
    <w:p w14:paraId="555366FD" w14:textId="77777777" w:rsidR="007274FB" w:rsidRPr="007274FB" w:rsidRDefault="007274FB" w:rsidP="007274FB">
      <w:pPr>
        <w:numPr>
          <w:ilvl w:val="0"/>
          <w:numId w:val="18"/>
        </w:numPr>
        <w:rPr>
          <w:rFonts w:eastAsia="Calibri" w:cs="Arial"/>
        </w:rPr>
      </w:pPr>
      <w:r w:rsidRPr="007274FB">
        <w:rPr>
          <w:rFonts w:eastAsia="Calibri" w:cs="Arial"/>
        </w:rPr>
        <w:t>You hereby provide a list of any pre-existing intellectual property rights (“pre-existing material”), that you own, co-own, or have otherwise got the rights to exploit. You shall not use any pre-existing material in any Work Product, unless specifically permitted by ACCOLITE in writing. However, to the extent that any of your preexisting materials are contained in the Work Product, you hereby grant to ACCOLITE an irrevocable, worldwide, perpetual, royalty-free license to such preexisting materials. Such license includes, without limitation, the right to use, execute, reproduce, display, perform, distribute (internally and externally) copies of, and prepare derivative works based upon, such preexisting materials and derivative works thereof. You acknowledge and agree that ACCOLITE may transfer such rights to others without your approval. You confirm that you shall not bring any third party (including any previous employer’s) proprietary or intellectual property to ACCOLITE nor use it or refer it in any way in the Work Product.</w:t>
      </w:r>
    </w:p>
    <w:p w14:paraId="7BA2CCA7" w14:textId="77777777" w:rsidR="007274FB" w:rsidRPr="007274FB" w:rsidRDefault="007274FB" w:rsidP="007274FB">
      <w:pPr>
        <w:rPr>
          <w:rFonts w:eastAsia="Calibri" w:cs="Arial"/>
        </w:rPr>
      </w:pPr>
    </w:p>
    <w:p w14:paraId="2F920D38" w14:textId="77777777" w:rsidR="007274FB" w:rsidRPr="007274FB" w:rsidRDefault="007274FB" w:rsidP="007274FB">
      <w:pPr>
        <w:numPr>
          <w:ilvl w:val="0"/>
          <w:numId w:val="18"/>
        </w:numPr>
        <w:rPr>
          <w:rFonts w:eastAsia="Calibri" w:cs="Arial"/>
        </w:rPr>
      </w:pPr>
      <w:r w:rsidRPr="007274FB">
        <w:rPr>
          <w:rFonts w:eastAsia="Calibri" w:cs="Arial"/>
        </w:rPr>
        <w:t>Except for preexisting materials, you have no rights or license to use, publish, reproduce, prepare derivative works based upon, distribute, perform, or display any Work Product.</w:t>
      </w:r>
    </w:p>
    <w:p w14:paraId="6EB4729B" w14:textId="77777777" w:rsidR="005E128E" w:rsidRPr="005E128E" w:rsidRDefault="005E128E" w:rsidP="005E128E">
      <w:pPr>
        <w:numPr>
          <w:ilvl w:val="0"/>
          <w:numId w:val="18"/>
        </w:numPr>
        <w:rPr>
          <w:rFonts w:eastAsia="Calibri" w:cs="Arial"/>
        </w:rPr>
      </w:pPr>
      <w:r w:rsidRPr="005E128E">
        <w:rPr>
          <w:rFonts w:eastAsia="Calibri" w:cs="Arial"/>
        </w:rPr>
        <w:lastRenderedPageBreak/>
        <w:t>You warrant and represent (i) that the Work Product shall be your original work and will not infringe upon or violate any patent, copyright, trade secret, contractual or any other proprietary right of others; (ii) that there exist no known rights, claims, causes of action or other legal rights or impediments; and (iii) that ACCOLITE’s rights in such Work Product, as hereinbefore set forth, shall be free and clear of any encumbrances, liens, claims, judgments, causes of action or other legal rights or impediments.</w:t>
      </w:r>
    </w:p>
    <w:p w14:paraId="1B9DA26B" w14:textId="77777777" w:rsidR="005E128E" w:rsidRPr="005E128E" w:rsidRDefault="005E128E" w:rsidP="005E128E">
      <w:pPr>
        <w:rPr>
          <w:rFonts w:eastAsia="Calibri" w:cs="Arial"/>
        </w:rPr>
      </w:pPr>
    </w:p>
    <w:p w14:paraId="096CA1E4" w14:textId="77777777" w:rsidR="005E128E" w:rsidRPr="005E128E" w:rsidRDefault="005E128E" w:rsidP="005E128E">
      <w:pPr>
        <w:numPr>
          <w:ilvl w:val="0"/>
          <w:numId w:val="18"/>
        </w:numPr>
        <w:rPr>
          <w:rFonts w:eastAsia="Calibri" w:cs="Arial"/>
        </w:rPr>
      </w:pPr>
      <w:r w:rsidRPr="005E128E">
        <w:rPr>
          <w:rFonts w:eastAsia="Calibri" w:cs="Arial"/>
        </w:rPr>
        <w:t>Your and ACCOLITE’s rights and obligations in respect of all Work Product shall survive the completion or the termination of your services.</w:t>
      </w:r>
    </w:p>
    <w:p w14:paraId="278B5217" w14:textId="77777777" w:rsidR="005E128E" w:rsidRPr="005E128E" w:rsidRDefault="005E128E" w:rsidP="005E128E">
      <w:pPr>
        <w:rPr>
          <w:rFonts w:eastAsia="Calibri" w:cs="Arial"/>
        </w:rPr>
      </w:pPr>
    </w:p>
    <w:p w14:paraId="26D900EB" w14:textId="77777777" w:rsidR="005E128E" w:rsidRPr="005E128E" w:rsidRDefault="005E128E" w:rsidP="005E128E">
      <w:pPr>
        <w:numPr>
          <w:ilvl w:val="0"/>
          <w:numId w:val="18"/>
        </w:numPr>
        <w:rPr>
          <w:rFonts w:eastAsia="Calibri" w:cs="Arial"/>
        </w:rPr>
      </w:pPr>
      <w:r w:rsidRPr="005E128E">
        <w:rPr>
          <w:rFonts w:eastAsia="Calibri" w:cs="Arial"/>
        </w:rPr>
        <w:t>This assignment obligation does not apply to Inventions which are conceived or developed entirely on your own time and for which you do not use any equipment, supplies, facilities, or Confidential Information of ACCOLITE or any of its customers, if such Inventions: (a) do not relate to the business or (current and reasonably anticipated) research and development efforts of ACCOLITE or ACCOLITE customer; and (b) do not result from any work performed by his/ her (alone or with others) for ACCOLITE.</w:t>
      </w:r>
    </w:p>
    <w:p w14:paraId="6E04F290" w14:textId="77777777" w:rsidR="005E128E" w:rsidRPr="005E128E" w:rsidRDefault="005E128E" w:rsidP="005E128E">
      <w:pPr>
        <w:rPr>
          <w:rFonts w:eastAsia="Calibri" w:cs="Arial"/>
        </w:rPr>
      </w:pPr>
    </w:p>
    <w:p w14:paraId="4EDA6B2F" w14:textId="77777777" w:rsidR="005E128E" w:rsidRPr="005E128E" w:rsidRDefault="005E128E" w:rsidP="005E128E">
      <w:pPr>
        <w:numPr>
          <w:ilvl w:val="0"/>
          <w:numId w:val="19"/>
        </w:numPr>
        <w:rPr>
          <w:rFonts w:eastAsia="Calibri" w:cs="Arial"/>
        </w:rPr>
      </w:pPr>
      <w:r w:rsidRPr="005E128E">
        <w:rPr>
          <w:rFonts w:eastAsia="Calibri" w:cs="Arial"/>
        </w:rPr>
        <w:t>You agree that during your engagement to perform services hereunder and, for two years thereafter, you will not provide to any Client for whom ACCOLITE has contracted your services or any contractor of any such Client, or solicit or offer to provide to any such Client or any contractor of any such Client, any software, services, or other products related to your services, whether directly or indirectly. You also agree that you will not solicit any ACCOLITE employees or contractors, either directly or indirectly, for any employment or other opportunities outside of ACCOLITE, for a period of two years after termination of your employment with ACCOLITE. You further agree that during the term of this Agreement, and for a period of two (2) years thereafter, you shall not, directly, or indirectly, provide any services to or for a competitor of ACCOLITE. Unless otherwise agreed by ACCOLITE in writing, you shall not perform any work, which would utilize, technology that infringes ACCOLITE intellectual property, or would involve an inevitable disclosure of ACCOLITE trade secrets.</w:t>
      </w:r>
    </w:p>
    <w:p w14:paraId="2C4EC111" w14:textId="77777777" w:rsidR="005E128E" w:rsidRPr="005E128E" w:rsidRDefault="005E128E" w:rsidP="005E128E">
      <w:pPr>
        <w:rPr>
          <w:rFonts w:eastAsia="Calibri" w:cs="Arial"/>
        </w:rPr>
      </w:pPr>
    </w:p>
    <w:p w14:paraId="64517E98" w14:textId="77777777" w:rsidR="005E128E" w:rsidRPr="005E128E" w:rsidRDefault="005E128E" w:rsidP="005E128E">
      <w:pPr>
        <w:numPr>
          <w:ilvl w:val="0"/>
          <w:numId w:val="19"/>
        </w:numPr>
        <w:rPr>
          <w:rFonts w:eastAsia="Calibri" w:cs="Arial"/>
        </w:rPr>
      </w:pPr>
      <w:r w:rsidRPr="005E128E">
        <w:rPr>
          <w:rFonts w:eastAsia="Calibri" w:cs="Arial"/>
        </w:rPr>
        <w:t>The Employee represents that there are no other contracts to assign Work Product now in existence between the Employee and any other corporation or other third party, unless he/ she has so indicated on as an attachment to this Agreement, and unless a copy of any such contract is attached hereto.</w:t>
      </w:r>
    </w:p>
    <w:p w14:paraId="257269C2" w14:textId="77777777" w:rsidR="005E128E" w:rsidRPr="005E128E" w:rsidRDefault="005E128E" w:rsidP="005E128E">
      <w:pPr>
        <w:rPr>
          <w:rFonts w:eastAsia="Calibri" w:cs="Arial"/>
        </w:rPr>
      </w:pPr>
    </w:p>
    <w:p w14:paraId="314FF777" w14:textId="77777777" w:rsidR="005E128E" w:rsidRPr="005E128E" w:rsidRDefault="005E128E" w:rsidP="005E128E">
      <w:pPr>
        <w:numPr>
          <w:ilvl w:val="0"/>
          <w:numId w:val="19"/>
        </w:numPr>
        <w:rPr>
          <w:rFonts w:eastAsia="Calibri" w:cs="Arial"/>
        </w:rPr>
      </w:pPr>
      <w:r w:rsidRPr="005E128E">
        <w:rPr>
          <w:rFonts w:eastAsia="Calibri" w:cs="Arial"/>
        </w:rPr>
        <w:t>You shall upon leaving employment with ACCOLITE, assist ACCOLITE in patenting any Work Product even after severance of employment by way of undertaking required formalities (at reasonable expenses paid by ACCOLITE) and for this purpose keep ACCOLITE informed of your addresses in the succeeding five years after leaving employment.</w:t>
      </w:r>
    </w:p>
    <w:p w14:paraId="63D56EB7" w14:textId="77777777" w:rsidR="005E128E" w:rsidRPr="005E128E" w:rsidRDefault="005E128E" w:rsidP="005E128E">
      <w:pPr>
        <w:rPr>
          <w:rFonts w:eastAsia="Calibri" w:cs="Arial"/>
        </w:rPr>
      </w:pPr>
    </w:p>
    <w:p w14:paraId="0E053E32" w14:textId="77777777" w:rsidR="005E128E" w:rsidRPr="005E128E" w:rsidRDefault="005E128E" w:rsidP="005E128E">
      <w:pPr>
        <w:numPr>
          <w:ilvl w:val="0"/>
          <w:numId w:val="19"/>
        </w:numPr>
        <w:rPr>
          <w:rFonts w:eastAsia="Calibri" w:cs="Arial"/>
        </w:rPr>
      </w:pPr>
      <w:r w:rsidRPr="005E128E">
        <w:rPr>
          <w:rFonts w:eastAsia="Calibri" w:cs="Arial"/>
        </w:rPr>
        <w:t xml:space="preserve">This Agreement shall be governed by and construed in accordance with the laws of India, and you voluntarily submit yourself to the jurisdiction of the courts of Hyderabad, Andhra Pradesh, India. You acknowledge that breach of this Agreement would cause irreparable damage to ACCOLITE the monetary value of which, you acknowledge, shall be extremely difficult to be </w:t>
      </w:r>
      <w:r w:rsidRPr="005E128E">
        <w:rPr>
          <w:rFonts w:eastAsia="Calibri" w:cs="Arial"/>
        </w:rPr>
        <w:lastRenderedPageBreak/>
        <w:t>ascertained. Therefore, you agree that, in addition to other remedies, ACCOLITE is entitled to a temporary restraining order, an injunction, or other equitable relief to prevent any such breach.</w:t>
      </w:r>
    </w:p>
    <w:p w14:paraId="6D6ED303" w14:textId="77777777" w:rsidR="00D91F44" w:rsidRDefault="00D91F44" w:rsidP="00D91F44">
      <w:pPr>
        <w:pStyle w:val="ListParagraph"/>
        <w:numPr>
          <w:ilvl w:val="0"/>
          <w:numId w:val="21"/>
        </w:numPr>
        <w:tabs>
          <w:tab w:val="left" w:pos="584"/>
        </w:tabs>
        <w:ind w:right="1421"/>
      </w:pPr>
      <w:r>
        <w:t xml:space="preserve">This is not an employment contract. This Agreement supersedes and replaces any existing agreement </w:t>
      </w:r>
      <w:proofErr w:type="gramStart"/>
      <w:r>
        <w:t>entered into</w:t>
      </w:r>
      <w:proofErr w:type="gramEnd"/>
      <w:r>
        <w:t xml:space="preserve"> by you and ACCOLITE relating generally to the same subject matter. This Agreement shall not be modified except in writing and signed by you and an authorized representative of ACCOLITE. This Agreement inures to the benefit of successors and assigns of ACCOLITE and is binding on your heirs and legal representatives. This Agreement survives termination of your employment with ACCOLITE. If any provision of this Agreement is determined to be invalid or unenforceable, such provision shall be reformed to the minimum extent necessary to be valid and enforceable, and the validity or</w:t>
      </w:r>
      <w:r>
        <w:rPr>
          <w:spacing w:val="40"/>
        </w:rPr>
        <w:t xml:space="preserve"> </w:t>
      </w:r>
      <w:r>
        <w:t>enforceability of the other provisions shall not be affected.</w:t>
      </w:r>
    </w:p>
    <w:p w14:paraId="4FA1FC78" w14:textId="77777777" w:rsidR="00D91F44" w:rsidRDefault="00D91F44" w:rsidP="00D91F44">
      <w:pPr>
        <w:pStyle w:val="BodyText"/>
        <w:spacing w:before="18"/>
      </w:pPr>
    </w:p>
    <w:p w14:paraId="145F7478" w14:textId="77777777" w:rsidR="00D91F44" w:rsidRDefault="00D91F44" w:rsidP="00D91F44">
      <w:pPr>
        <w:pStyle w:val="ListParagraph"/>
        <w:numPr>
          <w:ilvl w:val="0"/>
          <w:numId w:val="21"/>
        </w:numPr>
        <w:tabs>
          <w:tab w:val="left" w:pos="604"/>
        </w:tabs>
        <w:ind w:right="1434" w:firstLine="0"/>
      </w:pPr>
      <w:r>
        <w:t>All notices and other communications provided for or permitted hereunder shall be in writing and delivered in person or sent through an internationally recognized commercial courier or by facsimile transmission at the addresses hereinbefore mentioned with attention to:</w:t>
      </w:r>
    </w:p>
    <w:p w14:paraId="2D03D026" w14:textId="77777777" w:rsidR="00D91F44" w:rsidRDefault="00D91F44" w:rsidP="00D91F44">
      <w:pPr>
        <w:pStyle w:val="BodyText"/>
        <w:spacing w:before="10"/>
      </w:pPr>
    </w:p>
    <w:p w14:paraId="06551042" w14:textId="77777777" w:rsidR="00D91F44" w:rsidRDefault="00D91F44" w:rsidP="00D91F44">
      <w:pPr>
        <w:ind w:left="360"/>
        <w:rPr>
          <w:b/>
        </w:rPr>
      </w:pPr>
      <w:r>
        <w:rPr>
          <w:b/>
          <w:spacing w:val="-4"/>
        </w:rPr>
        <w:t>You:</w:t>
      </w:r>
    </w:p>
    <w:p w14:paraId="085D6E46" w14:textId="77777777" w:rsidR="00D91F44" w:rsidRDefault="00D91F44" w:rsidP="00D91F44">
      <w:pPr>
        <w:pStyle w:val="BodyText"/>
        <w:rPr>
          <w:b/>
        </w:rPr>
      </w:pPr>
    </w:p>
    <w:p w14:paraId="035C330C" w14:textId="77777777" w:rsidR="00D91F44" w:rsidRDefault="00D91F44" w:rsidP="00D91F44">
      <w:pPr>
        <w:pStyle w:val="BodyText"/>
        <w:rPr>
          <w:b/>
        </w:rPr>
      </w:pPr>
    </w:p>
    <w:p w14:paraId="031F0F02" w14:textId="77777777" w:rsidR="00D91F44" w:rsidRDefault="00D91F44" w:rsidP="00D91F44">
      <w:pPr>
        <w:pStyle w:val="BodyText"/>
        <w:rPr>
          <w:b/>
        </w:rPr>
      </w:pPr>
    </w:p>
    <w:p w14:paraId="598F6351" w14:textId="77777777" w:rsidR="00D91F44" w:rsidRDefault="00D91F44" w:rsidP="00D91F44">
      <w:pPr>
        <w:pStyle w:val="BodyText"/>
        <w:rPr>
          <w:b/>
        </w:rPr>
      </w:pPr>
    </w:p>
    <w:p w14:paraId="6CE1FEFB" w14:textId="77777777" w:rsidR="00D91F44" w:rsidRDefault="00D91F44" w:rsidP="00D91F44">
      <w:pPr>
        <w:pStyle w:val="BodyText"/>
        <w:rPr>
          <w:b/>
        </w:rPr>
      </w:pPr>
    </w:p>
    <w:p w14:paraId="34FFCAE3" w14:textId="77777777" w:rsidR="00D91F44" w:rsidRDefault="00D91F44" w:rsidP="00D91F44">
      <w:pPr>
        <w:pStyle w:val="BodyText"/>
        <w:rPr>
          <w:b/>
        </w:rPr>
      </w:pPr>
    </w:p>
    <w:p w14:paraId="541728ED" w14:textId="77777777" w:rsidR="00D91F44" w:rsidRDefault="00D91F44" w:rsidP="00D91F44">
      <w:pPr>
        <w:pStyle w:val="BodyText"/>
        <w:spacing w:before="51"/>
        <w:rPr>
          <w:b/>
        </w:rPr>
      </w:pPr>
    </w:p>
    <w:p w14:paraId="1789EA5C" w14:textId="77777777" w:rsidR="00D91F44" w:rsidRDefault="00D91F44" w:rsidP="00D91F44">
      <w:pPr>
        <w:ind w:left="360"/>
        <w:rPr>
          <w:b/>
        </w:rPr>
      </w:pPr>
      <w:r>
        <w:rPr>
          <w:b/>
          <w:spacing w:val="-2"/>
        </w:rPr>
        <w:t>ACCOLITE:</w:t>
      </w:r>
    </w:p>
    <w:p w14:paraId="20F0923B" w14:textId="77777777" w:rsidR="00D91F44" w:rsidRDefault="00D91F44" w:rsidP="00D91F44">
      <w:pPr>
        <w:spacing w:before="240"/>
        <w:ind w:left="341"/>
        <w:rPr>
          <w:b/>
        </w:rPr>
      </w:pPr>
      <w:r>
        <w:rPr>
          <w:b/>
        </w:rPr>
        <w:t>Accolite</w:t>
      </w:r>
      <w:r>
        <w:rPr>
          <w:b/>
          <w:spacing w:val="-13"/>
        </w:rPr>
        <w:t xml:space="preserve"> </w:t>
      </w:r>
      <w:r>
        <w:rPr>
          <w:b/>
        </w:rPr>
        <w:t>Digital</w:t>
      </w:r>
      <w:r>
        <w:rPr>
          <w:b/>
          <w:spacing w:val="-12"/>
        </w:rPr>
        <w:t xml:space="preserve"> </w:t>
      </w:r>
      <w:r>
        <w:rPr>
          <w:b/>
        </w:rPr>
        <w:t>India</w:t>
      </w:r>
      <w:r>
        <w:rPr>
          <w:b/>
          <w:spacing w:val="-9"/>
        </w:rPr>
        <w:t xml:space="preserve"> </w:t>
      </w:r>
      <w:r>
        <w:rPr>
          <w:b/>
        </w:rPr>
        <w:t>Pvt</w:t>
      </w:r>
      <w:r>
        <w:rPr>
          <w:b/>
          <w:spacing w:val="-11"/>
        </w:rPr>
        <w:t xml:space="preserve"> </w:t>
      </w:r>
      <w:r>
        <w:rPr>
          <w:b/>
          <w:spacing w:val="-4"/>
        </w:rPr>
        <w:t>Ltd.</w:t>
      </w:r>
    </w:p>
    <w:p w14:paraId="4826ADDC" w14:textId="77777777" w:rsidR="00D91F44" w:rsidRDefault="00D91F44" w:rsidP="00D91F44">
      <w:pPr>
        <w:pStyle w:val="BodyText"/>
        <w:spacing w:before="44"/>
        <w:ind w:left="341" w:right="1505"/>
      </w:pPr>
      <w:r>
        <w:t>Floor:</w:t>
      </w:r>
      <w:r>
        <w:rPr>
          <w:spacing w:val="-5"/>
        </w:rPr>
        <w:t xml:space="preserve"> </w:t>
      </w:r>
      <w:r>
        <w:t>4,</w:t>
      </w:r>
      <w:r>
        <w:rPr>
          <w:spacing w:val="-6"/>
        </w:rPr>
        <w:t xml:space="preserve"> </w:t>
      </w:r>
      <w:r>
        <w:t>Survey</w:t>
      </w:r>
      <w:r>
        <w:rPr>
          <w:spacing w:val="-2"/>
        </w:rPr>
        <w:t xml:space="preserve"> </w:t>
      </w:r>
      <w:r>
        <w:t>Numbers:</w:t>
      </w:r>
      <w:r>
        <w:rPr>
          <w:spacing w:val="-9"/>
        </w:rPr>
        <w:t xml:space="preserve"> </w:t>
      </w:r>
      <w:r>
        <w:t>27/1,</w:t>
      </w:r>
      <w:r>
        <w:rPr>
          <w:spacing w:val="-5"/>
        </w:rPr>
        <w:t xml:space="preserve"> </w:t>
      </w:r>
      <w:r>
        <w:t>27/2,</w:t>
      </w:r>
      <w:r>
        <w:rPr>
          <w:spacing w:val="-5"/>
        </w:rPr>
        <w:t xml:space="preserve"> </w:t>
      </w:r>
      <w:r>
        <w:t>27/3</w:t>
      </w:r>
      <w:r>
        <w:rPr>
          <w:spacing w:val="-4"/>
        </w:rPr>
        <w:t xml:space="preserve"> </w:t>
      </w:r>
      <w:r>
        <w:t>and</w:t>
      </w:r>
      <w:r>
        <w:rPr>
          <w:spacing w:val="-9"/>
        </w:rPr>
        <w:t xml:space="preserve"> </w:t>
      </w:r>
      <w:r>
        <w:t>27/4,</w:t>
      </w:r>
      <w:r>
        <w:rPr>
          <w:spacing w:val="-5"/>
        </w:rPr>
        <w:t xml:space="preserve"> </w:t>
      </w:r>
      <w:r>
        <w:t>Fairfield</w:t>
      </w:r>
      <w:r>
        <w:rPr>
          <w:spacing w:val="-8"/>
        </w:rPr>
        <w:t xml:space="preserve"> </w:t>
      </w:r>
      <w:r>
        <w:t>by</w:t>
      </w:r>
      <w:r>
        <w:rPr>
          <w:spacing w:val="-7"/>
        </w:rPr>
        <w:t xml:space="preserve"> </w:t>
      </w:r>
      <w:r>
        <w:t>Marriott,</w:t>
      </w:r>
      <w:r>
        <w:rPr>
          <w:spacing w:val="-5"/>
        </w:rPr>
        <w:t xml:space="preserve"> </w:t>
      </w:r>
      <w:r>
        <w:t>Road</w:t>
      </w:r>
      <w:r>
        <w:rPr>
          <w:spacing w:val="-8"/>
        </w:rPr>
        <w:t xml:space="preserve"> </w:t>
      </w:r>
      <w:r>
        <w:t>No:</w:t>
      </w:r>
      <w:r>
        <w:rPr>
          <w:spacing w:val="-5"/>
        </w:rPr>
        <w:t xml:space="preserve"> </w:t>
      </w:r>
      <w:r>
        <w:t>2,</w:t>
      </w:r>
      <w:r>
        <w:rPr>
          <w:spacing w:val="-6"/>
        </w:rPr>
        <w:t xml:space="preserve"> </w:t>
      </w:r>
      <w:proofErr w:type="spellStart"/>
      <w:r>
        <w:t>Nanakramguda</w:t>
      </w:r>
      <w:proofErr w:type="spellEnd"/>
      <w:r>
        <w:t xml:space="preserve">, Gachibowli, Hyderabad – 500032, </w:t>
      </w:r>
      <w:hyperlink r:id="rId11" w:history="1">
        <w:r>
          <w:rPr>
            <w:rStyle w:val="Hyperlink"/>
            <w:b w:val="0"/>
            <w:color w:val="17365D"/>
          </w:rPr>
          <w:t xml:space="preserve">www.accolite.com </w:t>
        </w:r>
        <w:r>
          <w:rPr>
            <w:rStyle w:val="Hyperlink"/>
          </w:rPr>
          <w:t>CIN:</w:t>
        </w:r>
      </w:hyperlink>
      <w:r>
        <w:t xml:space="preserve"> U72900TG2018PTC125822</w:t>
      </w:r>
    </w:p>
    <w:p w14:paraId="0EE8B541" w14:textId="77777777" w:rsidR="00D91F44" w:rsidRDefault="00D91F44" w:rsidP="00D91F44">
      <w:pPr>
        <w:pStyle w:val="BodyText"/>
        <w:spacing w:before="1"/>
      </w:pPr>
    </w:p>
    <w:p w14:paraId="107E3A69" w14:textId="77777777" w:rsidR="00D91F44" w:rsidRDefault="00D91F44" w:rsidP="00D91F44">
      <w:pPr>
        <w:pStyle w:val="BodyText"/>
        <w:ind w:left="360" w:right="1423"/>
        <w:jc w:val="both"/>
      </w:pPr>
      <w:r>
        <w:t>All such notices and communications shall be deemed to have been duly given and delivered: if</w:t>
      </w:r>
      <w:r>
        <w:rPr>
          <w:spacing w:val="40"/>
        </w:rPr>
        <w:t xml:space="preserve"> </w:t>
      </w:r>
      <w:r>
        <w:t>delivered in person, when personally delivered to the address of the addressee; if delivered by commercial courier, five (5) business days after being dispatched; and, if sent by facsimile transmission or e-mail,</w:t>
      </w:r>
      <w:r>
        <w:rPr>
          <w:spacing w:val="-1"/>
        </w:rPr>
        <w:t xml:space="preserve"> </w:t>
      </w:r>
      <w:r>
        <w:t>when receipt</w:t>
      </w:r>
      <w:r>
        <w:rPr>
          <w:spacing w:val="-1"/>
        </w:rPr>
        <w:t xml:space="preserve"> </w:t>
      </w:r>
      <w:r>
        <w:t>is acknowledged. Any of the above addresses may be changed by notice given in accordance with this Section 8.</w:t>
      </w:r>
    </w:p>
    <w:p w14:paraId="55937FAC" w14:textId="77777777" w:rsidR="00D91F44" w:rsidRDefault="00D91F44" w:rsidP="00D91F44">
      <w:pPr>
        <w:pStyle w:val="BodyText"/>
        <w:spacing w:before="12"/>
      </w:pPr>
    </w:p>
    <w:p w14:paraId="1695C5CD" w14:textId="77777777" w:rsidR="00D91F44" w:rsidRDefault="00D91F44" w:rsidP="00D91F44">
      <w:pPr>
        <w:pStyle w:val="ListParagraph"/>
        <w:numPr>
          <w:ilvl w:val="0"/>
          <w:numId w:val="21"/>
        </w:numPr>
        <w:tabs>
          <w:tab w:val="left" w:pos="599"/>
        </w:tabs>
        <w:ind w:right="1782" w:firstLine="0"/>
        <w:jc w:val="left"/>
      </w:pPr>
      <w:r>
        <w:t>You</w:t>
      </w:r>
      <w:r>
        <w:rPr>
          <w:spacing w:val="-4"/>
        </w:rPr>
        <w:t xml:space="preserve"> </w:t>
      </w:r>
      <w:r>
        <w:t>understand that</w:t>
      </w:r>
      <w:r>
        <w:rPr>
          <w:spacing w:val="-1"/>
        </w:rPr>
        <w:t xml:space="preserve"> </w:t>
      </w:r>
      <w:r>
        <w:t>you</w:t>
      </w:r>
      <w:r>
        <w:rPr>
          <w:spacing w:val="-4"/>
        </w:rPr>
        <w:t xml:space="preserve"> </w:t>
      </w:r>
      <w:r>
        <w:t>may</w:t>
      </w:r>
      <w:r>
        <w:rPr>
          <w:spacing w:val="-3"/>
        </w:rPr>
        <w:t xml:space="preserve"> </w:t>
      </w:r>
      <w:r>
        <w:t>have</w:t>
      </w:r>
      <w:r>
        <w:rPr>
          <w:spacing w:val="-3"/>
        </w:rPr>
        <w:t xml:space="preserve"> </w:t>
      </w:r>
      <w:r>
        <w:t>independent</w:t>
      </w:r>
      <w:r>
        <w:rPr>
          <w:spacing w:val="-6"/>
        </w:rPr>
        <w:t xml:space="preserve"> </w:t>
      </w:r>
      <w:r>
        <w:t>legal</w:t>
      </w:r>
      <w:r>
        <w:rPr>
          <w:spacing w:val="-6"/>
        </w:rPr>
        <w:t xml:space="preserve"> </w:t>
      </w:r>
      <w:r>
        <w:t>counsel</w:t>
      </w:r>
      <w:r>
        <w:rPr>
          <w:spacing w:val="-1"/>
        </w:rPr>
        <w:t xml:space="preserve"> </w:t>
      </w:r>
      <w:r>
        <w:t>review</w:t>
      </w:r>
      <w:r>
        <w:rPr>
          <w:spacing w:val="-3"/>
        </w:rPr>
        <w:t xml:space="preserve"> </w:t>
      </w:r>
      <w:r>
        <w:t>this</w:t>
      </w:r>
      <w:r>
        <w:rPr>
          <w:spacing w:val="-3"/>
        </w:rPr>
        <w:t xml:space="preserve"> </w:t>
      </w:r>
      <w:r>
        <w:t>Agreement,</w:t>
      </w:r>
      <w:r>
        <w:rPr>
          <w:spacing w:val="-6"/>
        </w:rPr>
        <w:t xml:space="preserve"> </w:t>
      </w:r>
      <w:r>
        <w:t>at</w:t>
      </w:r>
      <w:r>
        <w:rPr>
          <w:spacing w:val="-6"/>
        </w:rPr>
        <w:t xml:space="preserve"> </w:t>
      </w:r>
      <w:r>
        <w:t>your</w:t>
      </w:r>
      <w:r>
        <w:rPr>
          <w:spacing w:val="-3"/>
        </w:rPr>
        <w:t xml:space="preserve"> </w:t>
      </w:r>
      <w:r>
        <w:t>own expense, on your behalf prior to execution.</w:t>
      </w:r>
    </w:p>
    <w:p w14:paraId="22819483" w14:textId="77777777" w:rsidR="005C2BCE" w:rsidRDefault="005C2BCE" w:rsidP="005C2BCE">
      <w:pPr>
        <w:pStyle w:val="BodyText"/>
        <w:numPr>
          <w:ilvl w:val="0"/>
          <w:numId w:val="21"/>
        </w:numPr>
        <w:ind w:right="1505"/>
      </w:pPr>
      <w:r>
        <w:rPr>
          <w:b/>
        </w:rPr>
        <w:t>IN</w:t>
      </w:r>
      <w:r>
        <w:rPr>
          <w:b/>
          <w:spacing w:val="-5"/>
        </w:rPr>
        <w:t xml:space="preserve"> </w:t>
      </w:r>
      <w:r>
        <w:rPr>
          <w:b/>
        </w:rPr>
        <w:t>WITNESS</w:t>
      </w:r>
      <w:r>
        <w:rPr>
          <w:b/>
          <w:spacing w:val="-2"/>
        </w:rPr>
        <w:t xml:space="preserve"> </w:t>
      </w:r>
      <w:r>
        <w:rPr>
          <w:b/>
        </w:rPr>
        <w:t>WHEREOF</w:t>
      </w:r>
      <w:r>
        <w:t>,</w:t>
      </w:r>
      <w:r>
        <w:rPr>
          <w:spacing w:val="-10"/>
        </w:rPr>
        <w:t xml:space="preserve"> </w:t>
      </w:r>
      <w:r>
        <w:t>this</w:t>
      </w:r>
      <w:r>
        <w:rPr>
          <w:spacing w:val="-4"/>
        </w:rPr>
        <w:t xml:space="preserve"> </w:t>
      </w:r>
      <w:r>
        <w:t>Agreement</w:t>
      </w:r>
      <w:r>
        <w:rPr>
          <w:spacing w:val="-9"/>
        </w:rPr>
        <w:t xml:space="preserve"> </w:t>
      </w:r>
      <w:r>
        <w:t>has</w:t>
      </w:r>
      <w:r>
        <w:rPr>
          <w:spacing w:val="-4"/>
        </w:rPr>
        <w:t xml:space="preserve"> </w:t>
      </w:r>
      <w:r>
        <w:t>been</w:t>
      </w:r>
      <w:r>
        <w:rPr>
          <w:spacing w:val="-4"/>
        </w:rPr>
        <w:t xml:space="preserve"> </w:t>
      </w:r>
      <w:r>
        <w:t>duly</w:t>
      </w:r>
      <w:r>
        <w:rPr>
          <w:spacing w:val="-7"/>
        </w:rPr>
        <w:t xml:space="preserve"> </w:t>
      </w:r>
      <w:r>
        <w:t>executed</w:t>
      </w:r>
      <w:r>
        <w:rPr>
          <w:spacing w:val="-4"/>
        </w:rPr>
        <w:t xml:space="preserve"> </w:t>
      </w:r>
      <w:r>
        <w:t>by</w:t>
      </w:r>
      <w:r>
        <w:rPr>
          <w:spacing w:val="-4"/>
        </w:rPr>
        <w:t xml:space="preserve"> </w:t>
      </w:r>
      <w:r>
        <w:t>the</w:t>
      </w:r>
      <w:r>
        <w:rPr>
          <w:spacing w:val="-8"/>
        </w:rPr>
        <w:t xml:space="preserve"> </w:t>
      </w:r>
      <w:r>
        <w:t>parties</w:t>
      </w:r>
      <w:r>
        <w:rPr>
          <w:spacing w:val="-7"/>
        </w:rPr>
        <w:t xml:space="preserve"> </w:t>
      </w:r>
      <w:r>
        <w:t>hereto</w:t>
      </w:r>
      <w:r>
        <w:rPr>
          <w:spacing w:val="-5"/>
        </w:rPr>
        <w:t xml:space="preserve"> </w:t>
      </w:r>
      <w:r>
        <w:t>as</w:t>
      </w:r>
      <w:r>
        <w:rPr>
          <w:spacing w:val="-8"/>
        </w:rPr>
        <w:t xml:space="preserve"> </w:t>
      </w:r>
      <w:r>
        <w:t>of</w:t>
      </w:r>
      <w:r>
        <w:rPr>
          <w:spacing w:val="-4"/>
        </w:rPr>
        <w:t xml:space="preserve"> </w:t>
      </w:r>
      <w:r>
        <w:t>the</w:t>
      </w:r>
      <w:r>
        <w:rPr>
          <w:spacing w:val="-3"/>
        </w:rPr>
        <w:t xml:space="preserve"> </w:t>
      </w:r>
      <w:r>
        <w:t>latest date set forth below:</w:t>
      </w:r>
    </w:p>
    <w:p w14:paraId="602B3C5B" w14:textId="77777777" w:rsidR="005C2BCE" w:rsidRDefault="005C2BCE" w:rsidP="005C2BCE">
      <w:pPr>
        <w:pStyle w:val="BodyText"/>
        <w:numPr>
          <w:ilvl w:val="0"/>
          <w:numId w:val="21"/>
        </w:numPr>
        <w:rPr>
          <w:sz w:val="20"/>
        </w:rPr>
      </w:pPr>
    </w:p>
    <w:p w14:paraId="75B755EF" w14:textId="77777777" w:rsidR="005C2BCE" w:rsidRDefault="005C2BCE" w:rsidP="005C2BCE">
      <w:pPr>
        <w:pStyle w:val="BodyText"/>
        <w:numPr>
          <w:ilvl w:val="0"/>
          <w:numId w:val="21"/>
        </w:numPr>
        <w:rPr>
          <w:sz w:val="20"/>
        </w:rPr>
      </w:pPr>
    </w:p>
    <w:p w14:paraId="15689ABA" w14:textId="77777777" w:rsidR="005C2BCE" w:rsidRDefault="005C2BCE" w:rsidP="005C2BCE">
      <w:pPr>
        <w:pStyle w:val="BodyText"/>
        <w:numPr>
          <w:ilvl w:val="0"/>
          <w:numId w:val="21"/>
        </w:numPr>
        <w:rPr>
          <w:sz w:val="20"/>
        </w:rPr>
      </w:pPr>
    </w:p>
    <w:p w14:paraId="6904906F" w14:textId="77777777" w:rsidR="005C2BCE" w:rsidRDefault="005C2BCE" w:rsidP="005C2BCE">
      <w:pPr>
        <w:pStyle w:val="BodyText"/>
        <w:numPr>
          <w:ilvl w:val="0"/>
          <w:numId w:val="21"/>
        </w:numPr>
        <w:spacing w:before="196"/>
        <w:rPr>
          <w:sz w:val="20"/>
        </w:rPr>
      </w:pPr>
    </w:p>
    <w:tbl>
      <w:tblPr>
        <w:tblW w:w="0" w:type="auto"/>
        <w:tblInd w:w="180" w:type="dxa"/>
        <w:tblLayout w:type="fixed"/>
        <w:tblCellMar>
          <w:left w:w="0" w:type="dxa"/>
          <w:right w:w="0" w:type="dxa"/>
        </w:tblCellMar>
        <w:tblLook w:val="01E0" w:firstRow="1" w:lastRow="1" w:firstColumn="1" w:lastColumn="1" w:noHBand="0" w:noVBand="0"/>
      </w:tblPr>
      <w:tblGrid>
        <w:gridCol w:w="4687"/>
        <w:gridCol w:w="1263"/>
        <w:gridCol w:w="4053"/>
      </w:tblGrid>
      <w:tr w:rsidR="005C2BCE" w14:paraId="658F8173" w14:textId="77777777" w:rsidTr="005C2BCE">
        <w:trPr>
          <w:trHeight w:val="482"/>
        </w:trPr>
        <w:tc>
          <w:tcPr>
            <w:tcW w:w="4687" w:type="dxa"/>
            <w:hideMark/>
          </w:tcPr>
          <w:p w14:paraId="6F25DB5F" w14:textId="77777777" w:rsidR="005C2BCE" w:rsidRDefault="005C2BCE">
            <w:pPr>
              <w:pStyle w:val="TableParagraph"/>
              <w:spacing w:line="225" w:lineRule="exact"/>
              <w:ind w:left="196"/>
            </w:pPr>
            <w:r>
              <w:lastRenderedPageBreak/>
              <w:t>The</w:t>
            </w:r>
            <w:r>
              <w:rPr>
                <w:spacing w:val="-7"/>
              </w:rPr>
              <w:t xml:space="preserve"> </w:t>
            </w:r>
            <w:r>
              <w:t>foregoing</w:t>
            </w:r>
            <w:r>
              <w:rPr>
                <w:spacing w:val="-6"/>
              </w:rPr>
              <w:t xml:space="preserve"> </w:t>
            </w:r>
            <w:r>
              <w:t>is</w:t>
            </w:r>
            <w:r>
              <w:rPr>
                <w:spacing w:val="-9"/>
              </w:rPr>
              <w:t xml:space="preserve"> </w:t>
            </w:r>
            <w:r>
              <w:t>agreed</w:t>
            </w:r>
            <w:r>
              <w:rPr>
                <w:spacing w:val="-8"/>
              </w:rPr>
              <w:t xml:space="preserve"> </w:t>
            </w:r>
            <w:r>
              <w:t>to</w:t>
            </w:r>
            <w:r>
              <w:rPr>
                <w:spacing w:val="-5"/>
              </w:rPr>
              <w:t xml:space="preserve"> by:</w:t>
            </w:r>
          </w:p>
        </w:tc>
        <w:tc>
          <w:tcPr>
            <w:tcW w:w="1263" w:type="dxa"/>
          </w:tcPr>
          <w:p w14:paraId="1A5DBEAE" w14:textId="77777777" w:rsidR="005C2BCE" w:rsidRDefault="005C2BCE">
            <w:pPr>
              <w:pStyle w:val="TableParagraph"/>
              <w:rPr>
                <w:rFonts w:ascii="Times New Roman"/>
                <w:sz w:val="20"/>
              </w:rPr>
            </w:pPr>
          </w:p>
        </w:tc>
        <w:tc>
          <w:tcPr>
            <w:tcW w:w="4053" w:type="dxa"/>
          </w:tcPr>
          <w:p w14:paraId="1968D3BC" w14:textId="77777777" w:rsidR="005C2BCE" w:rsidRDefault="005C2BCE">
            <w:pPr>
              <w:pStyle w:val="TableParagraph"/>
              <w:rPr>
                <w:rFonts w:ascii="Times New Roman"/>
                <w:sz w:val="20"/>
              </w:rPr>
            </w:pPr>
          </w:p>
        </w:tc>
      </w:tr>
      <w:tr w:rsidR="005C2BCE" w14:paraId="3EDF4526" w14:textId="77777777" w:rsidTr="005C2BCE">
        <w:trPr>
          <w:trHeight w:val="729"/>
        </w:trPr>
        <w:tc>
          <w:tcPr>
            <w:tcW w:w="4687" w:type="dxa"/>
            <w:tcBorders>
              <w:top w:val="nil"/>
              <w:left w:val="nil"/>
              <w:bottom w:val="single" w:sz="4" w:space="0" w:color="000000"/>
              <w:right w:val="nil"/>
            </w:tcBorders>
            <w:hideMark/>
          </w:tcPr>
          <w:p w14:paraId="4D6614C8" w14:textId="77777777" w:rsidR="005C2BCE" w:rsidRDefault="005C2BCE">
            <w:pPr>
              <w:pStyle w:val="TableParagraph"/>
              <w:spacing w:before="218"/>
              <w:rPr>
                <w:rFonts w:ascii="Calibri"/>
                <w:b/>
              </w:rPr>
            </w:pPr>
            <w:r>
              <w:rPr>
                <w:b/>
              </w:rPr>
              <w:t>ACCOLITE</w:t>
            </w:r>
            <w:r>
              <w:rPr>
                <w:b/>
                <w:spacing w:val="-13"/>
              </w:rPr>
              <w:t xml:space="preserve"> </w:t>
            </w:r>
            <w:r>
              <w:rPr>
                <w:b/>
              </w:rPr>
              <w:t>DIGITAL</w:t>
            </w:r>
            <w:r>
              <w:rPr>
                <w:b/>
                <w:spacing w:val="-12"/>
              </w:rPr>
              <w:t xml:space="preserve"> </w:t>
            </w:r>
            <w:r>
              <w:rPr>
                <w:b/>
              </w:rPr>
              <w:t>INDIA</w:t>
            </w:r>
            <w:r>
              <w:rPr>
                <w:b/>
                <w:spacing w:val="-12"/>
              </w:rPr>
              <w:t xml:space="preserve"> </w:t>
            </w:r>
            <w:r>
              <w:rPr>
                <w:b/>
              </w:rPr>
              <w:t>PVT</w:t>
            </w:r>
            <w:r>
              <w:rPr>
                <w:b/>
                <w:spacing w:val="-8"/>
              </w:rPr>
              <w:t xml:space="preserve"> </w:t>
            </w:r>
            <w:r>
              <w:rPr>
                <w:b/>
                <w:spacing w:val="-4"/>
              </w:rPr>
              <w:t>LTD.</w:t>
            </w:r>
          </w:p>
        </w:tc>
        <w:tc>
          <w:tcPr>
            <w:tcW w:w="1263" w:type="dxa"/>
          </w:tcPr>
          <w:p w14:paraId="60382E19" w14:textId="77777777" w:rsidR="005C2BCE" w:rsidRDefault="005C2BCE">
            <w:pPr>
              <w:pStyle w:val="TableParagraph"/>
              <w:rPr>
                <w:rFonts w:ascii="Times New Roman"/>
                <w:sz w:val="20"/>
              </w:rPr>
            </w:pPr>
          </w:p>
        </w:tc>
        <w:tc>
          <w:tcPr>
            <w:tcW w:w="4053" w:type="dxa"/>
            <w:tcBorders>
              <w:top w:val="nil"/>
              <w:left w:val="nil"/>
              <w:bottom w:val="single" w:sz="4" w:space="0" w:color="000000"/>
              <w:right w:val="nil"/>
            </w:tcBorders>
          </w:tcPr>
          <w:p w14:paraId="664D4F12" w14:textId="77777777" w:rsidR="005C2BCE" w:rsidRDefault="005C2BCE">
            <w:pPr>
              <w:pStyle w:val="TableParagraph"/>
              <w:rPr>
                <w:rFonts w:ascii="Times New Roman"/>
                <w:sz w:val="20"/>
              </w:rPr>
            </w:pPr>
          </w:p>
        </w:tc>
      </w:tr>
      <w:tr w:rsidR="005C2BCE" w14:paraId="7A17DB4C" w14:textId="77777777" w:rsidTr="005C2BCE">
        <w:trPr>
          <w:trHeight w:val="410"/>
        </w:trPr>
        <w:tc>
          <w:tcPr>
            <w:tcW w:w="4687" w:type="dxa"/>
            <w:tcBorders>
              <w:top w:val="single" w:sz="4" w:space="0" w:color="000000"/>
              <w:left w:val="nil"/>
              <w:bottom w:val="nil"/>
              <w:right w:val="nil"/>
            </w:tcBorders>
            <w:hideMark/>
          </w:tcPr>
          <w:p w14:paraId="166C93F4" w14:textId="77777777" w:rsidR="005C2BCE" w:rsidRDefault="005C2BCE">
            <w:pPr>
              <w:pStyle w:val="TableParagraph"/>
              <w:spacing w:before="6"/>
              <w:rPr>
                <w:rFonts w:ascii="Calibri"/>
              </w:rPr>
            </w:pPr>
            <w:r>
              <w:rPr>
                <w:spacing w:val="-2"/>
              </w:rPr>
              <w:t>(“ACCOLITE”)</w:t>
            </w:r>
          </w:p>
        </w:tc>
        <w:tc>
          <w:tcPr>
            <w:tcW w:w="1263" w:type="dxa"/>
          </w:tcPr>
          <w:p w14:paraId="5E74C69D" w14:textId="77777777" w:rsidR="005C2BCE" w:rsidRDefault="005C2BCE">
            <w:pPr>
              <w:pStyle w:val="TableParagraph"/>
              <w:rPr>
                <w:rFonts w:ascii="Times New Roman"/>
                <w:sz w:val="20"/>
              </w:rPr>
            </w:pPr>
          </w:p>
        </w:tc>
        <w:tc>
          <w:tcPr>
            <w:tcW w:w="4053" w:type="dxa"/>
            <w:tcBorders>
              <w:top w:val="single" w:sz="4" w:space="0" w:color="000000"/>
              <w:left w:val="nil"/>
              <w:bottom w:val="nil"/>
              <w:right w:val="nil"/>
            </w:tcBorders>
            <w:hideMark/>
          </w:tcPr>
          <w:p w14:paraId="40F4601C" w14:textId="77777777" w:rsidR="005C2BCE" w:rsidRDefault="005C2BCE">
            <w:pPr>
              <w:pStyle w:val="TableParagraph"/>
              <w:spacing w:before="6"/>
              <w:ind w:left="105"/>
              <w:rPr>
                <w:rFonts w:ascii="Calibri"/>
              </w:rPr>
            </w:pPr>
            <w:r>
              <w:rPr>
                <w:spacing w:val="-2"/>
              </w:rPr>
              <w:t>(“You”)</w:t>
            </w:r>
          </w:p>
        </w:tc>
      </w:tr>
      <w:tr w:rsidR="005C2BCE" w14:paraId="5FDC0F23" w14:textId="77777777" w:rsidTr="005C2BCE">
        <w:trPr>
          <w:trHeight w:val="607"/>
        </w:trPr>
        <w:tc>
          <w:tcPr>
            <w:tcW w:w="4687" w:type="dxa"/>
            <w:tcBorders>
              <w:top w:val="nil"/>
              <w:left w:val="nil"/>
              <w:bottom w:val="single" w:sz="4" w:space="0" w:color="000000"/>
              <w:right w:val="nil"/>
            </w:tcBorders>
            <w:hideMark/>
          </w:tcPr>
          <w:p w14:paraId="0044FD9B" w14:textId="77777777" w:rsidR="005C2BCE" w:rsidRDefault="005C2BCE">
            <w:pPr>
              <w:pStyle w:val="TableParagraph"/>
              <w:spacing w:before="95"/>
            </w:pPr>
            <w:r>
              <w:rPr>
                <w:spacing w:val="-5"/>
              </w:rPr>
              <w:t>By:</w:t>
            </w:r>
          </w:p>
        </w:tc>
        <w:tc>
          <w:tcPr>
            <w:tcW w:w="1263" w:type="dxa"/>
          </w:tcPr>
          <w:p w14:paraId="71C1D4AF" w14:textId="77777777" w:rsidR="005C2BCE" w:rsidRDefault="005C2BCE">
            <w:pPr>
              <w:pStyle w:val="TableParagraph"/>
              <w:rPr>
                <w:rFonts w:ascii="Times New Roman"/>
                <w:sz w:val="20"/>
              </w:rPr>
            </w:pPr>
          </w:p>
        </w:tc>
        <w:tc>
          <w:tcPr>
            <w:tcW w:w="4053" w:type="dxa"/>
            <w:tcBorders>
              <w:top w:val="nil"/>
              <w:left w:val="nil"/>
              <w:bottom w:val="single" w:sz="4" w:space="0" w:color="000000"/>
              <w:right w:val="nil"/>
            </w:tcBorders>
            <w:hideMark/>
          </w:tcPr>
          <w:p w14:paraId="34093251" w14:textId="77777777" w:rsidR="005C2BCE" w:rsidRDefault="005C2BCE">
            <w:pPr>
              <w:pStyle w:val="TableParagraph"/>
              <w:spacing w:before="95"/>
              <w:ind w:left="105"/>
              <w:rPr>
                <w:rFonts w:ascii="Calibri"/>
              </w:rPr>
            </w:pPr>
            <w:r>
              <w:rPr>
                <w:spacing w:val="-5"/>
              </w:rPr>
              <w:t>By:</w:t>
            </w:r>
          </w:p>
        </w:tc>
      </w:tr>
      <w:tr w:rsidR="005C2BCE" w14:paraId="0B0DD467" w14:textId="77777777" w:rsidTr="005C2BCE">
        <w:trPr>
          <w:trHeight w:val="777"/>
        </w:trPr>
        <w:tc>
          <w:tcPr>
            <w:tcW w:w="4687" w:type="dxa"/>
            <w:tcBorders>
              <w:top w:val="single" w:sz="4" w:space="0" w:color="000000"/>
              <w:left w:val="nil"/>
              <w:bottom w:val="single" w:sz="4" w:space="0" w:color="000000"/>
              <w:right w:val="nil"/>
            </w:tcBorders>
            <w:hideMark/>
          </w:tcPr>
          <w:p w14:paraId="183D9705" w14:textId="77777777" w:rsidR="005C2BCE" w:rsidRDefault="005C2BCE">
            <w:pPr>
              <w:pStyle w:val="TableParagraph"/>
              <w:spacing w:before="35"/>
            </w:pPr>
            <w:r>
              <w:rPr>
                <w:spacing w:val="-2"/>
              </w:rPr>
              <w:t>Signature</w:t>
            </w:r>
          </w:p>
        </w:tc>
        <w:tc>
          <w:tcPr>
            <w:tcW w:w="1263" w:type="dxa"/>
          </w:tcPr>
          <w:p w14:paraId="0DD76479" w14:textId="77777777" w:rsidR="005C2BCE" w:rsidRDefault="005C2BCE">
            <w:pPr>
              <w:pStyle w:val="TableParagraph"/>
              <w:rPr>
                <w:rFonts w:ascii="Times New Roman"/>
                <w:sz w:val="20"/>
              </w:rPr>
            </w:pPr>
          </w:p>
        </w:tc>
        <w:tc>
          <w:tcPr>
            <w:tcW w:w="4053" w:type="dxa"/>
            <w:tcBorders>
              <w:top w:val="single" w:sz="4" w:space="0" w:color="000000"/>
              <w:left w:val="nil"/>
              <w:bottom w:val="single" w:sz="4" w:space="0" w:color="000000"/>
              <w:right w:val="nil"/>
            </w:tcBorders>
            <w:hideMark/>
          </w:tcPr>
          <w:p w14:paraId="1B363EA4" w14:textId="77777777" w:rsidR="005C2BCE" w:rsidRDefault="005C2BCE">
            <w:pPr>
              <w:pStyle w:val="TableParagraph"/>
              <w:spacing w:before="35"/>
              <w:ind w:left="105"/>
              <w:rPr>
                <w:rFonts w:ascii="Calibri"/>
              </w:rPr>
            </w:pPr>
            <w:r>
              <w:rPr>
                <w:spacing w:val="-2"/>
              </w:rPr>
              <w:t>Signature</w:t>
            </w:r>
          </w:p>
        </w:tc>
      </w:tr>
      <w:tr w:rsidR="005C2BCE" w14:paraId="366BCB4A" w14:textId="77777777" w:rsidTr="005C2BCE">
        <w:trPr>
          <w:trHeight w:val="777"/>
        </w:trPr>
        <w:tc>
          <w:tcPr>
            <w:tcW w:w="4687" w:type="dxa"/>
            <w:tcBorders>
              <w:top w:val="single" w:sz="4" w:space="0" w:color="000000"/>
              <w:left w:val="nil"/>
              <w:bottom w:val="single" w:sz="4" w:space="0" w:color="000000"/>
              <w:right w:val="nil"/>
            </w:tcBorders>
            <w:hideMark/>
          </w:tcPr>
          <w:p w14:paraId="2C9A1716" w14:textId="77777777" w:rsidR="005C2BCE" w:rsidRDefault="005C2BCE">
            <w:pPr>
              <w:pStyle w:val="TableParagraph"/>
              <w:spacing w:before="35"/>
            </w:pPr>
            <w:r>
              <w:t>Print</w:t>
            </w:r>
            <w:r>
              <w:rPr>
                <w:spacing w:val="-9"/>
              </w:rPr>
              <w:t xml:space="preserve"> </w:t>
            </w:r>
            <w:r>
              <w:rPr>
                <w:spacing w:val="-4"/>
              </w:rPr>
              <w:t>Name</w:t>
            </w:r>
          </w:p>
        </w:tc>
        <w:tc>
          <w:tcPr>
            <w:tcW w:w="1263" w:type="dxa"/>
          </w:tcPr>
          <w:p w14:paraId="2E746C27" w14:textId="77777777" w:rsidR="005C2BCE" w:rsidRDefault="005C2BCE">
            <w:pPr>
              <w:pStyle w:val="TableParagraph"/>
              <w:rPr>
                <w:rFonts w:ascii="Times New Roman"/>
                <w:sz w:val="20"/>
              </w:rPr>
            </w:pPr>
          </w:p>
        </w:tc>
        <w:tc>
          <w:tcPr>
            <w:tcW w:w="4053" w:type="dxa"/>
            <w:tcBorders>
              <w:top w:val="single" w:sz="4" w:space="0" w:color="000000"/>
              <w:left w:val="nil"/>
              <w:bottom w:val="single" w:sz="4" w:space="0" w:color="000000"/>
              <w:right w:val="nil"/>
            </w:tcBorders>
            <w:hideMark/>
          </w:tcPr>
          <w:p w14:paraId="4365E0BF" w14:textId="77777777" w:rsidR="005C2BCE" w:rsidRDefault="005C2BCE">
            <w:pPr>
              <w:pStyle w:val="TableParagraph"/>
              <w:spacing w:before="35"/>
              <w:ind w:left="105"/>
              <w:rPr>
                <w:rFonts w:ascii="Calibri"/>
              </w:rPr>
            </w:pPr>
            <w:r>
              <w:t>Print</w:t>
            </w:r>
            <w:r>
              <w:rPr>
                <w:spacing w:val="-9"/>
              </w:rPr>
              <w:t xml:space="preserve"> </w:t>
            </w:r>
            <w:r>
              <w:rPr>
                <w:spacing w:val="-4"/>
              </w:rPr>
              <w:t>Name</w:t>
            </w:r>
          </w:p>
        </w:tc>
      </w:tr>
      <w:tr w:rsidR="005C2BCE" w14:paraId="562A826A" w14:textId="77777777" w:rsidTr="005C2BCE">
        <w:trPr>
          <w:trHeight w:val="777"/>
        </w:trPr>
        <w:tc>
          <w:tcPr>
            <w:tcW w:w="4687" w:type="dxa"/>
            <w:tcBorders>
              <w:top w:val="single" w:sz="4" w:space="0" w:color="000000"/>
              <w:left w:val="nil"/>
              <w:bottom w:val="single" w:sz="4" w:space="0" w:color="000000"/>
              <w:right w:val="nil"/>
            </w:tcBorders>
            <w:hideMark/>
          </w:tcPr>
          <w:p w14:paraId="6062AFCC" w14:textId="77777777" w:rsidR="005C2BCE" w:rsidRDefault="005C2BCE">
            <w:pPr>
              <w:pStyle w:val="TableParagraph"/>
              <w:spacing w:before="40"/>
            </w:pPr>
            <w:r>
              <w:rPr>
                <w:spacing w:val="-2"/>
              </w:rPr>
              <w:t>Title</w:t>
            </w:r>
          </w:p>
        </w:tc>
        <w:tc>
          <w:tcPr>
            <w:tcW w:w="1263" w:type="dxa"/>
          </w:tcPr>
          <w:p w14:paraId="44FEFDC0" w14:textId="77777777" w:rsidR="005C2BCE" w:rsidRDefault="005C2BCE">
            <w:pPr>
              <w:pStyle w:val="TableParagraph"/>
              <w:rPr>
                <w:rFonts w:ascii="Times New Roman"/>
                <w:sz w:val="20"/>
              </w:rPr>
            </w:pPr>
          </w:p>
        </w:tc>
        <w:tc>
          <w:tcPr>
            <w:tcW w:w="4053" w:type="dxa"/>
            <w:tcBorders>
              <w:top w:val="single" w:sz="4" w:space="0" w:color="000000"/>
              <w:left w:val="nil"/>
              <w:bottom w:val="single" w:sz="4" w:space="0" w:color="000000"/>
              <w:right w:val="nil"/>
            </w:tcBorders>
            <w:hideMark/>
          </w:tcPr>
          <w:p w14:paraId="05598406" w14:textId="77777777" w:rsidR="005C2BCE" w:rsidRDefault="005C2BCE">
            <w:pPr>
              <w:pStyle w:val="TableParagraph"/>
              <w:spacing w:before="40"/>
              <w:ind w:left="105"/>
              <w:rPr>
                <w:rFonts w:ascii="Calibri"/>
              </w:rPr>
            </w:pPr>
            <w:r>
              <w:rPr>
                <w:spacing w:val="-2"/>
              </w:rPr>
              <w:t>Title</w:t>
            </w:r>
          </w:p>
        </w:tc>
      </w:tr>
      <w:tr w:rsidR="005C2BCE" w14:paraId="7ED25B80" w14:textId="77777777" w:rsidTr="005C2BCE">
        <w:trPr>
          <w:trHeight w:val="275"/>
        </w:trPr>
        <w:tc>
          <w:tcPr>
            <w:tcW w:w="4687" w:type="dxa"/>
            <w:tcBorders>
              <w:top w:val="single" w:sz="4" w:space="0" w:color="000000"/>
              <w:left w:val="nil"/>
              <w:bottom w:val="nil"/>
              <w:right w:val="nil"/>
            </w:tcBorders>
            <w:hideMark/>
          </w:tcPr>
          <w:p w14:paraId="37DA0B1A" w14:textId="77777777" w:rsidR="005C2BCE" w:rsidRDefault="005C2BCE">
            <w:pPr>
              <w:pStyle w:val="TableParagraph"/>
              <w:spacing w:before="11" w:line="245" w:lineRule="exact"/>
            </w:pPr>
            <w:r>
              <w:rPr>
                <w:spacing w:val="-4"/>
              </w:rPr>
              <w:t>Date</w:t>
            </w:r>
          </w:p>
        </w:tc>
        <w:tc>
          <w:tcPr>
            <w:tcW w:w="1263" w:type="dxa"/>
          </w:tcPr>
          <w:p w14:paraId="42E8C22E" w14:textId="77777777" w:rsidR="005C2BCE" w:rsidRDefault="005C2BCE">
            <w:pPr>
              <w:pStyle w:val="TableParagraph"/>
              <w:rPr>
                <w:rFonts w:ascii="Times New Roman"/>
                <w:sz w:val="20"/>
              </w:rPr>
            </w:pPr>
          </w:p>
        </w:tc>
        <w:tc>
          <w:tcPr>
            <w:tcW w:w="4053" w:type="dxa"/>
            <w:tcBorders>
              <w:top w:val="single" w:sz="4" w:space="0" w:color="000000"/>
              <w:left w:val="nil"/>
              <w:bottom w:val="nil"/>
              <w:right w:val="nil"/>
            </w:tcBorders>
            <w:hideMark/>
          </w:tcPr>
          <w:p w14:paraId="766E4177" w14:textId="77777777" w:rsidR="005C2BCE" w:rsidRDefault="005C2BCE">
            <w:pPr>
              <w:pStyle w:val="TableParagraph"/>
              <w:spacing w:before="11" w:line="245" w:lineRule="exact"/>
              <w:ind w:left="105"/>
              <w:rPr>
                <w:rFonts w:ascii="Calibri"/>
              </w:rPr>
            </w:pPr>
            <w:r>
              <w:rPr>
                <w:spacing w:val="-4"/>
              </w:rPr>
              <w:t>Date</w:t>
            </w:r>
          </w:p>
        </w:tc>
      </w:tr>
    </w:tbl>
    <w:p w14:paraId="670D45A5" w14:textId="77777777" w:rsidR="005C2BCE" w:rsidRPr="005C2BCE" w:rsidRDefault="005C2BCE" w:rsidP="005C2BCE">
      <w:pPr>
        <w:pStyle w:val="ListParagraph"/>
        <w:numPr>
          <w:ilvl w:val="0"/>
          <w:numId w:val="21"/>
        </w:numPr>
      </w:pPr>
    </w:p>
    <w:p w14:paraId="2BF1C758" w14:textId="77777777" w:rsidR="00E34937" w:rsidRPr="00856A2A" w:rsidRDefault="00E34937" w:rsidP="00E34937">
      <w:pPr>
        <w:rPr>
          <w:rFonts w:eastAsia="Calibri" w:cs="Arial"/>
        </w:rPr>
      </w:pPr>
    </w:p>
    <w:p w14:paraId="7DD10426" w14:textId="77777777" w:rsidR="00856A2A" w:rsidRPr="00856A2A" w:rsidRDefault="00856A2A" w:rsidP="00856A2A">
      <w:pPr>
        <w:rPr>
          <w:rFonts w:eastAsia="Calibri" w:cs="Arial"/>
        </w:rPr>
      </w:pPr>
    </w:p>
    <w:p w14:paraId="4A34B061" w14:textId="77777777" w:rsidR="00856A2A" w:rsidRPr="00856A2A" w:rsidRDefault="00856A2A" w:rsidP="00856A2A">
      <w:pPr>
        <w:rPr>
          <w:rFonts w:eastAsia="Calibri" w:cs="Arial"/>
        </w:rPr>
      </w:pPr>
    </w:p>
    <w:p w14:paraId="50700458" w14:textId="77777777" w:rsidR="00360814" w:rsidRDefault="00360814" w:rsidP="007558E7">
      <w:pPr>
        <w:rPr>
          <w:rFonts w:eastAsia="Calibri" w:cs="Arial"/>
        </w:rPr>
      </w:pPr>
    </w:p>
    <w:p w14:paraId="2A4B23F0" w14:textId="77777777" w:rsidR="00360814" w:rsidRDefault="00360814" w:rsidP="007558E7">
      <w:pPr>
        <w:rPr>
          <w:rFonts w:eastAsia="Calibri" w:cs="Arial"/>
        </w:rPr>
      </w:pPr>
    </w:p>
    <w:p w14:paraId="5C6E85D6" w14:textId="77777777" w:rsidR="00360814" w:rsidRDefault="00360814" w:rsidP="007558E7">
      <w:pPr>
        <w:rPr>
          <w:rFonts w:eastAsia="Calibri" w:cs="Arial"/>
        </w:rPr>
      </w:pPr>
    </w:p>
    <w:p w14:paraId="5C3223A5" w14:textId="77777777" w:rsidR="005A1162" w:rsidRDefault="005A1162" w:rsidP="007558E7">
      <w:pPr>
        <w:rPr>
          <w:rFonts w:eastAsia="Calibri" w:cs="Arial"/>
        </w:rPr>
      </w:pPr>
    </w:p>
    <w:p w14:paraId="127E0DCF" w14:textId="77777777" w:rsidR="005A1162" w:rsidRDefault="005A1162" w:rsidP="007558E7">
      <w:pPr>
        <w:rPr>
          <w:rFonts w:eastAsia="Calibri" w:cs="Arial"/>
        </w:rPr>
      </w:pPr>
    </w:p>
    <w:p w14:paraId="4292E15C" w14:textId="77777777" w:rsidR="005A1162" w:rsidRDefault="005A1162" w:rsidP="007558E7">
      <w:pPr>
        <w:rPr>
          <w:rFonts w:eastAsia="Calibri" w:cs="Arial"/>
        </w:rPr>
      </w:pPr>
    </w:p>
    <w:p w14:paraId="7C37BE14" w14:textId="77777777" w:rsidR="005A1162" w:rsidRPr="007558E7" w:rsidRDefault="005A1162" w:rsidP="007558E7">
      <w:pPr>
        <w:rPr>
          <w:rFonts w:eastAsia="Calibri" w:cs="Arial"/>
        </w:rPr>
      </w:pPr>
    </w:p>
    <w:sectPr w:rsidR="005A1162" w:rsidRPr="007558E7" w:rsidSect="005A1162">
      <w:headerReference w:type="default" r:id="rId12"/>
      <w:footerReference w:type="even" r:id="rId13"/>
      <w:footerReference w:type="default" r:id="rId14"/>
      <w:headerReference w:type="first" r:id="rId15"/>
      <w:footerReference w:type="first" r:id="rId16"/>
      <w:pgSz w:w="11906" w:h="16838" w:code="9"/>
      <w:pgMar w:top="1440" w:right="1080" w:bottom="720" w:left="1080" w:header="1440"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1319D5" w14:textId="77777777" w:rsidR="000D3FBD" w:rsidRDefault="000D3FBD" w:rsidP="008709A1">
      <w:r>
        <w:separator/>
      </w:r>
    </w:p>
    <w:p w14:paraId="1DD2DB92" w14:textId="77777777" w:rsidR="000D3FBD" w:rsidRDefault="000D3FBD"/>
    <w:p w14:paraId="3D3E25B0" w14:textId="77777777" w:rsidR="000D3FBD" w:rsidRDefault="000D3FBD" w:rsidP="00ED3FF1"/>
  </w:endnote>
  <w:endnote w:type="continuationSeparator" w:id="0">
    <w:p w14:paraId="5D4CE258" w14:textId="77777777" w:rsidR="000D3FBD" w:rsidRDefault="000D3FBD" w:rsidP="008709A1">
      <w:r>
        <w:continuationSeparator/>
      </w:r>
    </w:p>
    <w:p w14:paraId="6994230E" w14:textId="77777777" w:rsidR="000D3FBD" w:rsidRDefault="000D3FBD"/>
    <w:p w14:paraId="7311CF29" w14:textId="77777777" w:rsidR="000D3FBD" w:rsidRDefault="000D3FBD" w:rsidP="00ED3FF1"/>
  </w:endnote>
  <w:endnote w:type="continuationNotice" w:id="1">
    <w:p w14:paraId="38AD84B1" w14:textId="77777777" w:rsidR="000D3FBD" w:rsidRDefault="000D3F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Sans">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Nunito Sans Light">
    <w:charset w:val="00"/>
    <w:family w:val="auto"/>
    <w:pitch w:val="variable"/>
    <w:sig w:usb0="A00002FF" w:usb1="5000204B"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Times New Roman (Headings CS)">
    <w:altName w:val="Times New Roman"/>
    <w:charset w:val="00"/>
    <w:family w:val="roman"/>
    <w:pitch w:val="default"/>
  </w:font>
  <w:font w:name="Nunito Sans ExtraBold">
    <w:charset w:val="00"/>
    <w:family w:val="auto"/>
    <w:pitch w:val="variable"/>
    <w:sig w:usb0="A00002FF" w:usb1="5000204B" w:usb2="00000000" w:usb3="00000000" w:csb0="00000197" w:csb1="00000000"/>
  </w:font>
  <w:font w:name="Nunito Sans SemiBold">
    <w:charset w:val="00"/>
    <w:family w:val="auto"/>
    <w:pitch w:val="variable"/>
    <w:sig w:usb0="A00002FF" w:usb1="5000204B" w:usb2="00000000" w:usb3="00000000" w:csb0="00000197" w:csb1="00000000"/>
  </w:font>
  <w:font w:name="Nunito Sans Black">
    <w:charset w:val="00"/>
    <w:family w:val="auto"/>
    <w:pitch w:val="variable"/>
    <w:sig w:usb0="A00002FF" w:usb1="5000204B" w:usb2="00000000" w:usb3="00000000" w:csb0="00000197" w:csb1="00000000"/>
  </w:font>
  <w:font w:name="Roboto Condensed Light">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charset w:val="00"/>
    <w:family w:val="roman"/>
    <w:pitch w:val="variable"/>
    <w:sig w:usb0="E0002AEF" w:usb1="C0007841" w:usb2="00000009" w:usb3="00000000" w:csb0="000001FF" w:csb1="00000000"/>
  </w:font>
  <w:font w:name="Arial MT">
    <w:altName w:val="Arial"/>
    <w:charset w:val="01"/>
    <w:family w:val="swiss"/>
    <w:pitch w:val="variable"/>
  </w:font>
  <w:font w:name="Plus Jakarta Sans">
    <w:altName w:val="Calibri"/>
    <w:charset w:val="00"/>
    <w:family w:val="auto"/>
    <w:pitch w:val="variable"/>
    <w:sig w:usb0="A10000FF" w:usb1="40006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CCA02" w14:textId="77777777" w:rsidR="007B2770" w:rsidRDefault="007B2770" w:rsidP="00815C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05E85DE" w14:textId="77777777" w:rsidR="004E3D0F" w:rsidRDefault="004E3D0F" w:rsidP="007B2770">
    <w:pPr>
      <w:pStyle w:val="Footer"/>
      <w:ind w:right="360"/>
      <w:rPr>
        <w:rStyle w:val="PageNumber"/>
      </w:rPr>
    </w:pPr>
  </w:p>
  <w:p w14:paraId="25427901" w14:textId="77777777" w:rsidR="004E3D0F" w:rsidRDefault="004E3D0F" w:rsidP="00BC27BA">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p w14:paraId="0228EFA9" w14:textId="77777777" w:rsidR="004E3D0F" w:rsidRDefault="004E3D0F" w:rsidP="00BC27BA">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p w14:paraId="777EE721" w14:textId="77777777" w:rsidR="004E3D0F" w:rsidRDefault="004E3D0F" w:rsidP="00BC27BA">
    <w:pPr>
      <w:pStyle w:val="Footer"/>
    </w:pPr>
  </w:p>
  <w:p w14:paraId="5A75DACB" w14:textId="77777777" w:rsidR="001C4D1B" w:rsidRDefault="001C4D1B"/>
  <w:p w14:paraId="76578D9C" w14:textId="77777777" w:rsidR="001C4D1B" w:rsidRDefault="001C4D1B" w:rsidP="00ED3FF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240DD" w14:textId="6BB0DA33" w:rsidR="007558E7" w:rsidRDefault="007558E7" w:rsidP="00856A2A">
    <w:pPr>
      <w:keepLines/>
      <w:jc w:val="center"/>
      <w:rPr>
        <w:rFonts w:ascii="Plus Jakarta Sans" w:eastAsia="Plus Jakarta Sans" w:hAnsi="Plus Jakarta Sans" w:cs="Plus Jakarta Sans"/>
        <w:color w:val="0D016B"/>
        <w:sz w:val="18"/>
        <w:szCs w:val="18"/>
      </w:rPr>
    </w:pPr>
    <w:r>
      <w:rPr>
        <w:rFonts w:ascii="Plus Jakarta Sans" w:eastAsia="Plus Jakarta Sans" w:hAnsi="Plus Jakarta Sans" w:cs="Plus Jakarta Sans"/>
        <w:noProof/>
        <w:color w:val="0D016B"/>
        <w:sz w:val="18"/>
        <w:szCs w:val="18"/>
      </w:rPr>
      <w:drawing>
        <wp:anchor distT="0" distB="0" distL="114300" distR="114300" simplePos="0" relativeHeight="251661314" behindDoc="1" locked="0" layoutInCell="1" allowOverlap="1" wp14:anchorId="0CFB4611" wp14:editId="45AA7552">
          <wp:simplePos x="0" y="0"/>
          <wp:positionH relativeFrom="column">
            <wp:posOffset>-685800</wp:posOffset>
          </wp:positionH>
          <wp:positionV relativeFrom="paragraph">
            <wp:posOffset>11093</wp:posOffset>
          </wp:positionV>
          <wp:extent cx="8862452" cy="45719"/>
          <wp:effectExtent l="0" t="0" r="0" b="5715"/>
          <wp:wrapNone/>
          <wp:docPr id="8306408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40836" name="Picture 830640836"/>
                  <pic:cNvPicPr/>
                </pic:nvPicPr>
                <pic:blipFill>
                  <a:blip r:embed="rId1">
                    <a:extLst>
                      <a:ext uri="{28A0092B-C50C-407E-A947-70E740481C1C}">
                        <a14:useLocalDpi xmlns:a14="http://schemas.microsoft.com/office/drawing/2010/main" val="0"/>
                      </a:ext>
                    </a:extLst>
                  </a:blip>
                  <a:stretch>
                    <a:fillRect/>
                  </a:stretch>
                </pic:blipFill>
                <pic:spPr>
                  <a:xfrm>
                    <a:off x="0" y="0"/>
                    <a:ext cx="8862452" cy="45719"/>
                  </a:xfrm>
                  <a:prstGeom prst="rect">
                    <a:avLst/>
                  </a:prstGeom>
                </pic:spPr>
              </pic:pic>
            </a:graphicData>
          </a:graphic>
          <wp14:sizeRelH relativeFrom="page">
            <wp14:pctWidth>0</wp14:pctWidth>
          </wp14:sizeRelH>
          <wp14:sizeRelV relativeFrom="page">
            <wp14:pctHeight>0</wp14:pctHeight>
          </wp14:sizeRelV>
        </wp:anchor>
      </w:drawing>
    </w:r>
  </w:p>
  <w:p w14:paraId="60B451DF" w14:textId="19556ECB" w:rsidR="006050C8" w:rsidRPr="00E01BF8" w:rsidRDefault="006050C8" w:rsidP="00856A2A">
    <w:pPr>
      <w:keepLines/>
      <w:jc w:val="center"/>
      <w:rPr>
        <w:rFonts w:asciiTheme="minorHAnsi" w:eastAsia="Plus Jakarta Sans" w:hAnsiTheme="minorHAnsi" w:cs="Plus Jakarta Sans"/>
        <w:color w:val="0D016B"/>
        <w:sz w:val="19"/>
        <w:szCs w:val="19"/>
      </w:rPr>
    </w:pPr>
    <w:r w:rsidRPr="00E01BF8">
      <w:rPr>
        <w:rFonts w:asciiTheme="minorHAnsi" w:eastAsia="Plus Jakarta Sans" w:hAnsiTheme="minorHAnsi" w:cs="Plus Jakarta Sans"/>
        <w:color w:val="0D016B"/>
        <w:sz w:val="19"/>
        <w:szCs w:val="19"/>
      </w:rPr>
      <w:t xml:space="preserve">Accolite Digital India Private </w:t>
    </w:r>
    <w:proofErr w:type="gramStart"/>
    <w:r w:rsidRPr="00E01BF8">
      <w:rPr>
        <w:rFonts w:asciiTheme="minorHAnsi" w:eastAsia="Plus Jakarta Sans" w:hAnsiTheme="minorHAnsi" w:cs="Plus Jakarta Sans"/>
        <w:color w:val="0D016B"/>
        <w:sz w:val="19"/>
        <w:szCs w:val="19"/>
      </w:rPr>
      <w:t>Limited  |</w:t>
    </w:r>
    <w:proofErr w:type="gramEnd"/>
    <w:r w:rsidRPr="00E01BF8">
      <w:rPr>
        <w:rFonts w:asciiTheme="minorHAnsi" w:eastAsia="Plus Jakarta Sans" w:hAnsiTheme="minorHAnsi" w:cs="Plus Jakarta Sans"/>
        <w:color w:val="0D016B"/>
        <w:sz w:val="19"/>
        <w:szCs w:val="19"/>
      </w:rPr>
      <w:t xml:space="preserve">  CIN:U72900TG2018PTC125822</w:t>
    </w:r>
  </w:p>
  <w:p w14:paraId="6BFD0CAB" w14:textId="77777777" w:rsidR="00E01BF8" w:rsidRPr="00E01BF8" w:rsidRDefault="006050C8" w:rsidP="006050C8">
    <w:pPr>
      <w:keepLines/>
      <w:jc w:val="center"/>
      <w:rPr>
        <w:rFonts w:asciiTheme="minorHAnsi" w:eastAsia="Plus Jakarta Sans" w:hAnsiTheme="minorHAnsi" w:cs="Plus Jakarta Sans"/>
        <w:color w:val="0D016B"/>
        <w:sz w:val="19"/>
        <w:szCs w:val="19"/>
        <w:highlight w:val="white"/>
      </w:rPr>
    </w:pPr>
    <w:r w:rsidRPr="00E01BF8">
      <w:rPr>
        <w:rFonts w:asciiTheme="minorHAnsi" w:eastAsia="Plus Jakarta Sans" w:hAnsiTheme="minorHAnsi" w:cs="Plus Jakarta Sans"/>
        <w:color w:val="0D016B"/>
        <w:sz w:val="19"/>
        <w:szCs w:val="19"/>
        <w:highlight w:val="white"/>
      </w:rPr>
      <w:t xml:space="preserve">Floor 4, Survey Numbers: 27/1, 27/2, 27/3 and 27/4, Fairfield by Marriott No: 2, </w:t>
    </w:r>
    <w:proofErr w:type="spellStart"/>
    <w:r w:rsidRPr="00E01BF8">
      <w:rPr>
        <w:rFonts w:asciiTheme="minorHAnsi" w:eastAsia="Plus Jakarta Sans" w:hAnsiTheme="minorHAnsi" w:cs="Plus Jakarta Sans"/>
        <w:color w:val="0D016B"/>
        <w:sz w:val="19"/>
        <w:szCs w:val="19"/>
        <w:highlight w:val="white"/>
      </w:rPr>
      <w:t>Nanakramguda</w:t>
    </w:r>
    <w:proofErr w:type="spellEnd"/>
    <w:r w:rsidRPr="00E01BF8">
      <w:rPr>
        <w:rFonts w:asciiTheme="minorHAnsi" w:eastAsia="Plus Jakarta Sans" w:hAnsiTheme="minorHAnsi" w:cs="Plus Jakarta Sans"/>
        <w:color w:val="0D016B"/>
        <w:sz w:val="19"/>
        <w:szCs w:val="19"/>
        <w:highlight w:val="white"/>
      </w:rPr>
      <w:t>,</w:t>
    </w:r>
  </w:p>
  <w:p w14:paraId="5951A0A4" w14:textId="3109D0F3" w:rsidR="001C4D1B" w:rsidRPr="00E01BF8" w:rsidRDefault="006050C8" w:rsidP="00E01BF8">
    <w:pPr>
      <w:keepLines/>
      <w:jc w:val="center"/>
      <w:rPr>
        <w:rFonts w:asciiTheme="minorHAnsi" w:eastAsia="Plus Jakarta Sans" w:hAnsiTheme="minorHAnsi" w:cs="Plus Jakarta Sans"/>
        <w:color w:val="0D016B"/>
        <w:sz w:val="19"/>
        <w:szCs w:val="19"/>
        <w:highlight w:val="white"/>
      </w:rPr>
    </w:pPr>
    <w:r w:rsidRPr="00E01BF8">
      <w:rPr>
        <w:rFonts w:asciiTheme="minorHAnsi" w:eastAsia="Plus Jakarta Sans" w:hAnsiTheme="minorHAnsi" w:cs="Plus Jakarta Sans"/>
        <w:color w:val="0D016B"/>
        <w:sz w:val="19"/>
        <w:szCs w:val="19"/>
        <w:highlight w:val="white"/>
      </w:rPr>
      <w:t>Gachibowli,</w:t>
    </w:r>
    <w:r w:rsidR="00E01BF8" w:rsidRPr="00E01BF8">
      <w:rPr>
        <w:rFonts w:asciiTheme="minorHAnsi" w:eastAsia="Plus Jakarta Sans" w:hAnsiTheme="minorHAnsi" w:cs="Plus Jakarta Sans"/>
        <w:color w:val="0D016B"/>
        <w:sz w:val="19"/>
        <w:szCs w:val="19"/>
        <w:highlight w:val="white"/>
      </w:rPr>
      <w:t xml:space="preserve"> </w:t>
    </w:r>
    <w:r w:rsidRPr="00E01BF8">
      <w:rPr>
        <w:rFonts w:asciiTheme="minorHAnsi" w:eastAsia="Plus Jakarta Sans" w:hAnsiTheme="minorHAnsi" w:cs="Plus Jakarta Sans"/>
        <w:color w:val="0D016B"/>
        <w:sz w:val="19"/>
        <w:szCs w:val="19"/>
        <w:highlight w:val="white"/>
      </w:rPr>
      <w:t xml:space="preserve">Hyderabad </w:t>
    </w:r>
    <w:r w:rsidR="00217F6C">
      <w:rPr>
        <w:rFonts w:asciiTheme="minorHAnsi" w:eastAsia="Plus Jakarta Sans" w:hAnsiTheme="minorHAnsi" w:cs="Plus Jakarta Sans"/>
        <w:color w:val="0D016B"/>
        <w:sz w:val="19"/>
        <w:szCs w:val="19"/>
        <w:highlight w:val="white"/>
      </w:rPr>
      <w:t>–</w:t>
    </w:r>
    <w:r w:rsidRPr="00E01BF8">
      <w:rPr>
        <w:rFonts w:asciiTheme="minorHAnsi" w:eastAsia="Plus Jakarta Sans" w:hAnsiTheme="minorHAnsi" w:cs="Plus Jakarta Sans"/>
        <w:color w:val="0D016B"/>
        <w:sz w:val="19"/>
        <w:szCs w:val="19"/>
        <w:highlight w:val="white"/>
      </w:rPr>
      <w:t xml:space="preserve"> </w:t>
    </w:r>
    <w:proofErr w:type="gramStart"/>
    <w:r w:rsidRPr="00E01BF8">
      <w:rPr>
        <w:rFonts w:asciiTheme="minorHAnsi" w:eastAsia="Plus Jakarta Sans" w:hAnsiTheme="minorHAnsi" w:cs="Plus Jakarta Sans"/>
        <w:color w:val="0D016B"/>
        <w:sz w:val="19"/>
        <w:szCs w:val="19"/>
        <w:highlight w:val="white"/>
      </w:rPr>
      <w:t>500032</w:t>
    </w:r>
    <w:r w:rsidR="00217F6C">
      <w:rPr>
        <w:rFonts w:asciiTheme="minorHAnsi" w:eastAsia="Plus Jakarta Sans" w:hAnsiTheme="minorHAnsi" w:cs="Plus Jakarta Sans"/>
        <w:color w:val="0D016B"/>
        <w:sz w:val="19"/>
        <w:szCs w:val="19"/>
        <w:highlight w:val="white"/>
      </w:rPr>
      <w:t xml:space="preserve"> </w:t>
    </w:r>
    <w:r w:rsidRPr="00E01BF8">
      <w:rPr>
        <w:rFonts w:asciiTheme="minorHAnsi" w:eastAsia="Plus Jakarta Sans" w:hAnsiTheme="minorHAnsi" w:cs="Plus Jakarta Sans"/>
        <w:color w:val="0D016B"/>
        <w:sz w:val="19"/>
        <w:szCs w:val="19"/>
        <w:highlight w:val="white"/>
      </w:rPr>
      <w:t xml:space="preserve"> |</w:t>
    </w:r>
    <w:proofErr w:type="gramEnd"/>
    <w:r w:rsidR="00217F6C">
      <w:rPr>
        <w:rFonts w:asciiTheme="minorHAnsi" w:eastAsia="Plus Jakarta Sans" w:hAnsiTheme="minorHAnsi" w:cs="Plus Jakarta Sans"/>
        <w:color w:val="0D016B"/>
        <w:sz w:val="19"/>
        <w:szCs w:val="19"/>
        <w:highlight w:val="white"/>
      </w:rPr>
      <w:t xml:space="preserve"> </w:t>
    </w:r>
    <w:r w:rsidR="00E01BF8" w:rsidRPr="00E01BF8">
      <w:rPr>
        <w:rFonts w:asciiTheme="minorHAnsi" w:eastAsia="Plus Jakarta Sans" w:hAnsiTheme="minorHAnsi" w:cs="Plus Jakarta Sans"/>
        <w:color w:val="0D016B"/>
        <w:sz w:val="19"/>
        <w:szCs w:val="19"/>
        <w:highlight w:val="white"/>
      </w:rPr>
      <w:t xml:space="preserve"> </w:t>
    </w:r>
    <w:r w:rsidRPr="00E01BF8">
      <w:rPr>
        <w:rFonts w:asciiTheme="minorHAnsi" w:eastAsia="Plus Jakarta Sans" w:hAnsiTheme="minorHAnsi" w:cs="Plus Jakarta Sans"/>
        <w:b/>
        <w:bCs/>
        <w:color w:val="0D016B"/>
        <w:sz w:val="19"/>
        <w:szCs w:val="19"/>
        <w:highlight w:val="white"/>
      </w:rPr>
      <w:t xml:space="preserve">+91 40 3001 1234 </w:t>
    </w:r>
    <w:r w:rsidRPr="00E01BF8">
      <w:rPr>
        <w:rFonts w:asciiTheme="minorHAnsi" w:eastAsia="Plus Jakarta Sans" w:hAnsiTheme="minorHAnsi" w:cs="Plus Jakarta Sans"/>
        <w:color w:val="0D016B"/>
        <w:sz w:val="19"/>
        <w:szCs w:val="19"/>
        <w:highlight w:val="white"/>
      </w:rPr>
      <w:t xml:space="preserve"> |  </w:t>
    </w:r>
    <w:r w:rsidRPr="00E01BF8">
      <w:rPr>
        <w:rFonts w:asciiTheme="minorHAnsi" w:eastAsia="Plus Jakarta Sans" w:hAnsiTheme="minorHAnsi" w:cs="Plus Jakarta Sans"/>
        <w:b/>
        <w:bCs/>
        <w:color w:val="0D016B"/>
        <w:sz w:val="19"/>
        <w:szCs w:val="19"/>
        <w:highlight w:val="white"/>
      </w:rPr>
      <w:t>bounteous.com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6C14F" w14:textId="77777777" w:rsidR="003C0229" w:rsidRDefault="000F0C49" w:rsidP="00BC27BA">
    <w:pPr>
      <w:pStyle w:val="Footer"/>
      <w:rPr>
        <w:color w:val="F2F2F2" w:themeColor="background1" w:themeShade="F2"/>
      </w:rPr>
    </w:pPr>
    <w:r w:rsidRPr="00BE352A">
      <w:rPr>
        <w:color w:val="F2F2F2" w:themeColor="background1" w:themeShade="F2"/>
      </w:rPr>
      <w:t>PROPRIETARY &amp; CONFIDENTIA</w:t>
    </w:r>
  </w:p>
  <w:p w14:paraId="0272C081" w14:textId="77777777" w:rsidR="00071F80" w:rsidRDefault="00071F80" w:rsidP="00BC27BA">
    <w:pPr>
      <w:pStyle w:val="Footer"/>
      <w:rPr>
        <w:color w:val="F2F2F2" w:themeColor="background1" w:themeShade="F2"/>
      </w:rPr>
    </w:pPr>
  </w:p>
  <w:p w14:paraId="074FCF50" w14:textId="77777777" w:rsidR="00071F80" w:rsidRDefault="00071F80" w:rsidP="00BC27BA">
    <w:pPr>
      <w:pStyle w:val="Footer"/>
      <w:rPr>
        <w:color w:val="F2F2F2" w:themeColor="background1" w:themeShade="F2"/>
      </w:rPr>
    </w:pPr>
  </w:p>
  <w:p w14:paraId="1BD0D741" w14:textId="77777777" w:rsidR="00071F80" w:rsidRDefault="00071F80" w:rsidP="00BC27BA">
    <w:pPr>
      <w:pStyle w:val="Footer"/>
      <w:rPr>
        <w:color w:val="F2F2F2" w:themeColor="background1" w:themeShade="F2"/>
      </w:rPr>
    </w:pPr>
  </w:p>
  <w:p w14:paraId="35DEA302" w14:textId="77777777" w:rsidR="00071F80" w:rsidRDefault="00071F80" w:rsidP="00BC27BA">
    <w:pPr>
      <w:pStyle w:val="Footer"/>
      <w:rPr>
        <w:color w:val="F2F2F2" w:themeColor="background1" w:themeShade="F2"/>
      </w:rPr>
    </w:pPr>
  </w:p>
  <w:p w14:paraId="39205C7B" w14:textId="77777777" w:rsidR="00071F80" w:rsidRDefault="00071F80" w:rsidP="00BC27BA">
    <w:pPr>
      <w:pStyle w:val="Footer"/>
      <w:rPr>
        <w:color w:val="F2F2F2" w:themeColor="background1" w:themeShade="F2"/>
      </w:rPr>
    </w:pPr>
  </w:p>
  <w:p w14:paraId="2988A743" w14:textId="77777777" w:rsidR="00071F80" w:rsidRDefault="00071F80" w:rsidP="00BC27BA">
    <w:pPr>
      <w:pStyle w:val="Footer"/>
      <w:rPr>
        <w:color w:val="F2F2F2" w:themeColor="background1" w:themeShade="F2"/>
      </w:rPr>
    </w:pPr>
  </w:p>
  <w:p w14:paraId="7A85813D" w14:textId="77777777" w:rsidR="00071F80" w:rsidRDefault="00071F80" w:rsidP="00BC27BA">
    <w:pPr>
      <w:pStyle w:val="Footer"/>
      <w:rPr>
        <w:color w:val="F2F2F2" w:themeColor="background1" w:themeShade="F2"/>
      </w:rPr>
    </w:pPr>
  </w:p>
  <w:p w14:paraId="6EBC016F" w14:textId="77777777" w:rsidR="00071F80" w:rsidRDefault="00071F80" w:rsidP="00BC27BA">
    <w:pPr>
      <w:pStyle w:val="Footer"/>
      <w:rPr>
        <w:color w:val="F2F2F2" w:themeColor="background1" w:themeShade="F2"/>
      </w:rPr>
    </w:pPr>
  </w:p>
  <w:p w14:paraId="3D8FFE54" w14:textId="77777777" w:rsidR="00071F80" w:rsidRDefault="00071F80" w:rsidP="00BC27BA">
    <w:pPr>
      <w:pStyle w:val="Footer"/>
      <w:rPr>
        <w:color w:val="F2F2F2" w:themeColor="background1" w:themeShade="F2"/>
      </w:rPr>
    </w:pPr>
  </w:p>
  <w:p w14:paraId="581CB1DC" w14:textId="77777777" w:rsidR="00071F80" w:rsidRDefault="00071F80" w:rsidP="00BC27BA">
    <w:pPr>
      <w:pStyle w:val="Footer"/>
      <w:rPr>
        <w:color w:val="F2F2F2" w:themeColor="background1" w:themeShade="F2"/>
      </w:rPr>
    </w:pPr>
  </w:p>
  <w:p w14:paraId="5FE01A7D" w14:textId="77777777" w:rsidR="00071F80" w:rsidRDefault="00071F80" w:rsidP="00BC27BA">
    <w:pPr>
      <w:pStyle w:val="Footer"/>
      <w:rPr>
        <w:color w:val="F2F2F2" w:themeColor="background1" w:themeShade="F2"/>
      </w:rPr>
    </w:pPr>
  </w:p>
  <w:p w14:paraId="336517E2" w14:textId="77777777" w:rsidR="00071F80" w:rsidRDefault="00071F80" w:rsidP="00BC27BA">
    <w:pPr>
      <w:pStyle w:val="Footer"/>
      <w:rPr>
        <w:color w:val="F2F2F2" w:themeColor="background1" w:themeShade="F2"/>
      </w:rPr>
    </w:pPr>
  </w:p>
  <w:p w14:paraId="48521736" w14:textId="77777777" w:rsidR="00071F80" w:rsidRDefault="00071F80" w:rsidP="00BC27BA">
    <w:pPr>
      <w:pStyle w:val="Footer"/>
      <w:rPr>
        <w:color w:val="F2F2F2" w:themeColor="background1" w:themeShade="F2"/>
      </w:rPr>
    </w:pPr>
  </w:p>
  <w:p w14:paraId="105151DB" w14:textId="77777777" w:rsidR="00071F80" w:rsidRDefault="00071F80" w:rsidP="00BC27BA">
    <w:pPr>
      <w:pStyle w:val="Footer"/>
      <w:rPr>
        <w:color w:val="F2F2F2" w:themeColor="background1" w:themeShade="F2"/>
      </w:rPr>
    </w:pPr>
  </w:p>
  <w:p w14:paraId="1ABDECDE" w14:textId="77777777" w:rsidR="00071F80" w:rsidRDefault="00071F80" w:rsidP="00BC27BA">
    <w:pPr>
      <w:pStyle w:val="Footer"/>
      <w:rPr>
        <w:color w:val="F2F2F2" w:themeColor="background1" w:themeShade="F2"/>
      </w:rPr>
    </w:pPr>
  </w:p>
  <w:p w14:paraId="0334BDDE" w14:textId="77777777" w:rsidR="00071F80" w:rsidRDefault="00071F80" w:rsidP="00BC27BA">
    <w:pPr>
      <w:pStyle w:val="Footer"/>
      <w:rPr>
        <w:color w:val="F2F2F2" w:themeColor="background1" w:themeShade="F2"/>
      </w:rPr>
    </w:pPr>
  </w:p>
  <w:p w14:paraId="1964B07D" w14:textId="77777777" w:rsidR="00071F80" w:rsidRDefault="00071F80" w:rsidP="00BC27BA">
    <w:pPr>
      <w:pStyle w:val="Footer"/>
      <w:rPr>
        <w:color w:val="F2F2F2" w:themeColor="background1" w:themeShade="F2"/>
      </w:rPr>
    </w:pPr>
  </w:p>
  <w:p w14:paraId="46D35FCA" w14:textId="77777777" w:rsidR="00071F80" w:rsidRDefault="00071F80" w:rsidP="00BC27BA">
    <w:pPr>
      <w:pStyle w:val="Footer"/>
      <w:rPr>
        <w:color w:val="F2F2F2" w:themeColor="background1" w:themeShade="F2"/>
      </w:rPr>
    </w:pPr>
  </w:p>
  <w:p w14:paraId="360E9197" w14:textId="77777777" w:rsidR="00071F80" w:rsidRDefault="00071F80" w:rsidP="00BC27BA">
    <w:pPr>
      <w:pStyle w:val="Footer"/>
      <w:rPr>
        <w:color w:val="F2F2F2" w:themeColor="background1" w:themeShade="F2"/>
      </w:rPr>
    </w:pPr>
  </w:p>
  <w:p w14:paraId="67F41316" w14:textId="77777777" w:rsidR="00071F80" w:rsidRDefault="00071F80" w:rsidP="00BC27BA">
    <w:pPr>
      <w:pStyle w:val="Footer"/>
      <w:rPr>
        <w:color w:val="F2F2F2" w:themeColor="background1" w:themeShade="F2"/>
      </w:rPr>
    </w:pPr>
  </w:p>
  <w:p w14:paraId="198D2CE7" w14:textId="77777777" w:rsidR="00071F80" w:rsidRDefault="00071F80" w:rsidP="00BC27BA">
    <w:pPr>
      <w:pStyle w:val="Footer"/>
      <w:rPr>
        <w:color w:val="F2F2F2" w:themeColor="background1" w:themeShade="F2"/>
      </w:rPr>
    </w:pPr>
  </w:p>
  <w:p w14:paraId="580061B3" w14:textId="77777777" w:rsidR="00071F80" w:rsidRDefault="00071F80" w:rsidP="00BC27BA">
    <w:pPr>
      <w:pStyle w:val="Footer"/>
      <w:rPr>
        <w:color w:val="F2F2F2" w:themeColor="background1" w:themeShade="F2"/>
      </w:rPr>
    </w:pPr>
  </w:p>
  <w:p w14:paraId="21B0EA51" w14:textId="77777777" w:rsidR="00071F80" w:rsidRDefault="00071F80" w:rsidP="00BC27BA">
    <w:pPr>
      <w:pStyle w:val="Footer"/>
      <w:rPr>
        <w:color w:val="F2F2F2" w:themeColor="background1" w:themeShade="F2"/>
      </w:rPr>
    </w:pPr>
  </w:p>
  <w:p w14:paraId="1B19FA8C" w14:textId="77777777" w:rsidR="00071F80" w:rsidRDefault="00071F80" w:rsidP="00BC27BA">
    <w:pPr>
      <w:pStyle w:val="Footer"/>
      <w:rPr>
        <w:color w:val="F2F2F2" w:themeColor="background1" w:themeShade="F2"/>
      </w:rPr>
    </w:pPr>
  </w:p>
  <w:p w14:paraId="4EAD8D86" w14:textId="77777777" w:rsidR="00071F80" w:rsidRDefault="00071F80" w:rsidP="00BC27BA">
    <w:pPr>
      <w:pStyle w:val="Footer"/>
      <w:rPr>
        <w:color w:val="F2F2F2" w:themeColor="background1" w:themeShade="F2"/>
      </w:rPr>
    </w:pPr>
    <w:r>
      <w:rPr>
        <w:noProof/>
        <w:color w:val="FFFFFF" w:themeColor="background1"/>
      </w:rPr>
      <mc:AlternateContent>
        <mc:Choice Requires="wps">
          <w:drawing>
            <wp:anchor distT="0" distB="0" distL="114300" distR="114300" simplePos="0" relativeHeight="251658242" behindDoc="0" locked="0" layoutInCell="1" allowOverlap="1" wp14:anchorId="16882324" wp14:editId="7FB8CB0E">
              <wp:simplePos x="0" y="0"/>
              <wp:positionH relativeFrom="column">
                <wp:posOffset>154305</wp:posOffset>
              </wp:positionH>
              <wp:positionV relativeFrom="paragraph">
                <wp:posOffset>94143</wp:posOffset>
              </wp:positionV>
              <wp:extent cx="1865871" cy="24713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65871" cy="247135"/>
                      </a:xfrm>
                      <a:prstGeom prst="rect">
                        <a:avLst/>
                      </a:prstGeom>
                      <a:noFill/>
                      <a:ln w="6350">
                        <a:noFill/>
                      </a:ln>
                    </wps:spPr>
                    <wps:txbx>
                      <w:txbxContent>
                        <w:p w14:paraId="3CC8495C" w14:textId="77777777" w:rsidR="00071F80" w:rsidRPr="00071F80" w:rsidRDefault="00071F80" w:rsidP="00071F80">
                          <w:pPr>
                            <w:pStyle w:val="Footer"/>
                            <w:rPr>
                              <w:color w:val="3F3E46" w:themeColor="accent5"/>
                            </w:rPr>
                          </w:pPr>
                          <w:r w:rsidRPr="00071F80">
                            <w:rPr>
                              <w:color w:val="3F3E46" w:themeColor="accent5"/>
                            </w:rPr>
                            <w:t>PROPRIETARY &amp; CONFIDENTIAL</w:t>
                          </w:r>
                        </w:p>
                        <w:p w14:paraId="6AB31EF8" w14:textId="77777777" w:rsidR="00071F80" w:rsidRPr="00071F80" w:rsidRDefault="00071F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6882324" id="_x0000_t202" coordsize="21600,21600" o:spt="202" path="m,l,21600r21600,l21600,xe">
              <v:stroke joinstyle="miter"/>
              <v:path gradientshapeok="t" o:connecttype="rect"/>
            </v:shapetype>
            <v:shape id="Text Box 34" o:spid="_x0000_s1029" type="#_x0000_t202" style="position:absolute;margin-left:12.15pt;margin-top:7.4pt;width:146.9pt;height:19.4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" filled="f" stroked="f" strokeweight=".5pt">
              <v:textbox>
                <w:txbxContent>
                  <w:p w14:paraId="3CC8495C" w14:textId="77777777" w:rsidR="00071F80" w:rsidRPr="00071F80" w:rsidRDefault="00071F80" w:rsidP="00071F80">
                    <w:pPr>
                      <w:pStyle w:val="Footer"/>
                      <w:rPr>
                        <w:color w:val="3F3E46" w:themeColor="accent5"/>
                      </w:rPr>
                    </w:pPr>
                    <w:r w:rsidRPr="00071F80">
                      <w:rPr>
                        <w:color w:val="3F3E46" w:themeColor="accent5"/>
                      </w:rPr>
                      <w:t>PROPRIETARY &amp; CONFIDENTIAL</w:t>
                    </w:r>
                  </w:p>
                  <w:p w14:paraId="6AB31EF8" w14:textId="77777777" w:rsidR="00071F80" w:rsidRPr="00071F80" w:rsidRDefault="00071F80"/>
                </w:txbxContent>
              </v:textbox>
            </v:shape>
          </w:pict>
        </mc:Fallback>
      </mc:AlternateContent>
    </w:r>
  </w:p>
  <w:p w14:paraId="731B1E26" w14:textId="77777777" w:rsidR="00071F80" w:rsidRDefault="00071F80" w:rsidP="00BC27BA">
    <w:pPr>
      <w:pStyle w:val="Footer"/>
      <w:rPr>
        <w:color w:val="F2F2F2" w:themeColor="background1" w:themeShade="F2"/>
      </w:rPr>
    </w:pPr>
  </w:p>
  <w:p w14:paraId="72609B27" w14:textId="77777777" w:rsidR="00071F80" w:rsidRPr="00BE352A" w:rsidRDefault="00071F80" w:rsidP="00BC27BA">
    <w:pPr>
      <w:pStyle w:val="Footer"/>
      <w:rPr>
        <w:color w:val="F2F2F2" w:themeColor="background1" w:themeShade="F2"/>
      </w:rPr>
    </w:pPr>
  </w:p>
  <w:p w14:paraId="7F2D110A" w14:textId="77777777" w:rsidR="00BE352A" w:rsidRPr="00BE352A" w:rsidRDefault="00BE352A">
    <w:pPr>
      <w:rPr>
        <w:color w:val="F2F2F2" w:themeColor="background1" w:themeShade="F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3B8535" w14:textId="77777777" w:rsidR="000D3FBD" w:rsidRDefault="000D3FBD" w:rsidP="008709A1">
      <w:r>
        <w:separator/>
      </w:r>
    </w:p>
    <w:p w14:paraId="4C7250FE" w14:textId="77777777" w:rsidR="000D3FBD" w:rsidRDefault="000D3FBD"/>
    <w:p w14:paraId="5899FB29" w14:textId="77777777" w:rsidR="000D3FBD" w:rsidRDefault="000D3FBD" w:rsidP="00ED3FF1"/>
  </w:footnote>
  <w:footnote w:type="continuationSeparator" w:id="0">
    <w:p w14:paraId="48DE211D" w14:textId="77777777" w:rsidR="000D3FBD" w:rsidRDefault="000D3FBD" w:rsidP="008709A1">
      <w:r>
        <w:continuationSeparator/>
      </w:r>
    </w:p>
    <w:p w14:paraId="0CA92902" w14:textId="77777777" w:rsidR="000D3FBD" w:rsidRDefault="000D3FBD"/>
    <w:p w14:paraId="5096F28A" w14:textId="77777777" w:rsidR="000D3FBD" w:rsidRDefault="000D3FBD" w:rsidP="00ED3FF1"/>
  </w:footnote>
  <w:footnote w:type="continuationNotice" w:id="1">
    <w:p w14:paraId="3647873E" w14:textId="77777777" w:rsidR="000D3FBD" w:rsidRDefault="000D3F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AFF08" w14:textId="5CE10F5E" w:rsidR="001C4D1B" w:rsidRDefault="0017410C" w:rsidP="00014918">
    <w:r>
      <w:rPr>
        <w:noProof/>
        <w:lang w:eastAsia="zh-CN"/>
      </w:rPr>
      <w:drawing>
        <wp:anchor distT="0" distB="0" distL="114300" distR="114300" simplePos="0" relativeHeight="251663362" behindDoc="0" locked="0" layoutInCell="1" allowOverlap="1" wp14:anchorId="28833682" wp14:editId="251BDC0D">
          <wp:simplePos x="0" y="0"/>
          <wp:positionH relativeFrom="margin">
            <wp:posOffset>-38100</wp:posOffset>
          </wp:positionH>
          <wp:positionV relativeFrom="paragraph">
            <wp:posOffset>-361950</wp:posOffset>
          </wp:positionV>
          <wp:extent cx="1501140" cy="248285"/>
          <wp:effectExtent l="0" t="0" r="3810" b="0"/>
          <wp:wrapSquare wrapText="bothSides"/>
          <wp:docPr id="937127644" name="Picture 1"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27644" name="Picture 1" descr="A blue and black logo&#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1779" cy="2518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DE9">
      <w:rPr>
        <w:noProof/>
        <w:lang w:eastAsia="zh-CN"/>
      </w:rPr>
      <w:drawing>
        <wp:anchor distT="0" distB="0" distL="114300" distR="114300" simplePos="0" relativeHeight="251659266" behindDoc="0" locked="0" layoutInCell="1" allowOverlap="1" wp14:anchorId="56CC58F7" wp14:editId="34A2F7F2">
          <wp:simplePos x="0" y="0"/>
          <wp:positionH relativeFrom="margin">
            <wp:posOffset>-685800</wp:posOffset>
          </wp:positionH>
          <wp:positionV relativeFrom="margin">
            <wp:posOffset>-1257300</wp:posOffset>
          </wp:positionV>
          <wp:extent cx="7759700" cy="316230"/>
          <wp:effectExtent l="0" t="0" r="0" b="1270"/>
          <wp:wrapSquare wrapText="bothSides"/>
          <wp:docPr id="17458136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813664" name="Picture 3"/>
                  <pic:cNvPicPr/>
                </pic:nvPicPr>
                <pic:blipFill>
                  <a:blip r:embed="rId2">
                    <a:extLst>
                      <a:ext uri="{28A0092B-C50C-407E-A947-70E740481C1C}">
                        <a14:useLocalDpi xmlns:a14="http://schemas.microsoft.com/office/drawing/2010/main" val="0"/>
                      </a:ext>
                    </a:extLst>
                  </a:blip>
                  <a:stretch>
                    <a:fillRect/>
                  </a:stretch>
                </pic:blipFill>
                <pic:spPr>
                  <a:xfrm>
                    <a:off x="0" y="0"/>
                    <a:ext cx="7759700" cy="316230"/>
                  </a:xfrm>
                  <a:prstGeom prst="rect">
                    <a:avLst/>
                  </a:prstGeom>
                </pic:spPr>
              </pic:pic>
            </a:graphicData>
          </a:graphic>
          <wp14:sizeRelH relativeFrom="margin">
            <wp14:pctWidth>0</wp14:pctWidth>
          </wp14:sizeRelH>
          <wp14:sizeRelV relativeFrom="margin">
            <wp14:pctHeight>0</wp14:pctHeight>
          </wp14:sizeRelV>
        </wp:anchor>
      </w:drawing>
    </w:r>
    <w:r w:rsidR="00977F25" w:rsidRPr="00D410F8">
      <w:rPr>
        <w:noProof/>
        <w:lang w:eastAsia="zh-CN"/>
      </w:rPr>
      <mc:AlternateContent>
        <mc:Choice Requires="wpg">
          <w:drawing>
            <wp:anchor distT="0" distB="0" distL="114300" distR="114300" simplePos="0" relativeHeight="251658241" behindDoc="0" locked="0" layoutInCell="1" allowOverlap="1" wp14:anchorId="55CEDB4C" wp14:editId="26429231">
              <wp:simplePos x="0" y="0"/>
              <wp:positionH relativeFrom="page">
                <wp:posOffset>-10246360</wp:posOffset>
              </wp:positionH>
              <wp:positionV relativeFrom="bottomMargin">
                <wp:posOffset>-7989570</wp:posOffset>
              </wp:positionV>
              <wp:extent cx="9330690" cy="410845"/>
              <wp:effectExtent l="0" t="0" r="3810" b="0"/>
              <wp:wrapNone/>
              <wp:docPr id="155" name="Group 155"/>
              <wp:cNvGraphicFramePr/>
              <a:graphic xmlns:a="http://schemas.openxmlformats.org/drawingml/2006/main">
                <a:graphicData uri="http://schemas.microsoft.com/office/word/2010/wordprocessingGroup">
                  <wpg:wgp>
                    <wpg:cNvGrpSpPr/>
                    <wpg:grpSpPr>
                      <a:xfrm>
                        <a:off x="0" y="0"/>
                        <a:ext cx="9330690" cy="410845"/>
                        <a:chOff x="-2830881" y="-123114"/>
                        <a:chExt cx="9330727" cy="411423"/>
                      </a:xfrm>
                    </wpg:grpSpPr>
                    <wps:wsp>
                      <wps:cNvPr id="156" name="Rectangle 156"/>
                      <wps:cNvSpPr/>
                      <wps:spPr>
                        <a:xfrm>
                          <a:off x="-2830881" y="13989"/>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1146795" y="-123114"/>
                          <a:ext cx="5353051" cy="4008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52D404" w14:textId="77777777" w:rsidR="004E3D0F" w:rsidRPr="00D410F8" w:rsidRDefault="00613564" w:rsidP="00BC27BA">
                            <w:pPr>
                              <w:pStyle w:val="Footer"/>
                              <w:rPr>
                                <w:caps/>
                              </w:rPr>
                            </w:pPr>
                            <w:r>
                              <w:t xml:space="preserve">   </w:t>
                            </w:r>
                            <w:r w:rsidR="00BC27BA">
                              <w:t xml:space="preserve">     </w:t>
                            </w:r>
                            <w:r w:rsidR="004E3D0F" w:rsidRPr="00BC27BA">
                              <w:t>PRO</w:t>
                            </w:r>
                            <w:r w:rsidR="00D410F8" w:rsidRPr="00BC27BA">
                              <w:t>PRIETARY &amp; CONFIDENTIAL</w:t>
                            </w:r>
                          </w:p>
                          <w:p w14:paraId="579C87ED" w14:textId="77777777" w:rsidR="00BC27BA" w:rsidRDefault="00BC27BA"/>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5CEDB4C" id="Group 155" o:spid="_x0000_s1026" style="position:absolute;margin-left:-806.8pt;margin-top:-629.1pt;width:734.7pt;height:32.35pt;z-index:251658241;mso-position-horizontal-relative:page;mso-position-vertical-relative:bottom-margin-area;mso-width-relative:margin;mso-height-relative:margin" coordorigin="-28308,-1231" coordsize="93307,4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">
              <v:rect id="Rectangle 156" o:spid="_x0000_s1027" style="position:absolute;left:-28308;top:139;width:59435;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 Box 157" o:spid="_x0000_s1028" type="#_x0000_t202" style="position:absolute;left:11467;top:-1231;width:53531;height:4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6F52D404" w14:textId="77777777" w:rsidR="004E3D0F" w:rsidRPr="00D410F8" w:rsidRDefault="00613564" w:rsidP="00BC27BA">
                      <w:pPr>
                        <w:pStyle w:val="Footer"/>
                        <w:rPr>
                          <w:caps/>
                        </w:rPr>
                      </w:pPr>
                      <w:r>
                        <w:t xml:space="preserve">   </w:t>
                      </w:r>
                      <w:r w:rsidR="00BC27BA">
                        <w:t xml:space="preserve">     </w:t>
                      </w:r>
                      <w:r w:rsidR="004E3D0F" w:rsidRPr="00BC27BA">
                        <w:t>PRO</w:t>
                      </w:r>
                      <w:r w:rsidR="00D410F8" w:rsidRPr="00BC27BA">
                        <w:t>PRIETARY &amp; CONFIDENTIAL</w:t>
                      </w:r>
                    </w:p>
                    <w:p w14:paraId="579C87ED" w14:textId="77777777" w:rsidR="00BC27BA" w:rsidRDefault="00BC27BA"/>
                  </w:txbxContent>
                </v:textbox>
              </v:shape>
              <w10:wrap anchorx="page" anchory="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A434E" w14:textId="77777777" w:rsidR="003C0229" w:rsidRDefault="00071F80">
    <w:r w:rsidRPr="00071F80">
      <w:rPr>
        <w:noProof/>
      </w:rPr>
      <w:drawing>
        <wp:inline distT="0" distB="0" distL="0" distR="0" wp14:anchorId="0827488C" wp14:editId="6616DF79">
          <wp:extent cx="2381250" cy="38996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430733" cy="398064"/>
                  </a:xfrm>
                  <a:prstGeom prst="rect">
                    <a:avLst/>
                  </a:prstGeom>
                </pic:spPr>
              </pic:pic>
            </a:graphicData>
          </a:graphic>
        </wp:inline>
      </w:drawing>
    </w:r>
  </w:p>
  <w:p w14:paraId="1204DE1B" w14:textId="77777777" w:rsidR="003C0229" w:rsidRDefault="003C0229"/>
  <w:p w14:paraId="5FC97252" w14:textId="77777777" w:rsidR="003C0229" w:rsidRDefault="003C0229"/>
  <w:p w14:paraId="4E339CB0" w14:textId="77777777" w:rsidR="003C0229" w:rsidRDefault="003C022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57CC9"/>
    <w:multiLevelType w:val="hybridMultilevel"/>
    <w:tmpl w:val="2384CA6E"/>
    <w:lvl w:ilvl="0" w:tplc="86E6CB60">
      <w:start w:val="1"/>
      <w:numFmt w:val="lowerLetter"/>
      <w:lvlText w:val="(%1)"/>
      <w:lvlJc w:val="left"/>
      <w:pPr>
        <w:ind w:left="1081" w:hanging="389"/>
      </w:pPr>
      <w:rPr>
        <w:rFonts w:ascii="Calibri" w:eastAsia="Calibri" w:hAnsi="Calibri" w:cs="Calibri" w:hint="default"/>
        <w:b w:val="0"/>
        <w:bCs w:val="0"/>
        <w:i w:val="0"/>
        <w:iCs w:val="0"/>
        <w:spacing w:val="-5"/>
        <w:w w:val="100"/>
        <w:sz w:val="22"/>
        <w:szCs w:val="22"/>
        <w:lang w:val="en-US" w:eastAsia="en-US" w:bidi="ar-SA"/>
      </w:rPr>
    </w:lvl>
    <w:lvl w:ilvl="1" w:tplc="AA040742">
      <w:numFmt w:val="bullet"/>
      <w:lvlText w:val="•"/>
      <w:lvlJc w:val="left"/>
      <w:pPr>
        <w:ind w:left="2088" w:hanging="389"/>
      </w:pPr>
      <w:rPr>
        <w:lang w:val="en-US" w:eastAsia="en-US" w:bidi="ar-SA"/>
      </w:rPr>
    </w:lvl>
    <w:lvl w:ilvl="2" w:tplc="C4C67A18">
      <w:numFmt w:val="bullet"/>
      <w:lvlText w:val="•"/>
      <w:lvlJc w:val="left"/>
      <w:pPr>
        <w:ind w:left="3096" w:hanging="389"/>
      </w:pPr>
      <w:rPr>
        <w:lang w:val="en-US" w:eastAsia="en-US" w:bidi="ar-SA"/>
      </w:rPr>
    </w:lvl>
    <w:lvl w:ilvl="3" w:tplc="63DC4FBC">
      <w:numFmt w:val="bullet"/>
      <w:lvlText w:val="•"/>
      <w:lvlJc w:val="left"/>
      <w:pPr>
        <w:ind w:left="4104" w:hanging="389"/>
      </w:pPr>
      <w:rPr>
        <w:lang w:val="en-US" w:eastAsia="en-US" w:bidi="ar-SA"/>
      </w:rPr>
    </w:lvl>
    <w:lvl w:ilvl="4" w:tplc="3C9ED31A">
      <w:numFmt w:val="bullet"/>
      <w:lvlText w:val="•"/>
      <w:lvlJc w:val="left"/>
      <w:pPr>
        <w:ind w:left="5112" w:hanging="389"/>
      </w:pPr>
      <w:rPr>
        <w:lang w:val="en-US" w:eastAsia="en-US" w:bidi="ar-SA"/>
      </w:rPr>
    </w:lvl>
    <w:lvl w:ilvl="5" w:tplc="443ADB38">
      <w:numFmt w:val="bullet"/>
      <w:lvlText w:val="•"/>
      <w:lvlJc w:val="left"/>
      <w:pPr>
        <w:ind w:left="6120" w:hanging="389"/>
      </w:pPr>
      <w:rPr>
        <w:lang w:val="en-US" w:eastAsia="en-US" w:bidi="ar-SA"/>
      </w:rPr>
    </w:lvl>
    <w:lvl w:ilvl="6" w:tplc="9C923B14">
      <w:numFmt w:val="bullet"/>
      <w:lvlText w:val="•"/>
      <w:lvlJc w:val="left"/>
      <w:pPr>
        <w:ind w:left="7128" w:hanging="389"/>
      </w:pPr>
      <w:rPr>
        <w:lang w:val="en-US" w:eastAsia="en-US" w:bidi="ar-SA"/>
      </w:rPr>
    </w:lvl>
    <w:lvl w:ilvl="7" w:tplc="CC78AC18">
      <w:numFmt w:val="bullet"/>
      <w:lvlText w:val="•"/>
      <w:lvlJc w:val="left"/>
      <w:pPr>
        <w:ind w:left="8136" w:hanging="389"/>
      </w:pPr>
      <w:rPr>
        <w:lang w:val="en-US" w:eastAsia="en-US" w:bidi="ar-SA"/>
      </w:rPr>
    </w:lvl>
    <w:lvl w:ilvl="8" w:tplc="C40CA47E">
      <w:numFmt w:val="bullet"/>
      <w:lvlText w:val="•"/>
      <w:lvlJc w:val="left"/>
      <w:pPr>
        <w:ind w:left="9144" w:hanging="389"/>
      </w:pPr>
      <w:rPr>
        <w:lang w:val="en-US" w:eastAsia="en-US" w:bidi="ar-SA"/>
      </w:rPr>
    </w:lvl>
  </w:abstractNum>
  <w:abstractNum w:abstractNumId="1" w15:restartNumberingAfterBreak="0">
    <w:nsid w:val="04DA4CBF"/>
    <w:multiLevelType w:val="hybridMultilevel"/>
    <w:tmpl w:val="025A9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C21DE"/>
    <w:multiLevelType w:val="hybridMultilevel"/>
    <w:tmpl w:val="01B27838"/>
    <w:lvl w:ilvl="0" w:tplc="6106BAEC">
      <w:start w:val="1"/>
      <w:numFmt w:val="decimal"/>
      <w:lvlText w:val="%1."/>
      <w:lvlJc w:val="left"/>
      <w:pPr>
        <w:ind w:left="360" w:hanging="216"/>
      </w:pPr>
      <w:rPr>
        <w:rFonts w:ascii="Calibri" w:eastAsia="Calibri" w:hAnsi="Calibri" w:cs="Calibri" w:hint="default"/>
        <w:b w:val="0"/>
        <w:bCs w:val="0"/>
        <w:i w:val="0"/>
        <w:iCs w:val="0"/>
        <w:spacing w:val="-2"/>
        <w:w w:val="100"/>
        <w:sz w:val="22"/>
        <w:szCs w:val="22"/>
        <w:lang w:val="en-US" w:eastAsia="en-US" w:bidi="ar-SA"/>
      </w:rPr>
    </w:lvl>
    <w:lvl w:ilvl="1" w:tplc="953A5450">
      <w:start w:val="1"/>
      <w:numFmt w:val="lowerLetter"/>
      <w:lvlText w:val="(%2)"/>
      <w:lvlJc w:val="left"/>
      <w:pPr>
        <w:ind w:left="1081" w:hanging="341"/>
      </w:pPr>
      <w:rPr>
        <w:rFonts w:ascii="Calibri" w:eastAsia="Calibri" w:hAnsi="Calibri" w:cs="Calibri" w:hint="default"/>
        <w:b w:val="0"/>
        <w:bCs w:val="0"/>
        <w:i w:val="0"/>
        <w:iCs w:val="0"/>
        <w:spacing w:val="-5"/>
        <w:w w:val="100"/>
        <w:sz w:val="22"/>
        <w:szCs w:val="22"/>
        <w:lang w:val="en-US" w:eastAsia="en-US" w:bidi="ar-SA"/>
      </w:rPr>
    </w:lvl>
    <w:lvl w:ilvl="2" w:tplc="10107A4E">
      <w:numFmt w:val="bullet"/>
      <w:lvlText w:val="•"/>
      <w:lvlJc w:val="left"/>
      <w:pPr>
        <w:ind w:left="2200" w:hanging="341"/>
      </w:pPr>
      <w:rPr>
        <w:lang w:val="en-US" w:eastAsia="en-US" w:bidi="ar-SA"/>
      </w:rPr>
    </w:lvl>
    <w:lvl w:ilvl="3" w:tplc="A6C8B428">
      <w:numFmt w:val="bullet"/>
      <w:lvlText w:val="•"/>
      <w:lvlJc w:val="left"/>
      <w:pPr>
        <w:ind w:left="3320" w:hanging="341"/>
      </w:pPr>
      <w:rPr>
        <w:lang w:val="en-US" w:eastAsia="en-US" w:bidi="ar-SA"/>
      </w:rPr>
    </w:lvl>
    <w:lvl w:ilvl="4" w:tplc="04B4DEDC">
      <w:numFmt w:val="bullet"/>
      <w:lvlText w:val="•"/>
      <w:lvlJc w:val="left"/>
      <w:pPr>
        <w:ind w:left="4440" w:hanging="341"/>
      </w:pPr>
      <w:rPr>
        <w:lang w:val="en-US" w:eastAsia="en-US" w:bidi="ar-SA"/>
      </w:rPr>
    </w:lvl>
    <w:lvl w:ilvl="5" w:tplc="3A5E9F3C">
      <w:numFmt w:val="bullet"/>
      <w:lvlText w:val="•"/>
      <w:lvlJc w:val="left"/>
      <w:pPr>
        <w:ind w:left="5560" w:hanging="341"/>
      </w:pPr>
      <w:rPr>
        <w:lang w:val="en-US" w:eastAsia="en-US" w:bidi="ar-SA"/>
      </w:rPr>
    </w:lvl>
    <w:lvl w:ilvl="6" w:tplc="53204BF2">
      <w:numFmt w:val="bullet"/>
      <w:lvlText w:val="•"/>
      <w:lvlJc w:val="left"/>
      <w:pPr>
        <w:ind w:left="6680" w:hanging="341"/>
      </w:pPr>
      <w:rPr>
        <w:lang w:val="en-US" w:eastAsia="en-US" w:bidi="ar-SA"/>
      </w:rPr>
    </w:lvl>
    <w:lvl w:ilvl="7" w:tplc="F7FAFA68">
      <w:numFmt w:val="bullet"/>
      <w:lvlText w:val="•"/>
      <w:lvlJc w:val="left"/>
      <w:pPr>
        <w:ind w:left="7800" w:hanging="341"/>
      </w:pPr>
      <w:rPr>
        <w:lang w:val="en-US" w:eastAsia="en-US" w:bidi="ar-SA"/>
      </w:rPr>
    </w:lvl>
    <w:lvl w:ilvl="8" w:tplc="1C2E7598">
      <w:numFmt w:val="bullet"/>
      <w:lvlText w:val="•"/>
      <w:lvlJc w:val="left"/>
      <w:pPr>
        <w:ind w:left="8920" w:hanging="341"/>
      </w:pPr>
      <w:rPr>
        <w:lang w:val="en-US" w:eastAsia="en-US" w:bidi="ar-SA"/>
      </w:rPr>
    </w:lvl>
  </w:abstractNum>
  <w:abstractNum w:abstractNumId="3" w15:restartNumberingAfterBreak="0">
    <w:nsid w:val="16457D46"/>
    <w:multiLevelType w:val="hybridMultilevel"/>
    <w:tmpl w:val="7D7EDD40"/>
    <w:lvl w:ilvl="0" w:tplc="6E90E3B0">
      <w:start w:val="1"/>
      <w:numFmt w:val="decimal"/>
      <w:lvlText w:val="%1."/>
      <w:lvlJc w:val="left"/>
      <w:pPr>
        <w:tabs>
          <w:tab w:val="num" w:pos="720"/>
        </w:tabs>
        <w:ind w:left="720" w:hanging="360"/>
      </w:pPr>
    </w:lvl>
    <w:lvl w:ilvl="1" w:tplc="6B88CC4C" w:tentative="1">
      <w:start w:val="1"/>
      <w:numFmt w:val="decimal"/>
      <w:lvlText w:val="%2."/>
      <w:lvlJc w:val="left"/>
      <w:pPr>
        <w:tabs>
          <w:tab w:val="num" w:pos="1440"/>
        </w:tabs>
        <w:ind w:left="1440" w:hanging="360"/>
      </w:pPr>
    </w:lvl>
    <w:lvl w:ilvl="2" w:tplc="FA60FDC6" w:tentative="1">
      <w:start w:val="1"/>
      <w:numFmt w:val="decimal"/>
      <w:lvlText w:val="%3."/>
      <w:lvlJc w:val="left"/>
      <w:pPr>
        <w:tabs>
          <w:tab w:val="num" w:pos="2160"/>
        </w:tabs>
        <w:ind w:left="2160" w:hanging="360"/>
      </w:pPr>
    </w:lvl>
    <w:lvl w:ilvl="3" w:tplc="243A4092" w:tentative="1">
      <w:start w:val="1"/>
      <w:numFmt w:val="decimal"/>
      <w:lvlText w:val="%4."/>
      <w:lvlJc w:val="left"/>
      <w:pPr>
        <w:tabs>
          <w:tab w:val="num" w:pos="2880"/>
        </w:tabs>
        <w:ind w:left="2880" w:hanging="360"/>
      </w:pPr>
    </w:lvl>
    <w:lvl w:ilvl="4" w:tplc="8632C510" w:tentative="1">
      <w:start w:val="1"/>
      <w:numFmt w:val="decimal"/>
      <w:lvlText w:val="%5."/>
      <w:lvlJc w:val="left"/>
      <w:pPr>
        <w:tabs>
          <w:tab w:val="num" w:pos="3600"/>
        </w:tabs>
        <w:ind w:left="3600" w:hanging="360"/>
      </w:pPr>
    </w:lvl>
    <w:lvl w:ilvl="5" w:tplc="80F4A95C" w:tentative="1">
      <w:start w:val="1"/>
      <w:numFmt w:val="decimal"/>
      <w:lvlText w:val="%6."/>
      <w:lvlJc w:val="left"/>
      <w:pPr>
        <w:tabs>
          <w:tab w:val="num" w:pos="4320"/>
        </w:tabs>
        <w:ind w:left="4320" w:hanging="360"/>
      </w:pPr>
    </w:lvl>
    <w:lvl w:ilvl="6" w:tplc="B04CD03C" w:tentative="1">
      <w:start w:val="1"/>
      <w:numFmt w:val="decimal"/>
      <w:lvlText w:val="%7."/>
      <w:lvlJc w:val="left"/>
      <w:pPr>
        <w:tabs>
          <w:tab w:val="num" w:pos="5040"/>
        </w:tabs>
        <w:ind w:left="5040" w:hanging="360"/>
      </w:pPr>
    </w:lvl>
    <w:lvl w:ilvl="7" w:tplc="34E21F70" w:tentative="1">
      <w:start w:val="1"/>
      <w:numFmt w:val="decimal"/>
      <w:lvlText w:val="%8."/>
      <w:lvlJc w:val="left"/>
      <w:pPr>
        <w:tabs>
          <w:tab w:val="num" w:pos="5760"/>
        </w:tabs>
        <w:ind w:left="5760" w:hanging="360"/>
      </w:pPr>
    </w:lvl>
    <w:lvl w:ilvl="8" w:tplc="8F588C72" w:tentative="1">
      <w:start w:val="1"/>
      <w:numFmt w:val="decimal"/>
      <w:lvlText w:val="%9."/>
      <w:lvlJc w:val="left"/>
      <w:pPr>
        <w:tabs>
          <w:tab w:val="num" w:pos="6480"/>
        </w:tabs>
        <w:ind w:left="6480" w:hanging="360"/>
      </w:pPr>
    </w:lvl>
  </w:abstractNum>
  <w:abstractNum w:abstractNumId="4" w15:restartNumberingAfterBreak="0">
    <w:nsid w:val="339814C1"/>
    <w:multiLevelType w:val="hybridMultilevel"/>
    <w:tmpl w:val="7686553A"/>
    <w:lvl w:ilvl="0" w:tplc="FEC8ED58">
      <w:start w:val="1"/>
      <w:numFmt w:val="decimal"/>
      <w:lvlText w:val="%1."/>
      <w:lvlJc w:val="left"/>
      <w:pPr>
        <w:ind w:left="720" w:hanging="360"/>
      </w:pPr>
      <w:rPr>
        <w:rFonts w:ascii="Nunito Sans" w:hAnsi="Nunito Sans" w:hint="default"/>
        <w:b/>
        <w:i w:val="0"/>
        <w:color w:val="F40EA3" w:themeColor="accent4"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6B63F3"/>
    <w:multiLevelType w:val="hybridMultilevel"/>
    <w:tmpl w:val="06961312"/>
    <w:lvl w:ilvl="0" w:tplc="FFFFFFFF">
      <w:start w:val="3"/>
      <w:numFmt w:val="decimal"/>
      <w:lvlText w:val="%1."/>
      <w:lvlJc w:val="left"/>
      <w:pPr>
        <w:ind w:left="360" w:hanging="269"/>
      </w:pPr>
      <w:rPr>
        <w:rFonts w:ascii="Calibri" w:eastAsia="Calibri" w:hAnsi="Calibri" w:cs="Calibri" w:hint="default"/>
        <w:b w:val="0"/>
        <w:bCs w:val="0"/>
        <w:i w:val="0"/>
        <w:iCs w:val="0"/>
        <w:spacing w:val="-2"/>
        <w:w w:val="100"/>
        <w:sz w:val="22"/>
        <w:szCs w:val="22"/>
        <w:lang w:val="en-US" w:eastAsia="en-US" w:bidi="ar-SA"/>
      </w:rPr>
    </w:lvl>
    <w:lvl w:ilvl="1" w:tplc="FFFFFFFF">
      <w:numFmt w:val="bullet"/>
      <w:lvlText w:val="•"/>
      <w:lvlJc w:val="left"/>
      <w:pPr>
        <w:ind w:left="1440" w:hanging="269"/>
      </w:pPr>
      <w:rPr>
        <w:lang w:val="en-US" w:eastAsia="en-US" w:bidi="ar-SA"/>
      </w:rPr>
    </w:lvl>
    <w:lvl w:ilvl="2" w:tplc="FFFFFFFF">
      <w:numFmt w:val="bullet"/>
      <w:lvlText w:val="•"/>
      <w:lvlJc w:val="left"/>
      <w:pPr>
        <w:ind w:left="2520" w:hanging="269"/>
      </w:pPr>
      <w:rPr>
        <w:lang w:val="en-US" w:eastAsia="en-US" w:bidi="ar-SA"/>
      </w:rPr>
    </w:lvl>
    <w:lvl w:ilvl="3" w:tplc="FFFFFFFF">
      <w:numFmt w:val="bullet"/>
      <w:lvlText w:val="•"/>
      <w:lvlJc w:val="left"/>
      <w:pPr>
        <w:ind w:left="3600" w:hanging="269"/>
      </w:pPr>
      <w:rPr>
        <w:lang w:val="en-US" w:eastAsia="en-US" w:bidi="ar-SA"/>
      </w:rPr>
    </w:lvl>
    <w:lvl w:ilvl="4" w:tplc="FFFFFFFF">
      <w:numFmt w:val="bullet"/>
      <w:lvlText w:val="•"/>
      <w:lvlJc w:val="left"/>
      <w:pPr>
        <w:ind w:left="4680" w:hanging="269"/>
      </w:pPr>
      <w:rPr>
        <w:lang w:val="en-US" w:eastAsia="en-US" w:bidi="ar-SA"/>
      </w:rPr>
    </w:lvl>
    <w:lvl w:ilvl="5" w:tplc="FFFFFFFF">
      <w:numFmt w:val="bullet"/>
      <w:lvlText w:val="•"/>
      <w:lvlJc w:val="left"/>
      <w:pPr>
        <w:ind w:left="5760" w:hanging="269"/>
      </w:pPr>
      <w:rPr>
        <w:lang w:val="en-US" w:eastAsia="en-US" w:bidi="ar-SA"/>
      </w:rPr>
    </w:lvl>
    <w:lvl w:ilvl="6" w:tplc="FFFFFFFF">
      <w:numFmt w:val="bullet"/>
      <w:lvlText w:val="•"/>
      <w:lvlJc w:val="left"/>
      <w:pPr>
        <w:ind w:left="6840" w:hanging="269"/>
      </w:pPr>
      <w:rPr>
        <w:lang w:val="en-US" w:eastAsia="en-US" w:bidi="ar-SA"/>
      </w:rPr>
    </w:lvl>
    <w:lvl w:ilvl="7" w:tplc="FFFFFFFF">
      <w:numFmt w:val="bullet"/>
      <w:lvlText w:val="•"/>
      <w:lvlJc w:val="left"/>
      <w:pPr>
        <w:ind w:left="7920" w:hanging="269"/>
      </w:pPr>
      <w:rPr>
        <w:lang w:val="en-US" w:eastAsia="en-US" w:bidi="ar-SA"/>
      </w:rPr>
    </w:lvl>
    <w:lvl w:ilvl="8" w:tplc="FFFFFFFF">
      <w:numFmt w:val="bullet"/>
      <w:lvlText w:val="•"/>
      <w:lvlJc w:val="left"/>
      <w:pPr>
        <w:ind w:left="9000" w:hanging="269"/>
      </w:pPr>
      <w:rPr>
        <w:lang w:val="en-US" w:eastAsia="en-US" w:bidi="ar-SA"/>
      </w:rPr>
    </w:lvl>
  </w:abstractNum>
  <w:abstractNum w:abstractNumId="6" w15:restartNumberingAfterBreak="0">
    <w:nsid w:val="3DA47158"/>
    <w:multiLevelType w:val="hybridMultilevel"/>
    <w:tmpl w:val="C48474FE"/>
    <w:lvl w:ilvl="0" w:tplc="C1B27840">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23A7FA7"/>
    <w:multiLevelType w:val="hybridMultilevel"/>
    <w:tmpl w:val="DC0C6654"/>
    <w:lvl w:ilvl="0" w:tplc="7F9270C6">
      <w:start w:val="1"/>
      <w:numFmt w:val="decimal"/>
      <w:lvlText w:val="%1."/>
      <w:lvlJc w:val="left"/>
      <w:pPr>
        <w:ind w:left="720" w:hanging="360"/>
      </w:pPr>
      <w:rPr>
        <w:rFonts w:ascii="Nunito Sans" w:hAnsi="Nunito Sans" w:hint="default"/>
        <w:b/>
        <w:i w:val="0"/>
        <w:color w:val="F40EA3" w:themeColor="accent4"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6B55C1"/>
    <w:multiLevelType w:val="hybridMultilevel"/>
    <w:tmpl w:val="CD4C5214"/>
    <w:lvl w:ilvl="0" w:tplc="5BE49E9A">
      <w:start w:val="1"/>
      <w:numFmt w:val="bullet"/>
      <w:lvlText w:val=""/>
      <w:lvlJc w:val="left"/>
      <w:pPr>
        <w:ind w:left="720" w:hanging="360"/>
      </w:pPr>
      <w:rPr>
        <w:rFonts w:ascii="Symbol" w:hAnsi="Symbol" w:hint="default"/>
        <w:b w:val="0"/>
        <w:i w:val="0"/>
        <w:color w:val="F40EA3" w:themeColor="accent4" w:themeShade="BF"/>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451B78"/>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00A4E6D"/>
    <w:multiLevelType w:val="hybridMultilevel"/>
    <w:tmpl w:val="E708E2D8"/>
    <w:lvl w:ilvl="0" w:tplc="1EA64550">
      <w:start w:val="1"/>
      <w:numFmt w:val="bullet"/>
      <w:lvlText w:val=""/>
      <w:lvlJc w:val="left"/>
      <w:pPr>
        <w:ind w:left="720" w:hanging="360"/>
      </w:pPr>
      <w:rPr>
        <w:rFonts w:ascii="Symbol" w:hAnsi="Symbol" w:hint="default"/>
        <w:color w:val="F40EA3" w:themeColor="accent4"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18760F"/>
    <w:multiLevelType w:val="hybridMultilevel"/>
    <w:tmpl w:val="1BE2F83C"/>
    <w:lvl w:ilvl="0" w:tplc="3910A272">
      <w:start w:val="1"/>
      <w:numFmt w:val="decimal"/>
      <w:pStyle w:val="NumberedList"/>
      <w:lvlText w:val="%1."/>
      <w:lvlJc w:val="left"/>
      <w:pPr>
        <w:ind w:left="720" w:hanging="360"/>
      </w:pPr>
      <w:rPr>
        <w:rFonts w:ascii="Nunito Sans" w:hAnsi="Nunito Sans" w:hint="default"/>
        <w:b w:val="0"/>
        <w:bCs/>
        <w:i w:val="0"/>
        <w:color w:val="B61CA7" w:themeColor="accent3"/>
        <w:sz w:val="20"/>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B76438"/>
    <w:multiLevelType w:val="hybridMultilevel"/>
    <w:tmpl w:val="1BBC6E96"/>
    <w:lvl w:ilvl="0" w:tplc="FA8C689E">
      <w:start w:val="1"/>
      <w:numFmt w:val="bullet"/>
      <w:lvlText w:val=""/>
      <w:lvlJc w:val="left"/>
      <w:pPr>
        <w:ind w:left="720" w:hanging="360"/>
      </w:pPr>
      <w:rPr>
        <w:rFonts w:ascii="Symbol" w:hAnsi="Symbol" w:hint="default"/>
        <w:b w:val="0"/>
        <w:i w:val="0"/>
        <w:color w:val="0E028D"/>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5B68F1"/>
    <w:multiLevelType w:val="hybridMultilevel"/>
    <w:tmpl w:val="594054D2"/>
    <w:lvl w:ilvl="0" w:tplc="0409000F">
      <w:start w:val="1"/>
      <w:numFmt w:val="decimal"/>
      <w:lvlText w:val="%1."/>
      <w:lvlJc w:val="left"/>
      <w:pPr>
        <w:ind w:left="720" w:hanging="360"/>
      </w:pPr>
      <w:rPr>
        <w:rFonts w:hint="default"/>
        <w:b w:val="0"/>
        <w:i w:val="0"/>
        <w:color w:val="F40EA3" w:themeColor="accent4" w:themeShade="BF"/>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197167"/>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CA12880"/>
    <w:multiLevelType w:val="hybridMultilevel"/>
    <w:tmpl w:val="79E0159C"/>
    <w:lvl w:ilvl="0" w:tplc="EB4C7E9A">
      <w:start w:val="1"/>
      <w:numFmt w:val="bullet"/>
      <w:pStyle w:val="BulletStyle"/>
      <w:lvlText w:val=""/>
      <w:lvlJc w:val="left"/>
      <w:pPr>
        <w:ind w:left="720" w:hanging="360"/>
      </w:pPr>
      <w:rPr>
        <w:rFonts w:ascii="Symbol" w:hAnsi="Symbol" w:hint="default"/>
        <w:b w:val="0"/>
        <w:i w:val="0"/>
        <w:color w:val="B61CA7" w:themeColor="accent3"/>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5C1FEA"/>
    <w:multiLevelType w:val="hybridMultilevel"/>
    <w:tmpl w:val="06961312"/>
    <w:lvl w:ilvl="0" w:tplc="E4DA3B8E">
      <w:start w:val="3"/>
      <w:numFmt w:val="decimal"/>
      <w:lvlText w:val="%1."/>
      <w:lvlJc w:val="left"/>
      <w:pPr>
        <w:ind w:left="360" w:hanging="269"/>
      </w:pPr>
      <w:rPr>
        <w:rFonts w:ascii="Calibri" w:eastAsia="Calibri" w:hAnsi="Calibri" w:cs="Calibri" w:hint="default"/>
        <w:b w:val="0"/>
        <w:bCs w:val="0"/>
        <w:i w:val="0"/>
        <w:iCs w:val="0"/>
        <w:spacing w:val="-2"/>
        <w:w w:val="100"/>
        <w:sz w:val="22"/>
        <w:szCs w:val="22"/>
        <w:lang w:val="en-US" w:eastAsia="en-US" w:bidi="ar-SA"/>
      </w:rPr>
    </w:lvl>
    <w:lvl w:ilvl="1" w:tplc="2E4A5368">
      <w:numFmt w:val="bullet"/>
      <w:lvlText w:val="•"/>
      <w:lvlJc w:val="left"/>
      <w:pPr>
        <w:ind w:left="1440" w:hanging="269"/>
      </w:pPr>
      <w:rPr>
        <w:lang w:val="en-US" w:eastAsia="en-US" w:bidi="ar-SA"/>
      </w:rPr>
    </w:lvl>
    <w:lvl w:ilvl="2" w:tplc="48E25B76">
      <w:numFmt w:val="bullet"/>
      <w:lvlText w:val="•"/>
      <w:lvlJc w:val="left"/>
      <w:pPr>
        <w:ind w:left="2520" w:hanging="269"/>
      </w:pPr>
      <w:rPr>
        <w:lang w:val="en-US" w:eastAsia="en-US" w:bidi="ar-SA"/>
      </w:rPr>
    </w:lvl>
    <w:lvl w:ilvl="3" w:tplc="12E88ADE">
      <w:numFmt w:val="bullet"/>
      <w:lvlText w:val="•"/>
      <w:lvlJc w:val="left"/>
      <w:pPr>
        <w:ind w:left="3600" w:hanging="269"/>
      </w:pPr>
      <w:rPr>
        <w:lang w:val="en-US" w:eastAsia="en-US" w:bidi="ar-SA"/>
      </w:rPr>
    </w:lvl>
    <w:lvl w:ilvl="4" w:tplc="11C65DFC">
      <w:numFmt w:val="bullet"/>
      <w:lvlText w:val="•"/>
      <w:lvlJc w:val="left"/>
      <w:pPr>
        <w:ind w:left="4680" w:hanging="269"/>
      </w:pPr>
      <w:rPr>
        <w:lang w:val="en-US" w:eastAsia="en-US" w:bidi="ar-SA"/>
      </w:rPr>
    </w:lvl>
    <w:lvl w:ilvl="5" w:tplc="07EAFA12">
      <w:numFmt w:val="bullet"/>
      <w:lvlText w:val="•"/>
      <w:lvlJc w:val="left"/>
      <w:pPr>
        <w:ind w:left="5760" w:hanging="269"/>
      </w:pPr>
      <w:rPr>
        <w:lang w:val="en-US" w:eastAsia="en-US" w:bidi="ar-SA"/>
      </w:rPr>
    </w:lvl>
    <w:lvl w:ilvl="6" w:tplc="30BC0198">
      <w:numFmt w:val="bullet"/>
      <w:lvlText w:val="•"/>
      <w:lvlJc w:val="left"/>
      <w:pPr>
        <w:ind w:left="6840" w:hanging="269"/>
      </w:pPr>
      <w:rPr>
        <w:lang w:val="en-US" w:eastAsia="en-US" w:bidi="ar-SA"/>
      </w:rPr>
    </w:lvl>
    <w:lvl w:ilvl="7" w:tplc="8CA8B1A6">
      <w:numFmt w:val="bullet"/>
      <w:lvlText w:val="•"/>
      <w:lvlJc w:val="left"/>
      <w:pPr>
        <w:ind w:left="7920" w:hanging="269"/>
      </w:pPr>
      <w:rPr>
        <w:lang w:val="en-US" w:eastAsia="en-US" w:bidi="ar-SA"/>
      </w:rPr>
    </w:lvl>
    <w:lvl w:ilvl="8" w:tplc="A29CC4E2">
      <w:numFmt w:val="bullet"/>
      <w:lvlText w:val="•"/>
      <w:lvlJc w:val="left"/>
      <w:pPr>
        <w:ind w:left="9000" w:hanging="269"/>
      </w:pPr>
      <w:rPr>
        <w:lang w:val="en-US" w:eastAsia="en-US" w:bidi="ar-SA"/>
      </w:rPr>
    </w:lvl>
  </w:abstractNum>
  <w:abstractNum w:abstractNumId="17" w15:restartNumberingAfterBreak="0">
    <w:nsid w:val="71580DC9"/>
    <w:multiLevelType w:val="multilevel"/>
    <w:tmpl w:val="5262E530"/>
    <w:styleLink w:val="Style1"/>
    <w:lvl w:ilvl="0">
      <w:start w:val="2"/>
      <w:numFmt w:val="none"/>
      <w:lvlText w:val="1."/>
      <w:lvlJc w:val="left"/>
      <w:pPr>
        <w:ind w:left="360" w:hanging="360"/>
      </w:pPr>
      <w:rPr>
        <w:rFonts w:hint="default"/>
        <w:color w:val="F3F3F5" w:themeColor="background2"/>
      </w:rPr>
    </w:lvl>
    <w:lvl w:ilvl="1">
      <w:start w:val="1"/>
      <w:numFmt w:val="decimal"/>
      <w:lvlText w:val="%2."/>
      <w:lvlJc w:val="left"/>
      <w:pPr>
        <w:ind w:left="720" w:hanging="360"/>
      </w:pPr>
      <w:rPr>
        <w:rFonts w:ascii="Arial" w:hAnsi="Arial" w:hint="default"/>
        <w:color w:val="F3F3F5" w:themeColor="background2"/>
      </w:rPr>
    </w:lvl>
    <w:lvl w:ilvl="2">
      <w:start w:val="1"/>
      <w:numFmt w:val="decimal"/>
      <w:lvlText w:val="%3."/>
      <w:lvlJc w:val="left"/>
      <w:pPr>
        <w:ind w:left="1080" w:hanging="360"/>
      </w:pPr>
      <w:rPr>
        <w:rFonts w:hint="default"/>
      </w:rPr>
    </w:lvl>
    <w:lvl w:ilvl="3">
      <w:start w:val="1"/>
      <w:numFmt w:val="bullet"/>
      <w:lvlText w:val=""/>
      <w:lvlJc w:val="left"/>
      <w:pPr>
        <w:ind w:left="7920" w:hanging="360"/>
      </w:pPr>
      <w:rPr>
        <w:rFonts w:ascii="Symbol" w:hAnsi="Symbol" w:hint="default"/>
      </w:rPr>
    </w:lvl>
    <w:lvl w:ilvl="4">
      <w:start w:val="1"/>
      <w:numFmt w:val="bullet"/>
      <w:lvlText w:val="o"/>
      <w:lvlJc w:val="left"/>
      <w:pPr>
        <w:ind w:left="8640" w:hanging="360"/>
      </w:pPr>
      <w:rPr>
        <w:rFonts w:ascii="Courier New" w:hAnsi="Courier New" w:cs="Courier New" w:hint="default"/>
      </w:rPr>
    </w:lvl>
    <w:lvl w:ilvl="5">
      <w:start w:val="1"/>
      <w:numFmt w:val="bullet"/>
      <w:lvlText w:val=""/>
      <w:lvlJc w:val="left"/>
      <w:pPr>
        <w:ind w:left="9360" w:hanging="360"/>
      </w:pPr>
      <w:rPr>
        <w:rFonts w:ascii="Wingdings" w:hAnsi="Wingdings" w:hint="default"/>
      </w:rPr>
    </w:lvl>
    <w:lvl w:ilvl="6">
      <w:start w:val="1"/>
      <w:numFmt w:val="bullet"/>
      <w:lvlText w:val=""/>
      <w:lvlJc w:val="left"/>
      <w:pPr>
        <w:ind w:left="10080" w:hanging="360"/>
      </w:pPr>
      <w:rPr>
        <w:rFonts w:ascii="Symbol" w:hAnsi="Symbol" w:hint="default"/>
      </w:rPr>
    </w:lvl>
    <w:lvl w:ilvl="7">
      <w:start w:val="1"/>
      <w:numFmt w:val="bullet"/>
      <w:lvlText w:val="o"/>
      <w:lvlJc w:val="left"/>
      <w:pPr>
        <w:ind w:left="10800" w:hanging="360"/>
      </w:pPr>
      <w:rPr>
        <w:rFonts w:ascii="Courier New" w:hAnsi="Courier New" w:cs="Courier New" w:hint="default"/>
      </w:rPr>
    </w:lvl>
    <w:lvl w:ilvl="8">
      <w:start w:val="1"/>
      <w:numFmt w:val="bullet"/>
      <w:lvlText w:val=""/>
      <w:lvlJc w:val="left"/>
      <w:pPr>
        <w:ind w:left="11520" w:hanging="360"/>
      </w:pPr>
      <w:rPr>
        <w:rFonts w:ascii="Wingdings" w:hAnsi="Wingdings" w:hint="default"/>
      </w:rPr>
    </w:lvl>
  </w:abstractNum>
  <w:num w:numId="1" w16cid:durableId="686760529">
    <w:abstractNumId w:val="12"/>
  </w:num>
  <w:num w:numId="2" w16cid:durableId="739861687">
    <w:abstractNumId w:val="6"/>
  </w:num>
  <w:num w:numId="3" w16cid:durableId="1803035599">
    <w:abstractNumId w:val="7"/>
  </w:num>
  <w:num w:numId="4" w16cid:durableId="740296136">
    <w:abstractNumId w:val="1"/>
  </w:num>
  <w:num w:numId="5" w16cid:durableId="1138499080">
    <w:abstractNumId w:val="10"/>
  </w:num>
  <w:num w:numId="6" w16cid:durableId="1057057">
    <w:abstractNumId w:val="8"/>
  </w:num>
  <w:num w:numId="7" w16cid:durableId="1256941753">
    <w:abstractNumId w:val="15"/>
  </w:num>
  <w:num w:numId="8" w16cid:durableId="852764140">
    <w:abstractNumId w:val="7"/>
  </w:num>
  <w:num w:numId="9" w16cid:durableId="1585332228">
    <w:abstractNumId w:val="4"/>
  </w:num>
  <w:num w:numId="10" w16cid:durableId="489713658">
    <w:abstractNumId w:val="11"/>
  </w:num>
  <w:num w:numId="11" w16cid:durableId="1384017625">
    <w:abstractNumId w:val="11"/>
    <w:lvlOverride w:ilvl="0">
      <w:startOverride w:val="1"/>
    </w:lvlOverride>
  </w:num>
  <w:num w:numId="12" w16cid:durableId="16472634">
    <w:abstractNumId w:val="3"/>
  </w:num>
  <w:num w:numId="13" w16cid:durableId="1841432352">
    <w:abstractNumId w:val="13"/>
  </w:num>
  <w:num w:numId="14" w16cid:durableId="1206874147">
    <w:abstractNumId w:val="17"/>
  </w:num>
  <w:num w:numId="15" w16cid:durableId="1545098074">
    <w:abstractNumId w:val="14"/>
  </w:num>
  <w:num w:numId="16" w16cid:durableId="332801291">
    <w:abstractNumId w:val="9"/>
  </w:num>
  <w:num w:numId="17" w16cid:durableId="1468279435">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18" w16cid:durableId="1066028541">
    <w:abstractNumId w:val="0"/>
    <w:lvlOverride w:ilvl="0">
      <w:startOverride w:val="1"/>
    </w:lvlOverride>
    <w:lvlOverride w:ilvl="1"/>
    <w:lvlOverride w:ilvl="2"/>
    <w:lvlOverride w:ilvl="3"/>
    <w:lvlOverride w:ilvl="4"/>
    <w:lvlOverride w:ilvl="5"/>
    <w:lvlOverride w:ilvl="6"/>
    <w:lvlOverride w:ilvl="7"/>
    <w:lvlOverride w:ilvl="8"/>
  </w:num>
  <w:num w:numId="19" w16cid:durableId="2109622251">
    <w:abstractNumId w:val="16"/>
    <w:lvlOverride w:ilvl="0">
      <w:startOverride w:val="3"/>
    </w:lvlOverride>
    <w:lvlOverride w:ilvl="1"/>
    <w:lvlOverride w:ilvl="2"/>
    <w:lvlOverride w:ilvl="3"/>
    <w:lvlOverride w:ilvl="4"/>
    <w:lvlOverride w:ilvl="5"/>
    <w:lvlOverride w:ilvl="6"/>
    <w:lvlOverride w:ilvl="7"/>
    <w:lvlOverride w:ilvl="8"/>
  </w:num>
  <w:num w:numId="20" w16cid:durableId="1090932188">
    <w:abstractNumId w:val="16"/>
  </w:num>
  <w:num w:numId="21" w16cid:durableId="8402409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AD4"/>
    <w:rsid w:val="00000982"/>
    <w:rsid w:val="00002C1C"/>
    <w:rsid w:val="0000310A"/>
    <w:rsid w:val="0000473D"/>
    <w:rsid w:val="000106C3"/>
    <w:rsid w:val="0001403B"/>
    <w:rsid w:val="00014918"/>
    <w:rsid w:val="00015A38"/>
    <w:rsid w:val="00022A9B"/>
    <w:rsid w:val="0002745C"/>
    <w:rsid w:val="000309A5"/>
    <w:rsid w:val="00030D96"/>
    <w:rsid w:val="00031677"/>
    <w:rsid w:val="00057625"/>
    <w:rsid w:val="00071F80"/>
    <w:rsid w:val="000965B2"/>
    <w:rsid w:val="00097C6B"/>
    <w:rsid w:val="000A58F6"/>
    <w:rsid w:val="000B0D71"/>
    <w:rsid w:val="000B28CE"/>
    <w:rsid w:val="000C656F"/>
    <w:rsid w:val="000C669C"/>
    <w:rsid w:val="000D1AEC"/>
    <w:rsid w:val="000D3FBD"/>
    <w:rsid w:val="000E3C02"/>
    <w:rsid w:val="000E760A"/>
    <w:rsid w:val="000F0C49"/>
    <w:rsid w:val="000F0CEF"/>
    <w:rsid w:val="000F4AAC"/>
    <w:rsid w:val="001015E9"/>
    <w:rsid w:val="001056B5"/>
    <w:rsid w:val="00116587"/>
    <w:rsid w:val="00130DD1"/>
    <w:rsid w:val="00137341"/>
    <w:rsid w:val="00144620"/>
    <w:rsid w:val="00154DBD"/>
    <w:rsid w:val="001565DF"/>
    <w:rsid w:val="001642C7"/>
    <w:rsid w:val="0017410C"/>
    <w:rsid w:val="00176AF2"/>
    <w:rsid w:val="0018395A"/>
    <w:rsid w:val="00191D66"/>
    <w:rsid w:val="001B2E31"/>
    <w:rsid w:val="001B35A0"/>
    <w:rsid w:val="001B7272"/>
    <w:rsid w:val="001C4D1B"/>
    <w:rsid w:val="001C5238"/>
    <w:rsid w:val="001D131E"/>
    <w:rsid w:val="001D70E0"/>
    <w:rsid w:val="001E33DB"/>
    <w:rsid w:val="001E471F"/>
    <w:rsid w:val="001E6636"/>
    <w:rsid w:val="001E6C22"/>
    <w:rsid w:val="001E7393"/>
    <w:rsid w:val="001E787A"/>
    <w:rsid w:val="001F37D3"/>
    <w:rsid w:val="001F501C"/>
    <w:rsid w:val="002033F3"/>
    <w:rsid w:val="00216572"/>
    <w:rsid w:val="00217F6C"/>
    <w:rsid w:val="002317AB"/>
    <w:rsid w:val="00251CD8"/>
    <w:rsid w:val="0025389C"/>
    <w:rsid w:val="00256E32"/>
    <w:rsid w:val="002660C2"/>
    <w:rsid w:val="002667EA"/>
    <w:rsid w:val="00270DE9"/>
    <w:rsid w:val="002711F9"/>
    <w:rsid w:val="00274FB2"/>
    <w:rsid w:val="0027707F"/>
    <w:rsid w:val="002B4013"/>
    <w:rsid w:val="002C3548"/>
    <w:rsid w:val="002C45BA"/>
    <w:rsid w:val="002C73A6"/>
    <w:rsid w:val="002D5249"/>
    <w:rsid w:val="002E19BB"/>
    <w:rsid w:val="003227BE"/>
    <w:rsid w:val="0032501A"/>
    <w:rsid w:val="00327397"/>
    <w:rsid w:val="003343A0"/>
    <w:rsid w:val="0034300F"/>
    <w:rsid w:val="0034397E"/>
    <w:rsid w:val="003451A1"/>
    <w:rsid w:val="0035059D"/>
    <w:rsid w:val="00353CA4"/>
    <w:rsid w:val="00360814"/>
    <w:rsid w:val="003801A5"/>
    <w:rsid w:val="00381F5C"/>
    <w:rsid w:val="0039220E"/>
    <w:rsid w:val="003A17D8"/>
    <w:rsid w:val="003A6CC9"/>
    <w:rsid w:val="003C0229"/>
    <w:rsid w:val="003C2329"/>
    <w:rsid w:val="003D3106"/>
    <w:rsid w:val="003E0099"/>
    <w:rsid w:val="00407337"/>
    <w:rsid w:val="00412E60"/>
    <w:rsid w:val="00421224"/>
    <w:rsid w:val="004213D9"/>
    <w:rsid w:val="00422B83"/>
    <w:rsid w:val="0043142B"/>
    <w:rsid w:val="00434FA4"/>
    <w:rsid w:val="0045048B"/>
    <w:rsid w:val="00474A79"/>
    <w:rsid w:val="004A205A"/>
    <w:rsid w:val="004A6D9A"/>
    <w:rsid w:val="004B5194"/>
    <w:rsid w:val="004C27D2"/>
    <w:rsid w:val="004D46AD"/>
    <w:rsid w:val="004D4ECD"/>
    <w:rsid w:val="004E3D0F"/>
    <w:rsid w:val="004F0423"/>
    <w:rsid w:val="005051F8"/>
    <w:rsid w:val="00506DA3"/>
    <w:rsid w:val="00521664"/>
    <w:rsid w:val="00525080"/>
    <w:rsid w:val="0052689E"/>
    <w:rsid w:val="00537953"/>
    <w:rsid w:val="00547A61"/>
    <w:rsid w:val="00556C35"/>
    <w:rsid w:val="00561EFA"/>
    <w:rsid w:val="005662D1"/>
    <w:rsid w:val="00567773"/>
    <w:rsid w:val="00574B7E"/>
    <w:rsid w:val="00575723"/>
    <w:rsid w:val="00585574"/>
    <w:rsid w:val="00590654"/>
    <w:rsid w:val="00594964"/>
    <w:rsid w:val="005A0C1F"/>
    <w:rsid w:val="005A1162"/>
    <w:rsid w:val="005B0780"/>
    <w:rsid w:val="005B5318"/>
    <w:rsid w:val="005C2BCE"/>
    <w:rsid w:val="005C4EE5"/>
    <w:rsid w:val="005E128E"/>
    <w:rsid w:val="005E319B"/>
    <w:rsid w:val="005E4CBF"/>
    <w:rsid w:val="005E6D6A"/>
    <w:rsid w:val="005F6691"/>
    <w:rsid w:val="005F6941"/>
    <w:rsid w:val="006050C8"/>
    <w:rsid w:val="006114B7"/>
    <w:rsid w:val="00613564"/>
    <w:rsid w:val="0061547E"/>
    <w:rsid w:val="00624D9C"/>
    <w:rsid w:val="00625507"/>
    <w:rsid w:val="00636243"/>
    <w:rsid w:val="0064043A"/>
    <w:rsid w:val="006465EA"/>
    <w:rsid w:val="006616E0"/>
    <w:rsid w:val="00674392"/>
    <w:rsid w:val="00677211"/>
    <w:rsid w:val="00681101"/>
    <w:rsid w:val="00682D35"/>
    <w:rsid w:val="00685913"/>
    <w:rsid w:val="006912EF"/>
    <w:rsid w:val="00692E5F"/>
    <w:rsid w:val="00692F3F"/>
    <w:rsid w:val="006A6935"/>
    <w:rsid w:val="006B6098"/>
    <w:rsid w:val="006B7579"/>
    <w:rsid w:val="006D295A"/>
    <w:rsid w:val="006D2FEA"/>
    <w:rsid w:val="006E2A9D"/>
    <w:rsid w:val="006E5512"/>
    <w:rsid w:val="006E6C49"/>
    <w:rsid w:val="00701DF0"/>
    <w:rsid w:val="00705E7B"/>
    <w:rsid w:val="00710094"/>
    <w:rsid w:val="00715600"/>
    <w:rsid w:val="0072131A"/>
    <w:rsid w:val="00725206"/>
    <w:rsid w:val="007274FB"/>
    <w:rsid w:val="00740ACE"/>
    <w:rsid w:val="007547A8"/>
    <w:rsid w:val="007558E7"/>
    <w:rsid w:val="00763B82"/>
    <w:rsid w:val="0076695C"/>
    <w:rsid w:val="007702C9"/>
    <w:rsid w:val="0077606B"/>
    <w:rsid w:val="00777AAD"/>
    <w:rsid w:val="00781E00"/>
    <w:rsid w:val="007869A2"/>
    <w:rsid w:val="007936D0"/>
    <w:rsid w:val="007A6EF1"/>
    <w:rsid w:val="007B2770"/>
    <w:rsid w:val="007C11A8"/>
    <w:rsid w:val="007C137B"/>
    <w:rsid w:val="007C31B9"/>
    <w:rsid w:val="007E1AD3"/>
    <w:rsid w:val="007E271C"/>
    <w:rsid w:val="007E3EF5"/>
    <w:rsid w:val="007F52E0"/>
    <w:rsid w:val="007F6427"/>
    <w:rsid w:val="0080067D"/>
    <w:rsid w:val="0080749E"/>
    <w:rsid w:val="00815C3B"/>
    <w:rsid w:val="008160F1"/>
    <w:rsid w:val="0082081A"/>
    <w:rsid w:val="00821733"/>
    <w:rsid w:val="00822FBA"/>
    <w:rsid w:val="0082658C"/>
    <w:rsid w:val="00827C9A"/>
    <w:rsid w:val="0083792A"/>
    <w:rsid w:val="00846FDD"/>
    <w:rsid w:val="00852A77"/>
    <w:rsid w:val="00853970"/>
    <w:rsid w:val="00856A2A"/>
    <w:rsid w:val="00864393"/>
    <w:rsid w:val="008709A1"/>
    <w:rsid w:val="00887E6A"/>
    <w:rsid w:val="008A12F4"/>
    <w:rsid w:val="008A179B"/>
    <w:rsid w:val="008A483C"/>
    <w:rsid w:val="008A5BF0"/>
    <w:rsid w:val="008B72A5"/>
    <w:rsid w:val="008C0453"/>
    <w:rsid w:val="008D111B"/>
    <w:rsid w:val="008D7724"/>
    <w:rsid w:val="008E442C"/>
    <w:rsid w:val="008E70EA"/>
    <w:rsid w:val="00902AD4"/>
    <w:rsid w:val="009216DA"/>
    <w:rsid w:val="009443B0"/>
    <w:rsid w:val="00947930"/>
    <w:rsid w:val="00965288"/>
    <w:rsid w:val="00971EE6"/>
    <w:rsid w:val="00977F25"/>
    <w:rsid w:val="00980623"/>
    <w:rsid w:val="009831C3"/>
    <w:rsid w:val="00992602"/>
    <w:rsid w:val="00992DD7"/>
    <w:rsid w:val="009A3E0C"/>
    <w:rsid w:val="009A4DFF"/>
    <w:rsid w:val="009B2163"/>
    <w:rsid w:val="009C3C41"/>
    <w:rsid w:val="009C6DE0"/>
    <w:rsid w:val="009F18EE"/>
    <w:rsid w:val="009F26EE"/>
    <w:rsid w:val="00A00C7A"/>
    <w:rsid w:val="00A01280"/>
    <w:rsid w:val="00A04E8B"/>
    <w:rsid w:val="00A339A4"/>
    <w:rsid w:val="00A35DC5"/>
    <w:rsid w:val="00A40502"/>
    <w:rsid w:val="00A413FE"/>
    <w:rsid w:val="00A523FE"/>
    <w:rsid w:val="00A76117"/>
    <w:rsid w:val="00A81712"/>
    <w:rsid w:val="00A9BAC5"/>
    <w:rsid w:val="00AA0EA2"/>
    <w:rsid w:val="00AA34C7"/>
    <w:rsid w:val="00AD0237"/>
    <w:rsid w:val="00AD387D"/>
    <w:rsid w:val="00AE0077"/>
    <w:rsid w:val="00AE29CE"/>
    <w:rsid w:val="00AF0450"/>
    <w:rsid w:val="00AF1B66"/>
    <w:rsid w:val="00B00F81"/>
    <w:rsid w:val="00B017BE"/>
    <w:rsid w:val="00B0524A"/>
    <w:rsid w:val="00B07B91"/>
    <w:rsid w:val="00B154AA"/>
    <w:rsid w:val="00B37DBD"/>
    <w:rsid w:val="00B4310B"/>
    <w:rsid w:val="00B432C5"/>
    <w:rsid w:val="00B52E61"/>
    <w:rsid w:val="00B81C56"/>
    <w:rsid w:val="00B821A2"/>
    <w:rsid w:val="00B90666"/>
    <w:rsid w:val="00BA18B2"/>
    <w:rsid w:val="00BC27BA"/>
    <w:rsid w:val="00BD0026"/>
    <w:rsid w:val="00BD119A"/>
    <w:rsid w:val="00BD12F8"/>
    <w:rsid w:val="00BE352A"/>
    <w:rsid w:val="00BF35AA"/>
    <w:rsid w:val="00C10B4D"/>
    <w:rsid w:val="00C21192"/>
    <w:rsid w:val="00C304D0"/>
    <w:rsid w:val="00C33464"/>
    <w:rsid w:val="00C34C5E"/>
    <w:rsid w:val="00C3538C"/>
    <w:rsid w:val="00C361A0"/>
    <w:rsid w:val="00C46E26"/>
    <w:rsid w:val="00C46F5C"/>
    <w:rsid w:val="00C47AE6"/>
    <w:rsid w:val="00C7496A"/>
    <w:rsid w:val="00C76E8A"/>
    <w:rsid w:val="00C80001"/>
    <w:rsid w:val="00C805FF"/>
    <w:rsid w:val="00C9786E"/>
    <w:rsid w:val="00CA79C3"/>
    <w:rsid w:val="00CA7A54"/>
    <w:rsid w:val="00CB0616"/>
    <w:rsid w:val="00CB6B1F"/>
    <w:rsid w:val="00CC0AA5"/>
    <w:rsid w:val="00CC306B"/>
    <w:rsid w:val="00CD486C"/>
    <w:rsid w:val="00CD4956"/>
    <w:rsid w:val="00CE0B7D"/>
    <w:rsid w:val="00CF28C8"/>
    <w:rsid w:val="00D0643A"/>
    <w:rsid w:val="00D06B32"/>
    <w:rsid w:val="00D07487"/>
    <w:rsid w:val="00D15E84"/>
    <w:rsid w:val="00D17202"/>
    <w:rsid w:val="00D200A8"/>
    <w:rsid w:val="00D410F8"/>
    <w:rsid w:val="00D46F1F"/>
    <w:rsid w:val="00D856EC"/>
    <w:rsid w:val="00D91F44"/>
    <w:rsid w:val="00D92B0B"/>
    <w:rsid w:val="00DB06D1"/>
    <w:rsid w:val="00DD6495"/>
    <w:rsid w:val="00DE174E"/>
    <w:rsid w:val="00DE5210"/>
    <w:rsid w:val="00DF3FEC"/>
    <w:rsid w:val="00E01531"/>
    <w:rsid w:val="00E01BF8"/>
    <w:rsid w:val="00E11EF9"/>
    <w:rsid w:val="00E20F0A"/>
    <w:rsid w:val="00E33CDD"/>
    <w:rsid w:val="00E34937"/>
    <w:rsid w:val="00E37500"/>
    <w:rsid w:val="00E42F9D"/>
    <w:rsid w:val="00E465DA"/>
    <w:rsid w:val="00E5376A"/>
    <w:rsid w:val="00E54B62"/>
    <w:rsid w:val="00E60277"/>
    <w:rsid w:val="00E82A4A"/>
    <w:rsid w:val="00E84D34"/>
    <w:rsid w:val="00EA7EF1"/>
    <w:rsid w:val="00ED3FF1"/>
    <w:rsid w:val="00ED65D2"/>
    <w:rsid w:val="00ED68B2"/>
    <w:rsid w:val="00ED774A"/>
    <w:rsid w:val="00EE1A3E"/>
    <w:rsid w:val="00F139F0"/>
    <w:rsid w:val="00F1597F"/>
    <w:rsid w:val="00F241DA"/>
    <w:rsid w:val="00F25F4E"/>
    <w:rsid w:val="00F4547E"/>
    <w:rsid w:val="00F52872"/>
    <w:rsid w:val="00F53D77"/>
    <w:rsid w:val="00F57D9F"/>
    <w:rsid w:val="00F724A1"/>
    <w:rsid w:val="00F74C01"/>
    <w:rsid w:val="00F8191A"/>
    <w:rsid w:val="00F8704B"/>
    <w:rsid w:val="00F8727F"/>
    <w:rsid w:val="00F91D90"/>
    <w:rsid w:val="00F960A1"/>
    <w:rsid w:val="00FB25EE"/>
    <w:rsid w:val="00FC307C"/>
    <w:rsid w:val="00FD1949"/>
    <w:rsid w:val="00FD2332"/>
    <w:rsid w:val="00FE2195"/>
    <w:rsid w:val="38615EBF"/>
    <w:rsid w:val="7202A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5B084"/>
  <w15:chartTrackingRefBased/>
  <w15:docId w15:val="{3A10ADCB-458F-E141-8FEA-73D68ECC8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080"/>
    <w:rPr>
      <w:rFonts w:ascii="Nunito Sans" w:hAnsi="Nunito Sans"/>
      <w:color w:val="3F3E46" w:themeColor="accent5"/>
      <w:sz w:val="22"/>
    </w:rPr>
  </w:style>
  <w:style w:type="paragraph" w:styleId="Heading1">
    <w:name w:val="heading 1"/>
    <w:basedOn w:val="Normal"/>
    <w:link w:val="Heading1Char"/>
    <w:uiPriority w:val="9"/>
    <w:qFormat/>
    <w:rsid w:val="007F52E0"/>
    <w:pPr>
      <w:spacing w:before="240" w:after="120"/>
      <w:outlineLvl w:val="0"/>
    </w:pPr>
    <w:rPr>
      <w:rFonts w:ascii="Nunito Sans Light" w:eastAsia="MS Mincho" w:hAnsi="Nunito Sans Light" w:cs="Arial"/>
      <w:color w:val="0D016B"/>
      <w:sz w:val="40"/>
      <w:szCs w:val="40"/>
    </w:rPr>
  </w:style>
  <w:style w:type="paragraph" w:styleId="Heading2">
    <w:name w:val="heading 2"/>
    <w:basedOn w:val="Normal"/>
    <w:link w:val="Heading2Char"/>
    <w:uiPriority w:val="9"/>
    <w:unhideWhenUsed/>
    <w:qFormat/>
    <w:rsid w:val="007F52E0"/>
    <w:pPr>
      <w:keepNext/>
      <w:keepLines/>
      <w:spacing w:before="120" w:after="120"/>
      <w:outlineLvl w:val="1"/>
    </w:pPr>
    <w:rPr>
      <w:rFonts w:ascii="Nunito Sans Light" w:eastAsia="Yu Gothic Light" w:hAnsi="Nunito Sans Light" w:cs="Times New Roman (Headings CS)"/>
      <w:b/>
      <w:color w:val="080238"/>
      <w:sz w:val="28"/>
      <w:szCs w:val="26"/>
    </w:rPr>
  </w:style>
  <w:style w:type="paragraph" w:styleId="Heading3">
    <w:name w:val="heading 3"/>
    <w:basedOn w:val="Normal"/>
    <w:link w:val="Heading3Char"/>
    <w:uiPriority w:val="9"/>
    <w:unhideWhenUsed/>
    <w:qFormat/>
    <w:rsid w:val="007F52E0"/>
    <w:pPr>
      <w:tabs>
        <w:tab w:val="right" w:pos="10070"/>
      </w:tabs>
      <w:spacing w:before="240" w:after="240" w:line="300" w:lineRule="exact"/>
      <w:outlineLvl w:val="2"/>
    </w:pPr>
    <w:rPr>
      <w:rFonts w:eastAsia="Calibri" w:cs="Calibri"/>
      <w:bCs/>
      <w:noProof/>
      <w:color w:val="B61CA7"/>
      <w:sz w:val="24"/>
      <w:lang w:eastAsia="ja-JP"/>
    </w:rPr>
  </w:style>
  <w:style w:type="paragraph" w:styleId="Heading4">
    <w:name w:val="heading 4"/>
    <w:basedOn w:val="Normal"/>
    <w:link w:val="Heading4Char"/>
    <w:uiPriority w:val="9"/>
    <w:unhideWhenUsed/>
    <w:qFormat/>
    <w:rsid w:val="00A523FE"/>
    <w:pPr>
      <w:keepNext/>
      <w:keepLines/>
      <w:spacing w:before="120"/>
      <w:outlineLvl w:val="3"/>
    </w:pPr>
    <w:rPr>
      <w:rFonts w:ascii="Nunito Sans ExtraBold" w:eastAsiaTheme="majorEastAsia" w:hAnsi="Nunito Sans ExtraBold" w:cs="Times New Roman (Headings CS)"/>
      <w:b/>
      <w:iCs/>
      <w:caps/>
    </w:rPr>
  </w:style>
  <w:style w:type="paragraph" w:styleId="Heading5">
    <w:name w:val="heading 5"/>
    <w:basedOn w:val="Normal"/>
    <w:next w:val="Normal"/>
    <w:link w:val="Heading5Char"/>
    <w:uiPriority w:val="9"/>
    <w:unhideWhenUsed/>
    <w:qFormat/>
    <w:rsid w:val="00971EE6"/>
    <w:pPr>
      <w:keepNext/>
      <w:keepLines/>
      <w:framePr w:hSpace="180" w:wrap="around" w:vAnchor="text" w:hAnchor="margin" w:y="70"/>
      <w:spacing w:before="40"/>
      <w:outlineLvl w:val="4"/>
    </w:pPr>
    <w:rPr>
      <w:rFonts w:ascii="Nunito Sans ExtraBold" w:eastAsiaTheme="majorEastAsia" w:hAnsi="Nunito Sans ExtraBold" w:cstheme="majorBidi"/>
      <w:b/>
      <w:iCs/>
      <w:color w:val="F40EA3" w:themeColor="accent4" w:themeShade="BF"/>
      <w:lang w:eastAsia="ja-JP"/>
    </w:rPr>
  </w:style>
  <w:style w:type="paragraph" w:styleId="Heading6">
    <w:name w:val="heading 6"/>
    <w:basedOn w:val="Normal"/>
    <w:next w:val="Normal"/>
    <w:link w:val="Heading6Char"/>
    <w:uiPriority w:val="9"/>
    <w:unhideWhenUsed/>
    <w:rsid w:val="000F0CEF"/>
    <w:pPr>
      <w:keepNext/>
      <w:keepLines/>
      <w:spacing w:before="40"/>
      <w:outlineLvl w:val="5"/>
    </w:pPr>
    <w:rPr>
      <w:rFonts w:eastAsiaTheme="majorEastAsia" w:cstheme="majorBidi"/>
      <w:i/>
      <w:color w:val="060035" w:themeColor="accent1" w:themeShade="7F"/>
    </w:rPr>
  </w:style>
  <w:style w:type="paragraph" w:styleId="Heading7">
    <w:name w:val="heading 7"/>
    <w:basedOn w:val="Normal"/>
    <w:next w:val="Normal"/>
    <w:link w:val="Heading7Char"/>
    <w:autoRedefine/>
    <w:uiPriority w:val="9"/>
    <w:semiHidden/>
    <w:unhideWhenUsed/>
    <w:rsid w:val="0076695C"/>
    <w:pPr>
      <w:keepNext/>
      <w:keepLines/>
      <w:spacing w:before="40"/>
      <w:outlineLvl w:val="6"/>
    </w:pPr>
    <w:rPr>
      <w:rFonts w:eastAsiaTheme="majorEastAsia" w:cstheme="majorBidi"/>
      <w:i/>
      <w:iCs/>
      <w:color w:val="060035"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1531"/>
    <w:pPr>
      <w:tabs>
        <w:tab w:val="center" w:pos="4680"/>
        <w:tab w:val="right" w:pos="9360"/>
      </w:tabs>
    </w:pPr>
  </w:style>
  <w:style w:type="character" w:customStyle="1" w:styleId="HeaderChar">
    <w:name w:val="Header Char"/>
    <w:basedOn w:val="DefaultParagraphFont"/>
    <w:link w:val="Header"/>
    <w:uiPriority w:val="99"/>
    <w:rsid w:val="00E01531"/>
    <w:rPr>
      <w:rFonts w:ascii="Nunito Sans" w:hAnsi="Nunito Sans"/>
      <w:color w:val="3F3E46" w:themeColor="accent5"/>
      <w:sz w:val="22"/>
    </w:rPr>
  </w:style>
  <w:style w:type="paragraph" w:styleId="Footer">
    <w:name w:val="footer"/>
    <w:basedOn w:val="Normal"/>
    <w:link w:val="FooterChar"/>
    <w:unhideWhenUsed/>
    <w:qFormat/>
    <w:rsid w:val="00BC27BA"/>
    <w:rPr>
      <w:rFonts w:ascii="Nunito Sans SemiBold" w:hAnsi="Nunito Sans SemiBold"/>
      <w:b/>
      <w:bCs/>
      <w:color w:val="808080" w:themeColor="background1" w:themeShade="80"/>
      <w:sz w:val="13"/>
      <w:szCs w:val="13"/>
    </w:rPr>
  </w:style>
  <w:style w:type="character" w:customStyle="1" w:styleId="FooterChar">
    <w:name w:val="Footer Char"/>
    <w:basedOn w:val="DefaultParagraphFont"/>
    <w:link w:val="Footer"/>
    <w:rsid w:val="00BC27BA"/>
    <w:rPr>
      <w:rFonts w:ascii="Nunito Sans SemiBold" w:hAnsi="Nunito Sans SemiBold"/>
      <w:b/>
      <w:bCs/>
      <w:color w:val="808080" w:themeColor="background1" w:themeShade="80"/>
      <w:sz w:val="13"/>
      <w:szCs w:val="13"/>
    </w:rPr>
  </w:style>
  <w:style w:type="paragraph" w:styleId="Title">
    <w:name w:val="Title"/>
    <w:basedOn w:val="Normal"/>
    <w:next w:val="Normal"/>
    <w:link w:val="TitleChar"/>
    <w:uiPriority w:val="10"/>
    <w:unhideWhenUsed/>
    <w:qFormat/>
    <w:rsid w:val="0001403B"/>
    <w:rPr>
      <w:rFonts w:ascii="Nunito Sans Black" w:hAnsi="Nunito Sans Black"/>
      <w:b/>
      <w:bCs/>
      <w:color w:val="000000" w:themeColor="text1"/>
      <w:sz w:val="72"/>
      <w:szCs w:val="72"/>
    </w:rPr>
  </w:style>
  <w:style w:type="character" w:customStyle="1" w:styleId="TitleChar">
    <w:name w:val="Title Char"/>
    <w:basedOn w:val="DefaultParagraphFont"/>
    <w:link w:val="Title"/>
    <w:uiPriority w:val="10"/>
    <w:rsid w:val="0001403B"/>
    <w:rPr>
      <w:rFonts w:ascii="Nunito Sans Black" w:hAnsi="Nunito Sans Black"/>
      <w:b/>
      <w:bCs/>
      <w:color w:val="000000" w:themeColor="text1"/>
      <w:sz w:val="72"/>
      <w:szCs w:val="72"/>
    </w:rPr>
  </w:style>
  <w:style w:type="paragraph" w:styleId="Subtitle">
    <w:name w:val="Subtitle"/>
    <w:basedOn w:val="Normal"/>
    <w:next w:val="Normal"/>
    <w:link w:val="SubtitleChar"/>
    <w:uiPriority w:val="11"/>
    <w:unhideWhenUsed/>
    <w:qFormat/>
    <w:rsid w:val="004C27D2"/>
    <w:rPr>
      <w:rFonts w:ascii="Nunito Sans ExtraBold" w:hAnsi="Nunito Sans ExtraBold"/>
      <w:b/>
      <w:bCs/>
      <w:color w:val="000000" w:themeColor="text1"/>
      <w:sz w:val="48"/>
      <w:szCs w:val="48"/>
    </w:rPr>
  </w:style>
  <w:style w:type="character" w:customStyle="1" w:styleId="SubtitleChar">
    <w:name w:val="Subtitle Char"/>
    <w:basedOn w:val="DefaultParagraphFont"/>
    <w:link w:val="Subtitle"/>
    <w:uiPriority w:val="11"/>
    <w:rsid w:val="00677211"/>
    <w:rPr>
      <w:rFonts w:ascii="Nunito Sans ExtraBold" w:hAnsi="Nunito Sans ExtraBold"/>
      <w:b/>
      <w:bCs/>
      <w:color w:val="000000" w:themeColor="text1"/>
      <w:sz w:val="48"/>
      <w:szCs w:val="48"/>
    </w:rPr>
  </w:style>
  <w:style w:type="character" w:customStyle="1" w:styleId="Heading1Char">
    <w:name w:val="Heading 1 Char"/>
    <w:basedOn w:val="DefaultParagraphFont"/>
    <w:link w:val="Heading1"/>
    <w:uiPriority w:val="9"/>
    <w:rsid w:val="007F52E0"/>
    <w:rPr>
      <w:rFonts w:ascii="Nunito Sans Light" w:eastAsia="MS Mincho" w:hAnsi="Nunito Sans Light" w:cs="Arial"/>
      <w:color w:val="0D016B"/>
      <w:sz w:val="40"/>
      <w:szCs w:val="40"/>
    </w:rPr>
  </w:style>
  <w:style w:type="paragraph" w:styleId="TOC2">
    <w:name w:val="toc 2"/>
    <w:basedOn w:val="TOC1"/>
    <w:link w:val="TOC2Char"/>
    <w:autoRedefine/>
    <w:uiPriority w:val="39"/>
    <w:unhideWhenUsed/>
    <w:rsid w:val="00EA7EF1"/>
    <w:pPr>
      <w:spacing w:before="120" w:after="120" w:line="200" w:lineRule="exact"/>
      <w:ind w:left="216"/>
    </w:pPr>
    <w:rPr>
      <w:rFonts w:ascii="Nunito Sans" w:hAnsi="Nunito Sans"/>
      <w:b/>
      <w:iCs/>
      <w:color w:val="212121" w:themeColor="accent6" w:themeShade="40"/>
      <w:sz w:val="20"/>
      <w:szCs w:val="22"/>
      <w:shd w:val="clear" w:color="auto" w:fill="FFFFFF"/>
    </w:rPr>
  </w:style>
  <w:style w:type="paragraph" w:styleId="TOC1">
    <w:name w:val="toc 1"/>
    <w:link w:val="TOC1Char"/>
    <w:autoRedefine/>
    <w:uiPriority w:val="39"/>
    <w:unhideWhenUsed/>
    <w:rsid w:val="003E0099"/>
    <w:pPr>
      <w:tabs>
        <w:tab w:val="right" w:pos="10070"/>
      </w:tabs>
      <w:spacing w:before="240" w:after="240" w:line="300" w:lineRule="exact"/>
    </w:pPr>
    <w:rPr>
      <w:rFonts w:ascii="Nunito Sans ExtraBold" w:eastAsia="Calibri" w:hAnsi="Nunito Sans ExtraBold" w:cs="Calibri"/>
      <w:caps/>
      <w:noProof/>
      <w:color w:val="000000" w:themeColor="text1"/>
      <w:sz w:val="22"/>
      <w:szCs w:val="21"/>
      <w:lang w:eastAsia="ja-JP"/>
    </w:rPr>
  </w:style>
  <w:style w:type="character" w:styleId="Hyperlink">
    <w:name w:val="Hyperlink"/>
    <w:uiPriority w:val="99"/>
    <w:unhideWhenUsed/>
    <w:rsid w:val="001056B5"/>
    <w:rPr>
      <w:rFonts w:ascii="Nunito Sans SemiBold" w:eastAsia="MS Mincho" w:hAnsi="Nunito Sans SemiBold"/>
      <w:b/>
      <w:bCs/>
      <w:i w:val="0"/>
      <w:color w:val="B61CA7" w:themeColor="accent3"/>
      <w:u w:val="single" w:color="B61CA7" w:themeColor="accent3"/>
      <w:lang w:eastAsia="ja-JP"/>
    </w:rPr>
  </w:style>
  <w:style w:type="character" w:customStyle="1" w:styleId="TOC1Char">
    <w:name w:val="TOC 1 Char"/>
    <w:basedOn w:val="DefaultParagraphFont"/>
    <w:link w:val="TOC1"/>
    <w:uiPriority w:val="39"/>
    <w:rsid w:val="003E0099"/>
    <w:rPr>
      <w:rFonts w:ascii="Nunito Sans ExtraBold" w:eastAsia="Calibri" w:hAnsi="Nunito Sans ExtraBold" w:cs="Calibri"/>
      <w:caps/>
      <w:noProof/>
      <w:color w:val="000000" w:themeColor="text1"/>
      <w:sz w:val="22"/>
      <w:szCs w:val="21"/>
      <w:lang w:eastAsia="ja-JP"/>
    </w:rPr>
  </w:style>
  <w:style w:type="paragraph" w:customStyle="1" w:styleId="Subhead1">
    <w:name w:val="Subhead 1"/>
    <w:basedOn w:val="Normal"/>
    <w:qFormat/>
    <w:rsid w:val="007F52E0"/>
    <w:pPr>
      <w:spacing w:before="240" w:after="240"/>
    </w:pPr>
    <w:rPr>
      <w:rFonts w:eastAsia="MS Mincho" w:cs="Arial"/>
      <w:color w:val="080238"/>
      <w:sz w:val="28"/>
      <w:szCs w:val="28"/>
    </w:rPr>
  </w:style>
  <w:style w:type="paragraph" w:styleId="TOC7">
    <w:name w:val="toc 7"/>
    <w:basedOn w:val="Normal"/>
    <w:next w:val="Normal"/>
    <w:autoRedefine/>
    <w:uiPriority w:val="39"/>
    <w:semiHidden/>
    <w:unhideWhenUsed/>
    <w:rsid w:val="004E3D0F"/>
    <w:pPr>
      <w:spacing w:after="100"/>
      <w:ind w:left="1440"/>
    </w:pPr>
  </w:style>
  <w:style w:type="character" w:customStyle="1" w:styleId="Heading5Char">
    <w:name w:val="Heading 5 Char"/>
    <w:basedOn w:val="DefaultParagraphFont"/>
    <w:link w:val="Heading5"/>
    <w:uiPriority w:val="9"/>
    <w:rsid w:val="00971EE6"/>
    <w:rPr>
      <w:rFonts w:ascii="Nunito Sans ExtraBold" w:eastAsiaTheme="majorEastAsia" w:hAnsi="Nunito Sans ExtraBold" w:cstheme="majorBidi"/>
      <w:b/>
      <w:iCs/>
      <w:color w:val="F40EA3" w:themeColor="accent4" w:themeShade="BF"/>
      <w:sz w:val="22"/>
      <w:lang w:eastAsia="ja-JP"/>
    </w:rPr>
  </w:style>
  <w:style w:type="paragraph" w:styleId="NoSpacing">
    <w:name w:val="No Spacing"/>
    <w:aliases w:val="Date (Month/Year,Month/Day,Year,ect)"/>
    <w:link w:val="NoSpacingChar"/>
    <w:uiPriority w:val="1"/>
    <w:qFormat/>
    <w:rsid w:val="00613564"/>
    <w:rPr>
      <w:rFonts w:ascii="Nunito Sans ExtraBold" w:hAnsi="Nunito Sans ExtraBold"/>
      <w:b/>
      <w:color w:val="000000" w:themeColor="text1"/>
    </w:rPr>
  </w:style>
  <w:style w:type="character" w:styleId="PageNumber">
    <w:name w:val="page number"/>
    <w:basedOn w:val="DefaultParagraphFont"/>
    <w:uiPriority w:val="99"/>
    <w:unhideWhenUsed/>
    <w:rsid w:val="00A339A4"/>
    <w:rPr>
      <w:rFonts w:ascii="Nunito Sans SemiBold" w:hAnsi="Nunito Sans SemiBold"/>
      <w:b/>
      <w:i w:val="0"/>
      <w:color w:val="808080" w:themeColor="background1" w:themeShade="80"/>
      <w:sz w:val="18"/>
    </w:rPr>
  </w:style>
  <w:style w:type="paragraph" w:customStyle="1" w:styleId="TableofContent">
    <w:name w:val="Table of Content"/>
    <w:basedOn w:val="Normal"/>
    <w:qFormat/>
    <w:rsid w:val="00613564"/>
    <w:rPr>
      <w:rFonts w:ascii="Nunito Sans ExtraBold" w:hAnsi="Nunito Sans ExtraBold"/>
      <w:b/>
      <w:bCs/>
      <w:color w:val="000000" w:themeColor="text1"/>
    </w:rPr>
  </w:style>
  <w:style w:type="character" w:customStyle="1" w:styleId="Heading2Char">
    <w:name w:val="Heading 2 Char"/>
    <w:basedOn w:val="DefaultParagraphFont"/>
    <w:link w:val="Heading2"/>
    <w:uiPriority w:val="9"/>
    <w:rsid w:val="007F52E0"/>
    <w:rPr>
      <w:rFonts w:ascii="Nunito Sans Light" w:eastAsia="Yu Gothic Light" w:hAnsi="Nunito Sans Light" w:cs="Times New Roman (Headings CS)"/>
      <w:b/>
      <w:color w:val="080238"/>
      <w:sz w:val="28"/>
      <w:szCs w:val="26"/>
    </w:rPr>
  </w:style>
  <w:style w:type="character" w:customStyle="1" w:styleId="Heading3Char">
    <w:name w:val="Heading 3 Char"/>
    <w:basedOn w:val="DefaultParagraphFont"/>
    <w:link w:val="Heading3"/>
    <w:uiPriority w:val="9"/>
    <w:rsid w:val="007F52E0"/>
    <w:rPr>
      <w:rFonts w:ascii="Nunito Sans" w:eastAsia="Calibri" w:hAnsi="Nunito Sans" w:cs="Calibri"/>
      <w:bCs/>
      <w:noProof/>
      <w:color w:val="B61CA7"/>
      <w:lang w:eastAsia="ja-JP"/>
    </w:rPr>
  </w:style>
  <w:style w:type="character" w:customStyle="1" w:styleId="Heading4Char">
    <w:name w:val="Heading 4 Char"/>
    <w:basedOn w:val="DefaultParagraphFont"/>
    <w:link w:val="Heading4"/>
    <w:uiPriority w:val="9"/>
    <w:rsid w:val="00A523FE"/>
    <w:rPr>
      <w:rFonts w:ascii="Nunito Sans ExtraBold" w:eastAsiaTheme="majorEastAsia" w:hAnsi="Nunito Sans ExtraBold" w:cs="Times New Roman (Headings CS)"/>
      <w:b/>
      <w:iCs/>
      <w:caps/>
      <w:color w:val="3F3E46" w:themeColor="accent5"/>
      <w:sz w:val="22"/>
    </w:rPr>
  </w:style>
  <w:style w:type="character" w:customStyle="1" w:styleId="Heading6Char">
    <w:name w:val="Heading 6 Char"/>
    <w:basedOn w:val="DefaultParagraphFont"/>
    <w:link w:val="Heading6"/>
    <w:uiPriority w:val="9"/>
    <w:rsid w:val="000F0CEF"/>
    <w:rPr>
      <w:rFonts w:ascii="Nunito Sans" w:eastAsiaTheme="majorEastAsia" w:hAnsi="Nunito Sans" w:cstheme="majorBidi"/>
      <w:i/>
      <w:color w:val="060035" w:themeColor="accent1" w:themeShade="7F"/>
      <w:sz w:val="22"/>
    </w:rPr>
  </w:style>
  <w:style w:type="paragraph" w:customStyle="1" w:styleId="NumberedList">
    <w:name w:val="Numbered List"/>
    <w:basedOn w:val="BulletStyle"/>
    <w:qFormat/>
    <w:rsid w:val="007F52E0"/>
    <w:pPr>
      <w:numPr>
        <w:numId w:val="10"/>
      </w:numPr>
    </w:pPr>
  </w:style>
  <w:style w:type="character" w:styleId="Strong">
    <w:name w:val="Strong"/>
    <w:aliases w:val="Bio Name or Highlight Texts"/>
    <w:basedOn w:val="DefaultParagraphFont"/>
    <w:uiPriority w:val="22"/>
    <w:qFormat/>
    <w:rsid w:val="005B5318"/>
    <w:rPr>
      <w:rFonts w:ascii="Nunito Sans ExtraBold" w:eastAsia="MS Mincho" w:hAnsi="Nunito Sans ExtraBold"/>
      <w:b/>
      <w:bCs/>
      <w:i w:val="0"/>
      <w:color w:val="F40EA3" w:themeColor="accent4" w:themeShade="BF"/>
      <w:lang w:eastAsia="ja-JP"/>
    </w:rPr>
  </w:style>
  <w:style w:type="paragraph" w:customStyle="1" w:styleId="Subhead2">
    <w:name w:val="Subhead 2"/>
    <w:basedOn w:val="Normal"/>
    <w:next w:val="Normal"/>
    <w:qFormat/>
    <w:rsid w:val="007F52E0"/>
    <w:pPr>
      <w:spacing w:before="240" w:after="240"/>
    </w:pPr>
    <w:rPr>
      <w:rFonts w:ascii="Nunito Sans SemiBold" w:eastAsia="MS Mincho" w:hAnsi="Nunito Sans SemiBold" w:cs="Arial"/>
      <w:b/>
      <w:color w:val="080238"/>
      <w:sz w:val="24"/>
      <w:lang w:eastAsia="ja-JP"/>
    </w:rPr>
  </w:style>
  <w:style w:type="character" w:customStyle="1" w:styleId="Heading7Char">
    <w:name w:val="Heading 7 Char"/>
    <w:basedOn w:val="DefaultParagraphFont"/>
    <w:link w:val="Heading7"/>
    <w:uiPriority w:val="9"/>
    <w:semiHidden/>
    <w:rsid w:val="0076695C"/>
    <w:rPr>
      <w:rFonts w:ascii="Nunito Sans" w:eastAsiaTheme="majorEastAsia" w:hAnsi="Nunito Sans" w:cstheme="majorBidi"/>
      <w:i/>
      <w:iCs/>
      <w:color w:val="060035" w:themeColor="accent1" w:themeShade="7F"/>
      <w:sz w:val="22"/>
    </w:rPr>
  </w:style>
  <w:style w:type="paragraph" w:customStyle="1" w:styleId="Code">
    <w:name w:val="Code"/>
    <w:basedOn w:val="Normal"/>
    <w:link w:val="CodeChar"/>
    <w:qFormat/>
    <w:rsid w:val="00EE1A3E"/>
    <w:pPr>
      <w:spacing w:after="200" w:line="276" w:lineRule="auto"/>
    </w:pPr>
    <w:rPr>
      <w:rFonts w:ascii="Courier New" w:eastAsia="MS Mincho" w:hAnsi="Courier New" w:cs="Courier New"/>
      <w:sz w:val="20"/>
      <w:szCs w:val="22"/>
    </w:rPr>
  </w:style>
  <w:style w:type="character" w:customStyle="1" w:styleId="CodeChar">
    <w:name w:val="Code Char"/>
    <w:basedOn w:val="DefaultParagraphFont"/>
    <w:link w:val="Code"/>
    <w:rsid w:val="00EE1A3E"/>
    <w:rPr>
      <w:rFonts w:ascii="Courier New" w:eastAsia="MS Mincho" w:hAnsi="Courier New" w:cs="Courier New"/>
      <w:color w:val="3F3E46" w:themeColor="accent5"/>
      <w:sz w:val="20"/>
      <w:szCs w:val="22"/>
    </w:rPr>
  </w:style>
  <w:style w:type="character" w:customStyle="1" w:styleId="apple-converted-space">
    <w:name w:val="apple-converted-space"/>
    <w:basedOn w:val="DefaultParagraphFont"/>
    <w:rsid w:val="00EE1A3E"/>
  </w:style>
  <w:style w:type="table" w:styleId="TableGrid">
    <w:name w:val="Table Grid"/>
    <w:basedOn w:val="TableNormal"/>
    <w:uiPriority w:val="39"/>
    <w:rsid w:val="00EE1A3E"/>
    <w:pPr>
      <w:spacing w:before="160"/>
    </w:pPr>
    <w:rPr>
      <w:rFonts w:eastAsia="MS Mincho"/>
      <w:color w:val="7F7F7F" w:themeColor="text1" w:themeTint="8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E1A3E"/>
    <w:rPr>
      <w:sz w:val="16"/>
      <w:szCs w:val="16"/>
    </w:rPr>
  </w:style>
  <w:style w:type="paragraph" w:styleId="CommentText">
    <w:name w:val="annotation text"/>
    <w:basedOn w:val="Normal"/>
    <w:link w:val="CommentTextChar"/>
    <w:uiPriority w:val="99"/>
    <w:semiHidden/>
    <w:unhideWhenUsed/>
    <w:rsid w:val="00EE1A3E"/>
    <w:pPr>
      <w:spacing w:before="240" w:after="240"/>
    </w:pPr>
    <w:rPr>
      <w:rFonts w:asciiTheme="minorHAnsi" w:eastAsia="MS Mincho" w:hAnsiTheme="minorHAnsi"/>
      <w:sz w:val="20"/>
      <w:szCs w:val="20"/>
    </w:rPr>
  </w:style>
  <w:style w:type="character" w:customStyle="1" w:styleId="CommentTextChar">
    <w:name w:val="Comment Text Char"/>
    <w:basedOn w:val="DefaultParagraphFont"/>
    <w:link w:val="CommentText"/>
    <w:uiPriority w:val="99"/>
    <w:semiHidden/>
    <w:rsid w:val="00EE1A3E"/>
    <w:rPr>
      <w:rFonts w:eastAsia="MS Mincho"/>
      <w:color w:val="3F3E46" w:themeColor="accent5"/>
      <w:sz w:val="20"/>
      <w:szCs w:val="20"/>
    </w:rPr>
  </w:style>
  <w:style w:type="paragraph" w:customStyle="1" w:styleId="LeadershipBios">
    <w:name w:val="Leadership Bios"/>
    <w:basedOn w:val="Normal"/>
    <w:qFormat/>
    <w:rsid w:val="00705E7B"/>
    <w:pPr>
      <w:tabs>
        <w:tab w:val="center" w:pos="4680"/>
        <w:tab w:val="right" w:pos="9360"/>
      </w:tabs>
      <w:spacing w:before="240" w:after="240" w:line="360" w:lineRule="auto"/>
    </w:pPr>
    <w:rPr>
      <w:rFonts w:eastAsia="Calibri" w:cs="Calibri"/>
      <w:sz w:val="18"/>
      <w:szCs w:val="18"/>
      <w:shd w:val="clear" w:color="auto" w:fill="FFFFFF"/>
      <w:lang w:eastAsia="ja-JP"/>
    </w:rPr>
  </w:style>
  <w:style w:type="paragraph" w:customStyle="1" w:styleId="BioTitle">
    <w:name w:val="Bio Title"/>
    <w:basedOn w:val="Normal"/>
    <w:qFormat/>
    <w:rsid w:val="00705E7B"/>
    <w:pPr>
      <w:spacing w:after="120"/>
    </w:pPr>
    <w:rPr>
      <w:rFonts w:eastAsia="MS Mincho"/>
      <w:b/>
      <w:bCs/>
      <w:sz w:val="21"/>
      <w:szCs w:val="21"/>
      <w:lang w:eastAsia="ja-JP"/>
    </w:rPr>
  </w:style>
  <w:style w:type="table" w:customStyle="1" w:styleId="BusinessPaper">
    <w:name w:val="Business Paper"/>
    <w:basedOn w:val="TableNormal"/>
    <w:uiPriority w:val="99"/>
    <w:rsid w:val="00F52872"/>
    <w:pPr>
      <w:spacing w:before="240" w:after="180"/>
    </w:pPr>
    <w:rPr>
      <w:rFonts w:ascii="Roboto Condensed Light" w:eastAsia="MS Mincho" w:hAnsi="Roboto Condensed Light"/>
      <w:color w:val="000000" w:themeColor="text1"/>
      <w:lang w:eastAsia="ja-JP"/>
    </w:rPr>
    <w:tblPr>
      <w:tblStyleRowBandSize w:val="1"/>
      <w:tblCellMar>
        <w:left w:w="230" w:type="dxa"/>
        <w:right w:w="0" w:type="dxa"/>
      </w:tblCellMar>
    </w:tblPr>
    <w:tcPr>
      <w:shd w:val="clear" w:color="auto" w:fill="FFFFFF" w:themeFill="background1"/>
    </w:tcPr>
    <w:tblStylePr w:type="firstRow">
      <w:pPr>
        <w:wordWrap/>
        <w:spacing w:beforeLines="0" w:before="200" w:beforeAutospacing="0" w:afterLines="0" w:after="160" w:afterAutospacing="0"/>
      </w:pPr>
      <w:rPr>
        <w:rFonts w:ascii="Georgia" w:hAnsi="Georgia"/>
        <w:b/>
        <w:i w:val="0"/>
        <w:color w:val="000000" w:themeColor="text1"/>
        <w:sz w:val="24"/>
      </w:rPr>
      <w:tblPr/>
      <w:tcPr>
        <w:shd w:val="clear" w:color="auto" w:fill="8EE7FF" w:themeFill="accent2"/>
      </w:tcPr>
    </w:tblStylePr>
    <w:tblStylePr w:type="firstCol">
      <w:pPr>
        <w:wordWrap/>
        <w:spacing w:beforeLines="0" w:before="240" w:beforeAutospacing="0" w:afterLines="0" w:after="180" w:afterAutospacing="0"/>
        <w:jc w:val="right"/>
      </w:pPr>
      <w:rPr>
        <w:rFonts w:asciiTheme="majorHAnsi" w:hAnsiTheme="majorHAnsi"/>
        <w:b w:val="0"/>
        <w:i w:val="0"/>
        <w:color w:val="0D016B" w:themeColor="accent1"/>
        <w:sz w:val="24"/>
      </w:rPr>
    </w:tblStylePr>
    <w:tblStylePr w:type="band2Horz">
      <w:rPr>
        <w:color w:val="F3F3F5" w:themeColor="background2"/>
      </w:rPr>
      <w:tblPr/>
      <w:tcPr>
        <w:shd w:val="clear" w:color="auto" w:fill="F3F3F5" w:themeFill="background2"/>
      </w:tcPr>
    </w:tblStylePr>
    <w:tblStylePr w:type="nwCell">
      <w:pPr>
        <w:wordWrap/>
        <w:jc w:val="left"/>
      </w:pPr>
    </w:tblStylePr>
  </w:style>
  <w:style w:type="paragraph" w:customStyle="1" w:styleId="TableLabel">
    <w:name w:val="Table Label"/>
    <w:basedOn w:val="Normal"/>
    <w:qFormat/>
    <w:rsid w:val="00A00C7A"/>
    <w:pPr>
      <w:spacing w:before="240" w:after="240"/>
    </w:pPr>
    <w:rPr>
      <w:rFonts w:eastAsia="MS Mincho" w:cs="Times New Roman (Body CS)"/>
      <w:b/>
      <w:bCs/>
      <w:color w:val="FFFFFF" w:themeColor="background1"/>
      <w:sz w:val="24"/>
      <w:lang w:eastAsia="ja-JP"/>
    </w:rPr>
  </w:style>
  <w:style w:type="character" w:customStyle="1" w:styleId="TOC2Char">
    <w:name w:val="TOC 2 Char"/>
    <w:basedOn w:val="TOC1Char"/>
    <w:link w:val="TOC2"/>
    <w:uiPriority w:val="39"/>
    <w:rsid w:val="00EA7EF1"/>
    <w:rPr>
      <w:rFonts w:ascii="Nunito Sans" w:eastAsia="Calibri" w:hAnsi="Nunito Sans" w:cs="Calibri"/>
      <w:b/>
      <w:iCs/>
      <w:caps/>
      <w:noProof/>
      <w:color w:val="212121" w:themeColor="accent6" w:themeShade="40"/>
      <w:sz w:val="20"/>
      <w:szCs w:val="22"/>
      <w:lang w:eastAsia="ja-JP"/>
    </w:rPr>
  </w:style>
  <w:style w:type="character" w:styleId="SubtleReference">
    <w:name w:val="Subtle Reference"/>
    <w:basedOn w:val="DefaultParagraphFont"/>
    <w:uiPriority w:val="31"/>
    <w:qFormat/>
    <w:rsid w:val="00D0643A"/>
    <w:rPr>
      <w:smallCaps/>
      <w:color w:val="B61CA7" w:themeColor="accent3"/>
    </w:rPr>
  </w:style>
  <w:style w:type="character" w:styleId="SubtleEmphasis">
    <w:name w:val="Subtle Emphasis"/>
    <w:basedOn w:val="DefaultParagraphFont"/>
    <w:uiPriority w:val="19"/>
    <w:qFormat/>
    <w:rsid w:val="00D0643A"/>
    <w:rPr>
      <w:i/>
      <w:iCs/>
      <w:color w:val="B61CA7" w:themeColor="accent3"/>
    </w:rPr>
  </w:style>
  <w:style w:type="character" w:styleId="Emphasis">
    <w:name w:val="Emphasis"/>
    <w:basedOn w:val="DefaultParagraphFont"/>
    <w:uiPriority w:val="20"/>
    <w:qFormat/>
    <w:rsid w:val="00D0643A"/>
    <w:rPr>
      <w:i/>
      <w:iCs/>
      <w:color w:val="000000" w:themeColor="text1"/>
    </w:rPr>
  </w:style>
  <w:style w:type="character" w:styleId="IntenseEmphasis">
    <w:name w:val="Intense Emphasis"/>
    <w:basedOn w:val="DefaultParagraphFont"/>
    <w:uiPriority w:val="21"/>
    <w:qFormat/>
    <w:rsid w:val="00D0643A"/>
    <w:rPr>
      <w:i/>
      <w:iCs/>
      <w:color w:val="3F3E46" w:themeColor="accent5"/>
    </w:rPr>
  </w:style>
  <w:style w:type="character" w:styleId="IntenseReference">
    <w:name w:val="Intense Reference"/>
    <w:basedOn w:val="DefaultParagraphFont"/>
    <w:uiPriority w:val="32"/>
    <w:qFormat/>
    <w:rsid w:val="00D0643A"/>
    <w:rPr>
      <w:b/>
      <w:bCs/>
      <w:smallCaps/>
      <w:color w:val="000000" w:themeColor="text1"/>
      <w:spacing w:val="5"/>
    </w:rPr>
  </w:style>
  <w:style w:type="paragraph" w:customStyle="1" w:styleId="Thankyou-Name">
    <w:name w:val="Thank you - Name"/>
    <w:basedOn w:val="Normal"/>
    <w:qFormat/>
    <w:rsid w:val="00C9786E"/>
    <w:rPr>
      <w:rFonts w:ascii="Nunito Sans Black" w:hAnsi="Nunito Sans Black"/>
      <w:b/>
      <w:bCs/>
      <w:color w:val="FFFFFF" w:themeColor="background1"/>
      <w:sz w:val="28"/>
      <w:szCs w:val="32"/>
    </w:rPr>
  </w:style>
  <w:style w:type="paragraph" w:customStyle="1" w:styleId="Thankyou-Title">
    <w:name w:val="Thank you - Title"/>
    <w:basedOn w:val="Normal"/>
    <w:qFormat/>
    <w:rsid w:val="00590654"/>
    <w:pPr>
      <w:tabs>
        <w:tab w:val="center" w:pos="4680"/>
        <w:tab w:val="right" w:pos="9360"/>
      </w:tabs>
    </w:pPr>
    <w:rPr>
      <w:color w:val="FFFFFF" w:themeColor="background1"/>
      <w:sz w:val="26"/>
      <w:szCs w:val="26"/>
    </w:rPr>
  </w:style>
  <w:style w:type="paragraph" w:customStyle="1" w:styleId="Thankyou-Email">
    <w:name w:val="Thank you - Email"/>
    <w:basedOn w:val="Normal"/>
    <w:qFormat/>
    <w:rsid w:val="00625507"/>
    <w:rPr>
      <w:color w:val="8EE7FF" w:themeColor="accent2"/>
      <w:sz w:val="24"/>
    </w:rPr>
  </w:style>
  <w:style w:type="paragraph" w:customStyle="1" w:styleId="Client-email">
    <w:name w:val="Client-email"/>
    <w:qFormat/>
    <w:rsid w:val="008A12F4"/>
    <w:pPr>
      <w:spacing w:before="160"/>
    </w:pPr>
    <w:rPr>
      <w:rFonts w:ascii="Nunito Sans" w:eastAsia="MS Mincho" w:hAnsi="Nunito Sans"/>
      <w:color w:val="3F3E46" w:themeColor="accent5"/>
      <w:sz w:val="22"/>
      <w:lang w:eastAsia="ja-JP"/>
    </w:rPr>
  </w:style>
  <w:style w:type="paragraph" w:customStyle="1" w:styleId="ClientEmail">
    <w:name w:val="Client Email"/>
    <w:basedOn w:val="Normal"/>
    <w:qFormat/>
    <w:rsid w:val="008A12F4"/>
    <w:pPr>
      <w:spacing w:before="160"/>
    </w:pPr>
    <w:rPr>
      <w:rFonts w:eastAsia="MS Mincho"/>
      <w:lang w:eastAsia="ja-JP"/>
    </w:rPr>
  </w:style>
  <w:style w:type="character" w:styleId="FollowedHyperlink">
    <w:name w:val="FollowedHyperlink"/>
    <w:basedOn w:val="DefaultParagraphFont"/>
    <w:uiPriority w:val="99"/>
    <w:semiHidden/>
    <w:unhideWhenUsed/>
    <w:rsid w:val="00191D66"/>
    <w:rPr>
      <w:color w:val="621553" w:themeColor="followedHyperlink"/>
      <w:u w:val="single"/>
    </w:rPr>
  </w:style>
  <w:style w:type="character" w:styleId="UnresolvedMention">
    <w:name w:val="Unresolved Mention"/>
    <w:basedOn w:val="DefaultParagraphFont"/>
    <w:uiPriority w:val="99"/>
    <w:semiHidden/>
    <w:unhideWhenUsed/>
    <w:rsid w:val="00191D66"/>
    <w:rPr>
      <w:color w:val="605E5C"/>
      <w:shd w:val="clear" w:color="auto" w:fill="E1DFDD"/>
    </w:rPr>
  </w:style>
  <w:style w:type="character" w:customStyle="1" w:styleId="NoSpacingChar">
    <w:name w:val="No Spacing Char"/>
    <w:aliases w:val="Date (Month/Year Char,Month/Day Char,Year Char,ect) Char"/>
    <w:basedOn w:val="DefaultParagraphFont"/>
    <w:link w:val="NoSpacing"/>
    <w:uiPriority w:val="1"/>
    <w:rsid w:val="00B432C5"/>
    <w:rPr>
      <w:rFonts w:ascii="Nunito Sans ExtraBold" w:hAnsi="Nunito Sans ExtraBold"/>
      <w:b/>
      <w:color w:val="000000" w:themeColor="text1"/>
    </w:rPr>
  </w:style>
  <w:style w:type="paragraph" w:customStyle="1" w:styleId="TableData">
    <w:name w:val="Table Data"/>
    <w:basedOn w:val="Normal"/>
    <w:qFormat/>
    <w:rsid w:val="00BC27BA"/>
    <w:pPr>
      <w:spacing w:before="240" w:after="180"/>
    </w:pPr>
    <w:rPr>
      <w:rFonts w:eastAsia="MS Mincho"/>
      <w:b/>
      <w:bCs/>
      <w:lang w:eastAsia="ja-JP"/>
    </w:rPr>
  </w:style>
  <w:style w:type="paragraph" w:customStyle="1" w:styleId="BulletStyle">
    <w:name w:val="Bullet Style"/>
    <w:basedOn w:val="Normal"/>
    <w:qFormat/>
    <w:rsid w:val="007F52E0"/>
    <w:pPr>
      <w:numPr>
        <w:numId w:val="7"/>
      </w:numPr>
      <w:spacing w:before="240" w:after="240"/>
      <w:contextualSpacing/>
    </w:pPr>
    <w:rPr>
      <w:rFonts w:eastAsia="MS Mincho"/>
      <w:szCs w:val="22"/>
    </w:rPr>
  </w:style>
  <w:style w:type="paragraph" w:customStyle="1" w:styleId="Phonenumber">
    <w:name w:val="Phone number"/>
    <w:basedOn w:val="Normal"/>
    <w:qFormat/>
    <w:rsid w:val="00590654"/>
    <w:pPr>
      <w:tabs>
        <w:tab w:val="center" w:pos="4680"/>
        <w:tab w:val="right" w:pos="9360"/>
      </w:tabs>
    </w:pPr>
    <w:rPr>
      <w:color w:val="BFBFBF" w:themeColor="background1" w:themeShade="BF"/>
      <w:sz w:val="26"/>
      <w:szCs w:val="26"/>
    </w:rPr>
  </w:style>
  <w:style w:type="paragraph" w:customStyle="1" w:styleId="Thankyou-MessageTexts">
    <w:name w:val="Thank you - Message Texts"/>
    <w:basedOn w:val="Normal"/>
    <w:qFormat/>
    <w:rsid w:val="00624D9C"/>
    <w:rPr>
      <w:b/>
      <w:bCs/>
      <w:color w:val="FFFFFF" w:themeColor="background1"/>
      <w:sz w:val="44"/>
      <w:szCs w:val="48"/>
    </w:rPr>
  </w:style>
  <w:style w:type="paragraph" w:customStyle="1" w:styleId="NPDFooterAddress">
    <w:name w:val="NPD Footer Address"/>
    <w:link w:val="NPDFooterAddressChar"/>
    <w:uiPriority w:val="5"/>
    <w:rsid w:val="005C4EE5"/>
    <w:pPr>
      <w:tabs>
        <w:tab w:val="left" w:pos="2430"/>
        <w:tab w:val="left" w:pos="4500"/>
        <w:tab w:val="left" w:pos="7020"/>
      </w:tabs>
      <w:spacing w:line="180" w:lineRule="exact"/>
    </w:pPr>
    <w:rPr>
      <w:sz w:val="16"/>
      <w:szCs w:val="18"/>
    </w:rPr>
  </w:style>
  <w:style w:type="character" w:customStyle="1" w:styleId="NPDFooterAddressChar">
    <w:name w:val="NPD Footer Address Char"/>
    <w:basedOn w:val="DefaultParagraphFont"/>
    <w:link w:val="NPDFooterAddress"/>
    <w:uiPriority w:val="5"/>
    <w:rsid w:val="005C4EE5"/>
    <w:rPr>
      <w:sz w:val="16"/>
      <w:szCs w:val="18"/>
    </w:rPr>
  </w:style>
  <w:style w:type="character" w:styleId="PlaceholderText">
    <w:name w:val="Placeholder Text"/>
    <w:basedOn w:val="DefaultParagraphFont"/>
    <w:uiPriority w:val="99"/>
    <w:semiHidden/>
    <w:rsid w:val="005C4EE5"/>
    <w:rPr>
      <w:color w:val="808080"/>
    </w:rPr>
  </w:style>
  <w:style w:type="paragraph" w:customStyle="1" w:styleId="NPDDate">
    <w:name w:val="NPD Date"/>
    <w:basedOn w:val="Normal"/>
    <w:uiPriority w:val="6"/>
    <w:rsid w:val="005C4EE5"/>
    <w:pPr>
      <w:jc w:val="right"/>
    </w:pPr>
    <w:rPr>
      <w:rFonts w:asciiTheme="minorHAnsi" w:hAnsiTheme="minorHAnsi"/>
      <w:color w:val="000000" w:themeColor="text1"/>
      <w:szCs w:val="40"/>
    </w:rPr>
  </w:style>
  <w:style w:type="numbering" w:customStyle="1" w:styleId="Style1">
    <w:name w:val="Style1"/>
    <w:uiPriority w:val="99"/>
    <w:rsid w:val="005C4EE5"/>
    <w:pPr>
      <w:numPr>
        <w:numId w:val="14"/>
      </w:numPr>
    </w:pPr>
  </w:style>
  <w:style w:type="paragraph" w:customStyle="1" w:styleId="normalBoldDarkIndigo">
    <w:name w:val="normal + Bold + Dark Indigo"/>
    <w:basedOn w:val="Normal"/>
    <w:qFormat/>
    <w:rsid w:val="00822FBA"/>
    <w:rPr>
      <w:b/>
      <w:bCs/>
      <w:color w:val="080238" w:themeColor="text2"/>
    </w:rPr>
  </w:style>
  <w:style w:type="numbering" w:customStyle="1" w:styleId="CurrentList1">
    <w:name w:val="Current List1"/>
    <w:uiPriority w:val="99"/>
    <w:rsid w:val="007F52E0"/>
    <w:pPr>
      <w:numPr>
        <w:numId w:val="15"/>
      </w:numPr>
    </w:pPr>
  </w:style>
  <w:style w:type="numbering" w:customStyle="1" w:styleId="CurrentList2">
    <w:name w:val="Current List2"/>
    <w:uiPriority w:val="99"/>
    <w:rsid w:val="007F52E0"/>
    <w:pPr>
      <w:numPr>
        <w:numId w:val="16"/>
      </w:numPr>
    </w:pPr>
  </w:style>
  <w:style w:type="paragraph" w:customStyle="1" w:styleId="TableParagraph">
    <w:name w:val="Table Paragraph"/>
    <w:basedOn w:val="Normal"/>
    <w:uiPriority w:val="1"/>
    <w:qFormat/>
    <w:rsid w:val="006050C8"/>
    <w:pPr>
      <w:widowControl w:val="0"/>
      <w:autoSpaceDE w:val="0"/>
      <w:autoSpaceDN w:val="0"/>
      <w:jc w:val="center"/>
    </w:pPr>
    <w:rPr>
      <w:rFonts w:ascii="Arial MT" w:eastAsia="Arial MT" w:hAnsi="Arial MT" w:cs="Arial MT"/>
      <w:color w:val="auto"/>
      <w:szCs w:val="22"/>
    </w:rPr>
  </w:style>
  <w:style w:type="paragraph" w:styleId="BodyText">
    <w:name w:val="Body Text"/>
    <w:basedOn w:val="Normal"/>
    <w:link w:val="BodyTextChar"/>
    <w:uiPriority w:val="1"/>
    <w:semiHidden/>
    <w:unhideWhenUsed/>
    <w:qFormat/>
    <w:rsid w:val="00D91F44"/>
    <w:pPr>
      <w:widowControl w:val="0"/>
      <w:autoSpaceDE w:val="0"/>
      <w:autoSpaceDN w:val="0"/>
    </w:pPr>
    <w:rPr>
      <w:rFonts w:ascii="Calibri" w:eastAsia="Calibri" w:hAnsi="Calibri" w:cs="Calibri"/>
      <w:color w:val="auto"/>
      <w:szCs w:val="22"/>
    </w:rPr>
  </w:style>
  <w:style w:type="character" w:customStyle="1" w:styleId="BodyTextChar">
    <w:name w:val="Body Text Char"/>
    <w:basedOn w:val="DefaultParagraphFont"/>
    <w:link w:val="BodyText"/>
    <w:uiPriority w:val="1"/>
    <w:semiHidden/>
    <w:rsid w:val="00D91F44"/>
    <w:rPr>
      <w:rFonts w:ascii="Calibri" w:eastAsia="Calibri" w:hAnsi="Calibri" w:cs="Calibri"/>
      <w:sz w:val="22"/>
      <w:szCs w:val="22"/>
    </w:rPr>
  </w:style>
  <w:style w:type="paragraph" w:styleId="ListParagraph">
    <w:name w:val="List Paragraph"/>
    <w:basedOn w:val="Normal"/>
    <w:uiPriority w:val="1"/>
    <w:qFormat/>
    <w:rsid w:val="00D91F44"/>
    <w:pPr>
      <w:widowControl w:val="0"/>
      <w:autoSpaceDE w:val="0"/>
      <w:autoSpaceDN w:val="0"/>
      <w:ind w:left="1081" w:right="1422"/>
      <w:jc w:val="both"/>
    </w:pPr>
    <w:rPr>
      <w:rFonts w:ascii="Calibri" w:eastAsia="Calibri" w:hAnsi="Calibri" w:cs="Calibri"/>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47369">
      <w:bodyDiv w:val="1"/>
      <w:marLeft w:val="0"/>
      <w:marRight w:val="0"/>
      <w:marTop w:val="0"/>
      <w:marBottom w:val="0"/>
      <w:divBdr>
        <w:top w:val="none" w:sz="0" w:space="0" w:color="auto"/>
        <w:left w:val="none" w:sz="0" w:space="0" w:color="auto"/>
        <w:bottom w:val="none" w:sz="0" w:space="0" w:color="auto"/>
        <w:right w:val="none" w:sz="0" w:space="0" w:color="auto"/>
      </w:divBdr>
    </w:div>
    <w:div w:id="322785295">
      <w:bodyDiv w:val="1"/>
      <w:marLeft w:val="0"/>
      <w:marRight w:val="0"/>
      <w:marTop w:val="0"/>
      <w:marBottom w:val="0"/>
      <w:divBdr>
        <w:top w:val="none" w:sz="0" w:space="0" w:color="auto"/>
        <w:left w:val="none" w:sz="0" w:space="0" w:color="auto"/>
        <w:bottom w:val="none" w:sz="0" w:space="0" w:color="auto"/>
        <w:right w:val="none" w:sz="0" w:space="0" w:color="auto"/>
      </w:divBdr>
    </w:div>
    <w:div w:id="387264933">
      <w:bodyDiv w:val="1"/>
      <w:marLeft w:val="0"/>
      <w:marRight w:val="0"/>
      <w:marTop w:val="0"/>
      <w:marBottom w:val="0"/>
      <w:divBdr>
        <w:top w:val="none" w:sz="0" w:space="0" w:color="auto"/>
        <w:left w:val="none" w:sz="0" w:space="0" w:color="auto"/>
        <w:bottom w:val="none" w:sz="0" w:space="0" w:color="auto"/>
        <w:right w:val="none" w:sz="0" w:space="0" w:color="auto"/>
      </w:divBdr>
    </w:div>
    <w:div w:id="438450131">
      <w:bodyDiv w:val="1"/>
      <w:marLeft w:val="0"/>
      <w:marRight w:val="0"/>
      <w:marTop w:val="0"/>
      <w:marBottom w:val="0"/>
      <w:divBdr>
        <w:top w:val="none" w:sz="0" w:space="0" w:color="auto"/>
        <w:left w:val="none" w:sz="0" w:space="0" w:color="auto"/>
        <w:bottom w:val="none" w:sz="0" w:space="0" w:color="auto"/>
        <w:right w:val="none" w:sz="0" w:space="0" w:color="auto"/>
      </w:divBdr>
    </w:div>
    <w:div w:id="468864232">
      <w:bodyDiv w:val="1"/>
      <w:marLeft w:val="0"/>
      <w:marRight w:val="0"/>
      <w:marTop w:val="0"/>
      <w:marBottom w:val="0"/>
      <w:divBdr>
        <w:top w:val="none" w:sz="0" w:space="0" w:color="auto"/>
        <w:left w:val="none" w:sz="0" w:space="0" w:color="auto"/>
        <w:bottom w:val="none" w:sz="0" w:space="0" w:color="auto"/>
        <w:right w:val="none" w:sz="0" w:space="0" w:color="auto"/>
      </w:divBdr>
    </w:div>
    <w:div w:id="478814232">
      <w:bodyDiv w:val="1"/>
      <w:marLeft w:val="0"/>
      <w:marRight w:val="0"/>
      <w:marTop w:val="0"/>
      <w:marBottom w:val="0"/>
      <w:divBdr>
        <w:top w:val="none" w:sz="0" w:space="0" w:color="auto"/>
        <w:left w:val="none" w:sz="0" w:space="0" w:color="auto"/>
        <w:bottom w:val="none" w:sz="0" w:space="0" w:color="auto"/>
        <w:right w:val="none" w:sz="0" w:space="0" w:color="auto"/>
      </w:divBdr>
      <w:divsChild>
        <w:div w:id="133254105">
          <w:marLeft w:val="1166"/>
          <w:marRight w:val="0"/>
          <w:marTop w:val="0"/>
          <w:marBottom w:val="0"/>
          <w:divBdr>
            <w:top w:val="none" w:sz="0" w:space="0" w:color="auto"/>
            <w:left w:val="none" w:sz="0" w:space="0" w:color="auto"/>
            <w:bottom w:val="none" w:sz="0" w:space="0" w:color="auto"/>
            <w:right w:val="none" w:sz="0" w:space="0" w:color="auto"/>
          </w:divBdr>
        </w:div>
        <w:div w:id="485903142">
          <w:marLeft w:val="1166"/>
          <w:marRight w:val="0"/>
          <w:marTop w:val="0"/>
          <w:marBottom w:val="0"/>
          <w:divBdr>
            <w:top w:val="none" w:sz="0" w:space="0" w:color="auto"/>
            <w:left w:val="none" w:sz="0" w:space="0" w:color="auto"/>
            <w:bottom w:val="none" w:sz="0" w:space="0" w:color="auto"/>
            <w:right w:val="none" w:sz="0" w:space="0" w:color="auto"/>
          </w:divBdr>
        </w:div>
        <w:div w:id="2039619657">
          <w:marLeft w:val="1166"/>
          <w:marRight w:val="0"/>
          <w:marTop w:val="0"/>
          <w:marBottom w:val="0"/>
          <w:divBdr>
            <w:top w:val="none" w:sz="0" w:space="0" w:color="auto"/>
            <w:left w:val="none" w:sz="0" w:space="0" w:color="auto"/>
            <w:bottom w:val="none" w:sz="0" w:space="0" w:color="auto"/>
            <w:right w:val="none" w:sz="0" w:space="0" w:color="auto"/>
          </w:divBdr>
        </w:div>
      </w:divsChild>
    </w:div>
    <w:div w:id="709842228">
      <w:bodyDiv w:val="1"/>
      <w:marLeft w:val="0"/>
      <w:marRight w:val="0"/>
      <w:marTop w:val="0"/>
      <w:marBottom w:val="0"/>
      <w:divBdr>
        <w:top w:val="none" w:sz="0" w:space="0" w:color="auto"/>
        <w:left w:val="none" w:sz="0" w:space="0" w:color="auto"/>
        <w:bottom w:val="none" w:sz="0" w:space="0" w:color="auto"/>
        <w:right w:val="none" w:sz="0" w:space="0" w:color="auto"/>
      </w:divBdr>
    </w:div>
    <w:div w:id="725373496">
      <w:bodyDiv w:val="1"/>
      <w:marLeft w:val="0"/>
      <w:marRight w:val="0"/>
      <w:marTop w:val="0"/>
      <w:marBottom w:val="0"/>
      <w:divBdr>
        <w:top w:val="none" w:sz="0" w:space="0" w:color="auto"/>
        <w:left w:val="none" w:sz="0" w:space="0" w:color="auto"/>
        <w:bottom w:val="none" w:sz="0" w:space="0" w:color="auto"/>
        <w:right w:val="none" w:sz="0" w:space="0" w:color="auto"/>
      </w:divBdr>
    </w:div>
    <w:div w:id="1050878285">
      <w:bodyDiv w:val="1"/>
      <w:marLeft w:val="0"/>
      <w:marRight w:val="0"/>
      <w:marTop w:val="0"/>
      <w:marBottom w:val="0"/>
      <w:divBdr>
        <w:top w:val="none" w:sz="0" w:space="0" w:color="auto"/>
        <w:left w:val="none" w:sz="0" w:space="0" w:color="auto"/>
        <w:bottom w:val="none" w:sz="0" w:space="0" w:color="auto"/>
        <w:right w:val="none" w:sz="0" w:space="0" w:color="auto"/>
      </w:divBdr>
    </w:div>
    <w:div w:id="1075127353">
      <w:bodyDiv w:val="1"/>
      <w:marLeft w:val="0"/>
      <w:marRight w:val="0"/>
      <w:marTop w:val="0"/>
      <w:marBottom w:val="0"/>
      <w:divBdr>
        <w:top w:val="none" w:sz="0" w:space="0" w:color="auto"/>
        <w:left w:val="none" w:sz="0" w:space="0" w:color="auto"/>
        <w:bottom w:val="none" w:sz="0" w:space="0" w:color="auto"/>
        <w:right w:val="none" w:sz="0" w:space="0" w:color="auto"/>
      </w:divBdr>
    </w:div>
    <w:div w:id="1134786454">
      <w:bodyDiv w:val="1"/>
      <w:marLeft w:val="0"/>
      <w:marRight w:val="0"/>
      <w:marTop w:val="0"/>
      <w:marBottom w:val="0"/>
      <w:divBdr>
        <w:top w:val="none" w:sz="0" w:space="0" w:color="auto"/>
        <w:left w:val="none" w:sz="0" w:space="0" w:color="auto"/>
        <w:bottom w:val="none" w:sz="0" w:space="0" w:color="auto"/>
        <w:right w:val="none" w:sz="0" w:space="0" w:color="auto"/>
      </w:divBdr>
    </w:div>
    <w:div w:id="1193961364">
      <w:bodyDiv w:val="1"/>
      <w:marLeft w:val="0"/>
      <w:marRight w:val="0"/>
      <w:marTop w:val="0"/>
      <w:marBottom w:val="0"/>
      <w:divBdr>
        <w:top w:val="none" w:sz="0" w:space="0" w:color="auto"/>
        <w:left w:val="none" w:sz="0" w:space="0" w:color="auto"/>
        <w:bottom w:val="none" w:sz="0" w:space="0" w:color="auto"/>
        <w:right w:val="none" w:sz="0" w:space="0" w:color="auto"/>
      </w:divBdr>
    </w:div>
    <w:div w:id="1205870054">
      <w:bodyDiv w:val="1"/>
      <w:marLeft w:val="0"/>
      <w:marRight w:val="0"/>
      <w:marTop w:val="0"/>
      <w:marBottom w:val="0"/>
      <w:divBdr>
        <w:top w:val="none" w:sz="0" w:space="0" w:color="auto"/>
        <w:left w:val="none" w:sz="0" w:space="0" w:color="auto"/>
        <w:bottom w:val="none" w:sz="0" w:space="0" w:color="auto"/>
        <w:right w:val="none" w:sz="0" w:space="0" w:color="auto"/>
      </w:divBdr>
    </w:div>
    <w:div w:id="1337534611">
      <w:bodyDiv w:val="1"/>
      <w:marLeft w:val="0"/>
      <w:marRight w:val="0"/>
      <w:marTop w:val="0"/>
      <w:marBottom w:val="0"/>
      <w:divBdr>
        <w:top w:val="none" w:sz="0" w:space="0" w:color="auto"/>
        <w:left w:val="none" w:sz="0" w:space="0" w:color="auto"/>
        <w:bottom w:val="none" w:sz="0" w:space="0" w:color="auto"/>
        <w:right w:val="none" w:sz="0" w:space="0" w:color="auto"/>
      </w:divBdr>
    </w:div>
    <w:div w:id="1442989699">
      <w:bodyDiv w:val="1"/>
      <w:marLeft w:val="0"/>
      <w:marRight w:val="0"/>
      <w:marTop w:val="0"/>
      <w:marBottom w:val="0"/>
      <w:divBdr>
        <w:top w:val="none" w:sz="0" w:space="0" w:color="auto"/>
        <w:left w:val="none" w:sz="0" w:space="0" w:color="auto"/>
        <w:bottom w:val="none" w:sz="0" w:space="0" w:color="auto"/>
        <w:right w:val="none" w:sz="0" w:space="0" w:color="auto"/>
      </w:divBdr>
    </w:div>
    <w:div w:id="1493449454">
      <w:bodyDiv w:val="1"/>
      <w:marLeft w:val="0"/>
      <w:marRight w:val="0"/>
      <w:marTop w:val="0"/>
      <w:marBottom w:val="0"/>
      <w:divBdr>
        <w:top w:val="none" w:sz="0" w:space="0" w:color="auto"/>
        <w:left w:val="none" w:sz="0" w:space="0" w:color="auto"/>
        <w:bottom w:val="none" w:sz="0" w:space="0" w:color="auto"/>
        <w:right w:val="none" w:sz="0" w:space="0" w:color="auto"/>
      </w:divBdr>
    </w:div>
    <w:div w:id="1723796166">
      <w:bodyDiv w:val="1"/>
      <w:marLeft w:val="0"/>
      <w:marRight w:val="0"/>
      <w:marTop w:val="0"/>
      <w:marBottom w:val="0"/>
      <w:divBdr>
        <w:top w:val="none" w:sz="0" w:space="0" w:color="auto"/>
        <w:left w:val="none" w:sz="0" w:space="0" w:color="auto"/>
        <w:bottom w:val="none" w:sz="0" w:space="0" w:color="auto"/>
        <w:right w:val="none" w:sz="0" w:space="0" w:color="auto"/>
      </w:divBdr>
    </w:div>
    <w:div w:id="1728993061">
      <w:bodyDiv w:val="1"/>
      <w:marLeft w:val="0"/>
      <w:marRight w:val="0"/>
      <w:marTop w:val="0"/>
      <w:marBottom w:val="0"/>
      <w:divBdr>
        <w:top w:val="none" w:sz="0" w:space="0" w:color="auto"/>
        <w:left w:val="none" w:sz="0" w:space="0" w:color="auto"/>
        <w:bottom w:val="none" w:sz="0" w:space="0" w:color="auto"/>
        <w:right w:val="none" w:sz="0" w:space="0" w:color="auto"/>
      </w:divBdr>
    </w:div>
    <w:div w:id="187284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ccolite.comcin/"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Bounteous x Accolite">
  <a:themeElements>
    <a:clrScheme name="Bounteous x Accolite">
      <a:dk1>
        <a:srgbClr val="000000"/>
      </a:dk1>
      <a:lt1>
        <a:srgbClr val="FFFFFF"/>
      </a:lt1>
      <a:dk2>
        <a:srgbClr val="080238"/>
      </a:dk2>
      <a:lt2>
        <a:srgbClr val="F3F3F5"/>
      </a:lt2>
      <a:accent1>
        <a:srgbClr val="0D016B"/>
      </a:accent1>
      <a:accent2>
        <a:srgbClr val="8EE7FF"/>
      </a:accent2>
      <a:accent3>
        <a:srgbClr val="B61CA7"/>
      </a:accent3>
      <a:accent4>
        <a:srgbClr val="F861C3"/>
      </a:accent4>
      <a:accent5>
        <a:srgbClr val="3F3E46"/>
      </a:accent5>
      <a:accent6>
        <a:srgbClr val="868686"/>
      </a:accent6>
      <a:hlink>
        <a:srgbClr val="B61CA7"/>
      </a:hlink>
      <a:folHlink>
        <a:srgbClr val="621553"/>
      </a:folHlink>
    </a:clrScheme>
    <a:fontScheme name="Nunito Sans">
      <a:majorFont>
        <a:latin typeface="Nunito Sans Light"/>
        <a:ea typeface=""/>
        <a:cs typeface=""/>
      </a:majorFont>
      <a:minorFont>
        <a:latin typeface="Nunito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w="57547" cap="flat">
          <a:noFill/>
          <a:prstDash val="solid"/>
          <a:miter/>
        </a:ln>
      </a:spPr>
      <a:bodyPr rtlCol="0" anchor="ctr"/>
      <a:lstStyle>
        <a:defPPr algn="l">
          <a:buClr>
            <a:schemeClr val="accent4"/>
          </a:buClr>
          <a:buSzPct val="110000"/>
          <a:defRPr sz="1100" b="1" dirty="0">
            <a:latin typeface="Nunito Sans Black" pitchFamily="2" charset="77"/>
          </a:defRPr>
        </a:defPPr>
      </a:lstStyle>
    </a:spDef>
    <a:lnDef>
      <a:spPr>
        <a:ln w="12700">
          <a:solidFill>
            <a:schemeClr val="bg1"/>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Bounteous x Accolite" id="{B199B61D-7F6A-E04A-8881-B20E32BEB291}" vid="{9024A2F9-FA25-144D-BF1C-33463E4E05E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dcd70bb7-7fb7-4fc4-8881-d12c981ad894" xsi:nil="true"/>
    <_ip_UnifiedCompliancePolicyProperties xmlns="http://schemas.microsoft.com/sharepoint/v3" xsi:nil="true"/>
    <Notes xmlns="dcd70bb7-7fb7-4fc4-8881-d12c981ad894" xsi:nil="true"/>
    <fbur xmlns="dcd70bb7-7fb7-4fc4-8881-d12c981ad894" xsi:nil="true"/>
    <Note xmlns="dcd70bb7-7fb7-4fc4-8881-d12c981ad894" xsi:nil="true"/>
    <TimeModified xmlns="dcd70bb7-7fb7-4fc4-8881-d12c981ad894" xsi:nil="true"/>
    <DocumentDescription xmlns="dcd70bb7-7fb7-4fc4-8881-d12c981ad894" xsi:nil="true"/>
    <TaxCatchAll xmlns="51910de0-285b-4c0b-ae12-2bc7d7246ec6" xsi:nil="true"/>
    <lcf76f155ced4ddcb4097134ff3c332f xmlns="dcd70bb7-7fb7-4fc4-8881-d12c981ad894">
      <Terms xmlns="http://schemas.microsoft.com/office/infopath/2007/PartnerControls"/>
    </lcf76f155ced4ddcb4097134ff3c332f>
    <Link xmlns="dcd70bb7-7fb7-4fc4-8881-d12c981ad894">
      <Url xsi:nil="true"/>
      <Description xsi:nil="true"/>
    </Link>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FE4C991521DAA4787CC882A1F7532AA" ma:contentTypeVersion="34" ma:contentTypeDescription="Create a new document." ma:contentTypeScope="" ma:versionID="13c00f48becbdf016cb5c958dea8a176">
  <xsd:schema xmlns:xsd="http://www.w3.org/2001/XMLSchema" xmlns:xs="http://www.w3.org/2001/XMLSchema" xmlns:p="http://schemas.microsoft.com/office/2006/metadata/properties" xmlns:ns1="http://schemas.microsoft.com/sharepoint/v3" xmlns:ns2="51910de0-285b-4c0b-ae12-2bc7d7246ec6" xmlns:ns3="dcd70bb7-7fb7-4fc4-8881-d12c981ad894" targetNamespace="http://schemas.microsoft.com/office/2006/metadata/properties" ma:root="true" ma:fieldsID="f1f5be651fadebc5611eca8b6cadcf4c" ns1:_="" ns2:_="" ns3:_="">
    <xsd:import namespace="http://schemas.microsoft.com/sharepoint/v3"/>
    <xsd:import namespace="51910de0-285b-4c0b-ae12-2bc7d7246ec6"/>
    <xsd:import namespace="dcd70bb7-7fb7-4fc4-8881-d12c981ad894"/>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EventHashCode" minOccurs="0"/>
                <xsd:element ref="ns3:MediaServiceGenerationTime" minOccurs="0"/>
                <xsd:element ref="ns3:MediaServiceLocation" minOccurs="0"/>
                <xsd:element ref="ns3:_Flow_SignoffStatus" minOccurs="0"/>
                <xsd:element ref="ns3:MediaServiceAutoKeyPoints" minOccurs="0"/>
                <xsd:element ref="ns3:MediaServiceKeyPoints" minOccurs="0"/>
                <xsd:element ref="ns3:Note" minOccurs="0"/>
                <xsd:element ref="ns1:_ip_UnifiedCompliancePolicyProperties" minOccurs="0"/>
                <xsd:element ref="ns1:_ip_UnifiedCompliancePolicyUIAction" minOccurs="0"/>
                <xsd:element ref="ns3:Notes" minOccurs="0"/>
                <xsd:element ref="ns3:fbur" minOccurs="0"/>
                <xsd:element ref="ns3:MediaLengthInSeconds" minOccurs="0"/>
                <xsd:element ref="ns3:TimeModified" minOccurs="0"/>
                <xsd:element ref="ns3:DocumentDescription" minOccurs="0"/>
                <xsd:element ref="ns2:TaxCatchAll" minOccurs="0"/>
                <xsd:element ref="ns3:lcf76f155ced4ddcb4097134ff3c332f" minOccurs="0"/>
                <xsd:element ref="ns3:MediaServiceSearchProperties" minOccurs="0"/>
                <xsd:element ref="ns3:Link"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Unified Compliance Policy Properties" ma:hidden="true" ma:internalName="_ip_UnifiedCompliancePolicyProperties">
      <xsd:simpleType>
        <xsd:restriction base="dms:Note"/>
      </xsd:simpleType>
    </xsd:element>
    <xsd:element name="_ip_UnifiedCompliancePolicyUIAction" ma:index="2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910de0-285b-4c0b-ae12-2bc7d7246ec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element name="TaxCatchAll" ma:index="31" nillable="true" ma:displayName="Taxonomy Catch All Column" ma:hidden="true" ma:list="{8214426e-5e6a-4e03-957b-dab77ef3d6a7}" ma:internalName="TaxCatchAll" ma:showField="CatchAllData" ma:web="51910de0-285b-4c0b-ae12-2bc7d7246ec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cd70bb7-7fb7-4fc4-8881-d12c981ad894"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description="" ma:internalName="MediaServiceAutoTags" ma:readOnly="true">
      <xsd:simpleType>
        <xsd:restriction base="dms:Text"/>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Location" ma:index="19" nillable="true" ma:displayName="MediaServiceLocation" ma:internalName="MediaServiceLocation" ma:readOnly="true">
      <xsd:simpleType>
        <xsd:restriction base="dms:Text"/>
      </xsd:simpleType>
    </xsd:element>
    <xsd:element name="_Flow_SignoffStatus" ma:index="20" nillable="true" ma:displayName="Sign-off status" ma:internalName="Sign_x002d_off_x0020_status">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Note" ma:index="23" nillable="true" ma:displayName="Note" ma:format="Dropdown" ma:internalName="Note">
      <xsd:simpleType>
        <xsd:restriction base="dms:Text">
          <xsd:maxLength value="255"/>
        </xsd:restriction>
      </xsd:simpleType>
    </xsd:element>
    <xsd:element name="Notes" ma:index="26" nillable="true" ma:displayName="Notes" ma:format="Dropdown" ma:internalName="Notes">
      <xsd:simpleType>
        <xsd:restriction base="dms:Note">
          <xsd:maxLength value="255"/>
        </xsd:restriction>
      </xsd:simpleType>
    </xsd:element>
    <xsd:element name="fbur" ma:index="27" nillable="true" ma:displayName="Text" ma:internalName="fbur">
      <xsd:simpleType>
        <xsd:restriction base="dms:Text"/>
      </xsd:simpleType>
    </xsd:element>
    <xsd:element name="MediaLengthInSeconds" ma:index="28" nillable="true" ma:displayName="Length (seconds)" ma:internalName="MediaLengthInSeconds" ma:readOnly="true">
      <xsd:simpleType>
        <xsd:restriction base="dms:Unknown"/>
      </xsd:simpleType>
    </xsd:element>
    <xsd:element name="TimeModified" ma:index="29" nillable="true" ma:displayName="Time Modified" ma:format="DateTime" ma:internalName="TimeModified">
      <xsd:simpleType>
        <xsd:restriction base="dms:DateTime"/>
      </xsd:simpleType>
    </xsd:element>
    <xsd:element name="DocumentDescription" ma:index="30" nillable="true" ma:displayName="Document Description" ma:description="Profile of CVS Store Xref File" ma:format="Dropdown" ma:internalName="DocumentDescription">
      <xsd:simpleType>
        <xsd:restriction base="dms:Note">
          <xsd:maxLength value="255"/>
        </xsd:restriction>
      </xsd:simpleType>
    </xsd:element>
    <xsd:element name="lcf76f155ced4ddcb4097134ff3c332f" ma:index="33" nillable="true" ma:taxonomy="true" ma:internalName="lcf76f155ced4ddcb4097134ff3c332f" ma:taxonomyFieldName="MediaServiceImageTags" ma:displayName="Image Tags" ma:readOnly="false" ma:fieldId="{5cf76f15-5ced-4ddc-b409-7134ff3c332f}" ma:taxonomyMulti="true" ma:sspId="a78ac9c6-0344-486c-af55-2d1d05a3a747" ma:termSetId="09814cd3-568e-fe90-9814-8d621ff8fb84" ma:anchorId="fba54fb3-c3e1-fe81-a776-ca4b69148c4d" ma:open="true" ma:isKeyword="false">
      <xsd:complexType>
        <xsd:sequence>
          <xsd:element ref="pc:Terms" minOccurs="0" maxOccurs="1"/>
        </xsd:sequence>
      </xsd:complexType>
    </xsd:element>
    <xsd:element name="MediaServiceSearchProperties" ma:index="34" nillable="true" ma:displayName="MediaServiceSearchProperties" ma:hidden="true" ma:internalName="MediaServiceSearchProperties" ma:readOnly="true">
      <xsd:simpleType>
        <xsd:restriction base="dms:Note"/>
      </xsd:simpleType>
    </xsd:element>
    <xsd:element name="Link" ma:index="35"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ADBAA0-F233-481A-86A2-F4D89626C447}">
  <ds:schemaRefs>
    <ds:schemaRef ds:uri="http://schemas.microsoft.com/sharepoint/v3/contenttype/forms"/>
  </ds:schemaRefs>
</ds:datastoreItem>
</file>

<file path=customXml/itemProps2.xml><?xml version="1.0" encoding="utf-8"?>
<ds:datastoreItem xmlns:ds="http://schemas.openxmlformats.org/officeDocument/2006/customXml" ds:itemID="{926FED55-D1D8-6849-B806-52301A42AB77}">
  <ds:schemaRefs>
    <ds:schemaRef ds:uri="http://schemas.openxmlformats.org/officeDocument/2006/bibliography"/>
  </ds:schemaRefs>
</ds:datastoreItem>
</file>

<file path=customXml/itemProps3.xml><?xml version="1.0" encoding="utf-8"?>
<ds:datastoreItem xmlns:ds="http://schemas.openxmlformats.org/officeDocument/2006/customXml" ds:itemID="{E894EB6A-2D33-4717-8C8D-C381AD5B15F1}">
  <ds:schemaRefs>
    <ds:schemaRef ds:uri="http://schemas.microsoft.com/office/2006/metadata/properties"/>
    <ds:schemaRef ds:uri="http://schemas.microsoft.com/office/infopath/2007/PartnerControls"/>
    <ds:schemaRef ds:uri="http://schemas.microsoft.com/sharepoint/v3"/>
    <ds:schemaRef ds:uri="dcd70bb7-7fb7-4fc4-8881-d12c981ad894"/>
    <ds:schemaRef ds:uri="51910de0-285b-4c0b-ae12-2bc7d7246ec6"/>
  </ds:schemaRefs>
</ds:datastoreItem>
</file>

<file path=customXml/itemProps4.xml><?xml version="1.0" encoding="utf-8"?>
<ds:datastoreItem xmlns:ds="http://schemas.openxmlformats.org/officeDocument/2006/customXml" ds:itemID="{E28CED8E-A0DF-49E8-A7FE-C5C324522A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1910de0-285b-4c0b-ae12-2bc7d7246ec6"/>
    <ds:schemaRef ds:uri="dcd70bb7-7fb7-4fc4-8881-d12c981ad8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1814</Words>
  <Characters>10345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Lafuente</dc:creator>
  <cp:keywords/>
  <dc:description/>
  <cp:lastModifiedBy>Sulochana Khanka</cp:lastModifiedBy>
  <cp:revision>9</cp:revision>
  <dcterms:created xsi:type="dcterms:W3CDTF">2025-09-10T07:37:00Z</dcterms:created>
  <dcterms:modified xsi:type="dcterms:W3CDTF">2025-09-10T07:40:00Z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0x0101001FE4C991521DAA4787CC882A1F7532AA</vt:lpwstr>
  </property>
  <property fmtid="{D5CDD505-2E9C-101B-9397-08002B2CF9AE}" pid="3" name="MediaServiceImageTags">
    <vt:lpwstr/>
  </property>
</Properties>
</file>