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00" w:rsidRPr="00C73103" w:rsidRDefault="000015A9" w:rsidP="000015A9">
      <w:pPr>
        <w:jc w:val="center"/>
        <w:rPr>
          <w:rStyle w:val="shorttext"/>
          <w:color w:val="FF0000"/>
          <w:sz w:val="28"/>
          <w:szCs w:val="28"/>
        </w:rPr>
      </w:pPr>
      <w:r w:rsidRPr="00C73103">
        <w:rPr>
          <w:rStyle w:val="shorttext"/>
          <w:rFonts w:hint="eastAsia"/>
          <w:color w:val="FF0000"/>
          <w:sz w:val="28"/>
          <w:szCs w:val="28"/>
        </w:rPr>
        <w:t>建筑管理应用中散乱点云的自动化设备识别和分类</w:t>
      </w:r>
    </w:p>
    <w:p w:rsidR="007B0270" w:rsidRDefault="000015A9" w:rsidP="00365B0D">
      <w:pPr>
        <w:widowControl/>
        <w:ind w:firstLineChars="200" w:firstLine="560"/>
        <w:jc w:val="left"/>
        <w:rPr>
          <w:sz w:val="28"/>
          <w:szCs w:val="28"/>
        </w:rPr>
      </w:pPr>
      <w:r w:rsidRPr="00C73103">
        <w:rPr>
          <w:rFonts w:hint="eastAsia"/>
          <w:sz w:val="28"/>
          <w:szCs w:val="28"/>
        </w:rPr>
        <w:t>从建筑环境的现场点云数据中识别建筑资产，为工程和管理应用提供必要的信息，包括进度监控，安全管理，供应链管理和质量控制。</w:t>
      </w:r>
      <w:r w:rsidR="00F93157" w:rsidRPr="00C73103">
        <w:rPr>
          <w:rFonts w:hint="eastAsia"/>
          <w:sz w:val="28"/>
          <w:szCs w:val="28"/>
        </w:rPr>
        <w:t>这项研究提出了一个快速和自动化的处理流程，从分散的现场点云中识别建筑目标资产。识别任务可细分为物体检测和物体分类，包括计算每个施工设备周围的</w:t>
      </w:r>
      <w:r w:rsidR="00F93157" w:rsidRPr="00C73103">
        <w:rPr>
          <w:rFonts w:hint="eastAsia"/>
          <w:color w:val="FF0000"/>
          <w:sz w:val="28"/>
          <w:szCs w:val="28"/>
        </w:rPr>
        <w:t>边界框，物体分类包括从分立设备类别（如挖掘装载机，推土机，自卸车，挖掘机和前装载机）标记点云群</w:t>
      </w:r>
      <w:r w:rsidR="00F93157" w:rsidRPr="00C73103">
        <w:rPr>
          <w:rFonts w:hint="eastAsia"/>
          <w:sz w:val="28"/>
          <w:szCs w:val="28"/>
        </w:rPr>
        <w:t>。</w:t>
      </w:r>
      <w:r w:rsidR="00F93157" w:rsidRPr="00C73103">
        <w:rPr>
          <w:rFonts w:ascii="宋体" w:eastAsia="宋体" w:hAnsi="宋体" w:cs="宋体" w:hint="eastAsia"/>
          <w:kern w:val="0"/>
          <w:sz w:val="28"/>
          <w:szCs w:val="28"/>
        </w:rPr>
        <w:t>目标检测步骤包括点云降采样，分割和聚类。</w:t>
      </w:r>
      <w:r w:rsidR="007614C4" w:rsidRPr="00C73103">
        <w:rPr>
          <w:rFonts w:hint="eastAsia"/>
          <w:sz w:val="28"/>
          <w:szCs w:val="28"/>
        </w:rPr>
        <w:t>建设中的竣工数据采集</w:t>
      </w:r>
    </w:p>
    <w:p w:rsidR="007614C4" w:rsidRPr="00C73103" w:rsidRDefault="007614C4" w:rsidP="00365B0D">
      <w:pPr>
        <w:widowControl/>
        <w:ind w:firstLineChars="200" w:firstLine="560"/>
        <w:jc w:val="left"/>
        <w:rPr>
          <w:sz w:val="28"/>
          <w:szCs w:val="28"/>
        </w:rPr>
      </w:pPr>
      <w:r w:rsidRPr="00C73103">
        <w:rPr>
          <w:rFonts w:hint="eastAsia"/>
          <w:sz w:val="28"/>
          <w:szCs w:val="28"/>
        </w:rPr>
        <w:t>建筑部件和建筑资产的竣工数据对于建筑工程和管理中的各种应用是重要的。</w:t>
      </w:r>
      <w:r w:rsidRPr="00C73103">
        <w:rPr>
          <w:rFonts w:hint="eastAsia"/>
          <w:sz w:val="28"/>
          <w:szCs w:val="28"/>
        </w:rPr>
        <w:t xml:space="preserve"> </w:t>
      </w:r>
      <w:r w:rsidRPr="00C73103">
        <w:rPr>
          <w:rFonts w:hint="eastAsia"/>
          <w:sz w:val="28"/>
          <w:szCs w:val="28"/>
        </w:rPr>
        <w:t>取决于竣工场景的不同表示，获取竣工数据的方法可以被分类为基于</w:t>
      </w:r>
      <w:r w:rsidRPr="00C73103">
        <w:rPr>
          <w:rFonts w:hint="eastAsia"/>
          <w:sz w:val="28"/>
          <w:szCs w:val="28"/>
        </w:rPr>
        <w:t>2D</w:t>
      </w:r>
      <w:r w:rsidRPr="00C73103">
        <w:rPr>
          <w:rFonts w:hint="eastAsia"/>
          <w:sz w:val="28"/>
          <w:szCs w:val="28"/>
        </w:rPr>
        <w:t>图像或基于视频的方法，以及基于</w:t>
      </w:r>
      <w:r w:rsidRPr="00C73103">
        <w:rPr>
          <w:rFonts w:hint="eastAsia"/>
          <w:sz w:val="28"/>
          <w:szCs w:val="28"/>
        </w:rPr>
        <w:t>3D</w:t>
      </w:r>
      <w:r w:rsidRPr="00C73103">
        <w:rPr>
          <w:rFonts w:hint="eastAsia"/>
          <w:sz w:val="28"/>
          <w:szCs w:val="28"/>
        </w:rPr>
        <w:t>范围数据或基于点云的方法。</w:t>
      </w:r>
      <w:r w:rsidRPr="00C73103">
        <w:rPr>
          <w:rFonts w:hint="eastAsia"/>
          <w:sz w:val="28"/>
          <w:szCs w:val="28"/>
        </w:rPr>
        <w:t xml:space="preserve"> </w:t>
      </w:r>
      <w:r w:rsidRPr="00C73103">
        <w:rPr>
          <w:rFonts w:hint="eastAsia"/>
          <w:sz w:val="28"/>
          <w:szCs w:val="28"/>
        </w:rPr>
        <w:t>本部分将回顾属于这两类的多种技术。</w:t>
      </w:r>
    </w:p>
    <w:p w:rsidR="007614C4" w:rsidRPr="00C73103" w:rsidRDefault="007614C4" w:rsidP="007614C4">
      <w:pPr>
        <w:widowControl/>
        <w:jc w:val="left"/>
        <w:rPr>
          <w:rFonts w:ascii="宋体" w:eastAsia="宋体" w:hAnsi="宋体" w:cs="宋体"/>
          <w:kern w:val="0"/>
          <w:sz w:val="28"/>
          <w:szCs w:val="28"/>
        </w:rPr>
      </w:pPr>
      <w:r w:rsidRPr="00C73103">
        <w:rPr>
          <w:rFonts w:ascii="宋体" w:eastAsia="宋体" w:hAnsi="宋体" w:cs="宋体" w:hint="eastAsia"/>
          <w:kern w:val="0"/>
          <w:sz w:val="28"/>
          <w:szCs w:val="28"/>
        </w:rPr>
        <w:t>二维图像和基于视频的方法</w:t>
      </w:r>
      <w:r w:rsidRPr="00C73103">
        <w:rPr>
          <w:rFonts w:ascii="宋体" w:eastAsia="宋体" w:hAnsi="宋体" w:cs="宋体" w:hint="eastAsia"/>
          <w:kern w:val="0"/>
          <w:sz w:val="28"/>
          <w:szCs w:val="28"/>
        </w:rPr>
        <w:br/>
        <w:t>  识别2D图像或视频中的对象已经在计算机视觉领域被广泛研究。 各种技术可用于从现货相机捕获的二维图像或视频进行物体识别，姿态识别和位置跟踪。 基于二维图像或视频技术的优势在于低成本，基础设施极少，已经应用于施工进度监测[5]，施工实体检测与跟踪[15]，生产力与安全分析[16][17]。 已经探索了各种技术来从二维图像或视频中识别建筑工地上的物体（例如设备，工人），如色相，饱和度和色值（HSV）色彩空间[18]，背景扣除[19]，色彩直方图 （HOC）[20]和模板匹配[21]。</w:t>
      </w:r>
    </w:p>
    <w:p w:rsidR="007614C4" w:rsidRPr="00C73103" w:rsidRDefault="007614C4" w:rsidP="00365B0D">
      <w:pPr>
        <w:widowControl/>
        <w:ind w:firstLineChars="200" w:firstLine="560"/>
        <w:jc w:val="left"/>
        <w:rPr>
          <w:rFonts w:ascii="宋体" w:eastAsia="宋体" w:hAnsi="宋体" w:cs="宋体"/>
          <w:kern w:val="0"/>
          <w:sz w:val="28"/>
          <w:szCs w:val="28"/>
        </w:rPr>
      </w:pPr>
    </w:p>
    <w:p w:rsidR="007614C4" w:rsidRPr="00C73103" w:rsidRDefault="007614C4" w:rsidP="00365B0D">
      <w:pPr>
        <w:widowControl/>
        <w:ind w:firstLineChars="200" w:firstLine="560"/>
        <w:jc w:val="left"/>
        <w:rPr>
          <w:sz w:val="28"/>
          <w:szCs w:val="28"/>
        </w:rPr>
      </w:pPr>
      <w:r w:rsidRPr="00A76B5E">
        <w:rPr>
          <w:rFonts w:hint="eastAsia"/>
          <w:color w:val="FF0000"/>
          <w:sz w:val="28"/>
          <w:szCs w:val="28"/>
          <w:highlight w:val="yellow"/>
        </w:rPr>
        <w:t>3D</w:t>
      </w:r>
      <w:r w:rsidRPr="00A76B5E">
        <w:rPr>
          <w:rFonts w:hint="eastAsia"/>
          <w:color w:val="FF0000"/>
          <w:sz w:val="28"/>
          <w:szCs w:val="28"/>
          <w:highlight w:val="yellow"/>
        </w:rPr>
        <w:t>范围数据和基于点云的方法</w:t>
      </w:r>
      <w:r w:rsidRPr="00A76B5E">
        <w:rPr>
          <w:rFonts w:hint="eastAsia"/>
          <w:color w:val="FF0000"/>
          <w:sz w:val="28"/>
          <w:szCs w:val="28"/>
        </w:rPr>
        <w:br/>
      </w:r>
      <w:r w:rsidRPr="00C73103">
        <w:rPr>
          <w:rFonts w:hint="eastAsia"/>
          <w:sz w:val="28"/>
          <w:szCs w:val="28"/>
        </w:rPr>
        <w:t>与建筑工地的二维展示相比，</w:t>
      </w:r>
      <w:r w:rsidRPr="00C73103">
        <w:rPr>
          <w:rFonts w:hint="eastAsia"/>
          <w:sz w:val="28"/>
          <w:szCs w:val="28"/>
        </w:rPr>
        <w:t>3D</w:t>
      </w:r>
      <w:r w:rsidRPr="00C73103">
        <w:rPr>
          <w:rFonts w:hint="eastAsia"/>
          <w:sz w:val="28"/>
          <w:szCs w:val="28"/>
        </w:rPr>
        <w:t>建造数据为可视化，竣工建模以及其他严重依赖于空间数据的应用程序提供了额外的信息和灵活性。</w:t>
      </w:r>
      <w:r w:rsidRPr="00C73103">
        <w:rPr>
          <w:rFonts w:hint="eastAsia"/>
          <w:sz w:val="28"/>
          <w:szCs w:val="28"/>
        </w:rPr>
        <w:t xml:space="preserve"> </w:t>
      </w:r>
      <w:r w:rsidRPr="00C73103">
        <w:rPr>
          <w:rFonts w:hint="eastAsia"/>
          <w:sz w:val="28"/>
          <w:szCs w:val="28"/>
        </w:rPr>
        <w:t>获得施工现场</w:t>
      </w:r>
      <w:r w:rsidRPr="00C73103">
        <w:rPr>
          <w:rFonts w:hint="eastAsia"/>
          <w:sz w:val="28"/>
          <w:szCs w:val="28"/>
        </w:rPr>
        <w:t>3D</w:t>
      </w:r>
      <w:r w:rsidRPr="00C73103">
        <w:rPr>
          <w:rFonts w:hint="eastAsia"/>
          <w:sz w:val="28"/>
          <w:szCs w:val="28"/>
        </w:rPr>
        <w:t>建筑数据的最流行的技术是三维成像摄像机，摄影测量和激光扫描。</w:t>
      </w:r>
      <w:r w:rsidRPr="00C73103">
        <w:rPr>
          <w:rFonts w:hint="eastAsia"/>
          <w:sz w:val="28"/>
          <w:szCs w:val="28"/>
        </w:rPr>
        <w:t xml:space="preserve"> </w:t>
      </w:r>
      <w:r w:rsidRPr="00C73103">
        <w:rPr>
          <w:rFonts w:hint="eastAsia"/>
          <w:sz w:val="28"/>
          <w:szCs w:val="28"/>
        </w:rPr>
        <w:t>本节将简要回顾这三种技术在建筑环境应用中的特点。基于不同的技术，如立体三角测量，结构光和飞行时间，</w:t>
      </w:r>
      <w:r w:rsidRPr="00C73103">
        <w:rPr>
          <w:rFonts w:hint="eastAsia"/>
          <w:sz w:val="28"/>
          <w:szCs w:val="28"/>
        </w:rPr>
        <w:t>3D</w:t>
      </w:r>
      <w:r w:rsidRPr="00C73103">
        <w:rPr>
          <w:rFonts w:hint="eastAsia"/>
          <w:sz w:val="28"/>
          <w:szCs w:val="28"/>
        </w:rPr>
        <w:t>距离成像摄像机产生一个范围图像，其像素值代表强度和范围。尽管</w:t>
      </w:r>
      <w:r w:rsidRPr="00C73103">
        <w:rPr>
          <w:rFonts w:hint="eastAsia"/>
          <w:sz w:val="28"/>
          <w:szCs w:val="28"/>
        </w:rPr>
        <w:t>3D</w:t>
      </w:r>
      <w:r w:rsidRPr="00C73103">
        <w:rPr>
          <w:rFonts w:hint="eastAsia"/>
          <w:sz w:val="28"/>
          <w:szCs w:val="28"/>
        </w:rPr>
        <w:t>距离成像摄像机已经广泛应用于虚拟现实和游戏领域，但其在施工中的优势的研究却很少。这种研究侧重于实时场地空间建模的距离数据处理</w:t>
      </w:r>
      <w:r w:rsidRPr="00C73103">
        <w:rPr>
          <w:rFonts w:hint="eastAsia"/>
          <w:sz w:val="28"/>
          <w:szCs w:val="28"/>
        </w:rPr>
        <w:t>[22]</w:t>
      </w:r>
      <w:r w:rsidRPr="00C73103">
        <w:rPr>
          <w:rFonts w:hint="eastAsia"/>
          <w:sz w:val="28"/>
          <w:szCs w:val="28"/>
        </w:rPr>
        <w:t>。与激光扫描仪相比，</w:t>
      </w:r>
      <w:r w:rsidRPr="00C73103">
        <w:rPr>
          <w:rFonts w:hint="eastAsia"/>
          <w:sz w:val="28"/>
          <w:szCs w:val="28"/>
        </w:rPr>
        <w:t>3D</w:t>
      </w:r>
      <w:r w:rsidRPr="00C73103">
        <w:rPr>
          <w:rFonts w:hint="eastAsia"/>
          <w:sz w:val="28"/>
          <w:szCs w:val="28"/>
        </w:rPr>
        <w:t>距离成像摄像机更便携，更便宜，但是它们的操作距离更近，在直射阳光下不能提供可靠的距离图像，这使得难以应用于大型建筑工地</w:t>
      </w:r>
      <w:r w:rsidRPr="00C73103">
        <w:rPr>
          <w:rFonts w:hint="eastAsia"/>
          <w:sz w:val="28"/>
          <w:szCs w:val="28"/>
        </w:rPr>
        <w:t>[23] [24]</w:t>
      </w:r>
      <w:r w:rsidRPr="00C73103">
        <w:rPr>
          <w:rFonts w:hint="eastAsia"/>
          <w:sz w:val="28"/>
          <w:szCs w:val="28"/>
        </w:rPr>
        <w:t>。虽然了解建筑环境中每个数据采集技术的正面和负面因素对实时应用程序非常重要，但考虑到数据处理的困难以及从竣工数据中提取有用的语义信息也是至关重要的，无论数据采集</w:t>
      </w:r>
      <w:r w:rsidRPr="00C73103">
        <w:rPr>
          <w:rFonts w:ascii="MS Gothic" w:hAnsi="MS Gothic" w:cs="MS Gothic"/>
          <w:sz w:val="28"/>
          <w:szCs w:val="28"/>
        </w:rPr>
        <w:t>​​</w:t>
      </w:r>
      <w:r w:rsidRPr="00C73103">
        <w:rPr>
          <w:rFonts w:ascii="宋体" w:eastAsia="宋体" w:hAnsi="宋体" w:cs="宋体" w:hint="eastAsia"/>
          <w:sz w:val="28"/>
          <w:szCs w:val="28"/>
        </w:rPr>
        <w:t>方</w:t>
      </w:r>
      <w:r w:rsidRPr="00C73103">
        <w:rPr>
          <w:rFonts w:hint="eastAsia"/>
          <w:sz w:val="28"/>
          <w:szCs w:val="28"/>
        </w:rPr>
        <w:t>法。</w:t>
      </w:r>
    </w:p>
    <w:p w:rsidR="007614C4" w:rsidRPr="00C73103" w:rsidRDefault="007614C4" w:rsidP="007614C4">
      <w:pPr>
        <w:widowControl/>
        <w:jc w:val="left"/>
        <w:rPr>
          <w:rFonts w:ascii="宋体" w:eastAsia="宋体" w:hAnsi="宋体" w:cs="宋体"/>
          <w:kern w:val="0"/>
          <w:sz w:val="28"/>
          <w:szCs w:val="28"/>
        </w:rPr>
      </w:pPr>
      <w:r w:rsidRPr="008060B1">
        <w:rPr>
          <w:rFonts w:ascii="宋体" w:eastAsia="宋体" w:hAnsi="宋体" w:cs="宋体" w:hint="eastAsia"/>
          <w:color w:val="FF0000"/>
          <w:kern w:val="0"/>
          <w:sz w:val="28"/>
          <w:szCs w:val="28"/>
          <w:highlight w:val="yellow"/>
        </w:rPr>
        <w:t>对象识别从点云</w:t>
      </w:r>
      <w:r w:rsidRPr="008060B1">
        <w:rPr>
          <w:rFonts w:ascii="宋体" w:eastAsia="宋体" w:hAnsi="宋体" w:cs="宋体" w:hint="eastAsia"/>
          <w:color w:val="FF0000"/>
          <w:kern w:val="0"/>
          <w:sz w:val="28"/>
          <w:szCs w:val="28"/>
        </w:rPr>
        <w:br/>
      </w:r>
      <w:r w:rsidRPr="00C73103">
        <w:rPr>
          <w:rFonts w:ascii="宋体" w:eastAsia="宋体" w:hAnsi="宋体" w:cs="宋体" w:hint="eastAsia"/>
          <w:kern w:val="0"/>
          <w:sz w:val="28"/>
          <w:szCs w:val="28"/>
        </w:rPr>
        <w:t>目标识别的典型点云处理流程包括以下步骤。 首先，为每个要识别的对象实例或</w:t>
      </w:r>
      <w:r w:rsidRPr="005A3B9F">
        <w:rPr>
          <w:rFonts w:ascii="宋体" w:eastAsia="宋体" w:hAnsi="宋体" w:cs="宋体" w:hint="eastAsia"/>
          <w:kern w:val="0"/>
          <w:sz w:val="28"/>
          <w:szCs w:val="28"/>
          <w:highlight w:val="yellow"/>
        </w:rPr>
        <w:t>类计算形状描述符</w:t>
      </w:r>
      <w:r w:rsidRPr="00C73103">
        <w:rPr>
          <w:rFonts w:ascii="宋体" w:eastAsia="宋体" w:hAnsi="宋体" w:cs="宋体" w:hint="eastAsia"/>
          <w:kern w:val="0"/>
          <w:sz w:val="28"/>
          <w:szCs w:val="28"/>
        </w:rPr>
        <w:t>，并将其存储在脱机数据库中。 其次，通过</w:t>
      </w:r>
      <w:r w:rsidRPr="005A3B9F">
        <w:rPr>
          <w:rFonts w:ascii="宋体" w:eastAsia="宋体" w:hAnsi="宋体" w:cs="宋体" w:hint="eastAsia"/>
          <w:kern w:val="0"/>
          <w:sz w:val="28"/>
          <w:szCs w:val="28"/>
          <w:highlight w:val="yellow"/>
        </w:rPr>
        <w:t>对象检测算法</w:t>
      </w:r>
      <w:r w:rsidRPr="00C73103">
        <w:rPr>
          <w:rFonts w:ascii="宋体" w:eastAsia="宋体" w:hAnsi="宋体" w:cs="宋体" w:hint="eastAsia"/>
          <w:kern w:val="0"/>
          <w:sz w:val="28"/>
          <w:szCs w:val="28"/>
        </w:rPr>
        <w:t>来检查点云数据以识别所包含的对象实例或对象类，并且针对每个检测到的对象计算查询描述符。 最后，来自具有高描述符相似度的模型数据库的对象与点云中识别的对象对</w:t>
      </w:r>
      <w:r w:rsidRPr="00C73103">
        <w:rPr>
          <w:rFonts w:ascii="宋体" w:eastAsia="宋体" w:hAnsi="宋体" w:cs="宋体" w:hint="eastAsia"/>
          <w:kern w:val="0"/>
          <w:sz w:val="28"/>
          <w:szCs w:val="28"/>
        </w:rPr>
        <w:lastRenderedPageBreak/>
        <w:t>齐，以产生匹配[1]。 基于实例的对象识别的一个主要缺点是，当对象之间存在明显的形状变化时，它并不适用和有效[1]。</w:t>
      </w:r>
    </w:p>
    <w:p w:rsidR="007614C4" w:rsidRPr="00C73103" w:rsidRDefault="007614C4" w:rsidP="007614C4">
      <w:pPr>
        <w:widowControl/>
        <w:jc w:val="left"/>
        <w:rPr>
          <w:rFonts w:ascii="宋体" w:eastAsia="宋体" w:hAnsi="宋体" w:cs="宋体"/>
          <w:vanish/>
          <w:kern w:val="0"/>
          <w:sz w:val="28"/>
          <w:szCs w:val="28"/>
        </w:rPr>
      </w:pPr>
      <w:r w:rsidRPr="00C73103">
        <w:rPr>
          <w:rFonts w:ascii="宋体" w:eastAsia="宋体" w:hAnsi="宋体" w:cs="宋体"/>
          <w:vanish/>
          <w:kern w:val="0"/>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9.6pt;height:29.2pt" o:ole="">
            <v:imagedata r:id="rId6" o:title=""/>
          </v:shape>
          <w:control r:id="rId7" w:name="DefaultOcxName" w:shapeid="_x0000_i1029"/>
        </w:object>
      </w:r>
    </w:p>
    <w:p w:rsidR="007614C4" w:rsidRPr="00C73103" w:rsidRDefault="008E05AB" w:rsidP="00365B0D">
      <w:pPr>
        <w:widowControl/>
        <w:ind w:firstLineChars="200" w:firstLine="560"/>
        <w:jc w:val="left"/>
        <w:rPr>
          <w:sz w:val="28"/>
          <w:szCs w:val="28"/>
        </w:rPr>
      </w:pPr>
      <w:r w:rsidRPr="00C73103">
        <w:rPr>
          <w:rFonts w:hint="eastAsia"/>
          <w:sz w:val="28"/>
          <w:szCs w:val="28"/>
        </w:rPr>
        <w:t>在基于类别的对象识别中最常用的方法是使用全局形状描述符，其比半局部描述符具有更小的区别性，但更适合于形状变化。但是，一个主要的挑战是这种方法</w:t>
      </w:r>
      <w:r w:rsidRPr="00C73103">
        <w:rPr>
          <w:rFonts w:hint="eastAsia"/>
          <w:color w:val="FF0000"/>
          <w:sz w:val="28"/>
          <w:szCs w:val="28"/>
        </w:rPr>
        <w:t>不能处理由遮挡或混乱引起的局部或不完全的点云</w:t>
      </w:r>
      <w:r w:rsidRPr="00C73103">
        <w:rPr>
          <w:rFonts w:hint="eastAsia"/>
          <w:color w:val="FF0000"/>
          <w:sz w:val="28"/>
          <w:szCs w:val="28"/>
        </w:rPr>
        <w:t>[25]</w:t>
      </w:r>
      <w:r w:rsidRPr="00C73103">
        <w:rPr>
          <w:rFonts w:hint="eastAsia"/>
          <w:color w:val="FF0000"/>
          <w:sz w:val="28"/>
          <w:szCs w:val="28"/>
        </w:rPr>
        <w:t>。为了解决这个问题，一个解决方案是使用更健壮的描述符来改变形状</w:t>
      </w:r>
      <w:r w:rsidRPr="00C73103">
        <w:rPr>
          <w:rFonts w:hint="eastAsia"/>
          <w:color w:val="FF0000"/>
          <w:sz w:val="28"/>
          <w:szCs w:val="28"/>
        </w:rPr>
        <w:t>[25]</w:t>
      </w:r>
      <w:r w:rsidRPr="00C73103">
        <w:rPr>
          <w:rFonts w:hint="eastAsia"/>
          <w:sz w:val="28"/>
          <w:szCs w:val="28"/>
        </w:rPr>
        <w:t>。为了识别移动建筑资产，例如工人和设备，</w:t>
      </w:r>
      <w:r w:rsidRPr="00C73103">
        <w:rPr>
          <w:rFonts w:hint="eastAsia"/>
          <w:sz w:val="28"/>
          <w:szCs w:val="28"/>
        </w:rPr>
        <w:t>[7]</w:t>
      </w:r>
      <w:r w:rsidRPr="00C73103">
        <w:rPr>
          <w:rFonts w:hint="eastAsia"/>
          <w:sz w:val="28"/>
          <w:szCs w:val="28"/>
        </w:rPr>
        <w:t>提出了一种</w:t>
      </w:r>
      <w:r w:rsidRPr="00C73103">
        <w:rPr>
          <w:rFonts w:hint="eastAsia"/>
          <w:color w:val="FF0000"/>
          <w:sz w:val="28"/>
          <w:szCs w:val="28"/>
        </w:rPr>
        <w:t>投影识别投影（</w:t>
      </w:r>
      <w:r w:rsidRPr="00C73103">
        <w:rPr>
          <w:rFonts w:hint="eastAsia"/>
          <w:color w:val="FF0000"/>
          <w:sz w:val="28"/>
          <w:szCs w:val="28"/>
        </w:rPr>
        <w:t>PRP</w:t>
      </w:r>
      <w:r w:rsidRPr="00C73103">
        <w:rPr>
          <w:rFonts w:hint="eastAsia"/>
          <w:color w:val="FF0000"/>
          <w:sz w:val="28"/>
          <w:szCs w:val="28"/>
        </w:rPr>
        <w:t>）方法，从点云中自动识别施工设备。三维点云投影到二维空间，其中由本地</w:t>
      </w:r>
      <w:r w:rsidRPr="00C73103">
        <w:rPr>
          <w:rFonts w:hint="eastAsia"/>
          <w:color w:val="FF0000"/>
          <w:sz w:val="28"/>
          <w:szCs w:val="28"/>
        </w:rPr>
        <w:t>SURF</w:t>
      </w:r>
      <w:r w:rsidRPr="00C73103">
        <w:rPr>
          <w:rFonts w:hint="eastAsia"/>
          <w:color w:val="FF0000"/>
          <w:sz w:val="28"/>
          <w:szCs w:val="28"/>
        </w:rPr>
        <w:t>描述符表示的几何特征与准备好的模板数据库进行比较以识别。</w:t>
      </w:r>
      <w:r w:rsidRPr="00C73103">
        <w:rPr>
          <w:rFonts w:hint="eastAsia"/>
          <w:sz w:val="28"/>
          <w:szCs w:val="28"/>
        </w:rPr>
        <w:t>这种方法对于识别施工现场已知的目标物体是非常有效和高效的。对于形状方差较大的未知物体，这种方法的性能是有限的。</w:t>
      </w:r>
    </w:p>
    <w:p w:rsidR="00C73103" w:rsidRPr="00C73103" w:rsidRDefault="00C73103" w:rsidP="00C73103">
      <w:pPr>
        <w:widowControl/>
        <w:ind w:firstLineChars="200" w:firstLine="560"/>
        <w:jc w:val="left"/>
        <w:rPr>
          <w:rFonts w:ascii="宋体" w:eastAsia="宋体" w:hAnsi="宋体" w:cs="宋体"/>
          <w:kern w:val="0"/>
          <w:sz w:val="28"/>
          <w:szCs w:val="28"/>
        </w:rPr>
      </w:pPr>
      <w:r w:rsidRPr="00C73103">
        <w:rPr>
          <w:rFonts w:ascii="宋体" w:eastAsia="宋体" w:hAnsi="宋体" w:cs="宋体" w:hint="eastAsia"/>
          <w:kern w:val="0"/>
          <w:sz w:val="28"/>
          <w:szCs w:val="28"/>
          <w:highlight w:val="yellow"/>
        </w:rPr>
        <w:t>对象识别的训练</w:t>
      </w:r>
    </w:p>
    <w:p w:rsidR="00C73103" w:rsidRPr="00C73103" w:rsidRDefault="00C73103" w:rsidP="00C73103">
      <w:pPr>
        <w:widowControl/>
        <w:ind w:firstLineChars="200" w:firstLine="560"/>
        <w:jc w:val="left"/>
        <w:rPr>
          <w:rFonts w:ascii="宋体" w:eastAsia="宋体" w:hAnsi="宋体" w:cs="宋体"/>
          <w:kern w:val="0"/>
          <w:sz w:val="28"/>
          <w:szCs w:val="28"/>
        </w:rPr>
      </w:pPr>
      <w:r w:rsidRPr="00C73103">
        <w:rPr>
          <w:rFonts w:ascii="宋体" w:eastAsia="宋体" w:hAnsi="宋体" w:cs="宋体" w:hint="eastAsia"/>
          <w:kern w:val="0"/>
          <w:sz w:val="28"/>
          <w:szCs w:val="28"/>
        </w:rPr>
        <w:t>除了强大的对象描述之外，对象识别的另一个关键组件是训练对象识别算法。通常情况下，训练过程包括以下四个步骤：</w:t>
      </w:r>
    </w:p>
    <w:p w:rsidR="00C73103" w:rsidRPr="00C73103" w:rsidRDefault="00C73103" w:rsidP="00C73103">
      <w:pPr>
        <w:widowControl/>
        <w:ind w:firstLineChars="200" w:firstLine="560"/>
        <w:jc w:val="left"/>
        <w:rPr>
          <w:rFonts w:ascii="宋体" w:eastAsia="宋体" w:hAnsi="宋体" w:cs="宋体"/>
          <w:kern w:val="0"/>
          <w:sz w:val="28"/>
          <w:szCs w:val="28"/>
        </w:rPr>
      </w:pPr>
      <w:r w:rsidRPr="00C73103">
        <w:rPr>
          <w:rFonts w:ascii="宋体" w:eastAsia="宋体" w:hAnsi="宋体" w:cs="宋体" w:hint="eastAsia"/>
          <w:kern w:val="0"/>
          <w:sz w:val="28"/>
          <w:szCs w:val="28"/>
        </w:rPr>
        <w:t>1）收集一个训练集，</w:t>
      </w:r>
      <w:r w:rsidRPr="00AE2654">
        <w:rPr>
          <w:rFonts w:ascii="宋体" w:eastAsia="宋体" w:hAnsi="宋体" w:cs="宋体" w:hint="eastAsia"/>
          <w:kern w:val="0"/>
          <w:sz w:val="28"/>
          <w:szCs w:val="28"/>
          <w:highlight w:val="green"/>
        </w:rPr>
        <w:t>其中包含需要识别的对象类的点云数量，</w:t>
      </w:r>
      <w:r w:rsidRPr="00D7073C">
        <w:rPr>
          <w:rFonts w:ascii="宋体" w:eastAsia="宋体" w:hAnsi="宋体" w:cs="宋体" w:hint="eastAsia"/>
          <w:kern w:val="0"/>
          <w:sz w:val="28"/>
          <w:szCs w:val="28"/>
          <w:highlight w:val="green"/>
        </w:rPr>
        <w:t>并标记具有所需分类的点云;</w:t>
      </w:r>
    </w:p>
    <w:p w:rsidR="00C73103" w:rsidRPr="00C73103" w:rsidRDefault="00C73103" w:rsidP="00C73103">
      <w:pPr>
        <w:widowControl/>
        <w:ind w:firstLineChars="200" w:firstLine="560"/>
        <w:jc w:val="left"/>
        <w:rPr>
          <w:rFonts w:ascii="宋体" w:eastAsia="宋体" w:hAnsi="宋体" w:cs="宋体"/>
          <w:kern w:val="0"/>
          <w:sz w:val="28"/>
          <w:szCs w:val="28"/>
        </w:rPr>
      </w:pPr>
      <w:r w:rsidRPr="00C73103">
        <w:rPr>
          <w:rFonts w:ascii="宋体" w:eastAsia="宋体" w:hAnsi="宋体" w:cs="宋体" w:hint="eastAsia"/>
          <w:kern w:val="0"/>
          <w:sz w:val="28"/>
          <w:szCs w:val="28"/>
        </w:rPr>
        <w:t>2）确定描述符以表示训练集中的对象;</w:t>
      </w:r>
    </w:p>
    <w:p w:rsidR="00C73103" w:rsidRDefault="00C73103" w:rsidP="00C73103">
      <w:pPr>
        <w:widowControl/>
        <w:ind w:firstLineChars="200" w:firstLine="560"/>
        <w:jc w:val="left"/>
        <w:rPr>
          <w:rFonts w:ascii="宋体" w:eastAsia="宋体" w:hAnsi="宋体" w:cs="宋体"/>
          <w:kern w:val="0"/>
          <w:sz w:val="28"/>
          <w:szCs w:val="28"/>
        </w:rPr>
      </w:pPr>
      <w:r w:rsidRPr="00C73103">
        <w:rPr>
          <w:rFonts w:ascii="宋体" w:eastAsia="宋体" w:hAnsi="宋体" w:cs="宋体" w:hint="eastAsia"/>
          <w:kern w:val="0"/>
          <w:sz w:val="28"/>
          <w:szCs w:val="28"/>
        </w:rPr>
        <w:t>3）选择学习函数的结构和相应的学习算法（如支持向量机，k-最近邻，决策树）;</w:t>
      </w:r>
    </w:p>
    <w:p w:rsidR="00C73103" w:rsidRDefault="00C73103" w:rsidP="00C73103">
      <w:pPr>
        <w:widowControl/>
        <w:ind w:firstLineChars="200" w:firstLine="560"/>
        <w:jc w:val="left"/>
        <w:rPr>
          <w:rFonts w:ascii="宋体" w:eastAsia="宋体" w:hAnsi="宋体" w:cs="宋体"/>
          <w:kern w:val="0"/>
          <w:sz w:val="28"/>
          <w:szCs w:val="28"/>
        </w:rPr>
      </w:pPr>
      <w:r w:rsidRPr="00C73103">
        <w:rPr>
          <w:rFonts w:ascii="宋体" w:eastAsia="宋体" w:hAnsi="宋体" w:cs="宋体" w:hint="eastAsia"/>
          <w:kern w:val="0"/>
          <w:sz w:val="28"/>
          <w:szCs w:val="28"/>
        </w:rPr>
        <w:t>4）确定训练参数并且在收集的训练集上运行学习算法。</w:t>
      </w:r>
    </w:p>
    <w:p w:rsidR="003E5662" w:rsidRDefault="00C73103" w:rsidP="00C73103">
      <w:pPr>
        <w:widowControl/>
        <w:ind w:firstLineChars="200" w:firstLine="560"/>
        <w:jc w:val="left"/>
        <w:rPr>
          <w:rFonts w:ascii="宋体" w:eastAsia="宋体" w:hAnsi="宋体" w:cs="宋体"/>
          <w:kern w:val="0"/>
          <w:sz w:val="28"/>
          <w:szCs w:val="28"/>
        </w:rPr>
      </w:pPr>
      <w:r w:rsidRPr="00C73103">
        <w:rPr>
          <w:rFonts w:ascii="宋体" w:eastAsia="宋体" w:hAnsi="宋体" w:cs="宋体" w:hint="eastAsia"/>
          <w:kern w:val="0"/>
          <w:sz w:val="28"/>
          <w:szCs w:val="28"/>
        </w:rPr>
        <w:lastRenderedPageBreak/>
        <w:t>因此，通过将其描述符映射到由之前标记的训练数据推断的函数，可以识别新的输入点云。与其他采用监督学习的应用类似，由于缺少点云集中存储库，培训集的可用性和收集性成为瓶颈。这个问题可以通过使用从3D CAD模型生成的合成点云来解决</w:t>
      </w:r>
      <w:r>
        <w:rPr>
          <w:rFonts w:ascii="宋体" w:eastAsia="宋体" w:hAnsi="宋体" w:cs="宋体" w:hint="eastAsia"/>
          <w:kern w:val="0"/>
          <w:sz w:val="28"/>
          <w:szCs w:val="28"/>
        </w:rPr>
        <w:t>。</w:t>
      </w:r>
    </w:p>
    <w:p w:rsidR="00C73103" w:rsidRDefault="00C73103" w:rsidP="00C73103">
      <w:pPr>
        <w:widowControl/>
        <w:ind w:firstLineChars="200" w:firstLine="560"/>
        <w:jc w:val="left"/>
        <w:rPr>
          <w:rFonts w:ascii="宋体" w:eastAsia="宋体" w:hAnsi="宋体" w:cs="宋体"/>
          <w:kern w:val="0"/>
          <w:sz w:val="28"/>
          <w:szCs w:val="28"/>
        </w:rPr>
      </w:pPr>
      <w:r w:rsidRPr="00C73103">
        <w:rPr>
          <w:rFonts w:ascii="宋体" w:eastAsia="宋体" w:hAnsi="宋体" w:cs="宋体" w:hint="eastAsia"/>
          <w:kern w:val="0"/>
          <w:sz w:val="28"/>
          <w:szCs w:val="28"/>
        </w:rPr>
        <w:t>为了解决现有物体识别技术的局限性，本研究提出了一种快速，自动化的处理流水线，用于分散原始点云的建筑目标资产识别。图1显示了我们的对象识别方法的处理流程。流水线分为对象检测阶段和对象分类阶段。下面几节将进一步详细讨论这两个阶段。</w:t>
      </w:r>
      <w:r>
        <w:rPr>
          <w:noProof/>
        </w:rPr>
        <w:drawing>
          <wp:inline distT="0" distB="0" distL="0" distR="0" wp14:anchorId="310A4F7E" wp14:editId="0BEA2A59">
            <wp:extent cx="5274310" cy="4584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84065"/>
                    </a:xfrm>
                    <a:prstGeom prst="rect">
                      <a:avLst/>
                    </a:prstGeom>
                  </pic:spPr>
                </pic:pic>
              </a:graphicData>
            </a:graphic>
          </wp:inline>
        </w:drawing>
      </w:r>
    </w:p>
    <w:p w:rsidR="00415406" w:rsidRPr="00415406" w:rsidRDefault="00415406" w:rsidP="006661E7">
      <w:pPr>
        <w:widowControl/>
        <w:ind w:firstLineChars="200" w:firstLine="560"/>
        <w:jc w:val="left"/>
        <w:rPr>
          <w:rFonts w:ascii="宋体" w:eastAsia="宋体" w:hAnsi="宋体" w:cs="宋体"/>
          <w:color w:val="FF0000"/>
          <w:kern w:val="0"/>
          <w:sz w:val="28"/>
          <w:szCs w:val="28"/>
        </w:rPr>
      </w:pPr>
      <w:r w:rsidRPr="00415406">
        <w:rPr>
          <w:rFonts w:ascii="宋体" w:eastAsia="宋体" w:hAnsi="宋体" w:cs="宋体"/>
          <w:color w:val="FF0000"/>
          <w:kern w:val="0"/>
          <w:sz w:val="28"/>
          <w:szCs w:val="28"/>
          <w:highlight w:val="yellow"/>
        </w:rPr>
        <w:t>Part</w:t>
      </w:r>
      <w:r>
        <w:rPr>
          <w:rFonts w:ascii="宋体" w:eastAsia="宋体" w:hAnsi="宋体" w:cs="宋体"/>
          <w:color w:val="FF0000"/>
          <w:kern w:val="0"/>
          <w:sz w:val="28"/>
          <w:szCs w:val="28"/>
          <w:highlight w:val="yellow"/>
        </w:rPr>
        <w:t xml:space="preserve"> </w:t>
      </w:r>
      <w:r w:rsidRPr="00415406">
        <w:rPr>
          <w:rFonts w:ascii="宋体" w:eastAsia="宋体" w:hAnsi="宋体" w:cs="宋体"/>
          <w:color w:val="FF0000"/>
          <w:kern w:val="0"/>
          <w:sz w:val="28"/>
          <w:szCs w:val="28"/>
          <w:highlight w:val="yellow"/>
        </w:rPr>
        <w:t>one</w:t>
      </w:r>
    </w:p>
    <w:p w:rsidR="006661E7" w:rsidRPr="006661E7" w:rsidRDefault="006661E7" w:rsidP="006661E7">
      <w:pPr>
        <w:widowControl/>
        <w:ind w:firstLineChars="200" w:firstLine="560"/>
        <w:jc w:val="left"/>
        <w:rPr>
          <w:rFonts w:ascii="宋体" w:eastAsia="宋体" w:hAnsi="宋体" w:cs="宋体"/>
          <w:kern w:val="0"/>
          <w:sz w:val="28"/>
          <w:szCs w:val="28"/>
        </w:rPr>
      </w:pPr>
      <w:r w:rsidRPr="006661E7">
        <w:rPr>
          <w:rFonts w:ascii="宋体" w:eastAsia="宋体" w:hAnsi="宋体" w:cs="宋体" w:hint="eastAsia"/>
          <w:kern w:val="0"/>
          <w:sz w:val="28"/>
          <w:szCs w:val="28"/>
        </w:rPr>
        <w:lastRenderedPageBreak/>
        <w:t>激光扫描点云中的目标检测</w:t>
      </w:r>
    </w:p>
    <w:p w:rsidR="006661E7" w:rsidRDefault="006661E7" w:rsidP="006661E7">
      <w:pPr>
        <w:widowControl/>
        <w:ind w:firstLineChars="200" w:firstLine="560"/>
        <w:jc w:val="left"/>
        <w:rPr>
          <w:rFonts w:ascii="宋体" w:eastAsia="宋体" w:hAnsi="宋体" w:cs="宋体"/>
          <w:kern w:val="0"/>
          <w:sz w:val="28"/>
          <w:szCs w:val="28"/>
        </w:rPr>
      </w:pPr>
      <w:r w:rsidRPr="006661E7">
        <w:rPr>
          <w:rFonts w:ascii="宋体" w:eastAsia="宋体" w:hAnsi="宋体" w:cs="宋体" w:hint="eastAsia"/>
          <w:kern w:val="0"/>
          <w:sz w:val="28"/>
          <w:szCs w:val="28"/>
        </w:rPr>
        <w:t xml:space="preserve">来自施工现场的激光扫描点云通常由数百万个点组成，这使得后处理步骤在计算上要求很高。 </w:t>
      </w:r>
      <w:r w:rsidRPr="006661E7">
        <w:rPr>
          <w:rFonts w:ascii="宋体" w:eastAsia="宋体" w:hAnsi="宋体" w:cs="宋体" w:hint="eastAsia"/>
          <w:kern w:val="0"/>
          <w:sz w:val="28"/>
          <w:szCs w:val="28"/>
          <w:highlight w:val="yellow"/>
        </w:rPr>
        <w:t>因此，体素网格表示被用来以浓缩形式存储点云数据，以实现有效的对象检测流水线。 接下来，采用RANSAC（随机样本一致）技术[28]来滤除属于地平面的点。 在地面为均匀平面或大致平坦的情况下，单个RANSAC通道足以获得平面参数，同时拒绝异常值。 对于地面由不同梯度的多个平面组成的情况，需要多个RANSAC通道来检测每个平面。 最后，欧几里得距离度量[29]被用来将每个对象的相邻点组合成点云群。</w:t>
      </w:r>
    </w:p>
    <w:p w:rsidR="00A05036" w:rsidRDefault="00A05036" w:rsidP="006661E7">
      <w:pPr>
        <w:widowControl/>
        <w:ind w:firstLineChars="200" w:firstLine="560"/>
        <w:jc w:val="left"/>
        <w:rPr>
          <w:rFonts w:ascii="宋体" w:eastAsia="宋体" w:hAnsi="宋体" w:cs="宋体"/>
          <w:kern w:val="0"/>
          <w:sz w:val="28"/>
          <w:szCs w:val="28"/>
        </w:rPr>
      </w:pPr>
    </w:p>
    <w:p w:rsidR="00A05036" w:rsidRDefault="00A05036" w:rsidP="006661E7">
      <w:pPr>
        <w:widowControl/>
        <w:ind w:firstLineChars="200" w:firstLine="560"/>
        <w:jc w:val="left"/>
        <w:rPr>
          <w:rFonts w:ascii="宋体" w:eastAsia="宋体" w:hAnsi="宋体" w:cs="宋体"/>
          <w:kern w:val="0"/>
          <w:sz w:val="28"/>
          <w:szCs w:val="28"/>
        </w:rPr>
      </w:pPr>
    </w:p>
    <w:p w:rsidR="002824B3" w:rsidRDefault="002824B3" w:rsidP="002824B3">
      <w:pPr>
        <w:widowControl/>
        <w:ind w:firstLineChars="200" w:firstLine="560"/>
        <w:jc w:val="left"/>
        <w:rPr>
          <w:sz w:val="28"/>
          <w:szCs w:val="28"/>
        </w:rPr>
      </w:pPr>
      <w:r w:rsidRPr="00C73103">
        <w:rPr>
          <w:rFonts w:ascii="宋体" w:eastAsia="宋体" w:hAnsi="宋体" w:cs="宋体" w:hint="eastAsia"/>
          <w:kern w:val="0"/>
          <w:sz w:val="28"/>
          <w:szCs w:val="28"/>
        </w:rPr>
        <w:t>对于对象分类步骤，采</w:t>
      </w:r>
      <w:r w:rsidRPr="00C73103">
        <w:rPr>
          <w:rFonts w:ascii="宋体" w:eastAsia="宋体" w:hAnsi="宋体" w:cs="宋体" w:hint="eastAsia"/>
          <w:color w:val="FF0000"/>
          <w:kern w:val="0"/>
          <w:sz w:val="28"/>
          <w:szCs w:val="28"/>
        </w:rPr>
        <w:t>用机器学习方法来使用从ESF（形状函数集合）描述符导出的特征来确定类别成员概率</w:t>
      </w:r>
      <w:r w:rsidRPr="00C73103">
        <w:rPr>
          <w:rFonts w:ascii="宋体" w:eastAsia="宋体" w:hAnsi="宋体" w:cs="宋体"/>
          <w:kern w:val="0"/>
          <w:sz w:val="28"/>
          <w:szCs w:val="28"/>
        </w:rPr>
        <w:t>。</w:t>
      </w:r>
      <w:r w:rsidRPr="00C73103">
        <w:rPr>
          <w:rFonts w:hint="eastAsia"/>
          <w:sz w:val="28"/>
          <w:szCs w:val="28"/>
        </w:rPr>
        <w:t>分类器是由</w:t>
      </w:r>
      <w:r w:rsidRPr="00C73103">
        <w:rPr>
          <w:rFonts w:hint="eastAsia"/>
          <w:sz w:val="28"/>
          <w:szCs w:val="28"/>
        </w:rPr>
        <w:t>CAD</w:t>
      </w:r>
      <w:r w:rsidRPr="00C73103">
        <w:rPr>
          <w:rFonts w:hint="eastAsia"/>
          <w:sz w:val="28"/>
          <w:szCs w:val="28"/>
        </w:rPr>
        <w:t>（计算机辅助设计）模型生成的合成点云进行训练的。该方法使用来自设备场的激光扫描点云进行验证。测试结果证明了点云数据的语义标记和场景理解的有前景的进步。</w:t>
      </w:r>
    </w:p>
    <w:p w:rsidR="002824B3" w:rsidRDefault="002824B3" w:rsidP="002824B3">
      <w:pPr>
        <w:widowControl/>
        <w:ind w:firstLineChars="200" w:firstLine="560"/>
        <w:jc w:val="left"/>
        <w:rPr>
          <w:rFonts w:ascii="宋体" w:eastAsia="宋体" w:hAnsi="宋体" w:cs="宋体"/>
          <w:kern w:val="0"/>
          <w:sz w:val="28"/>
          <w:szCs w:val="28"/>
        </w:rPr>
      </w:pPr>
      <w:r w:rsidRPr="00C73103">
        <w:rPr>
          <w:rFonts w:ascii="宋体" w:eastAsia="宋体" w:hAnsi="宋体" w:cs="宋体" w:hint="eastAsia"/>
          <w:kern w:val="0"/>
          <w:sz w:val="28"/>
          <w:szCs w:val="28"/>
          <w:highlight w:val="yellow"/>
        </w:rPr>
        <w:t>形状分布和全局形状描述符</w:t>
      </w:r>
    </w:p>
    <w:p w:rsidR="002824B3" w:rsidRPr="00C73103" w:rsidRDefault="002824B3" w:rsidP="002824B3">
      <w:pPr>
        <w:widowControl/>
        <w:ind w:firstLineChars="200" w:firstLine="560"/>
        <w:jc w:val="left"/>
        <w:rPr>
          <w:rFonts w:ascii="宋体" w:eastAsia="宋体" w:hAnsi="宋体" w:cs="宋体"/>
          <w:kern w:val="0"/>
          <w:sz w:val="28"/>
          <w:szCs w:val="28"/>
        </w:rPr>
      </w:pPr>
      <w:r w:rsidRPr="00C73103">
        <w:rPr>
          <w:rFonts w:ascii="宋体" w:eastAsia="宋体" w:hAnsi="宋体" w:cs="宋体" w:hint="eastAsia"/>
          <w:kern w:val="0"/>
          <w:sz w:val="28"/>
          <w:szCs w:val="28"/>
        </w:rPr>
        <w:t>[26]引入形状分布的概念来描述对象的几何特征。形状分布是从多个形状函数中采样的，这些形状函数测量对象的全局几何特性。例如，两个随机选择的点（D2）之间的距离是用于区分不同对象类别的稳健形状函数。应该注意的是，当要识别的类的数量增加或者在点云中只有对象的局部视图可用时，该方法的性能可能会受</w:t>
      </w:r>
      <w:r w:rsidRPr="00C73103">
        <w:rPr>
          <w:rFonts w:ascii="宋体" w:eastAsia="宋体" w:hAnsi="宋体" w:cs="宋体" w:hint="eastAsia"/>
          <w:kern w:val="0"/>
          <w:sz w:val="28"/>
          <w:szCs w:val="28"/>
        </w:rPr>
        <w:lastRenderedPageBreak/>
        <w:t>到影响。[27]提出了一个强大的全局形状描述符ESF（形函数集合），用于从点云中识别各种对象类（例如杯子，水果，汽车）。这</w:t>
      </w:r>
      <w:r w:rsidRPr="00C73103">
        <w:rPr>
          <w:rFonts w:ascii="宋体" w:eastAsia="宋体" w:hAnsi="宋体" w:cs="宋体" w:hint="eastAsia"/>
          <w:color w:val="FF0000"/>
          <w:kern w:val="0"/>
          <w:sz w:val="28"/>
          <w:szCs w:val="28"/>
        </w:rPr>
        <w:t>个描述符专门解决了在不完整点云中使用局部视图进行物体识别的挑战，通过构建描述距离，角度和面积分布的三个不同的形状函数。每个形状分布由一个ESF直方图表示，可用于使用k-最近邻算法（k-NN）从预定义的类数据库有效检索k-最接近的匹配。</w:t>
      </w:r>
      <w:r w:rsidRPr="00C73103">
        <w:rPr>
          <w:rFonts w:ascii="宋体" w:eastAsia="宋体" w:hAnsi="宋体" w:cs="宋体" w:hint="eastAsia"/>
          <w:kern w:val="0"/>
          <w:sz w:val="28"/>
          <w:szCs w:val="28"/>
        </w:rPr>
        <w:t>尽管ESF描述符对小型物体（如苹果（98.45％）和杯子（99.46％））具有相当好的识别率，但识别大型物体（如汽车）的能力有限（43.64％）。</w:t>
      </w:r>
    </w:p>
    <w:p w:rsidR="002824B3" w:rsidRPr="002824B3" w:rsidRDefault="002824B3" w:rsidP="002824B3">
      <w:pPr>
        <w:widowControl/>
        <w:ind w:firstLineChars="200" w:firstLine="560"/>
        <w:jc w:val="left"/>
        <w:rPr>
          <w:sz w:val="28"/>
          <w:szCs w:val="28"/>
        </w:rPr>
      </w:pPr>
    </w:p>
    <w:p w:rsidR="00415406" w:rsidRPr="00415406" w:rsidRDefault="00415406" w:rsidP="006661E7">
      <w:pPr>
        <w:widowControl/>
        <w:ind w:firstLineChars="200" w:firstLine="560"/>
        <w:jc w:val="left"/>
        <w:rPr>
          <w:rFonts w:ascii="宋体" w:eastAsia="宋体" w:hAnsi="宋体" w:cs="宋体"/>
          <w:color w:val="FF0000"/>
          <w:kern w:val="0"/>
          <w:sz w:val="28"/>
          <w:szCs w:val="28"/>
        </w:rPr>
      </w:pPr>
      <w:r w:rsidRPr="00415406">
        <w:rPr>
          <w:rFonts w:ascii="宋体" w:eastAsia="宋体" w:hAnsi="宋体" w:cs="宋体"/>
          <w:color w:val="FF0000"/>
          <w:kern w:val="0"/>
          <w:sz w:val="28"/>
          <w:szCs w:val="28"/>
          <w:highlight w:val="yellow"/>
        </w:rPr>
        <w:t>Part</w:t>
      </w:r>
      <w:r w:rsidRPr="00415406">
        <w:rPr>
          <w:rFonts w:ascii="宋体" w:eastAsia="宋体" w:hAnsi="宋体" w:cs="宋体"/>
          <w:color w:val="FF0000"/>
          <w:kern w:val="0"/>
          <w:sz w:val="28"/>
          <w:szCs w:val="28"/>
        </w:rPr>
        <w:t xml:space="preserve"> </w:t>
      </w:r>
      <w:r w:rsidRPr="00415406">
        <w:rPr>
          <w:rFonts w:ascii="宋体" w:eastAsia="宋体" w:hAnsi="宋体" w:cs="宋体"/>
          <w:color w:val="FF0000"/>
          <w:kern w:val="0"/>
          <w:sz w:val="28"/>
          <w:szCs w:val="28"/>
          <w:highlight w:val="yellow"/>
        </w:rPr>
        <w:t>two</w:t>
      </w:r>
    </w:p>
    <w:p w:rsidR="006661E7" w:rsidRDefault="006661E7" w:rsidP="006661E7">
      <w:pPr>
        <w:widowControl/>
        <w:ind w:firstLineChars="200" w:firstLine="560"/>
        <w:jc w:val="left"/>
        <w:rPr>
          <w:rFonts w:ascii="宋体" w:eastAsia="宋体" w:hAnsi="宋体" w:cs="宋体"/>
          <w:kern w:val="0"/>
          <w:sz w:val="28"/>
          <w:szCs w:val="28"/>
        </w:rPr>
      </w:pPr>
      <w:r w:rsidRPr="006661E7">
        <w:rPr>
          <w:rFonts w:ascii="宋体" w:eastAsia="宋体" w:hAnsi="宋体" w:cs="宋体" w:hint="eastAsia"/>
          <w:kern w:val="0"/>
          <w:sz w:val="28"/>
          <w:szCs w:val="28"/>
        </w:rPr>
        <w:t>对象分类 对象分类阶段包括从已知分类的对象生成点云样本的训练数据库，并基于计算出的形状描述符将查询点云样本匹配到适当的类别。 有关分类过程的更多细节将在下面的章节中讨论。</w:t>
      </w:r>
    </w:p>
    <w:p w:rsidR="0048462C" w:rsidRDefault="0048462C" w:rsidP="006661E7">
      <w:pPr>
        <w:widowControl/>
        <w:ind w:firstLineChars="200" w:firstLine="560"/>
        <w:jc w:val="left"/>
        <w:rPr>
          <w:rFonts w:ascii="宋体" w:eastAsia="宋体" w:hAnsi="宋体" w:cs="宋体"/>
          <w:kern w:val="0"/>
          <w:sz w:val="28"/>
          <w:szCs w:val="28"/>
        </w:rPr>
      </w:pPr>
      <w:r w:rsidRPr="0048462C">
        <w:rPr>
          <w:rFonts w:ascii="宋体" w:eastAsia="宋体" w:hAnsi="宋体" w:cs="宋体" w:hint="eastAsia"/>
          <w:kern w:val="0"/>
          <w:sz w:val="28"/>
          <w:szCs w:val="28"/>
        </w:rPr>
        <w:t>合成点云</w:t>
      </w:r>
    </w:p>
    <w:p w:rsidR="006661E7" w:rsidRDefault="0048462C" w:rsidP="006661E7">
      <w:pPr>
        <w:widowControl/>
        <w:ind w:firstLineChars="200" w:firstLine="560"/>
        <w:jc w:val="left"/>
        <w:rPr>
          <w:rFonts w:ascii="宋体" w:eastAsia="宋体" w:hAnsi="宋体" w:cs="宋体"/>
          <w:kern w:val="0"/>
          <w:sz w:val="28"/>
          <w:szCs w:val="28"/>
        </w:rPr>
      </w:pPr>
      <w:r w:rsidRPr="0048462C">
        <w:rPr>
          <w:rFonts w:ascii="宋体" w:eastAsia="宋体" w:hAnsi="宋体" w:cs="宋体" w:hint="eastAsia"/>
          <w:kern w:val="0"/>
          <w:sz w:val="28"/>
          <w:szCs w:val="28"/>
        </w:rPr>
        <w:t xml:space="preserve">生成我们所需分类类别的样品3D CAD模型从3D模型库在线下载。在这项研究中，施工设备样品从backhoe_loader，推土机，dump_truck，挖掘机（反铲）和front_loader类别（图2）收集。 </w:t>
      </w:r>
      <w:r w:rsidRPr="0048462C">
        <w:rPr>
          <w:rFonts w:ascii="宋体" w:eastAsia="宋体" w:hAnsi="宋体" w:cs="宋体" w:hint="eastAsia"/>
          <w:kern w:val="0"/>
          <w:sz w:val="28"/>
          <w:szCs w:val="28"/>
          <w:highlight w:val="yellow"/>
        </w:rPr>
        <w:t>使用光线投射技术相对于放置在模型周围的多个视图位置处的虚拟激光扫描仪沿着模型表面采样点。对于每个设备模型，从多个视角生成点云，并利用高斯白噪声扰动点以模拟真实世界场景中的数据</w:t>
      </w:r>
      <w:r w:rsidRPr="0048462C">
        <w:rPr>
          <w:rFonts w:ascii="宋体" w:eastAsia="宋体" w:hAnsi="宋体" w:cs="宋体" w:hint="eastAsia"/>
          <w:kern w:val="0"/>
          <w:sz w:val="28"/>
          <w:szCs w:val="28"/>
          <w:highlight w:val="yellow"/>
        </w:rPr>
        <w:lastRenderedPageBreak/>
        <w:t>收集过程。</w:t>
      </w:r>
      <w:r w:rsidRPr="0048462C">
        <w:rPr>
          <w:rFonts w:ascii="宋体" w:eastAsia="宋体" w:hAnsi="宋体" w:cs="宋体" w:hint="eastAsia"/>
          <w:kern w:val="0"/>
          <w:sz w:val="28"/>
          <w:szCs w:val="28"/>
        </w:rPr>
        <w:t>这也可以被看作是正则化的一种形式，它使得分类器对于数据可变性是强健的。</w:t>
      </w:r>
    </w:p>
    <w:p w:rsidR="00415406" w:rsidRPr="00B6426D" w:rsidRDefault="00415406" w:rsidP="00415406">
      <w:pPr>
        <w:widowControl/>
        <w:ind w:firstLineChars="200" w:firstLine="560"/>
        <w:jc w:val="left"/>
        <w:rPr>
          <w:rFonts w:ascii="宋体" w:eastAsia="宋体" w:hAnsi="宋体" w:cs="宋体"/>
          <w:color w:val="FF0000"/>
          <w:kern w:val="0"/>
          <w:sz w:val="28"/>
          <w:szCs w:val="28"/>
        </w:rPr>
      </w:pPr>
      <w:r w:rsidRPr="00B6426D">
        <w:rPr>
          <w:rFonts w:ascii="宋体" w:eastAsia="宋体" w:hAnsi="宋体" w:cs="宋体" w:hint="eastAsia"/>
          <w:color w:val="FF0000"/>
          <w:kern w:val="0"/>
          <w:sz w:val="28"/>
          <w:szCs w:val="28"/>
          <w:highlight w:val="yellow"/>
        </w:rPr>
        <w:t>ESF描述符</w:t>
      </w:r>
      <w:r w:rsidR="00B6426D" w:rsidRPr="00B6426D">
        <w:rPr>
          <w:rFonts w:ascii="宋体" w:eastAsia="宋体" w:hAnsi="宋体" w:cs="宋体" w:hint="eastAsia"/>
          <w:color w:val="FF0000"/>
          <w:kern w:val="0"/>
          <w:sz w:val="28"/>
          <w:szCs w:val="28"/>
          <w:highlight w:val="yellow"/>
        </w:rPr>
        <w:t>（全局特征）</w:t>
      </w:r>
    </w:p>
    <w:p w:rsidR="0048462C" w:rsidRDefault="00415406" w:rsidP="00415406">
      <w:pPr>
        <w:widowControl/>
        <w:ind w:firstLineChars="200" w:firstLine="560"/>
        <w:jc w:val="left"/>
        <w:rPr>
          <w:rFonts w:ascii="宋体" w:eastAsia="宋体" w:hAnsi="宋体" w:cs="宋体"/>
          <w:kern w:val="0"/>
          <w:sz w:val="28"/>
          <w:szCs w:val="28"/>
        </w:rPr>
      </w:pPr>
      <w:r w:rsidRPr="00415406">
        <w:rPr>
          <w:rFonts w:ascii="宋体" w:eastAsia="宋体" w:hAnsi="宋体" w:cs="宋体" w:hint="eastAsia"/>
          <w:kern w:val="0"/>
          <w:sz w:val="28"/>
          <w:szCs w:val="28"/>
        </w:rPr>
        <w:t>ESF描述符描述了具有包括角度，面积和距离形状函数的640维特征集的3D点群集。 ESF是全局形状描述符的一个例子，因为它通过考虑整个点云中的点来对关于对象的信息进行编码，而不需要对对象几何进行任何先前的假设。 在我们的研究中，由于其在噪声和局部视图方面的更好的速度和稳健性方面的表现，ESF被选择在诸如VFH（视点特征直方图）或SHOT（方位直方图的签名）等竞争描述符上。 图3显示了本研究中考虑的五个施工设备类别的描述符值分布。 x轴描述描述符的每个维度，而y轴描述该维度的描述符值。 ESF描述符计算使用PCL（点云库）软件套件[30]中提供的C ++实现来执行。</w:t>
      </w:r>
    </w:p>
    <w:p w:rsidR="003B23AF" w:rsidRDefault="003B23AF" w:rsidP="00415406">
      <w:pPr>
        <w:widowControl/>
        <w:ind w:firstLineChars="200" w:firstLine="560"/>
        <w:jc w:val="left"/>
        <w:rPr>
          <w:rFonts w:ascii="宋体" w:eastAsia="宋体" w:hAnsi="宋体" w:cs="宋体"/>
          <w:kern w:val="0"/>
          <w:sz w:val="28"/>
          <w:szCs w:val="28"/>
        </w:rPr>
      </w:pPr>
      <w:r w:rsidRPr="003B23AF">
        <w:rPr>
          <w:rFonts w:ascii="宋体" w:eastAsia="宋体" w:hAnsi="宋体" w:cs="宋体" w:hint="eastAsia"/>
          <w:kern w:val="0"/>
          <w:sz w:val="28"/>
          <w:szCs w:val="28"/>
        </w:rPr>
        <w:t>ESF描述符分布，分离的图表代表每个类别的平均描述符值</w:t>
      </w:r>
    </w:p>
    <w:p w:rsidR="00520796" w:rsidRPr="00520796" w:rsidRDefault="00520796" w:rsidP="00520796">
      <w:pPr>
        <w:widowControl/>
        <w:ind w:firstLineChars="200" w:firstLine="560"/>
        <w:jc w:val="left"/>
        <w:rPr>
          <w:rFonts w:ascii="宋体" w:eastAsia="宋体" w:hAnsi="宋体" w:cs="宋体"/>
          <w:color w:val="FF0000"/>
          <w:kern w:val="0"/>
          <w:sz w:val="28"/>
          <w:szCs w:val="28"/>
        </w:rPr>
      </w:pPr>
      <w:r w:rsidRPr="00520796">
        <w:rPr>
          <w:rFonts w:ascii="宋体" w:eastAsia="宋体" w:hAnsi="宋体" w:cs="宋体" w:hint="eastAsia"/>
          <w:color w:val="FF0000"/>
          <w:kern w:val="0"/>
          <w:sz w:val="28"/>
          <w:szCs w:val="28"/>
          <w:highlight w:val="yellow"/>
        </w:rPr>
        <w:t>机器学习</w:t>
      </w:r>
    </w:p>
    <w:p w:rsidR="00161A94" w:rsidRDefault="00520796" w:rsidP="00520796">
      <w:pPr>
        <w:widowControl/>
        <w:ind w:firstLineChars="200" w:firstLine="560"/>
        <w:jc w:val="left"/>
        <w:rPr>
          <w:rFonts w:ascii="宋体" w:eastAsia="宋体" w:hAnsi="宋体" w:cs="宋体"/>
          <w:kern w:val="0"/>
          <w:sz w:val="28"/>
          <w:szCs w:val="28"/>
        </w:rPr>
      </w:pPr>
      <w:r w:rsidRPr="00520796">
        <w:rPr>
          <w:rFonts w:ascii="宋体" w:eastAsia="宋体" w:hAnsi="宋体" w:cs="宋体" w:hint="eastAsia"/>
          <w:kern w:val="0"/>
          <w:sz w:val="28"/>
          <w:szCs w:val="28"/>
        </w:rPr>
        <w:t>在对象分类的最后阶段，通过训练和应用机器学习分类器将类标签分配给每个输入点云集群。除了原始ESF描述符研究[27]中使用的k-最近邻（k-NN）算法外，我们还考虑了使用逻辑回归[31]和支持向量机[32]等鉴别分类器的方法。</w:t>
      </w:r>
      <w:r w:rsidRPr="00520796">
        <w:rPr>
          <w:rFonts w:ascii="宋体" w:eastAsia="宋体" w:hAnsi="宋体" w:cs="宋体" w:hint="eastAsia"/>
          <w:color w:val="FF0000"/>
          <w:kern w:val="0"/>
          <w:sz w:val="28"/>
          <w:szCs w:val="28"/>
        </w:rPr>
        <w:t xml:space="preserve"> k-NN方法</w:t>
      </w:r>
      <w:r w:rsidRPr="00520796">
        <w:rPr>
          <w:rFonts w:ascii="宋体" w:eastAsia="宋体" w:hAnsi="宋体" w:cs="宋体" w:hint="eastAsia"/>
          <w:kern w:val="0"/>
          <w:sz w:val="28"/>
          <w:szCs w:val="28"/>
        </w:rPr>
        <w:t>包括从描述符空间中的欧氏距离方面选择最接近测试样本的k个训练样本。然后通过对k个最近训练样本的类别标签进行统一投票来确定输出类别标签。另一方面，</w:t>
      </w:r>
      <w:r w:rsidRPr="00520796">
        <w:rPr>
          <w:rFonts w:ascii="宋体" w:eastAsia="宋体" w:hAnsi="宋体" w:cs="宋体" w:hint="eastAsia"/>
          <w:color w:val="FF0000"/>
          <w:kern w:val="0"/>
          <w:sz w:val="28"/>
          <w:szCs w:val="28"/>
        </w:rPr>
        <w:t>逻辑回归方法</w:t>
      </w:r>
      <w:r w:rsidRPr="00520796">
        <w:rPr>
          <w:rFonts w:ascii="宋体" w:eastAsia="宋体" w:hAnsi="宋体" w:cs="宋体" w:hint="eastAsia"/>
          <w:kern w:val="0"/>
          <w:sz w:val="28"/>
          <w:szCs w:val="28"/>
        </w:rPr>
        <w:t>使用逻辑函数来估计类别标签概率，</w:t>
      </w:r>
      <w:r w:rsidRPr="00520796">
        <w:rPr>
          <w:rFonts w:ascii="宋体" w:eastAsia="宋体" w:hAnsi="宋体" w:cs="宋体" w:hint="eastAsia"/>
          <w:kern w:val="0"/>
          <w:sz w:val="28"/>
          <w:szCs w:val="28"/>
        </w:rPr>
        <w:lastRenderedPageBreak/>
        <w:t>并从训练样本中学习一组描述符元素的权重。而</w:t>
      </w:r>
      <w:r w:rsidRPr="00520796">
        <w:rPr>
          <w:rFonts w:ascii="宋体" w:eastAsia="宋体" w:hAnsi="宋体" w:cs="宋体" w:hint="eastAsia"/>
          <w:color w:val="FF0000"/>
          <w:kern w:val="0"/>
          <w:sz w:val="28"/>
          <w:szCs w:val="28"/>
        </w:rPr>
        <w:t>支持向量机（SV</w:t>
      </w:r>
      <w:r w:rsidRPr="00520796">
        <w:rPr>
          <w:rFonts w:ascii="宋体" w:eastAsia="宋体" w:hAnsi="宋体" w:cs="宋体" w:hint="eastAsia"/>
          <w:kern w:val="0"/>
          <w:sz w:val="28"/>
          <w:szCs w:val="28"/>
        </w:rPr>
        <w:t>M）方法则是在高维空间中构建一组分离超平面来进行分类。在我们的SVM实现中，由于描述符中的特征数量很大，所以使用线性核而不是RBF（径向基函数）核。为了实现多级分类，分别采用一对一和一对一方案进行逻辑回归和支持向量机。</w:t>
      </w:r>
    </w:p>
    <w:p w:rsidR="00B6426D" w:rsidRDefault="00161A94" w:rsidP="00520796">
      <w:pPr>
        <w:widowControl/>
        <w:ind w:firstLineChars="200" w:firstLine="560"/>
        <w:jc w:val="left"/>
        <w:rPr>
          <w:rFonts w:ascii="宋体" w:eastAsia="宋体" w:hAnsi="宋体" w:cs="宋体"/>
          <w:kern w:val="0"/>
          <w:sz w:val="28"/>
          <w:szCs w:val="28"/>
        </w:rPr>
      </w:pPr>
      <w:r w:rsidRPr="00161A94">
        <w:rPr>
          <w:rFonts w:ascii="宋体" w:eastAsia="宋体" w:hAnsi="宋体" w:cs="宋体" w:hint="eastAsia"/>
          <w:kern w:val="0"/>
          <w:sz w:val="28"/>
          <w:szCs w:val="28"/>
        </w:rPr>
        <w:t>在获得训练和测试样本之后，针对每个点云群集计算相应的ESF描述符。 对于训练和测试，描述符值被均匀地缩放到0到1的范围，并作为每个机器学习分类器的输入。 为了评估目的，计算和存储输出类别标签和类别概率。 在这项研究中，培训和测试过程是使用Python工具包</w:t>
      </w:r>
      <w:r>
        <w:rPr>
          <w:rFonts w:ascii="宋体" w:eastAsia="宋体" w:hAnsi="宋体" w:cs="宋体" w:hint="eastAsia"/>
          <w:kern w:val="0"/>
          <w:sz w:val="28"/>
          <w:szCs w:val="28"/>
        </w:rPr>
        <w:t>scikit-learn 。</w:t>
      </w:r>
    </w:p>
    <w:p w:rsidR="003D6281" w:rsidRDefault="003D6281" w:rsidP="00520796">
      <w:pPr>
        <w:widowControl/>
        <w:ind w:firstLineChars="200" w:firstLine="560"/>
        <w:jc w:val="left"/>
        <w:rPr>
          <w:rFonts w:ascii="宋体" w:eastAsia="宋体" w:hAnsi="宋体" w:cs="宋体"/>
          <w:kern w:val="0"/>
          <w:sz w:val="28"/>
          <w:szCs w:val="28"/>
        </w:rPr>
      </w:pPr>
      <w:r w:rsidRPr="003D6281">
        <w:rPr>
          <w:rFonts w:ascii="宋体" w:eastAsia="宋体" w:hAnsi="宋体" w:cs="宋体" w:hint="eastAsia"/>
          <w:kern w:val="0"/>
          <w:sz w:val="28"/>
          <w:szCs w:val="28"/>
          <w:highlight w:val="yellow"/>
        </w:rPr>
        <w:t>4.结果和验证</w:t>
      </w:r>
      <w:r w:rsidRPr="003D6281">
        <w:rPr>
          <w:rFonts w:ascii="宋体" w:eastAsia="宋体" w:hAnsi="宋体" w:cs="宋体" w:hint="eastAsia"/>
          <w:kern w:val="0"/>
          <w:sz w:val="28"/>
          <w:szCs w:val="28"/>
        </w:rPr>
        <w:t>验证</w:t>
      </w:r>
    </w:p>
    <w:p w:rsidR="003D6281" w:rsidRDefault="003D6281" w:rsidP="00520796">
      <w:pPr>
        <w:widowControl/>
        <w:ind w:firstLineChars="200" w:firstLine="560"/>
        <w:jc w:val="left"/>
        <w:rPr>
          <w:rFonts w:ascii="宋体" w:eastAsia="宋体" w:hAnsi="宋体" w:cs="宋体"/>
          <w:kern w:val="0"/>
          <w:sz w:val="28"/>
          <w:szCs w:val="28"/>
        </w:rPr>
      </w:pPr>
      <w:r w:rsidRPr="003D6281">
        <w:rPr>
          <w:rFonts w:ascii="宋体" w:eastAsia="宋体" w:hAnsi="宋体" w:cs="宋体" w:hint="eastAsia"/>
          <w:kern w:val="0"/>
          <w:sz w:val="28"/>
          <w:szCs w:val="28"/>
        </w:rPr>
        <w:t>数据集由从施工设备场收集的激光扫描点云组成。 这些数据是从两个站点收集的，每个站点有七个扫描点，并使用登记技术融合成一个约800万点的单点云。 识别结果如图4所示。与被识别物体相关联的点云团簇用标有对象类别和计算类别概率的边界框标识。 下一节将讨论分类性能的定量评估。</w:t>
      </w:r>
    </w:p>
    <w:p w:rsidR="003D6281" w:rsidRDefault="003D6281" w:rsidP="00520796">
      <w:pPr>
        <w:widowControl/>
        <w:ind w:firstLineChars="200" w:firstLine="560"/>
        <w:jc w:val="left"/>
        <w:rPr>
          <w:rFonts w:ascii="宋体" w:eastAsia="宋体" w:hAnsi="宋体" w:cs="宋体"/>
          <w:kern w:val="0"/>
          <w:sz w:val="28"/>
          <w:szCs w:val="28"/>
        </w:rPr>
      </w:pPr>
      <w:r w:rsidRPr="003D6281">
        <w:rPr>
          <w:rFonts w:ascii="宋体" w:eastAsia="宋体" w:hAnsi="宋体" w:cs="宋体" w:hint="eastAsia"/>
          <w:kern w:val="0"/>
          <w:sz w:val="28"/>
          <w:szCs w:val="28"/>
        </w:rPr>
        <w:t>在对象分类阶段，使用召回率度量来量化识别性能，所述</w:t>
      </w:r>
      <w:r w:rsidRPr="00805BB6">
        <w:rPr>
          <w:rFonts w:ascii="宋体" w:eastAsia="宋体" w:hAnsi="宋体" w:cs="宋体" w:hint="eastAsia"/>
          <w:kern w:val="0"/>
          <w:sz w:val="28"/>
          <w:szCs w:val="28"/>
          <w:highlight w:val="yellow"/>
        </w:rPr>
        <w:t>召回率度量是正确识别的样本的数量除以每个对象类别的总样本数量</w:t>
      </w:r>
      <w:r w:rsidRPr="003D6281">
        <w:rPr>
          <w:rFonts w:ascii="宋体" w:eastAsia="宋体" w:hAnsi="宋体" w:cs="宋体" w:hint="eastAsia"/>
          <w:kern w:val="0"/>
          <w:sz w:val="28"/>
          <w:szCs w:val="28"/>
        </w:rPr>
        <w:t>。 表1表明，与Wohlkinger和Vincze（2011）提出的关于每个对象类别的正确分类样本的数量相比，Logistic回归和SVM分类器[32]表现更好。 支</w:t>
      </w:r>
      <w:r>
        <w:rPr>
          <w:rFonts w:ascii="宋体" w:eastAsia="宋体" w:hAnsi="宋体" w:cs="宋体" w:hint="eastAsia"/>
          <w:kern w:val="0"/>
          <w:sz w:val="28"/>
          <w:szCs w:val="28"/>
        </w:rPr>
        <w:t>持向量机分类器显示出最高的整体召回率，因此用于所有后续的实验。</w:t>
      </w:r>
    </w:p>
    <w:p w:rsidR="00161A94" w:rsidRDefault="00805BB6" w:rsidP="00520796">
      <w:pPr>
        <w:widowControl/>
        <w:ind w:firstLineChars="200" w:firstLine="560"/>
        <w:jc w:val="left"/>
        <w:rPr>
          <w:rFonts w:ascii="宋体" w:eastAsia="宋体" w:hAnsi="宋体" w:cs="宋体"/>
          <w:kern w:val="0"/>
          <w:sz w:val="28"/>
          <w:szCs w:val="28"/>
        </w:rPr>
      </w:pPr>
      <w:r w:rsidRPr="00805BB6">
        <w:rPr>
          <w:rFonts w:ascii="宋体" w:eastAsia="宋体" w:hAnsi="宋体" w:cs="宋体" w:hint="eastAsia"/>
          <w:kern w:val="0"/>
          <w:sz w:val="28"/>
          <w:szCs w:val="28"/>
        </w:rPr>
        <w:lastRenderedPageBreak/>
        <w:t>还可以调查诸如训练数据的大小和点云分辨率的变量对召回率的影响。 表2显示，随着培训数据样本数量的增加，召回率呈现普遍上升趋势。 表3显示，召回率随着训练数据和测试数据的分辨率而增加。 这表明，鉴于大量的训练数据和更高分辨率的激光扫描，物体识别结果在理论上可以得到改善。</w:t>
      </w:r>
    </w:p>
    <w:p w:rsidR="00805BB6" w:rsidRDefault="00805BB6" w:rsidP="00805BB6">
      <w:pPr>
        <w:pStyle w:val="a5"/>
      </w:pPr>
      <w:r>
        <w:t xml:space="preserve">四、讨论 </w:t>
      </w:r>
      <w:r>
        <w:br/>
        <w:t>在识别施工设备方面，我们的设备场测试平台的整体分类召回率为78％左右。与最近邻居的原始技术相比，使用判别分类器如逻辑回归和SVM改进了召回率。我们进一步将训练数据和点云分辨率的数量确定为可能影响召回率的变量。施工设备的分类性能采用表4所示的混淆矩阵进行分析。总的来说，召回率较高，</w:t>
      </w:r>
      <w:bookmarkStart w:id="0" w:name="_GoBack"/>
      <w:r>
        <w:t>因为除推土机和前装载机以外，所有类别的错误分类不到一次。由于其独特的动臂和铲斗形状，挖掘机类别具有较高的分级性能。另一方面，前装载机类由于形状方差较大而表现出较低的有效分类，因此经常与推土机和挖掘机等其他类别混淆。总的来说，分类方法被证明是理论上可靠的。</w:t>
      </w:r>
      <w:bookmarkEnd w:id="0"/>
      <w:r>
        <w:t>考虑到大量的训练数据和更完整的激光扫描，处理后的结果将更加可行。</w:t>
      </w:r>
    </w:p>
    <w:p w:rsidR="00805BB6" w:rsidRDefault="00805BB6" w:rsidP="00805BB6">
      <w:pPr>
        <w:pStyle w:val="a5"/>
      </w:pPr>
      <w:r>
        <w:t xml:space="preserve">五、结论 </w:t>
      </w:r>
      <w:r>
        <w:br/>
        <w:t>这项研究中的主要贡献是将分散点云的物体识别和分类的预处理，检测和分类步骤整合到一个单一的高效识别管道中，并对现有方法进行改进。我们发现扫描分辨率，扫描完整性和真实世界训练数据的可用性是与分类召回率正相关的关键变量。即使没有庞大而全面的数据集，我们也能够获得有希望的识别率，因为常见的机器学习应用程序通常在大数据领域运行。这是通过更严格的训练数据处理和更好的分类技术来实现的。为了今后的工作，我们设想扩大训练数据集，微调形状描述符，扩展方法，把粗，细分类等多个语义标注附加到施工现场的每个对象上，以辅助当前的施工管理实践。</w:t>
      </w:r>
    </w:p>
    <w:p w:rsidR="00805BB6" w:rsidRPr="00805BB6" w:rsidRDefault="00805BB6" w:rsidP="00520796">
      <w:pPr>
        <w:widowControl/>
        <w:ind w:firstLineChars="200" w:firstLine="560"/>
        <w:jc w:val="left"/>
        <w:rPr>
          <w:rFonts w:ascii="宋体" w:eastAsia="宋体" w:hAnsi="宋体" w:cs="宋体"/>
          <w:kern w:val="0"/>
          <w:sz w:val="28"/>
          <w:szCs w:val="28"/>
        </w:rPr>
      </w:pPr>
    </w:p>
    <w:sectPr w:rsidR="00805BB6" w:rsidRPr="00805B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8CA" w:rsidRDefault="005568CA" w:rsidP="00234EA1">
      <w:r>
        <w:separator/>
      </w:r>
    </w:p>
  </w:endnote>
  <w:endnote w:type="continuationSeparator" w:id="0">
    <w:p w:rsidR="005568CA" w:rsidRDefault="005568CA" w:rsidP="0023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8CA" w:rsidRDefault="005568CA" w:rsidP="00234EA1">
      <w:r>
        <w:separator/>
      </w:r>
    </w:p>
  </w:footnote>
  <w:footnote w:type="continuationSeparator" w:id="0">
    <w:p w:rsidR="005568CA" w:rsidRDefault="005568CA" w:rsidP="00234E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A9"/>
    <w:rsid w:val="000015A9"/>
    <w:rsid w:val="00035549"/>
    <w:rsid w:val="00161A94"/>
    <w:rsid w:val="00234EA1"/>
    <w:rsid w:val="002824B3"/>
    <w:rsid w:val="00291803"/>
    <w:rsid w:val="00365B0D"/>
    <w:rsid w:val="003B23AF"/>
    <w:rsid w:val="003D6281"/>
    <w:rsid w:val="003E5662"/>
    <w:rsid w:val="00415406"/>
    <w:rsid w:val="0048462C"/>
    <w:rsid w:val="00520796"/>
    <w:rsid w:val="005568CA"/>
    <w:rsid w:val="005A3B9F"/>
    <w:rsid w:val="00655100"/>
    <w:rsid w:val="006661E7"/>
    <w:rsid w:val="007614C4"/>
    <w:rsid w:val="007B0270"/>
    <w:rsid w:val="00805BB6"/>
    <w:rsid w:val="008060B1"/>
    <w:rsid w:val="008B3CA1"/>
    <w:rsid w:val="008E05AB"/>
    <w:rsid w:val="008F0C53"/>
    <w:rsid w:val="00963A00"/>
    <w:rsid w:val="00A05036"/>
    <w:rsid w:val="00A76B5E"/>
    <w:rsid w:val="00AE2654"/>
    <w:rsid w:val="00B6426D"/>
    <w:rsid w:val="00C73103"/>
    <w:rsid w:val="00CB6A66"/>
    <w:rsid w:val="00D65969"/>
    <w:rsid w:val="00D7073C"/>
    <w:rsid w:val="00F24FDE"/>
    <w:rsid w:val="00F30130"/>
    <w:rsid w:val="00F93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D17965E4-ECDE-4DCB-8075-0C1BAFAA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0015A9"/>
  </w:style>
  <w:style w:type="paragraph" w:styleId="a3">
    <w:name w:val="header"/>
    <w:basedOn w:val="a"/>
    <w:link w:val="Char"/>
    <w:uiPriority w:val="99"/>
    <w:unhideWhenUsed/>
    <w:rsid w:val="00234E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4EA1"/>
    <w:rPr>
      <w:sz w:val="18"/>
      <w:szCs w:val="18"/>
    </w:rPr>
  </w:style>
  <w:style w:type="paragraph" w:styleId="a4">
    <w:name w:val="footer"/>
    <w:basedOn w:val="a"/>
    <w:link w:val="Char0"/>
    <w:uiPriority w:val="99"/>
    <w:unhideWhenUsed/>
    <w:rsid w:val="00234EA1"/>
    <w:pPr>
      <w:tabs>
        <w:tab w:val="center" w:pos="4153"/>
        <w:tab w:val="right" w:pos="8306"/>
      </w:tabs>
      <w:snapToGrid w:val="0"/>
      <w:jc w:val="left"/>
    </w:pPr>
    <w:rPr>
      <w:sz w:val="18"/>
      <w:szCs w:val="18"/>
    </w:rPr>
  </w:style>
  <w:style w:type="character" w:customStyle="1" w:styleId="Char0">
    <w:name w:val="页脚 Char"/>
    <w:basedOn w:val="a0"/>
    <w:link w:val="a4"/>
    <w:uiPriority w:val="99"/>
    <w:rsid w:val="00234EA1"/>
    <w:rPr>
      <w:sz w:val="18"/>
      <w:szCs w:val="18"/>
    </w:rPr>
  </w:style>
  <w:style w:type="paragraph" w:styleId="a5">
    <w:name w:val="Normal (Web)"/>
    <w:basedOn w:val="a"/>
    <w:uiPriority w:val="99"/>
    <w:semiHidden/>
    <w:unhideWhenUsed/>
    <w:rsid w:val="00805B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31739">
      <w:bodyDiv w:val="1"/>
      <w:marLeft w:val="0"/>
      <w:marRight w:val="0"/>
      <w:marTop w:val="0"/>
      <w:marBottom w:val="0"/>
      <w:divBdr>
        <w:top w:val="none" w:sz="0" w:space="0" w:color="auto"/>
        <w:left w:val="none" w:sz="0" w:space="0" w:color="auto"/>
        <w:bottom w:val="none" w:sz="0" w:space="0" w:color="auto"/>
        <w:right w:val="none" w:sz="0" w:space="0" w:color="auto"/>
      </w:divBdr>
      <w:divsChild>
        <w:div w:id="1058014589">
          <w:marLeft w:val="0"/>
          <w:marRight w:val="0"/>
          <w:marTop w:val="0"/>
          <w:marBottom w:val="0"/>
          <w:divBdr>
            <w:top w:val="none" w:sz="0" w:space="0" w:color="auto"/>
            <w:left w:val="none" w:sz="0" w:space="0" w:color="auto"/>
            <w:bottom w:val="none" w:sz="0" w:space="0" w:color="auto"/>
            <w:right w:val="none" w:sz="0" w:space="0" w:color="auto"/>
          </w:divBdr>
          <w:divsChild>
            <w:div w:id="1170220316">
              <w:marLeft w:val="0"/>
              <w:marRight w:val="0"/>
              <w:marTop w:val="0"/>
              <w:marBottom w:val="0"/>
              <w:divBdr>
                <w:top w:val="none" w:sz="0" w:space="0" w:color="auto"/>
                <w:left w:val="none" w:sz="0" w:space="0" w:color="auto"/>
                <w:bottom w:val="none" w:sz="0" w:space="0" w:color="auto"/>
                <w:right w:val="none" w:sz="0" w:space="0" w:color="auto"/>
              </w:divBdr>
              <w:divsChild>
                <w:div w:id="216936513">
                  <w:marLeft w:val="0"/>
                  <w:marRight w:val="0"/>
                  <w:marTop w:val="0"/>
                  <w:marBottom w:val="0"/>
                  <w:divBdr>
                    <w:top w:val="none" w:sz="0" w:space="0" w:color="auto"/>
                    <w:left w:val="none" w:sz="0" w:space="0" w:color="auto"/>
                    <w:bottom w:val="none" w:sz="0" w:space="0" w:color="auto"/>
                    <w:right w:val="none" w:sz="0" w:space="0" w:color="auto"/>
                  </w:divBdr>
                  <w:divsChild>
                    <w:div w:id="551235537">
                      <w:marLeft w:val="0"/>
                      <w:marRight w:val="0"/>
                      <w:marTop w:val="0"/>
                      <w:marBottom w:val="0"/>
                      <w:divBdr>
                        <w:top w:val="none" w:sz="0" w:space="0" w:color="auto"/>
                        <w:left w:val="none" w:sz="0" w:space="0" w:color="auto"/>
                        <w:bottom w:val="none" w:sz="0" w:space="0" w:color="auto"/>
                        <w:right w:val="none" w:sz="0" w:space="0" w:color="auto"/>
                      </w:divBdr>
                      <w:divsChild>
                        <w:div w:id="489642271">
                          <w:marLeft w:val="0"/>
                          <w:marRight w:val="0"/>
                          <w:marTop w:val="0"/>
                          <w:marBottom w:val="0"/>
                          <w:divBdr>
                            <w:top w:val="none" w:sz="0" w:space="0" w:color="auto"/>
                            <w:left w:val="none" w:sz="0" w:space="0" w:color="auto"/>
                            <w:bottom w:val="none" w:sz="0" w:space="0" w:color="auto"/>
                            <w:right w:val="none" w:sz="0" w:space="0" w:color="auto"/>
                          </w:divBdr>
                          <w:divsChild>
                            <w:div w:id="1701856612">
                              <w:marLeft w:val="0"/>
                              <w:marRight w:val="0"/>
                              <w:marTop w:val="0"/>
                              <w:marBottom w:val="0"/>
                              <w:divBdr>
                                <w:top w:val="none" w:sz="0" w:space="0" w:color="auto"/>
                                <w:left w:val="none" w:sz="0" w:space="0" w:color="auto"/>
                                <w:bottom w:val="none" w:sz="0" w:space="0" w:color="auto"/>
                                <w:right w:val="none" w:sz="0" w:space="0" w:color="auto"/>
                              </w:divBdr>
                              <w:divsChild>
                                <w:div w:id="877548989">
                                  <w:marLeft w:val="0"/>
                                  <w:marRight w:val="0"/>
                                  <w:marTop w:val="0"/>
                                  <w:marBottom w:val="0"/>
                                  <w:divBdr>
                                    <w:top w:val="none" w:sz="0" w:space="0" w:color="auto"/>
                                    <w:left w:val="none" w:sz="0" w:space="0" w:color="auto"/>
                                    <w:bottom w:val="none" w:sz="0" w:space="0" w:color="auto"/>
                                    <w:right w:val="none" w:sz="0" w:space="0" w:color="auto"/>
                                  </w:divBdr>
                                  <w:divsChild>
                                    <w:div w:id="1190410499">
                                      <w:marLeft w:val="0"/>
                                      <w:marRight w:val="0"/>
                                      <w:marTop w:val="0"/>
                                      <w:marBottom w:val="0"/>
                                      <w:divBdr>
                                        <w:top w:val="none" w:sz="0" w:space="0" w:color="auto"/>
                                        <w:left w:val="none" w:sz="0" w:space="0" w:color="auto"/>
                                        <w:bottom w:val="none" w:sz="0" w:space="0" w:color="auto"/>
                                        <w:right w:val="none" w:sz="0" w:space="0" w:color="auto"/>
                                      </w:divBdr>
                                      <w:divsChild>
                                        <w:div w:id="496312024">
                                          <w:marLeft w:val="0"/>
                                          <w:marRight w:val="0"/>
                                          <w:marTop w:val="0"/>
                                          <w:marBottom w:val="0"/>
                                          <w:divBdr>
                                            <w:top w:val="none" w:sz="0" w:space="0" w:color="auto"/>
                                            <w:left w:val="none" w:sz="0" w:space="0" w:color="auto"/>
                                            <w:bottom w:val="none" w:sz="0" w:space="0" w:color="auto"/>
                                            <w:right w:val="none" w:sz="0" w:space="0" w:color="auto"/>
                                          </w:divBdr>
                                          <w:divsChild>
                                            <w:div w:id="970288283">
                                              <w:marLeft w:val="0"/>
                                              <w:marRight w:val="0"/>
                                              <w:marTop w:val="0"/>
                                              <w:marBottom w:val="0"/>
                                              <w:divBdr>
                                                <w:top w:val="none" w:sz="0" w:space="0" w:color="auto"/>
                                                <w:left w:val="none" w:sz="0" w:space="0" w:color="auto"/>
                                                <w:bottom w:val="none" w:sz="0" w:space="0" w:color="auto"/>
                                                <w:right w:val="none" w:sz="0" w:space="0" w:color="auto"/>
                                              </w:divBdr>
                                              <w:divsChild>
                                                <w:div w:id="1687712167">
                                                  <w:marLeft w:val="0"/>
                                                  <w:marRight w:val="0"/>
                                                  <w:marTop w:val="0"/>
                                                  <w:marBottom w:val="0"/>
                                                  <w:divBdr>
                                                    <w:top w:val="none" w:sz="0" w:space="0" w:color="auto"/>
                                                    <w:left w:val="none" w:sz="0" w:space="0" w:color="auto"/>
                                                    <w:bottom w:val="none" w:sz="0" w:space="0" w:color="auto"/>
                                                    <w:right w:val="none" w:sz="0" w:space="0" w:color="auto"/>
                                                  </w:divBdr>
                                                  <w:divsChild>
                                                    <w:div w:id="10097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236995">
      <w:bodyDiv w:val="1"/>
      <w:marLeft w:val="0"/>
      <w:marRight w:val="0"/>
      <w:marTop w:val="0"/>
      <w:marBottom w:val="0"/>
      <w:divBdr>
        <w:top w:val="none" w:sz="0" w:space="0" w:color="auto"/>
        <w:left w:val="none" w:sz="0" w:space="0" w:color="auto"/>
        <w:bottom w:val="none" w:sz="0" w:space="0" w:color="auto"/>
        <w:right w:val="none" w:sz="0" w:space="0" w:color="auto"/>
      </w:divBdr>
      <w:divsChild>
        <w:div w:id="426117115">
          <w:marLeft w:val="0"/>
          <w:marRight w:val="0"/>
          <w:marTop w:val="0"/>
          <w:marBottom w:val="0"/>
          <w:divBdr>
            <w:top w:val="none" w:sz="0" w:space="0" w:color="auto"/>
            <w:left w:val="none" w:sz="0" w:space="0" w:color="auto"/>
            <w:bottom w:val="none" w:sz="0" w:space="0" w:color="auto"/>
            <w:right w:val="none" w:sz="0" w:space="0" w:color="auto"/>
          </w:divBdr>
          <w:divsChild>
            <w:div w:id="21374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5008">
      <w:bodyDiv w:val="1"/>
      <w:marLeft w:val="0"/>
      <w:marRight w:val="0"/>
      <w:marTop w:val="0"/>
      <w:marBottom w:val="0"/>
      <w:divBdr>
        <w:top w:val="none" w:sz="0" w:space="0" w:color="auto"/>
        <w:left w:val="none" w:sz="0" w:space="0" w:color="auto"/>
        <w:bottom w:val="none" w:sz="0" w:space="0" w:color="auto"/>
        <w:right w:val="none" w:sz="0" w:space="0" w:color="auto"/>
      </w:divBdr>
      <w:divsChild>
        <w:div w:id="988510062">
          <w:marLeft w:val="0"/>
          <w:marRight w:val="0"/>
          <w:marTop w:val="0"/>
          <w:marBottom w:val="0"/>
          <w:divBdr>
            <w:top w:val="none" w:sz="0" w:space="0" w:color="auto"/>
            <w:left w:val="none" w:sz="0" w:space="0" w:color="auto"/>
            <w:bottom w:val="none" w:sz="0" w:space="0" w:color="auto"/>
            <w:right w:val="none" w:sz="0" w:space="0" w:color="auto"/>
          </w:divBdr>
          <w:divsChild>
            <w:div w:id="1527870667">
              <w:marLeft w:val="0"/>
              <w:marRight w:val="0"/>
              <w:marTop w:val="0"/>
              <w:marBottom w:val="0"/>
              <w:divBdr>
                <w:top w:val="none" w:sz="0" w:space="0" w:color="auto"/>
                <w:left w:val="none" w:sz="0" w:space="0" w:color="auto"/>
                <w:bottom w:val="none" w:sz="0" w:space="0" w:color="auto"/>
                <w:right w:val="none" w:sz="0" w:space="0" w:color="auto"/>
              </w:divBdr>
              <w:divsChild>
                <w:div w:id="887495871">
                  <w:marLeft w:val="0"/>
                  <w:marRight w:val="0"/>
                  <w:marTop w:val="0"/>
                  <w:marBottom w:val="0"/>
                  <w:divBdr>
                    <w:top w:val="none" w:sz="0" w:space="0" w:color="auto"/>
                    <w:left w:val="none" w:sz="0" w:space="0" w:color="auto"/>
                    <w:bottom w:val="none" w:sz="0" w:space="0" w:color="auto"/>
                    <w:right w:val="none" w:sz="0" w:space="0" w:color="auto"/>
                  </w:divBdr>
                  <w:divsChild>
                    <w:div w:id="1951283062">
                      <w:marLeft w:val="0"/>
                      <w:marRight w:val="0"/>
                      <w:marTop w:val="0"/>
                      <w:marBottom w:val="0"/>
                      <w:divBdr>
                        <w:top w:val="none" w:sz="0" w:space="0" w:color="auto"/>
                        <w:left w:val="none" w:sz="0" w:space="0" w:color="auto"/>
                        <w:bottom w:val="none" w:sz="0" w:space="0" w:color="auto"/>
                        <w:right w:val="none" w:sz="0" w:space="0" w:color="auto"/>
                      </w:divBdr>
                      <w:divsChild>
                        <w:div w:id="523902461">
                          <w:marLeft w:val="0"/>
                          <w:marRight w:val="0"/>
                          <w:marTop w:val="0"/>
                          <w:marBottom w:val="0"/>
                          <w:divBdr>
                            <w:top w:val="none" w:sz="0" w:space="0" w:color="auto"/>
                            <w:left w:val="none" w:sz="0" w:space="0" w:color="auto"/>
                            <w:bottom w:val="none" w:sz="0" w:space="0" w:color="auto"/>
                            <w:right w:val="none" w:sz="0" w:space="0" w:color="auto"/>
                          </w:divBdr>
                          <w:divsChild>
                            <w:div w:id="1202010310">
                              <w:marLeft w:val="0"/>
                              <w:marRight w:val="0"/>
                              <w:marTop w:val="0"/>
                              <w:marBottom w:val="0"/>
                              <w:divBdr>
                                <w:top w:val="none" w:sz="0" w:space="0" w:color="auto"/>
                                <w:left w:val="none" w:sz="0" w:space="0" w:color="auto"/>
                                <w:bottom w:val="none" w:sz="0" w:space="0" w:color="auto"/>
                                <w:right w:val="none" w:sz="0" w:space="0" w:color="auto"/>
                              </w:divBdr>
                              <w:divsChild>
                                <w:div w:id="1258756320">
                                  <w:marLeft w:val="0"/>
                                  <w:marRight w:val="0"/>
                                  <w:marTop w:val="0"/>
                                  <w:marBottom w:val="0"/>
                                  <w:divBdr>
                                    <w:top w:val="none" w:sz="0" w:space="0" w:color="auto"/>
                                    <w:left w:val="none" w:sz="0" w:space="0" w:color="auto"/>
                                    <w:bottom w:val="none" w:sz="0" w:space="0" w:color="auto"/>
                                    <w:right w:val="none" w:sz="0" w:space="0" w:color="auto"/>
                                  </w:divBdr>
                                  <w:divsChild>
                                    <w:div w:id="632835483">
                                      <w:marLeft w:val="0"/>
                                      <w:marRight w:val="0"/>
                                      <w:marTop w:val="0"/>
                                      <w:marBottom w:val="0"/>
                                      <w:divBdr>
                                        <w:top w:val="none" w:sz="0" w:space="0" w:color="auto"/>
                                        <w:left w:val="none" w:sz="0" w:space="0" w:color="auto"/>
                                        <w:bottom w:val="none" w:sz="0" w:space="0" w:color="auto"/>
                                        <w:right w:val="none" w:sz="0" w:space="0" w:color="auto"/>
                                      </w:divBdr>
                                      <w:divsChild>
                                        <w:div w:id="159002465">
                                          <w:marLeft w:val="0"/>
                                          <w:marRight w:val="0"/>
                                          <w:marTop w:val="0"/>
                                          <w:marBottom w:val="0"/>
                                          <w:divBdr>
                                            <w:top w:val="none" w:sz="0" w:space="0" w:color="auto"/>
                                            <w:left w:val="none" w:sz="0" w:space="0" w:color="auto"/>
                                            <w:bottom w:val="none" w:sz="0" w:space="0" w:color="auto"/>
                                            <w:right w:val="none" w:sz="0" w:space="0" w:color="auto"/>
                                          </w:divBdr>
                                          <w:divsChild>
                                            <w:div w:id="329530342">
                                              <w:marLeft w:val="0"/>
                                              <w:marRight w:val="0"/>
                                              <w:marTop w:val="0"/>
                                              <w:marBottom w:val="0"/>
                                              <w:divBdr>
                                                <w:top w:val="none" w:sz="0" w:space="0" w:color="auto"/>
                                                <w:left w:val="none" w:sz="0" w:space="0" w:color="auto"/>
                                                <w:bottom w:val="none" w:sz="0" w:space="0" w:color="auto"/>
                                                <w:right w:val="none" w:sz="0" w:space="0" w:color="auto"/>
                                              </w:divBdr>
                                              <w:divsChild>
                                                <w:div w:id="1931236495">
                                                  <w:marLeft w:val="0"/>
                                                  <w:marRight w:val="0"/>
                                                  <w:marTop w:val="0"/>
                                                  <w:marBottom w:val="0"/>
                                                  <w:divBdr>
                                                    <w:top w:val="none" w:sz="0" w:space="0" w:color="auto"/>
                                                    <w:left w:val="none" w:sz="0" w:space="0" w:color="auto"/>
                                                    <w:bottom w:val="none" w:sz="0" w:space="0" w:color="auto"/>
                                                    <w:right w:val="none" w:sz="0" w:space="0" w:color="auto"/>
                                                  </w:divBdr>
                                                  <w:divsChild>
                                                    <w:div w:id="1154377144">
                                                      <w:marLeft w:val="0"/>
                                                      <w:marRight w:val="0"/>
                                                      <w:marTop w:val="0"/>
                                                      <w:marBottom w:val="0"/>
                                                      <w:divBdr>
                                                        <w:top w:val="none" w:sz="0" w:space="0" w:color="auto"/>
                                                        <w:left w:val="none" w:sz="0" w:space="0" w:color="auto"/>
                                                        <w:bottom w:val="none" w:sz="0" w:space="0" w:color="auto"/>
                                                        <w:right w:val="none" w:sz="0" w:space="0" w:color="auto"/>
                                                      </w:divBdr>
                                                    </w:div>
                                                  </w:divsChild>
                                                </w:div>
                                                <w:div w:id="103579027">
                                                  <w:marLeft w:val="0"/>
                                                  <w:marRight w:val="0"/>
                                                  <w:marTop w:val="0"/>
                                                  <w:marBottom w:val="0"/>
                                                  <w:divBdr>
                                                    <w:top w:val="none" w:sz="0" w:space="0" w:color="auto"/>
                                                    <w:left w:val="none" w:sz="0" w:space="0" w:color="auto"/>
                                                    <w:bottom w:val="none" w:sz="0" w:space="0" w:color="auto"/>
                                                    <w:right w:val="none" w:sz="0" w:space="0" w:color="auto"/>
                                                  </w:divBdr>
                                                  <w:divsChild>
                                                    <w:div w:id="5028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0076098">
      <w:bodyDiv w:val="1"/>
      <w:marLeft w:val="0"/>
      <w:marRight w:val="0"/>
      <w:marTop w:val="0"/>
      <w:marBottom w:val="0"/>
      <w:divBdr>
        <w:top w:val="none" w:sz="0" w:space="0" w:color="auto"/>
        <w:left w:val="none" w:sz="0" w:space="0" w:color="auto"/>
        <w:bottom w:val="none" w:sz="0" w:space="0" w:color="auto"/>
        <w:right w:val="none" w:sz="0" w:space="0" w:color="auto"/>
      </w:divBdr>
      <w:divsChild>
        <w:div w:id="990258578">
          <w:marLeft w:val="0"/>
          <w:marRight w:val="0"/>
          <w:marTop w:val="0"/>
          <w:marBottom w:val="0"/>
          <w:divBdr>
            <w:top w:val="none" w:sz="0" w:space="0" w:color="auto"/>
            <w:left w:val="none" w:sz="0" w:space="0" w:color="auto"/>
            <w:bottom w:val="none" w:sz="0" w:space="0" w:color="auto"/>
            <w:right w:val="none" w:sz="0" w:space="0" w:color="auto"/>
          </w:divBdr>
          <w:divsChild>
            <w:div w:id="1409576809">
              <w:marLeft w:val="0"/>
              <w:marRight w:val="0"/>
              <w:marTop w:val="0"/>
              <w:marBottom w:val="0"/>
              <w:divBdr>
                <w:top w:val="none" w:sz="0" w:space="0" w:color="auto"/>
                <w:left w:val="none" w:sz="0" w:space="0" w:color="auto"/>
                <w:bottom w:val="none" w:sz="0" w:space="0" w:color="auto"/>
                <w:right w:val="none" w:sz="0" w:space="0" w:color="auto"/>
              </w:divBdr>
              <w:divsChild>
                <w:div w:id="951472609">
                  <w:marLeft w:val="0"/>
                  <w:marRight w:val="0"/>
                  <w:marTop w:val="0"/>
                  <w:marBottom w:val="0"/>
                  <w:divBdr>
                    <w:top w:val="none" w:sz="0" w:space="0" w:color="auto"/>
                    <w:left w:val="none" w:sz="0" w:space="0" w:color="auto"/>
                    <w:bottom w:val="none" w:sz="0" w:space="0" w:color="auto"/>
                    <w:right w:val="none" w:sz="0" w:space="0" w:color="auto"/>
                  </w:divBdr>
                  <w:divsChild>
                    <w:div w:id="146017849">
                      <w:marLeft w:val="0"/>
                      <w:marRight w:val="0"/>
                      <w:marTop w:val="0"/>
                      <w:marBottom w:val="0"/>
                      <w:divBdr>
                        <w:top w:val="none" w:sz="0" w:space="0" w:color="auto"/>
                        <w:left w:val="none" w:sz="0" w:space="0" w:color="auto"/>
                        <w:bottom w:val="none" w:sz="0" w:space="0" w:color="auto"/>
                        <w:right w:val="none" w:sz="0" w:space="0" w:color="auto"/>
                      </w:divBdr>
                      <w:divsChild>
                        <w:div w:id="491991871">
                          <w:marLeft w:val="0"/>
                          <w:marRight w:val="0"/>
                          <w:marTop w:val="0"/>
                          <w:marBottom w:val="0"/>
                          <w:divBdr>
                            <w:top w:val="none" w:sz="0" w:space="0" w:color="auto"/>
                            <w:left w:val="none" w:sz="0" w:space="0" w:color="auto"/>
                            <w:bottom w:val="none" w:sz="0" w:space="0" w:color="auto"/>
                            <w:right w:val="none" w:sz="0" w:space="0" w:color="auto"/>
                          </w:divBdr>
                          <w:divsChild>
                            <w:div w:id="1316373653">
                              <w:marLeft w:val="0"/>
                              <w:marRight w:val="0"/>
                              <w:marTop w:val="0"/>
                              <w:marBottom w:val="0"/>
                              <w:divBdr>
                                <w:top w:val="none" w:sz="0" w:space="0" w:color="auto"/>
                                <w:left w:val="none" w:sz="0" w:space="0" w:color="auto"/>
                                <w:bottom w:val="none" w:sz="0" w:space="0" w:color="auto"/>
                                <w:right w:val="none" w:sz="0" w:space="0" w:color="auto"/>
                              </w:divBdr>
                              <w:divsChild>
                                <w:div w:id="439227649">
                                  <w:marLeft w:val="0"/>
                                  <w:marRight w:val="0"/>
                                  <w:marTop w:val="0"/>
                                  <w:marBottom w:val="0"/>
                                  <w:divBdr>
                                    <w:top w:val="none" w:sz="0" w:space="0" w:color="auto"/>
                                    <w:left w:val="none" w:sz="0" w:space="0" w:color="auto"/>
                                    <w:bottom w:val="none" w:sz="0" w:space="0" w:color="auto"/>
                                    <w:right w:val="none" w:sz="0" w:space="0" w:color="auto"/>
                                  </w:divBdr>
                                  <w:divsChild>
                                    <w:div w:id="1133988663">
                                      <w:marLeft w:val="0"/>
                                      <w:marRight w:val="0"/>
                                      <w:marTop w:val="0"/>
                                      <w:marBottom w:val="0"/>
                                      <w:divBdr>
                                        <w:top w:val="none" w:sz="0" w:space="0" w:color="auto"/>
                                        <w:left w:val="none" w:sz="0" w:space="0" w:color="auto"/>
                                        <w:bottom w:val="none" w:sz="0" w:space="0" w:color="auto"/>
                                        <w:right w:val="none" w:sz="0" w:space="0" w:color="auto"/>
                                      </w:divBdr>
                                      <w:divsChild>
                                        <w:div w:id="299699403">
                                          <w:marLeft w:val="0"/>
                                          <w:marRight w:val="0"/>
                                          <w:marTop w:val="0"/>
                                          <w:marBottom w:val="0"/>
                                          <w:divBdr>
                                            <w:top w:val="none" w:sz="0" w:space="0" w:color="auto"/>
                                            <w:left w:val="none" w:sz="0" w:space="0" w:color="auto"/>
                                            <w:bottom w:val="none" w:sz="0" w:space="0" w:color="auto"/>
                                            <w:right w:val="none" w:sz="0" w:space="0" w:color="auto"/>
                                          </w:divBdr>
                                          <w:divsChild>
                                            <w:div w:id="552274742">
                                              <w:marLeft w:val="0"/>
                                              <w:marRight w:val="0"/>
                                              <w:marTop w:val="0"/>
                                              <w:marBottom w:val="0"/>
                                              <w:divBdr>
                                                <w:top w:val="none" w:sz="0" w:space="0" w:color="auto"/>
                                                <w:left w:val="none" w:sz="0" w:space="0" w:color="auto"/>
                                                <w:bottom w:val="none" w:sz="0" w:space="0" w:color="auto"/>
                                                <w:right w:val="none" w:sz="0" w:space="0" w:color="auto"/>
                                              </w:divBdr>
                                              <w:divsChild>
                                                <w:div w:id="1967850434">
                                                  <w:marLeft w:val="0"/>
                                                  <w:marRight w:val="0"/>
                                                  <w:marTop w:val="0"/>
                                                  <w:marBottom w:val="0"/>
                                                  <w:divBdr>
                                                    <w:top w:val="none" w:sz="0" w:space="0" w:color="auto"/>
                                                    <w:left w:val="none" w:sz="0" w:space="0" w:color="auto"/>
                                                    <w:bottom w:val="none" w:sz="0" w:space="0" w:color="auto"/>
                                                    <w:right w:val="none" w:sz="0" w:space="0" w:color="auto"/>
                                                  </w:divBdr>
                                                  <w:divsChild>
                                                    <w:div w:id="19938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077004">
      <w:bodyDiv w:val="1"/>
      <w:marLeft w:val="0"/>
      <w:marRight w:val="0"/>
      <w:marTop w:val="0"/>
      <w:marBottom w:val="0"/>
      <w:divBdr>
        <w:top w:val="none" w:sz="0" w:space="0" w:color="auto"/>
        <w:left w:val="none" w:sz="0" w:space="0" w:color="auto"/>
        <w:bottom w:val="none" w:sz="0" w:space="0" w:color="auto"/>
        <w:right w:val="none" w:sz="0" w:space="0" w:color="auto"/>
      </w:divBdr>
      <w:divsChild>
        <w:div w:id="326370137">
          <w:marLeft w:val="0"/>
          <w:marRight w:val="0"/>
          <w:marTop w:val="0"/>
          <w:marBottom w:val="0"/>
          <w:divBdr>
            <w:top w:val="none" w:sz="0" w:space="0" w:color="auto"/>
            <w:left w:val="none" w:sz="0" w:space="0" w:color="auto"/>
            <w:bottom w:val="none" w:sz="0" w:space="0" w:color="auto"/>
            <w:right w:val="none" w:sz="0" w:space="0" w:color="auto"/>
          </w:divBdr>
          <w:divsChild>
            <w:div w:id="1461995919">
              <w:marLeft w:val="0"/>
              <w:marRight w:val="0"/>
              <w:marTop w:val="0"/>
              <w:marBottom w:val="0"/>
              <w:divBdr>
                <w:top w:val="none" w:sz="0" w:space="0" w:color="auto"/>
                <w:left w:val="none" w:sz="0" w:space="0" w:color="auto"/>
                <w:bottom w:val="none" w:sz="0" w:space="0" w:color="auto"/>
                <w:right w:val="none" w:sz="0" w:space="0" w:color="auto"/>
              </w:divBdr>
              <w:divsChild>
                <w:div w:id="1069617883">
                  <w:marLeft w:val="0"/>
                  <w:marRight w:val="0"/>
                  <w:marTop w:val="0"/>
                  <w:marBottom w:val="0"/>
                  <w:divBdr>
                    <w:top w:val="none" w:sz="0" w:space="0" w:color="auto"/>
                    <w:left w:val="none" w:sz="0" w:space="0" w:color="auto"/>
                    <w:bottom w:val="none" w:sz="0" w:space="0" w:color="auto"/>
                    <w:right w:val="none" w:sz="0" w:space="0" w:color="auto"/>
                  </w:divBdr>
                  <w:divsChild>
                    <w:div w:id="632100834">
                      <w:marLeft w:val="0"/>
                      <w:marRight w:val="0"/>
                      <w:marTop w:val="0"/>
                      <w:marBottom w:val="0"/>
                      <w:divBdr>
                        <w:top w:val="none" w:sz="0" w:space="0" w:color="auto"/>
                        <w:left w:val="none" w:sz="0" w:space="0" w:color="auto"/>
                        <w:bottom w:val="none" w:sz="0" w:space="0" w:color="auto"/>
                        <w:right w:val="none" w:sz="0" w:space="0" w:color="auto"/>
                      </w:divBdr>
                      <w:divsChild>
                        <w:div w:id="259991088">
                          <w:marLeft w:val="0"/>
                          <w:marRight w:val="0"/>
                          <w:marTop w:val="0"/>
                          <w:marBottom w:val="0"/>
                          <w:divBdr>
                            <w:top w:val="none" w:sz="0" w:space="0" w:color="auto"/>
                            <w:left w:val="none" w:sz="0" w:space="0" w:color="auto"/>
                            <w:bottom w:val="none" w:sz="0" w:space="0" w:color="auto"/>
                            <w:right w:val="none" w:sz="0" w:space="0" w:color="auto"/>
                          </w:divBdr>
                          <w:divsChild>
                            <w:div w:id="258099302">
                              <w:marLeft w:val="0"/>
                              <w:marRight w:val="0"/>
                              <w:marTop w:val="0"/>
                              <w:marBottom w:val="0"/>
                              <w:divBdr>
                                <w:top w:val="none" w:sz="0" w:space="0" w:color="auto"/>
                                <w:left w:val="none" w:sz="0" w:space="0" w:color="auto"/>
                                <w:bottom w:val="none" w:sz="0" w:space="0" w:color="auto"/>
                                <w:right w:val="none" w:sz="0" w:space="0" w:color="auto"/>
                              </w:divBdr>
                              <w:divsChild>
                                <w:div w:id="2129854714">
                                  <w:marLeft w:val="0"/>
                                  <w:marRight w:val="0"/>
                                  <w:marTop w:val="0"/>
                                  <w:marBottom w:val="0"/>
                                  <w:divBdr>
                                    <w:top w:val="none" w:sz="0" w:space="0" w:color="auto"/>
                                    <w:left w:val="none" w:sz="0" w:space="0" w:color="auto"/>
                                    <w:bottom w:val="none" w:sz="0" w:space="0" w:color="auto"/>
                                    <w:right w:val="none" w:sz="0" w:space="0" w:color="auto"/>
                                  </w:divBdr>
                                  <w:divsChild>
                                    <w:div w:id="486822921">
                                      <w:marLeft w:val="0"/>
                                      <w:marRight w:val="0"/>
                                      <w:marTop w:val="0"/>
                                      <w:marBottom w:val="0"/>
                                      <w:divBdr>
                                        <w:top w:val="none" w:sz="0" w:space="0" w:color="auto"/>
                                        <w:left w:val="none" w:sz="0" w:space="0" w:color="auto"/>
                                        <w:bottom w:val="none" w:sz="0" w:space="0" w:color="auto"/>
                                        <w:right w:val="none" w:sz="0" w:space="0" w:color="auto"/>
                                      </w:divBdr>
                                      <w:divsChild>
                                        <w:div w:id="1800419756">
                                          <w:marLeft w:val="0"/>
                                          <w:marRight w:val="0"/>
                                          <w:marTop w:val="0"/>
                                          <w:marBottom w:val="0"/>
                                          <w:divBdr>
                                            <w:top w:val="none" w:sz="0" w:space="0" w:color="auto"/>
                                            <w:left w:val="none" w:sz="0" w:space="0" w:color="auto"/>
                                            <w:bottom w:val="none" w:sz="0" w:space="0" w:color="auto"/>
                                            <w:right w:val="none" w:sz="0" w:space="0" w:color="auto"/>
                                          </w:divBdr>
                                          <w:divsChild>
                                            <w:div w:id="1153134145">
                                              <w:marLeft w:val="0"/>
                                              <w:marRight w:val="0"/>
                                              <w:marTop w:val="0"/>
                                              <w:marBottom w:val="0"/>
                                              <w:divBdr>
                                                <w:top w:val="none" w:sz="0" w:space="0" w:color="auto"/>
                                                <w:left w:val="none" w:sz="0" w:space="0" w:color="auto"/>
                                                <w:bottom w:val="none" w:sz="0" w:space="0" w:color="auto"/>
                                                <w:right w:val="none" w:sz="0" w:space="0" w:color="auto"/>
                                              </w:divBdr>
                                              <w:divsChild>
                                                <w:div w:id="1108233019">
                                                  <w:marLeft w:val="0"/>
                                                  <w:marRight w:val="0"/>
                                                  <w:marTop w:val="0"/>
                                                  <w:marBottom w:val="0"/>
                                                  <w:divBdr>
                                                    <w:top w:val="none" w:sz="0" w:space="0" w:color="auto"/>
                                                    <w:left w:val="none" w:sz="0" w:space="0" w:color="auto"/>
                                                    <w:bottom w:val="none" w:sz="0" w:space="0" w:color="auto"/>
                                                    <w:right w:val="none" w:sz="0" w:space="0" w:color="auto"/>
                                                  </w:divBdr>
                                                  <w:divsChild>
                                                    <w:div w:id="2244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9</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LXW</dc:creator>
  <cp:keywords/>
  <dc:description/>
  <cp:lastModifiedBy>LXW</cp:lastModifiedBy>
  <cp:revision>11</cp:revision>
  <dcterms:created xsi:type="dcterms:W3CDTF">2017-11-13T02:00:00Z</dcterms:created>
  <dcterms:modified xsi:type="dcterms:W3CDTF">2017-11-30T16:13:00Z</dcterms:modified>
</cp:coreProperties>
</file>