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2"/>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2"/>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3Oqb3cAAAA&#10;DgEAAA8AAAAAAAAAAQAgAAAAIgAAAGRycy9kb3ducmV2LnhtbFBLAQIUABQAAAAIAIdO4kBtNWsp&#10;GQIAAC4EAAAOAAAAAAAAAAEAIAAAACsBAABkcnMvZTJvRG9jLnhtbFBLBQYAAAAABgAGAFkBAAC2&#10;BQ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8"/>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pPr>
                              <w:pStyle w:val="48"/>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48"/>
                        <w:ind w:firstLine="1424" w:firstLineChars="197"/>
                        <w:rPr>
                          <w:rFonts w:hint="eastAsia" w:ascii="Cambria" w:hAnsi="Cambria" w:eastAsia="宋体"/>
                          <w:b/>
                          <w:bCs/>
                          <w:i/>
                          <w:color w:val="FFFFFF"/>
                          <w:sz w:val="72"/>
                          <w:szCs w:val="72"/>
                          <w:lang w:val="en-US" w:eastAsia="zh-CN"/>
                        </w:rPr>
                      </w:pPr>
                      <w:r>
                        <w:rPr>
                          <w:rFonts w:ascii="Cambria" w:hAnsi="Cambria"/>
                          <w:b/>
                          <w:i/>
                          <w:color w:val="FFFFFF"/>
                          <w:sz w:val="72"/>
                          <w:szCs w:val="72"/>
                        </w:rPr>
                        <w:t>202</w:t>
                      </w:r>
                      <w:r>
                        <w:rPr>
                          <w:rFonts w:hint="eastAsia" w:ascii="Cambria" w:hAnsi="Cambria"/>
                          <w:b/>
                          <w:i/>
                          <w:color w:val="FFFFFF"/>
                          <w:sz w:val="72"/>
                          <w:szCs w:val="72"/>
                          <w:lang w:val="en-US" w:eastAsia="zh-CN"/>
                        </w:rPr>
                        <w:t>4</w:t>
                      </w:r>
                    </w:p>
                    <w:p>
                      <w:pPr>
                        <w:pStyle w:val="48"/>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sz w:val="28"/>
                <w:lang w:val="en-US"/>
              </w:rPr>
            </w:pPr>
            <w:r>
              <w:rPr>
                <w:rFonts w:hint="eastAsia" w:ascii="宋体" w:hAnsi="宋体"/>
                <w:sz w:val="28"/>
              </w:rPr>
              <w:t>CS2</w:t>
            </w:r>
            <w:r>
              <w:rPr>
                <w:rFonts w:hint="eastAsia" w:ascii="宋体" w:hAnsi="宋体"/>
                <w:sz w:val="28"/>
                <w:lang w:val="en-US" w:eastAsia="zh-CN"/>
              </w:rPr>
              <w:t>208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ascii="宋体" w:hAnsi="宋体"/>
                <w:sz w:val="28"/>
              </w:rPr>
              <w:t>2</w:t>
            </w:r>
            <w:r>
              <w:rPr>
                <w:rFonts w:hint="eastAsia" w:ascii="宋体" w:hAnsi="宋体"/>
                <w:sz w:val="28"/>
                <w:lang w:val="en-US" w:eastAsia="zh-CN"/>
              </w:rPr>
              <w:t>2</w:t>
            </w:r>
            <w:r>
              <w:rPr>
                <w:rFonts w:ascii="宋体" w:hAnsi="宋体"/>
                <w:sz w:val="28"/>
              </w:rPr>
              <w:t>1</w:t>
            </w:r>
            <w:r>
              <w:rPr>
                <w:rFonts w:hint="eastAsia" w:ascii="宋体" w:hAnsi="宋体"/>
                <w:sz w:val="28"/>
                <w:lang w:val="en-US" w:eastAsia="zh-CN"/>
              </w:rPr>
              <w:t>5628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方子豪</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19546890096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39"/>
                <w:rFonts w:hint="eastAsia" w:ascii="宋体" w:hAnsi="宋体"/>
                <w:sz w:val="28"/>
                <w:lang w:val="en-US" w:eastAsia="zh-CN"/>
              </w:rPr>
              <w:t>3299488768</w:t>
            </w:r>
            <w:r>
              <w:rPr>
                <w:rStyle w:val="39"/>
                <w:rFonts w:hint="eastAsia" w:ascii="宋体" w:hAnsi="宋体"/>
                <w:sz w:val="28"/>
              </w:rPr>
              <w:t>@qq.com</w:t>
            </w:r>
            <w:r>
              <w:rPr>
                <w:rStyle w:val="39"/>
                <w:rFonts w:hint="eastAsia" w:ascii="宋体" w:hAnsi="宋体"/>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202</w:t>
            </w:r>
            <w:r>
              <w:rPr>
                <w:rFonts w:hint="eastAsia" w:ascii="宋体" w:hAnsi="宋体"/>
                <w:sz w:val="28"/>
                <w:lang w:val="en-US" w:eastAsia="zh-CN"/>
              </w:rPr>
              <w:t>4</w:t>
            </w:r>
            <w:r>
              <w:rPr>
                <w:rFonts w:hint="eastAsia" w:ascii="宋体" w:hAnsi="宋体"/>
                <w:sz w:val="28"/>
              </w:rPr>
              <w:t>-0</w:t>
            </w:r>
            <w:r>
              <w:rPr>
                <w:rFonts w:hint="eastAsia" w:ascii="宋体" w:hAnsi="宋体"/>
                <w:sz w:val="28"/>
                <w:lang w:val="en-US" w:eastAsia="zh-CN"/>
              </w:rPr>
              <w:t>6</w:t>
            </w:r>
            <w:r>
              <w:rPr>
                <w:rFonts w:hint="eastAsia" w:ascii="宋体" w:hAnsi="宋体"/>
                <w:sz w:val="28"/>
              </w:rPr>
              <w:t>-</w:t>
            </w:r>
            <w:r>
              <w:rPr>
                <w:rFonts w:hint="eastAsia" w:ascii="宋体" w:hAnsi="宋体"/>
                <w:sz w:val="28"/>
                <w:lang w:val="en-US" w:eastAsia="zh-CN"/>
              </w:rPr>
              <w:t>14</w:t>
            </w:r>
            <w:r>
              <w:rPr>
                <w:rFonts w:hint="eastAsia" w:ascii="宋体" w:hAnsi="宋体"/>
                <w:sz w:val="28"/>
              </w:rPr>
              <w:t xml:space="preserve">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footerReference r:id="rId5"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sdt>
      <w:sdtPr>
        <w:rPr>
          <w:rFonts w:ascii="宋体" w:hAnsi="宋体" w:eastAsia="宋体" w:cs="Times New Roman"/>
          <w:kern w:val="2"/>
          <w:sz w:val="21"/>
          <w:szCs w:val="24"/>
          <w:lang w:val="en-US" w:eastAsia="zh-CN" w:bidi="ar-SA"/>
        </w:rPr>
        <w:id w:val="147475866"/>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135227508"/>
          <w:bookmarkStart w:id="1" w:name="_Toc266358959"/>
          <w:bookmarkStart w:id="2" w:name="_Toc134007857"/>
          <w:bookmarkStart w:id="3" w:name="_Toc135227386"/>
          <w:bookmarkStart w:id="4" w:name="_Toc106345602"/>
          <w:bookmarkStart w:id="5" w:name="_Toc135229711"/>
          <w:bookmarkStart w:id="6" w:name="_Toc450055519"/>
          <w:bookmarkStart w:id="7" w:name="_Toc135227307"/>
          <w:r>
            <w:rPr>
              <w:rFonts w:ascii="宋体" w:hAnsi="宋体" w:eastAsia="宋体"/>
              <w:sz w:val="21"/>
            </w:rPr>
            <w:t>目录</w:t>
          </w:r>
        </w:p>
        <w:p>
          <w:pPr>
            <w:pStyle w:val="26"/>
            <w:tabs>
              <w:tab w:val="right" w:leader="dot" w:pos="8959"/>
            </w:tabs>
          </w:pPr>
          <w:r>
            <w:fldChar w:fldCharType="begin"/>
          </w:r>
          <w:r>
            <w:instrText xml:space="preserve">TOC \o "1-3" \h \u </w:instrText>
          </w:r>
          <w:r>
            <w:fldChar w:fldCharType="separate"/>
          </w:r>
          <w:r>
            <w:fldChar w:fldCharType="begin"/>
          </w:r>
          <w:r>
            <w:instrText xml:space="preserve"> HYPERLINK \l _Toc12803 </w:instrText>
          </w:r>
          <w:r>
            <w:fldChar w:fldCharType="separate"/>
          </w:r>
          <w:r>
            <w:rPr>
              <w:rFonts w:hint="eastAsia"/>
            </w:rPr>
            <w:t xml:space="preserve">1 </w:t>
          </w:r>
          <w:r>
            <w:rPr>
              <w:szCs w:val="36"/>
            </w:rPr>
            <w:t>C</w:t>
          </w:r>
          <w:r>
            <w:rPr>
              <w:rFonts w:hint="eastAsia"/>
              <w:szCs w:val="36"/>
            </w:rPr>
            <w:t>PU设计实验</w:t>
          </w:r>
          <w:r>
            <w:tab/>
          </w:r>
          <w:r>
            <w:fldChar w:fldCharType="begin"/>
          </w:r>
          <w:r>
            <w:instrText xml:space="preserve"> PAGEREF _Toc12803 \h </w:instrText>
          </w:r>
          <w:r>
            <w:fldChar w:fldCharType="separate"/>
          </w:r>
          <w:r>
            <w:t>2</w:t>
          </w:r>
          <w:r>
            <w:fldChar w:fldCharType="end"/>
          </w:r>
          <w:r>
            <w:fldChar w:fldCharType="end"/>
          </w:r>
        </w:p>
        <w:p>
          <w:pPr>
            <w:pStyle w:val="30"/>
            <w:tabs>
              <w:tab w:val="right" w:leader="dot" w:pos="8959"/>
            </w:tabs>
          </w:pPr>
          <w:r>
            <w:fldChar w:fldCharType="begin"/>
          </w:r>
          <w:r>
            <w:instrText xml:space="preserve"> HYPERLINK \l _Toc16387 </w:instrText>
          </w:r>
          <w:r>
            <w:fldChar w:fldCharType="separate"/>
          </w:r>
          <w:r>
            <w:rPr>
              <w:rFonts w:hint="eastAsia"/>
            </w:rPr>
            <w:t>1.1 设计要求</w:t>
          </w:r>
          <w:r>
            <w:tab/>
          </w:r>
          <w:r>
            <w:fldChar w:fldCharType="begin"/>
          </w:r>
          <w:r>
            <w:instrText xml:space="preserve"> PAGEREF _Toc16387 \h </w:instrText>
          </w:r>
          <w:r>
            <w:fldChar w:fldCharType="separate"/>
          </w:r>
          <w:r>
            <w:t>2</w:t>
          </w:r>
          <w:r>
            <w:fldChar w:fldCharType="end"/>
          </w:r>
          <w:r>
            <w:fldChar w:fldCharType="end"/>
          </w:r>
        </w:p>
        <w:p>
          <w:pPr>
            <w:pStyle w:val="30"/>
            <w:tabs>
              <w:tab w:val="right" w:leader="dot" w:pos="8959"/>
            </w:tabs>
          </w:pPr>
          <w:r>
            <w:fldChar w:fldCharType="begin"/>
          </w:r>
          <w:r>
            <w:instrText xml:space="preserve"> HYPERLINK \l _Toc31947 </w:instrText>
          </w:r>
          <w:r>
            <w:fldChar w:fldCharType="separate"/>
          </w:r>
          <w:r>
            <w:rPr>
              <w:rFonts w:hint="eastAsia"/>
            </w:rPr>
            <w:t>1.2 方案设计</w:t>
          </w:r>
          <w:r>
            <w:tab/>
          </w:r>
          <w:r>
            <w:fldChar w:fldCharType="begin"/>
          </w:r>
          <w:r>
            <w:instrText xml:space="preserve"> PAGEREF _Toc31947 \h </w:instrText>
          </w:r>
          <w:r>
            <w:fldChar w:fldCharType="separate"/>
          </w:r>
          <w:r>
            <w:t>3</w:t>
          </w:r>
          <w:r>
            <w:fldChar w:fldCharType="end"/>
          </w:r>
          <w:r>
            <w:fldChar w:fldCharType="end"/>
          </w:r>
        </w:p>
        <w:p>
          <w:pPr>
            <w:pStyle w:val="19"/>
            <w:tabs>
              <w:tab w:val="right" w:leader="dot" w:pos="8959"/>
            </w:tabs>
          </w:pPr>
          <w:r>
            <w:fldChar w:fldCharType="begin"/>
          </w:r>
          <w:r>
            <w:instrText xml:space="preserve"> HYPERLINK \l _Toc15499 </w:instrText>
          </w:r>
          <w:r>
            <w:fldChar w:fldCharType="separate"/>
          </w:r>
          <w:r>
            <w:rPr>
              <w:rFonts w:hint="eastAsia" w:eastAsia="宋体"/>
              <w:lang w:eastAsia="zh-CN"/>
            </w:rPr>
            <w:t xml:space="preserve">1.2.1 </w:t>
          </w:r>
          <w:r>
            <w:rPr>
              <w:rFonts w:hint="eastAsia"/>
              <w:bCs w:val="0"/>
              <w:lang w:val="en-US" w:eastAsia="zh-CN"/>
            </w:rPr>
            <w:t>MIPS指令译码器设计</w:t>
          </w:r>
          <w:r>
            <w:tab/>
          </w:r>
          <w:r>
            <w:fldChar w:fldCharType="begin"/>
          </w:r>
          <w:r>
            <w:instrText xml:space="preserve"> PAGEREF _Toc15499 \h </w:instrText>
          </w:r>
          <w:r>
            <w:fldChar w:fldCharType="separate"/>
          </w:r>
          <w:r>
            <w:t>3</w:t>
          </w:r>
          <w:r>
            <w:fldChar w:fldCharType="end"/>
          </w:r>
          <w:r>
            <w:fldChar w:fldCharType="end"/>
          </w:r>
        </w:p>
        <w:p>
          <w:pPr>
            <w:pStyle w:val="19"/>
            <w:tabs>
              <w:tab w:val="right" w:leader="dot" w:pos="8959"/>
            </w:tabs>
          </w:pPr>
          <w:r>
            <w:fldChar w:fldCharType="begin"/>
          </w:r>
          <w:r>
            <w:instrText xml:space="preserve"> HYPERLINK \l _Toc23472 </w:instrText>
          </w:r>
          <w:r>
            <w:fldChar w:fldCharType="separate"/>
          </w:r>
          <w:r>
            <w:rPr>
              <w:rFonts w:hint="eastAsia"/>
            </w:rPr>
            <w:t xml:space="preserve">1.2.2 </w:t>
          </w:r>
          <w:r>
            <w:rPr>
              <w:rFonts w:hint="eastAsia"/>
              <w:lang w:val="en-US" w:eastAsia="zh-CN"/>
            </w:rPr>
            <w:t>支持中断的微程序入口查找逻辑</w:t>
          </w:r>
          <w:r>
            <w:tab/>
          </w:r>
          <w:r>
            <w:fldChar w:fldCharType="begin"/>
          </w:r>
          <w:r>
            <w:instrText xml:space="preserve"> PAGEREF _Toc23472 \h </w:instrText>
          </w:r>
          <w:r>
            <w:fldChar w:fldCharType="separate"/>
          </w:r>
          <w:r>
            <w:t>4</w:t>
          </w:r>
          <w:r>
            <w:fldChar w:fldCharType="end"/>
          </w:r>
          <w:r>
            <w:fldChar w:fldCharType="end"/>
          </w:r>
        </w:p>
        <w:p>
          <w:pPr>
            <w:pStyle w:val="19"/>
            <w:tabs>
              <w:tab w:val="right" w:leader="dot" w:pos="8959"/>
            </w:tabs>
          </w:pPr>
          <w:r>
            <w:fldChar w:fldCharType="begin"/>
          </w:r>
          <w:r>
            <w:instrText xml:space="preserve"> HYPERLINK \l _Toc24829 </w:instrText>
          </w:r>
          <w:r>
            <w:fldChar w:fldCharType="separate"/>
          </w:r>
          <w:r>
            <w:rPr>
              <w:rFonts w:hint="eastAsia"/>
              <w:lang w:val="en-US" w:eastAsia="zh-CN"/>
            </w:rPr>
            <w:t>1.2.3 支持中断的微程序条件判别测试逻辑</w:t>
          </w:r>
          <w:r>
            <w:tab/>
          </w:r>
          <w:r>
            <w:fldChar w:fldCharType="begin"/>
          </w:r>
          <w:r>
            <w:instrText xml:space="preserve"> PAGEREF _Toc24829 \h </w:instrText>
          </w:r>
          <w:r>
            <w:fldChar w:fldCharType="separate"/>
          </w:r>
          <w:r>
            <w:t>4</w:t>
          </w:r>
          <w:r>
            <w:fldChar w:fldCharType="end"/>
          </w:r>
          <w:r>
            <w:fldChar w:fldCharType="end"/>
          </w:r>
        </w:p>
        <w:p>
          <w:pPr>
            <w:pStyle w:val="19"/>
            <w:tabs>
              <w:tab w:val="right" w:leader="dot" w:pos="8959"/>
            </w:tabs>
          </w:pPr>
          <w:r>
            <w:fldChar w:fldCharType="begin"/>
          </w:r>
          <w:r>
            <w:instrText xml:space="preserve"> HYPERLINK \l _Toc28436 </w:instrText>
          </w:r>
          <w:r>
            <w:fldChar w:fldCharType="separate"/>
          </w:r>
          <w:r>
            <w:rPr>
              <w:rFonts w:hint="eastAsia"/>
              <w:lang w:val="en-US" w:eastAsia="zh-CN"/>
            </w:rPr>
            <w:t>1.2.4 支持中断的微程序控制器设计</w:t>
          </w:r>
          <w:r>
            <w:tab/>
          </w:r>
          <w:r>
            <w:fldChar w:fldCharType="begin"/>
          </w:r>
          <w:r>
            <w:instrText xml:space="preserve"> PAGEREF _Toc28436 \h </w:instrText>
          </w:r>
          <w:r>
            <w:fldChar w:fldCharType="separate"/>
          </w:r>
          <w:r>
            <w:t>5</w:t>
          </w:r>
          <w:r>
            <w:fldChar w:fldCharType="end"/>
          </w:r>
          <w:r>
            <w:fldChar w:fldCharType="end"/>
          </w:r>
        </w:p>
        <w:p>
          <w:pPr>
            <w:pStyle w:val="19"/>
            <w:tabs>
              <w:tab w:val="right" w:leader="dot" w:pos="8959"/>
            </w:tabs>
          </w:pPr>
          <w:r>
            <w:fldChar w:fldCharType="begin"/>
          </w:r>
          <w:r>
            <w:instrText xml:space="preserve"> HYPERLINK \l _Toc22603 </w:instrText>
          </w:r>
          <w:r>
            <w:fldChar w:fldCharType="separate"/>
          </w:r>
          <w:r>
            <w:rPr>
              <w:rFonts w:hint="eastAsia"/>
              <w:lang w:val="en-US" w:eastAsia="zh-CN"/>
            </w:rPr>
            <w:t>1.2.5 支持中断的微程序单总线CPU设计</w:t>
          </w:r>
          <w:r>
            <w:tab/>
          </w:r>
          <w:r>
            <w:fldChar w:fldCharType="begin"/>
          </w:r>
          <w:r>
            <w:instrText xml:space="preserve"> PAGEREF _Toc22603 \h </w:instrText>
          </w:r>
          <w:r>
            <w:fldChar w:fldCharType="separate"/>
          </w:r>
          <w:r>
            <w:t>6</w:t>
          </w:r>
          <w:r>
            <w:fldChar w:fldCharType="end"/>
          </w:r>
          <w:r>
            <w:fldChar w:fldCharType="end"/>
          </w:r>
        </w:p>
        <w:p>
          <w:pPr>
            <w:pStyle w:val="19"/>
            <w:tabs>
              <w:tab w:val="right" w:leader="dot" w:pos="8959"/>
            </w:tabs>
          </w:pPr>
          <w:r>
            <w:fldChar w:fldCharType="begin"/>
          </w:r>
          <w:r>
            <w:instrText xml:space="preserve"> HYPERLINK \l _Toc23015 </w:instrText>
          </w:r>
          <w:r>
            <w:fldChar w:fldCharType="separate"/>
          </w:r>
          <w:r>
            <w:rPr>
              <w:rFonts w:hint="eastAsia"/>
              <w:lang w:val="en-US" w:eastAsia="zh-CN"/>
            </w:rPr>
            <w:t>1.2.6 支持中断的现代时序硬布线控制器状态机设计</w:t>
          </w:r>
          <w:r>
            <w:tab/>
          </w:r>
          <w:r>
            <w:fldChar w:fldCharType="begin"/>
          </w:r>
          <w:r>
            <w:instrText xml:space="preserve"> PAGEREF _Toc23015 \h </w:instrText>
          </w:r>
          <w:r>
            <w:fldChar w:fldCharType="separate"/>
          </w:r>
          <w:r>
            <w:t>8</w:t>
          </w:r>
          <w:r>
            <w:fldChar w:fldCharType="end"/>
          </w:r>
          <w:r>
            <w:fldChar w:fldCharType="end"/>
          </w:r>
        </w:p>
        <w:p>
          <w:pPr>
            <w:pStyle w:val="19"/>
            <w:tabs>
              <w:tab w:val="right" w:leader="dot" w:pos="8959"/>
            </w:tabs>
          </w:pPr>
          <w:r>
            <w:fldChar w:fldCharType="begin"/>
          </w:r>
          <w:r>
            <w:instrText xml:space="preserve"> HYPERLINK \l _Toc30269 </w:instrText>
          </w:r>
          <w:r>
            <w:fldChar w:fldCharType="separate"/>
          </w:r>
          <w:r>
            <w:rPr>
              <w:rFonts w:hint="eastAsia"/>
              <w:lang w:val="en-US" w:eastAsia="zh-CN"/>
            </w:rPr>
            <w:t>1.2.7 支持中断的现代时序硬布线控制器设计</w:t>
          </w:r>
          <w:r>
            <w:tab/>
          </w:r>
          <w:r>
            <w:fldChar w:fldCharType="begin"/>
          </w:r>
          <w:r>
            <w:instrText xml:space="preserve"> PAGEREF _Toc30269 \h </w:instrText>
          </w:r>
          <w:r>
            <w:fldChar w:fldCharType="separate"/>
          </w:r>
          <w:r>
            <w:t>9</w:t>
          </w:r>
          <w:r>
            <w:fldChar w:fldCharType="end"/>
          </w:r>
          <w:r>
            <w:fldChar w:fldCharType="end"/>
          </w:r>
        </w:p>
        <w:p>
          <w:pPr>
            <w:pStyle w:val="19"/>
            <w:tabs>
              <w:tab w:val="right" w:leader="dot" w:pos="8959"/>
            </w:tabs>
          </w:pPr>
          <w:r>
            <w:fldChar w:fldCharType="begin"/>
          </w:r>
          <w:r>
            <w:instrText xml:space="preserve"> HYPERLINK \l _Toc29415 </w:instrText>
          </w:r>
          <w:r>
            <w:fldChar w:fldCharType="separate"/>
          </w:r>
          <w:r>
            <w:rPr>
              <w:rFonts w:hint="eastAsia"/>
              <w:lang w:val="en-US" w:eastAsia="zh-CN"/>
            </w:rPr>
            <w:t>1.2.8 支持中断的硬布线单总线CPU设计</w:t>
          </w:r>
          <w:r>
            <w:tab/>
          </w:r>
          <w:r>
            <w:fldChar w:fldCharType="begin"/>
          </w:r>
          <w:r>
            <w:instrText xml:space="preserve"> PAGEREF _Toc29415 \h </w:instrText>
          </w:r>
          <w:r>
            <w:fldChar w:fldCharType="separate"/>
          </w:r>
          <w:r>
            <w:t>9</w:t>
          </w:r>
          <w:r>
            <w:fldChar w:fldCharType="end"/>
          </w:r>
          <w:r>
            <w:fldChar w:fldCharType="end"/>
          </w:r>
        </w:p>
        <w:p>
          <w:pPr>
            <w:pStyle w:val="30"/>
            <w:tabs>
              <w:tab w:val="right" w:leader="dot" w:pos="8959"/>
            </w:tabs>
          </w:pPr>
          <w:r>
            <w:fldChar w:fldCharType="begin"/>
          </w:r>
          <w:r>
            <w:instrText xml:space="preserve"> HYPERLINK \l _Toc10321 </w:instrText>
          </w:r>
          <w:r>
            <w:fldChar w:fldCharType="separate"/>
          </w:r>
          <w:r>
            <w:rPr>
              <w:rFonts w:hint="eastAsia"/>
            </w:rPr>
            <w:t>1.3 实验步骤</w:t>
          </w:r>
          <w:r>
            <w:tab/>
          </w:r>
          <w:r>
            <w:fldChar w:fldCharType="begin"/>
          </w:r>
          <w:r>
            <w:instrText xml:space="preserve"> PAGEREF _Toc10321 \h </w:instrText>
          </w:r>
          <w:r>
            <w:fldChar w:fldCharType="separate"/>
          </w:r>
          <w:r>
            <w:t>10</w:t>
          </w:r>
          <w:r>
            <w:fldChar w:fldCharType="end"/>
          </w:r>
          <w:r>
            <w:fldChar w:fldCharType="end"/>
          </w:r>
        </w:p>
        <w:p>
          <w:pPr>
            <w:pStyle w:val="30"/>
            <w:tabs>
              <w:tab w:val="right" w:leader="dot" w:pos="8959"/>
            </w:tabs>
          </w:pPr>
          <w:r>
            <w:fldChar w:fldCharType="begin"/>
          </w:r>
          <w:r>
            <w:instrText xml:space="preserve"> HYPERLINK \l _Toc25740 </w:instrText>
          </w:r>
          <w:r>
            <w:fldChar w:fldCharType="separate"/>
          </w:r>
          <w:r>
            <w:rPr>
              <w:rFonts w:hint="eastAsia"/>
            </w:rPr>
            <w:t>1.4 故障与调试</w:t>
          </w:r>
          <w:r>
            <w:tab/>
          </w:r>
          <w:r>
            <w:fldChar w:fldCharType="begin"/>
          </w:r>
          <w:r>
            <w:instrText xml:space="preserve"> PAGEREF _Toc25740 \h </w:instrText>
          </w:r>
          <w:r>
            <w:fldChar w:fldCharType="separate"/>
          </w:r>
          <w:r>
            <w:t>10</w:t>
          </w:r>
          <w:r>
            <w:fldChar w:fldCharType="end"/>
          </w:r>
          <w:r>
            <w:fldChar w:fldCharType="end"/>
          </w:r>
        </w:p>
        <w:p>
          <w:pPr>
            <w:pStyle w:val="19"/>
            <w:tabs>
              <w:tab w:val="right" w:leader="dot" w:pos="8959"/>
            </w:tabs>
          </w:pPr>
          <w:r>
            <w:fldChar w:fldCharType="begin"/>
          </w:r>
          <w:r>
            <w:instrText xml:space="preserve"> HYPERLINK \l _Toc15972 </w:instrText>
          </w:r>
          <w:r>
            <w:fldChar w:fldCharType="separate"/>
          </w:r>
          <w:r>
            <w:rPr>
              <w:rFonts w:hint="eastAsia"/>
            </w:rPr>
            <w:t xml:space="preserve">1.4.1 </w:t>
          </w:r>
          <w:r>
            <w:rPr>
              <w:rFonts w:hint="eastAsia"/>
              <w:lang w:val="en-US" w:eastAsia="zh-CN"/>
            </w:rPr>
            <w:t>判别测试逻辑出现问题</w:t>
          </w:r>
          <w:r>
            <w:tab/>
          </w:r>
          <w:r>
            <w:fldChar w:fldCharType="begin"/>
          </w:r>
          <w:r>
            <w:instrText xml:space="preserve"> PAGEREF _Toc15972 \h </w:instrText>
          </w:r>
          <w:r>
            <w:fldChar w:fldCharType="separate"/>
          </w:r>
          <w:r>
            <w:t>10</w:t>
          </w:r>
          <w:r>
            <w:fldChar w:fldCharType="end"/>
          </w:r>
          <w:r>
            <w:fldChar w:fldCharType="end"/>
          </w:r>
        </w:p>
        <w:p>
          <w:pPr>
            <w:pStyle w:val="19"/>
            <w:tabs>
              <w:tab w:val="right" w:leader="dot" w:pos="8959"/>
            </w:tabs>
          </w:pPr>
          <w:r>
            <w:fldChar w:fldCharType="begin"/>
          </w:r>
          <w:r>
            <w:instrText xml:space="preserve"> HYPERLINK \l _Toc22902 </w:instrText>
          </w:r>
          <w:r>
            <w:fldChar w:fldCharType="separate"/>
          </w:r>
          <w:r>
            <w:rPr>
              <w:rFonts w:hint="eastAsia"/>
            </w:rPr>
            <w:t xml:space="preserve">1.4.2 </w:t>
          </w:r>
          <w:r>
            <w:rPr>
              <w:rFonts w:hint="eastAsia"/>
              <w:lang w:val="en-US" w:eastAsia="zh-CN"/>
            </w:rPr>
            <w:t>寄存器翻转设置错误</w:t>
          </w:r>
          <w:r>
            <w:tab/>
          </w:r>
          <w:r>
            <w:fldChar w:fldCharType="begin"/>
          </w:r>
          <w:r>
            <w:instrText xml:space="preserve"> PAGEREF _Toc22902 \h </w:instrText>
          </w:r>
          <w:r>
            <w:fldChar w:fldCharType="separate"/>
          </w:r>
          <w:r>
            <w:t>10</w:t>
          </w:r>
          <w:r>
            <w:fldChar w:fldCharType="end"/>
          </w:r>
          <w:r>
            <w:fldChar w:fldCharType="end"/>
          </w:r>
        </w:p>
        <w:p>
          <w:pPr>
            <w:pStyle w:val="19"/>
            <w:tabs>
              <w:tab w:val="right" w:leader="dot" w:pos="8959"/>
            </w:tabs>
          </w:pPr>
          <w:r>
            <w:fldChar w:fldCharType="begin"/>
          </w:r>
          <w:r>
            <w:instrText xml:space="preserve"> HYPERLINK \l _Toc20960 </w:instrText>
          </w:r>
          <w:r>
            <w:fldChar w:fldCharType="separate"/>
          </w:r>
          <w:r>
            <w:rPr>
              <w:rFonts w:hint="eastAsia"/>
            </w:rPr>
            <w:t xml:space="preserve">1.4.3 </w:t>
          </w:r>
          <w:r>
            <w:rPr>
              <w:rFonts w:hint="eastAsia"/>
              <w:lang w:val="en-US" w:eastAsia="zh-CN"/>
            </w:rPr>
            <w:t>中断请求设置出错</w:t>
          </w:r>
          <w:r>
            <w:tab/>
          </w:r>
          <w:r>
            <w:fldChar w:fldCharType="begin"/>
          </w:r>
          <w:r>
            <w:instrText xml:space="preserve"> PAGEREF _Toc20960 \h </w:instrText>
          </w:r>
          <w:r>
            <w:fldChar w:fldCharType="separate"/>
          </w:r>
          <w:r>
            <w:t>11</w:t>
          </w:r>
          <w:r>
            <w:fldChar w:fldCharType="end"/>
          </w:r>
          <w:r>
            <w:fldChar w:fldCharType="end"/>
          </w:r>
        </w:p>
        <w:p>
          <w:pPr>
            <w:pStyle w:val="30"/>
            <w:tabs>
              <w:tab w:val="right" w:leader="dot" w:pos="8959"/>
            </w:tabs>
          </w:pPr>
          <w:r>
            <w:fldChar w:fldCharType="begin"/>
          </w:r>
          <w:r>
            <w:instrText xml:space="preserve"> HYPERLINK \l _Toc367 </w:instrText>
          </w:r>
          <w:r>
            <w:fldChar w:fldCharType="separate"/>
          </w:r>
          <w:r>
            <w:rPr>
              <w:rFonts w:hint="eastAsia"/>
            </w:rPr>
            <w:t xml:space="preserve">1.5 </w:t>
          </w:r>
          <w:r>
            <w:t>测试与分析</w:t>
          </w:r>
          <w:r>
            <w:tab/>
          </w:r>
          <w:r>
            <w:fldChar w:fldCharType="begin"/>
          </w:r>
          <w:r>
            <w:instrText xml:space="preserve"> PAGEREF _Toc367 \h </w:instrText>
          </w:r>
          <w:r>
            <w:fldChar w:fldCharType="separate"/>
          </w:r>
          <w:r>
            <w:t>12</w:t>
          </w:r>
          <w:r>
            <w:fldChar w:fldCharType="end"/>
          </w:r>
          <w:r>
            <w:fldChar w:fldCharType="end"/>
          </w:r>
        </w:p>
        <w:p>
          <w:pPr>
            <w:pStyle w:val="19"/>
            <w:tabs>
              <w:tab w:val="right" w:leader="dot" w:pos="8959"/>
            </w:tabs>
          </w:pPr>
          <w:r>
            <w:fldChar w:fldCharType="begin"/>
          </w:r>
          <w:r>
            <w:instrText xml:space="preserve"> HYPERLINK \l _Toc1873 </w:instrText>
          </w:r>
          <w:r>
            <w:fldChar w:fldCharType="separate"/>
          </w:r>
          <w:r>
            <w:rPr>
              <w:rFonts w:hint="eastAsia"/>
            </w:rPr>
            <w:t xml:space="preserve">1.5.1 </w:t>
          </w:r>
          <w:r>
            <w:rPr>
              <w:rFonts w:hint="eastAsia"/>
              <w:lang w:val="en-US" w:eastAsia="zh-CN"/>
            </w:rPr>
            <w:t>简单运行sort-5-int.hex测试</w:t>
          </w:r>
          <w:r>
            <w:tab/>
          </w:r>
          <w:r>
            <w:fldChar w:fldCharType="begin"/>
          </w:r>
          <w:r>
            <w:instrText xml:space="preserve"> PAGEREF _Toc1873 \h </w:instrText>
          </w:r>
          <w:r>
            <w:fldChar w:fldCharType="separate"/>
          </w:r>
          <w:r>
            <w:t>12</w:t>
          </w:r>
          <w:r>
            <w:fldChar w:fldCharType="end"/>
          </w:r>
          <w:r>
            <w:fldChar w:fldCharType="end"/>
          </w:r>
        </w:p>
        <w:p>
          <w:pPr>
            <w:pStyle w:val="19"/>
            <w:tabs>
              <w:tab w:val="right" w:leader="dot" w:pos="8959"/>
            </w:tabs>
          </w:pPr>
          <w:r>
            <w:fldChar w:fldCharType="begin"/>
          </w:r>
          <w:r>
            <w:instrText xml:space="preserve"> HYPERLINK \l _Toc23341 </w:instrText>
          </w:r>
          <w:r>
            <w:fldChar w:fldCharType="separate"/>
          </w:r>
          <w:r>
            <w:rPr>
              <w:rFonts w:hint="eastAsia"/>
            </w:rPr>
            <w:t xml:space="preserve">1.5.2 </w:t>
          </w:r>
          <w:r>
            <w:rPr>
              <w:rFonts w:hint="eastAsia"/>
              <w:lang w:val="en-US" w:eastAsia="zh-CN"/>
            </w:rPr>
            <w:t>中断测试</w:t>
          </w:r>
          <w:r>
            <w:tab/>
          </w:r>
          <w:r>
            <w:fldChar w:fldCharType="begin"/>
          </w:r>
          <w:r>
            <w:instrText xml:space="preserve"> PAGEREF _Toc23341 \h </w:instrText>
          </w:r>
          <w:r>
            <w:fldChar w:fldCharType="separate"/>
          </w:r>
          <w:r>
            <w:t>13</w:t>
          </w:r>
          <w:r>
            <w:fldChar w:fldCharType="end"/>
          </w:r>
          <w:r>
            <w:fldChar w:fldCharType="end"/>
          </w:r>
        </w:p>
        <w:p>
          <w:pPr>
            <w:pStyle w:val="30"/>
            <w:tabs>
              <w:tab w:val="right" w:leader="dot" w:pos="8959"/>
            </w:tabs>
          </w:pPr>
          <w:r>
            <w:fldChar w:fldCharType="begin"/>
          </w:r>
          <w:r>
            <w:instrText xml:space="preserve"> HYPERLINK \l _Toc1409 </w:instrText>
          </w:r>
          <w:r>
            <w:fldChar w:fldCharType="separate"/>
          </w:r>
          <w:r>
            <w:rPr>
              <w:rFonts w:hint="eastAsia"/>
            </w:rPr>
            <w:t>1.6 实验总结</w:t>
          </w:r>
          <w:r>
            <w:tab/>
          </w:r>
          <w:r>
            <w:fldChar w:fldCharType="begin"/>
          </w:r>
          <w:r>
            <w:instrText xml:space="preserve"> PAGEREF _Toc1409 \h </w:instrText>
          </w:r>
          <w:r>
            <w:fldChar w:fldCharType="separate"/>
          </w:r>
          <w:r>
            <w:t>14</w:t>
          </w:r>
          <w:r>
            <w:fldChar w:fldCharType="end"/>
          </w:r>
          <w:r>
            <w:fldChar w:fldCharType="end"/>
          </w:r>
        </w:p>
        <w:p>
          <w:pPr>
            <w:pStyle w:val="30"/>
            <w:tabs>
              <w:tab w:val="right" w:leader="dot" w:pos="8959"/>
            </w:tabs>
          </w:pPr>
          <w:r>
            <w:fldChar w:fldCharType="begin"/>
          </w:r>
          <w:r>
            <w:instrText xml:space="preserve"> HYPERLINK \l _Toc20861 </w:instrText>
          </w:r>
          <w:r>
            <w:fldChar w:fldCharType="separate"/>
          </w:r>
          <w:r>
            <w:rPr>
              <w:rFonts w:hint="eastAsia"/>
              <w:lang w:val="en-US" w:eastAsia="zh-CN"/>
            </w:rPr>
            <w:t xml:space="preserve">1.7 </w:t>
          </w:r>
          <w:r>
            <w:rPr>
              <w:rFonts w:hint="eastAsia"/>
            </w:rPr>
            <w:t>实验心得</w:t>
          </w:r>
          <w:r>
            <w:tab/>
          </w:r>
          <w:r>
            <w:fldChar w:fldCharType="begin"/>
          </w:r>
          <w:r>
            <w:instrText xml:space="preserve"> PAGEREF _Toc20861 \h </w:instrText>
          </w:r>
          <w:r>
            <w:fldChar w:fldCharType="separate"/>
          </w:r>
          <w:r>
            <w:t>14</w:t>
          </w:r>
          <w:r>
            <w:fldChar w:fldCharType="end"/>
          </w:r>
          <w:r>
            <w:fldChar w:fldCharType="end"/>
          </w:r>
        </w:p>
        <w:p>
          <w:r>
            <w:fldChar w:fldCharType="end"/>
          </w:r>
        </w:p>
      </w:sdtContent>
    </w:sdt>
    <w:p>
      <w:pPr>
        <w:pStyle w:val="2"/>
        <w:numPr>
          <w:ilvl w:val="0"/>
          <w:numId w:val="7"/>
        </w:numPr>
      </w:pPr>
      <w:bookmarkStart w:id="8" w:name="_Toc12803"/>
      <w:r>
        <w:rPr>
          <w:sz w:val="36"/>
          <w:szCs w:val="36"/>
        </w:rPr>
        <w:t>C</w:t>
      </w:r>
      <w:r>
        <w:rPr>
          <w:rFonts w:hint="eastAsia"/>
          <w:sz w:val="36"/>
          <w:szCs w:val="36"/>
        </w:rPr>
        <w:t>PU设计实验</w:t>
      </w:r>
      <w:bookmarkEnd w:id="0"/>
      <w:bookmarkEnd w:id="1"/>
      <w:bookmarkEnd w:id="2"/>
      <w:bookmarkEnd w:id="3"/>
      <w:bookmarkEnd w:id="4"/>
      <w:bookmarkEnd w:id="5"/>
      <w:bookmarkEnd w:id="6"/>
      <w:bookmarkEnd w:id="7"/>
      <w:bookmarkEnd w:id="8"/>
    </w:p>
    <w:p>
      <w:pPr>
        <w:pStyle w:val="3"/>
      </w:pPr>
      <w:bookmarkStart w:id="9" w:name="_Toc106345603"/>
      <w:bookmarkStart w:id="10" w:name="_Toc16387"/>
      <w:bookmarkStart w:id="11" w:name="_Toc266358996"/>
      <w:bookmarkStart w:id="12" w:name="_Toc135229748"/>
      <w:bookmarkStart w:id="13" w:name="_Toc135227423"/>
      <w:bookmarkStart w:id="14" w:name="_Toc135227344"/>
      <w:bookmarkStart w:id="15" w:name="_Toc134007939"/>
      <w:bookmarkStart w:id="16" w:name="_Toc135227590"/>
      <w:r>
        <w:rPr>
          <w:rFonts w:hint="eastAsia"/>
        </w:rPr>
        <w:t>设计要求</w:t>
      </w:r>
      <w:bookmarkEnd w:id="9"/>
      <w:bookmarkEnd w:id="10"/>
    </w:p>
    <w:p>
      <w:pPr>
        <w:pStyle w:val="4"/>
        <w:ind w:firstLineChars="0"/>
        <w:rPr>
          <w:rFonts w:ascii="宋体" w:hAnsi="宋体" w:eastAsia="宋体" w:cs="宋体"/>
          <w:sz w:val="24"/>
          <w:szCs w:val="24"/>
        </w:rPr>
      </w:pPr>
      <w:r>
        <w:rPr>
          <w:rFonts w:hint="eastAsia"/>
          <w:lang w:val="en-US" w:eastAsia="zh-CN"/>
        </w:rPr>
        <w:t>要求设计支持中断机制的现代时序RISC-V单总线CPU。</w:t>
      </w:r>
      <w:r>
        <w:rPr>
          <w:rFonts w:ascii="宋体" w:hAnsi="宋体" w:eastAsia="宋体" w:cs="宋体"/>
          <w:sz w:val="24"/>
          <w:szCs w:val="24"/>
        </w:rPr>
        <w:t>CPU 的总体架构已经给出，需要分别完成现代时序 RISC-V单总线CPU的微程序控制器和硬布线控制器。</w:t>
      </w:r>
    </w:p>
    <w:p>
      <w:pPr>
        <w:pStyle w:val="4"/>
        <w:ind w:left="0" w:leftChars="0" w:firstLine="420" w:firstLineChars="0"/>
        <w:rPr>
          <w:rFonts w:hint="eastAsia" w:ascii="宋体" w:hAnsi="宋体" w:cs="宋体"/>
          <w:sz w:val="24"/>
          <w:szCs w:val="24"/>
          <w:lang w:eastAsia="zh-CN"/>
        </w:rPr>
      </w:pPr>
      <w:r>
        <w:rPr>
          <w:rFonts w:ascii="宋体" w:hAnsi="宋体" w:eastAsia="宋体" w:cs="宋体"/>
          <w:sz w:val="24"/>
          <w:szCs w:val="24"/>
        </w:rPr>
        <w:t>对微程序控制器，具体任务包括设计指令译码器，设计支持中断的微程序入口查找逻辑，设计支持中断的微程序条件判别测试逻辑，</w:t>
      </w:r>
      <w:r>
        <w:rPr>
          <w:rFonts w:hint="eastAsia" w:ascii="宋体" w:hAnsi="宋体" w:cs="宋体"/>
          <w:sz w:val="24"/>
          <w:szCs w:val="24"/>
          <w:lang w:val="en-US" w:eastAsia="zh-CN"/>
        </w:rPr>
        <w:t>支持中断的微程序控制器，</w:t>
      </w:r>
      <w:r>
        <w:rPr>
          <w:rFonts w:ascii="宋体" w:hAnsi="宋体" w:eastAsia="宋体" w:cs="宋体"/>
          <w:sz w:val="24"/>
          <w:szCs w:val="24"/>
        </w:rPr>
        <w:t>最后连接各单元设计，然后运行带中断排序程序检验 CPU 能否正确运行</w:t>
      </w:r>
      <w:r>
        <w:rPr>
          <w:rFonts w:hint="eastAsia" w:ascii="宋体" w:hAnsi="宋体" w:cs="宋体"/>
          <w:sz w:val="24"/>
          <w:szCs w:val="24"/>
          <w:lang w:eastAsia="zh-CN"/>
        </w:rPr>
        <w:t>。</w:t>
      </w:r>
    </w:p>
    <w:p>
      <w:pPr>
        <w:pStyle w:val="4"/>
        <w:ind w:firstLineChars="0"/>
        <w:rPr>
          <w:rFonts w:hint="default" w:ascii="宋体" w:hAnsi="宋体" w:cs="宋体"/>
          <w:sz w:val="24"/>
          <w:szCs w:val="24"/>
          <w:lang w:val="en-US" w:eastAsia="zh-CN"/>
        </w:rPr>
      </w:pPr>
      <w:r>
        <w:rPr>
          <w:rFonts w:hint="eastAsia" w:ascii="宋体" w:hAnsi="宋体" w:cs="宋体"/>
          <w:sz w:val="24"/>
          <w:szCs w:val="24"/>
          <w:lang w:val="en-US" w:eastAsia="zh-CN"/>
        </w:rPr>
        <w:t>对于硬布线控制器，具体任务则是设计支持中断的硬布线状态机，从而设计支持中断的硬布线控制器，完成测试后用硬布线控制器替换cpu中的微程序控制器进行程序测试。</w:t>
      </w:r>
    </w:p>
    <w:p>
      <w:pPr>
        <w:pStyle w:val="4"/>
        <w:ind w:left="0" w:leftChars="0" w:firstLine="420" w:firstLineChars="0"/>
        <w:rPr>
          <w:rFonts w:hint="eastAsia"/>
          <w:lang w:val="en-US" w:eastAsia="zh-CN"/>
        </w:rPr>
      </w:pPr>
      <w:r>
        <w:rPr>
          <w:rFonts w:hint="eastAsia"/>
          <w:lang w:val="en-US" w:eastAsia="zh-CN"/>
        </w:rPr>
        <w:t>要求支持的指令如下表1-1：</w:t>
      </w:r>
    </w:p>
    <w:p>
      <w:pPr>
        <w:pStyle w:val="4"/>
        <w:ind w:left="0" w:leftChars="0" w:firstLine="420" w:firstLineChars="0"/>
        <w:rPr>
          <w:rFonts w:hint="eastAsia"/>
          <w:lang w:val="en-US" w:eastAsia="zh-CN"/>
        </w:rPr>
      </w:pPr>
    </w:p>
    <w:p>
      <w:pPr>
        <w:pStyle w:val="4"/>
        <w:ind w:left="0" w:leftChars="0" w:firstLine="420" w:firstLineChars="0"/>
        <w:rPr>
          <w:rFonts w:hint="default"/>
          <w:lang w:val="en-US" w:eastAsia="zh-CN"/>
        </w:rPr>
      </w:pPr>
    </w:p>
    <w:p>
      <w:pPr>
        <w:pStyle w:val="12"/>
        <w:keepNext/>
        <w:spacing w:before="91" w:beforeLines="0" w:after="91" w:afterLines="0"/>
        <w:rPr>
          <w:rFonts w:hint="default" w:eastAsia="黑体"/>
          <w:lang w:val="en-US" w:eastAsia="zh-CN"/>
        </w:rPr>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rPr>
          <w:rFonts w:hint="eastAsia"/>
        </w:rPr>
        <w:t>1</w:t>
      </w:r>
      <w:r>
        <w:fldChar w:fldCharType="end"/>
      </w:r>
      <w:r>
        <w:t xml:space="preserve"> </w:t>
      </w:r>
      <w:r>
        <w:rPr>
          <w:rFonts w:hint="eastAsia"/>
          <w:lang w:val="en-US" w:eastAsia="zh-CN"/>
        </w:rPr>
        <w:t>要求CPU支持的指令及描述</w:t>
      </w:r>
    </w:p>
    <w:tbl>
      <w:tblPr>
        <w:tblStyle w:val="33"/>
        <w:tblW w:w="1028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41"/>
        <w:gridCol w:w="1417"/>
        <w:gridCol w:w="1388"/>
        <w:gridCol w:w="613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12" w:space="0"/>
              <w:bottom w:val="single" w:color="008000" w:sz="8" w:space="0"/>
            </w:tcBorders>
          </w:tcPr>
          <w:p>
            <w:pPr>
              <w:pStyle w:val="81"/>
              <w:ind w:firstLine="0" w:firstLineChars="0"/>
              <w:jc w:val="center"/>
              <w:rPr>
                <w:rFonts w:hint="eastAsia" w:eastAsia="宋体"/>
                <w:lang w:val="en-US" w:eastAsia="zh-CN"/>
              </w:rPr>
            </w:pPr>
            <w:r>
              <w:rPr>
                <w:rFonts w:hint="eastAsia"/>
                <w:lang w:val="en-US" w:eastAsia="zh-CN"/>
              </w:rPr>
              <w:t>指令</w:t>
            </w:r>
          </w:p>
        </w:tc>
        <w:tc>
          <w:tcPr>
            <w:tcW w:w="1417" w:type="dxa"/>
            <w:tcBorders>
              <w:top w:val="single" w:color="008000" w:sz="12"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汇编代码</w:t>
            </w:r>
          </w:p>
        </w:tc>
        <w:tc>
          <w:tcPr>
            <w:tcW w:w="1388" w:type="dxa"/>
            <w:tcBorders>
              <w:top w:val="single" w:color="008000" w:sz="12"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指令类型</w:t>
            </w:r>
          </w:p>
        </w:tc>
        <w:tc>
          <w:tcPr>
            <w:tcW w:w="6138"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lw</w:t>
            </w:r>
          </w:p>
        </w:tc>
        <w:tc>
          <w:tcPr>
            <w:tcW w:w="1417"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lw,rt,imm(rs)</w:t>
            </w:r>
          </w:p>
        </w:tc>
        <w:tc>
          <w:tcPr>
            <w:tcW w:w="1388"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I型</w:t>
            </w:r>
          </w:p>
        </w:tc>
        <w:tc>
          <w:tcPr>
            <w:tcW w:w="6138" w:type="dxa"/>
            <w:tcBorders>
              <w:top w:val="single" w:color="008000" w:sz="8" w:space="0"/>
              <w:bottom w:val="single" w:color="008000" w:sz="8" w:space="0"/>
            </w:tcBorders>
          </w:tcPr>
          <w:p>
            <w:pPr>
              <w:pStyle w:val="81"/>
              <w:ind w:firstLine="0" w:firstLineChars="0"/>
              <w:rPr>
                <w:rFonts w:hint="default" w:eastAsia="宋体"/>
                <w:lang w:val="en-US" w:eastAsia="zh-CN"/>
              </w:rPr>
            </w:pPr>
            <w:r>
              <w:rPr>
                <w:rFonts w:ascii="宋体" w:hAnsi="宋体" w:eastAsia="宋体" w:cs="宋体"/>
                <w:sz w:val="24"/>
                <w:szCs w:val="24"/>
              </w:rPr>
              <w:t>R[rd] ← M[R[rs1] + SignExt(imm)]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sw</w:t>
            </w:r>
          </w:p>
        </w:tc>
        <w:tc>
          <w:tcPr>
            <w:tcW w:w="1417"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sw,rt,imm(rs)</w:t>
            </w:r>
          </w:p>
        </w:tc>
        <w:tc>
          <w:tcPr>
            <w:tcW w:w="1388" w:type="dxa"/>
            <w:tcBorders>
              <w:top w:val="single" w:color="008000" w:sz="8" w:space="0"/>
              <w:bottom w:val="single" w:color="008000" w:sz="8" w:space="0"/>
            </w:tcBorders>
          </w:tcPr>
          <w:p>
            <w:pPr>
              <w:pStyle w:val="81"/>
              <w:ind w:firstLine="0" w:firstLineChars="0"/>
              <w:jc w:val="center"/>
            </w:pPr>
            <w:r>
              <w:rPr>
                <w:rFonts w:hint="eastAsia"/>
                <w:lang w:val="en-US" w:eastAsia="zh-CN"/>
              </w:rPr>
              <w:t>I型</w:t>
            </w:r>
          </w:p>
        </w:tc>
        <w:tc>
          <w:tcPr>
            <w:tcW w:w="6138" w:type="dxa"/>
            <w:tcBorders>
              <w:top w:val="single" w:color="008000" w:sz="8" w:space="0"/>
              <w:bottom w:val="single" w:color="008000" w:sz="8" w:space="0"/>
            </w:tcBorders>
          </w:tcPr>
          <w:p>
            <w:pPr>
              <w:pStyle w:val="81"/>
              <w:ind w:firstLine="0" w:firstLineChars="0"/>
            </w:pPr>
            <w:r>
              <w:rPr>
                <w:rFonts w:ascii="宋体" w:hAnsi="宋体" w:eastAsia="宋体" w:cs="宋体"/>
                <w:sz w:val="24"/>
                <w:szCs w:val="24"/>
              </w:rPr>
              <w:t>M[R[rs1] + SignExt(imm)] ← R[rs2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beq</w:t>
            </w:r>
          </w:p>
        </w:tc>
        <w:tc>
          <w:tcPr>
            <w:tcW w:w="1417"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beq rs,rt,imm</w:t>
            </w:r>
          </w:p>
        </w:tc>
        <w:tc>
          <w:tcPr>
            <w:tcW w:w="1388" w:type="dxa"/>
            <w:tcBorders>
              <w:top w:val="single" w:color="008000" w:sz="8" w:space="0"/>
              <w:bottom w:val="single" w:color="008000" w:sz="8" w:space="0"/>
            </w:tcBorders>
          </w:tcPr>
          <w:p>
            <w:pPr>
              <w:pStyle w:val="81"/>
              <w:ind w:firstLine="0" w:firstLineChars="0"/>
              <w:jc w:val="center"/>
            </w:pPr>
            <w:r>
              <w:rPr>
                <w:rFonts w:hint="eastAsia"/>
                <w:lang w:val="en-US" w:eastAsia="zh-CN"/>
              </w:rPr>
              <w:t>I型</w:t>
            </w:r>
          </w:p>
        </w:tc>
        <w:tc>
          <w:tcPr>
            <w:tcW w:w="6138" w:type="dxa"/>
            <w:tcBorders>
              <w:top w:val="single" w:color="008000" w:sz="8" w:space="0"/>
              <w:bottom w:val="single" w:color="008000" w:sz="8" w:space="0"/>
            </w:tcBorders>
          </w:tcPr>
          <w:p>
            <w:pPr>
              <w:pStyle w:val="81"/>
              <w:ind w:firstLine="0" w:firstLineChars="0"/>
            </w:pPr>
            <w:r>
              <w:rPr>
                <w:rFonts w:ascii="宋体" w:hAnsi="宋体" w:eastAsia="宋体" w:cs="宋体"/>
                <w:sz w:val="24"/>
                <w:szCs w:val="24"/>
              </w:rPr>
              <w:t>if(R[rs1] == R[rs2]) PC ← PC + SignExt(imm) &lt;&lt; 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1"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addi</w:t>
            </w:r>
          </w:p>
        </w:tc>
        <w:tc>
          <w:tcPr>
            <w:tcW w:w="1417"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addi rt,rs,imm</w:t>
            </w:r>
          </w:p>
        </w:tc>
        <w:tc>
          <w:tcPr>
            <w:tcW w:w="1388" w:type="dxa"/>
            <w:tcBorders>
              <w:top w:val="single" w:color="008000" w:sz="8" w:space="0"/>
              <w:bottom w:val="single" w:color="008000" w:sz="8" w:space="0"/>
            </w:tcBorders>
          </w:tcPr>
          <w:p>
            <w:pPr>
              <w:pStyle w:val="81"/>
              <w:ind w:firstLine="0" w:firstLineChars="0"/>
              <w:jc w:val="center"/>
            </w:pPr>
            <w:r>
              <w:rPr>
                <w:rFonts w:hint="eastAsia"/>
                <w:lang w:val="en-US" w:eastAsia="zh-CN"/>
              </w:rPr>
              <w:t>I型</w:t>
            </w:r>
          </w:p>
        </w:tc>
        <w:tc>
          <w:tcPr>
            <w:tcW w:w="6138" w:type="dxa"/>
            <w:tcBorders>
              <w:top w:val="single" w:color="008000" w:sz="8" w:space="0"/>
              <w:bottom w:val="single" w:color="008000" w:sz="8" w:space="0"/>
            </w:tcBorders>
          </w:tcPr>
          <w:p>
            <w:pPr>
              <w:pStyle w:val="81"/>
              <w:ind w:firstLine="0" w:firstLineChars="0"/>
            </w:pPr>
            <w:r>
              <w:rPr>
                <w:rFonts w:ascii="宋体" w:hAnsi="宋体" w:eastAsia="宋体" w:cs="宋体"/>
                <w:sz w:val="24"/>
                <w:szCs w:val="24"/>
              </w:rPr>
              <w:t>R[rd] ← R[rs1] + SignExt(imm)</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 w:hRule="atLeast"/>
          <w:jc w:val="center"/>
        </w:trPr>
        <w:tc>
          <w:tcPr>
            <w:tcW w:w="1341"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slt</w:t>
            </w:r>
          </w:p>
        </w:tc>
        <w:tc>
          <w:tcPr>
            <w:tcW w:w="1417"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slt rd,rs,rt</w:t>
            </w:r>
          </w:p>
        </w:tc>
        <w:tc>
          <w:tcPr>
            <w:tcW w:w="1388" w:type="dxa"/>
            <w:tcBorders>
              <w:top w:val="single" w:color="008000" w:sz="8" w:space="0"/>
              <w:bottom w:val="single" w:color="008000" w:sz="8" w:space="0"/>
            </w:tcBorders>
          </w:tcPr>
          <w:p>
            <w:pPr>
              <w:pStyle w:val="81"/>
              <w:ind w:firstLine="0" w:firstLineChars="0"/>
              <w:jc w:val="center"/>
              <w:rPr>
                <w:rFonts w:hint="default" w:eastAsia="宋体"/>
                <w:lang w:val="en-US" w:eastAsia="zh-CN"/>
              </w:rPr>
            </w:pPr>
            <w:r>
              <w:rPr>
                <w:rFonts w:hint="eastAsia"/>
                <w:lang w:val="en-US" w:eastAsia="zh-CN"/>
              </w:rPr>
              <w:t>R型</w:t>
            </w:r>
          </w:p>
        </w:tc>
        <w:tc>
          <w:tcPr>
            <w:tcW w:w="6138" w:type="dxa"/>
            <w:tcBorders>
              <w:top w:val="single" w:color="008000" w:sz="8" w:space="0"/>
              <w:bottom w:val="single" w:color="008000" w:sz="8" w:space="0"/>
            </w:tcBorders>
          </w:tcPr>
          <w:p>
            <w:pPr>
              <w:pStyle w:val="81"/>
              <w:ind w:firstLine="0" w:firstLineChars="0"/>
            </w:pPr>
            <w:r>
              <w:rPr>
                <w:rFonts w:ascii="宋体" w:hAnsi="宋体" w:eastAsia="宋体" w:cs="宋体"/>
                <w:sz w:val="24"/>
                <w:szCs w:val="24"/>
              </w:rPr>
              <w:t>If (rs1 &lt; rs2) R[rd] ← 1 else R[rd] ← 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5" w:hRule="atLeast"/>
          <w:jc w:val="center"/>
        </w:trPr>
        <w:tc>
          <w:tcPr>
            <w:tcW w:w="1341" w:type="dxa"/>
            <w:tcBorders>
              <w:top w:val="single" w:color="008000" w:sz="8" w:space="0"/>
              <w:bottom w:val="single" w:color="008000" w:sz="8" w:space="0"/>
            </w:tcBorders>
          </w:tcPr>
          <w:p>
            <w:pPr>
              <w:pStyle w:val="81"/>
              <w:ind w:firstLine="0" w:firstLineChars="0"/>
              <w:jc w:val="both"/>
              <w:rPr>
                <w:rFonts w:hint="default"/>
                <w:lang w:val="en-US" w:eastAsia="zh-CN"/>
              </w:rPr>
            </w:pPr>
            <w:r>
              <w:rPr>
                <w:rFonts w:hint="eastAsia"/>
                <w:lang w:val="en-US" w:eastAsia="zh-CN"/>
              </w:rPr>
              <w:t xml:space="preserve">    eret</w:t>
            </w:r>
          </w:p>
        </w:tc>
        <w:tc>
          <w:tcPr>
            <w:tcW w:w="1417" w:type="dxa"/>
            <w:tcBorders>
              <w:top w:val="single" w:color="008000" w:sz="8" w:space="0"/>
              <w:bottom w:val="single" w:color="008000" w:sz="8" w:space="0"/>
            </w:tcBorders>
          </w:tcPr>
          <w:p>
            <w:pPr>
              <w:pStyle w:val="81"/>
              <w:ind w:firstLine="0" w:firstLineChars="0"/>
              <w:jc w:val="both"/>
              <w:rPr>
                <w:rFonts w:hint="default" w:eastAsia="宋体"/>
                <w:lang w:val="en-US" w:eastAsia="zh-CN"/>
              </w:rPr>
            </w:pPr>
            <w:r>
              <w:rPr>
                <w:rFonts w:hint="eastAsia"/>
                <w:lang w:val="en-US" w:eastAsia="zh-CN"/>
              </w:rPr>
              <w:t xml:space="preserve">    eret</w:t>
            </w:r>
          </w:p>
        </w:tc>
        <w:tc>
          <w:tcPr>
            <w:tcW w:w="1388" w:type="dxa"/>
            <w:tcBorders>
              <w:top w:val="single" w:color="008000" w:sz="8" w:space="0"/>
              <w:bottom w:val="single" w:color="008000" w:sz="8" w:space="0"/>
            </w:tcBorders>
          </w:tcPr>
          <w:p>
            <w:pPr>
              <w:pStyle w:val="81"/>
              <w:ind w:firstLine="0" w:firstLineChars="0"/>
              <w:jc w:val="center"/>
              <w:rPr>
                <w:rFonts w:hint="eastAsia"/>
              </w:rPr>
            </w:pPr>
          </w:p>
        </w:tc>
        <w:tc>
          <w:tcPr>
            <w:tcW w:w="6138" w:type="dxa"/>
            <w:tcBorders>
              <w:top w:val="single" w:color="008000" w:sz="8" w:space="0"/>
              <w:bottom w:val="single" w:color="008000" w:sz="8" w:space="0"/>
            </w:tcBorders>
          </w:tcPr>
          <w:p>
            <w:pPr>
              <w:pStyle w:val="81"/>
              <w:ind w:firstLine="0" w:firstLineChars="0"/>
              <w:rPr>
                <w:rFonts w:ascii="宋体" w:hAnsi="宋体" w:eastAsia="宋体" w:cs="宋体"/>
                <w:sz w:val="24"/>
                <w:szCs w:val="24"/>
              </w:rPr>
            </w:pPr>
            <w:r>
              <w:rPr>
                <w:rFonts w:ascii="宋体" w:hAnsi="宋体" w:eastAsia="宋体" w:cs="宋体"/>
                <w:sz w:val="24"/>
                <w:szCs w:val="24"/>
              </w:rPr>
              <w:t>PC←EPC，IE←1</w:t>
            </w:r>
          </w:p>
        </w:tc>
      </w:tr>
    </w:tbl>
    <w:p>
      <w:pPr>
        <w:pStyle w:val="3"/>
        <w:numPr>
          <w:ilvl w:val="1"/>
          <w:numId w:val="0"/>
        </w:numPr>
        <w:ind w:leftChars="0"/>
        <w:sectPr>
          <w:headerReference r:id="rId6" w:type="default"/>
          <w:footerReference r:id="rId7" w:type="default"/>
          <w:footnotePr>
            <w:numRestart w:val="eachPage"/>
          </w:footnotePr>
          <w:pgSz w:w="11906" w:h="16838"/>
          <w:pgMar w:top="1843" w:right="1416" w:bottom="1418" w:left="1531" w:header="851" w:footer="992" w:gutter="0"/>
          <w:cols w:space="720" w:num="1"/>
          <w:docGrid w:type="linesAndChars" w:linePitch="459" w:charSpace="0"/>
        </w:sectPr>
      </w:pPr>
      <w:bookmarkStart w:id="17" w:name="_Toc106345604"/>
    </w:p>
    <w:p>
      <w:pPr>
        <w:pStyle w:val="3"/>
      </w:pPr>
      <w:bookmarkStart w:id="18" w:name="_Toc31947"/>
      <w:r>
        <w:rPr>
          <w:rFonts w:hint="eastAsia"/>
        </w:rPr>
        <w:t>方案设计</w:t>
      </w:r>
      <w:bookmarkEnd w:id="17"/>
      <w:bookmarkEnd w:id="18"/>
    </w:p>
    <w:p>
      <w:pPr>
        <w:pStyle w:val="5"/>
        <w:spacing w:before="229" w:beforeLines="0" w:after="229" w:afterLines="0"/>
        <w:rPr>
          <w:rFonts w:hint="eastAsia" w:eastAsia="宋体"/>
          <w:lang w:eastAsia="zh-CN"/>
        </w:rPr>
      </w:pPr>
      <w:bookmarkStart w:id="19" w:name="_Toc15499"/>
      <w:r>
        <w:rPr>
          <w:rFonts w:hint="eastAsia"/>
          <w:bCs w:val="0"/>
          <w:lang w:val="en-US" w:eastAsia="zh-CN"/>
        </w:rPr>
        <w:t>MIPS指令译码器设计</w:t>
      </w:r>
      <w:bookmarkEnd w:id="19"/>
    </w:p>
    <w:p>
      <w:pPr>
        <w:pStyle w:val="4"/>
        <w:rPr>
          <w:rFonts w:hint="eastAsia"/>
          <w:bCs w:val="0"/>
          <w:lang w:val="en-US" w:eastAsia="zh-CN"/>
        </w:rPr>
      </w:pPr>
      <w:r>
        <w:rPr>
          <w:rFonts w:hint="eastAsia"/>
          <w:bCs w:val="0"/>
          <w:lang w:val="en-US" w:eastAsia="zh-CN"/>
        </w:rPr>
        <w:t>MIPS指令集中共有三种类型的指令，对应的指令格式如图1-1,1-2,1-3所示：</w:t>
      </w:r>
    </w:p>
    <w:p>
      <w:pPr>
        <w:pStyle w:val="4"/>
        <w:rPr>
          <w:rFonts w:hint="default"/>
          <w:bCs w:val="0"/>
          <w:lang w:val="en-US" w:eastAsia="zh-CN"/>
        </w:rPr>
      </w:pPr>
      <w:r>
        <w:rPr>
          <w:rFonts w:hint="default"/>
          <w:bCs w:val="0"/>
          <w:lang w:val="en-US" w:eastAsia="zh-CN"/>
        </w:rPr>
        <w:drawing>
          <wp:inline distT="0" distB="0" distL="114300" distR="114300">
            <wp:extent cx="5412105" cy="484505"/>
            <wp:effectExtent l="0" t="0" r="13335" b="3175"/>
            <wp:docPr id="9" name="图片 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
                    <pic:cNvPicPr>
                      <a:picLocks noChangeAspect="1"/>
                    </pic:cNvPicPr>
                  </pic:nvPicPr>
                  <pic:blipFill>
                    <a:blip r:embed="rId16"/>
                    <a:stretch>
                      <a:fillRect/>
                    </a:stretch>
                  </pic:blipFill>
                  <pic:spPr>
                    <a:xfrm>
                      <a:off x="0" y="0"/>
                      <a:ext cx="5412105" cy="484505"/>
                    </a:xfrm>
                    <a:prstGeom prst="rect">
                      <a:avLst/>
                    </a:prstGeom>
                  </pic:spPr>
                </pic:pic>
              </a:graphicData>
            </a:graphic>
          </wp:inline>
        </w:drawing>
      </w:r>
    </w:p>
    <w:p>
      <w:pPr>
        <w:pStyle w:val="12"/>
        <w:rPr>
          <w:rFonts w:hint="default"/>
          <w:bCs w:val="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R型指令格式</w:t>
      </w:r>
    </w:p>
    <w:p>
      <w:pPr>
        <w:pStyle w:val="4"/>
        <w:rPr>
          <w:rFonts w:hint="default"/>
          <w:bCs w:val="0"/>
          <w:lang w:val="en-US" w:eastAsia="zh-CN"/>
        </w:rPr>
      </w:pPr>
      <w:r>
        <w:rPr>
          <w:rFonts w:hint="default"/>
          <w:bCs w:val="0"/>
          <w:lang w:val="en-US" w:eastAsia="zh-CN"/>
        </w:rPr>
        <w:drawing>
          <wp:inline distT="0" distB="0" distL="114300" distR="114300">
            <wp:extent cx="5349240" cy="479425"/>
            <wp:effectExtent l="0" t="0" r="0" b="8255"/>
            <wp:docPr id="10" name="图片 10"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
                    <pic:cNvPicPr>
                      <a:picLocks noChangeAspect="1"/>
                    </pic:cNvPicPr>
                  </pic:nvPicPr>
                  <pic:blipFill>
                    <a:blip r:embed="rId17"/>
                    <a:stretch>
                      <a:fillRect/>
                    </a:stretch>
                  </pic:blipFill>
                  <pic:spPr>
                    <a:xfrm>
                      <a:off x="0" y="0"/>
                      <a:ext cx="5349240" cy="479425"/>
                    </a:xfrm>
                    <a:prstGeom prst="rect">
                      <a:avLst/>
                    </a:prstGeom>
                  </pic:spPr>
                </pic:pic>
              </a:graphicData>
            </a:graphic>
          </wp:inline>
        </w:drawing>
      </w:r>
    </w:p>
    <w:p>
      <w:pPr>
        <w:pStyle w:val="12"/>
        <w:rPr>
          <w:rFonts w:hint="default"/>
          <w:bCs w:val="0"/>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I型指令格式</w:t>
      </w:r>
    </w:p>
    <w:p>
      <w:pPr>
        <w:pStyle w:val="4"/>
        <w:ind w:left="0" w:leftChars="0" w:firstLine="0" w:firstLineChars="0"/>
        <w:rPr>
          <w:rFonts w:hint="default"/>
          <w:bCs w:val="0"/>
          <w:lang w:val="en-US" w:eastAsia="zh-CN"/>
        </w:rPr>
      </w:pPr>
      <w:r>
        <w:rPr>
          <w:rFonts w:hint="eastAsia"/>
          <w:bCs w:val="0"/>
          <w:lang w:val="en-US" w:eastAsia="zh-CN"/>
        </w:rPr>
        <w:t xml:space="preserve">   </w:t>
      </w:r>
      <w:r>
        <w:rPr>
          <w:rFonts w:hint="default"/>
          <w:bCs w:val="0"/>
          <w:lang w:val="en-US" w:eastAsia="zh-CN"/>
        </w:rPr>
        <w:drawing>
          <wp:inline distT="0" distB="0" distL="114300" distR="114300">
            <wp:extent cx="5377180" cy="412115"/>
            <wp:effectExtent l="0" t="0" r="2540" b="14605"/>
            <wp:docPr id="11" name="图片 11"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
                    <pic:cNvPicPr>
                      <a:picLocks noChangeAspect="1"/>
                    </pic:cNvPicPr>
                  </pic:nvPicPr>
                  <pic:blipFill>
                    <a:blip r:embed="rId18"/>
                    <a:stretch>
                      <a:fillRect/>
                    </a:stretch>
                  </pic:blipFill>
                  <pic:spPr>
                    <a:xfrm>
                      <a:off x="0" y="0"/>
                      <a:ext cx="5377180" cy="412115"/>
                    </a:xfrm>
                    <a:prstGeom prst="rect">
                      <a:avLst/>
                    </a:prstGeom>
                  </pic:spPr>
                </pic:pic>
              </a:graphicData>
            </a:graphic>
          </wp:inline>
        </w:drawing>
      </w:r>
    </w:p>
    <w:p>
      <w:pPr>
        <w:pStyle w:val="12"/>
        <w:ind w:left="0" w:leftChars="0" w:firstLine="0" w:firstLineChars="0"/>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J</w:t>
      </w:r>
      <w:r>
        <w:rPr>
          <w:rFonts w:hint="eastAsia"/>
          <w:lang w:val="en-US" w:eastAsia="zh-CN"/>
        </w:rPr>
        <w:t>型指令格式</w:t>
      </w:r>
    </w:p>
    <w:p>
      <w:pPr>
        <w:ind w:firstLine="420" w:firstLineChars="0"/>
        <w:rPr>
          <w:rFonts w:hint="eastAsia"/>
          <w:lang w:val="en-US" w:eastAsia="zh-CN"/>
        </w:rPr>
      </w:pPr>
      <w:r>
        <w:rPr>
          <w:rFonts w:hint="eastAsia"/>
          <w:lang w:val="en-US" w:eastAsia="zh-CN"/>
        </w:rPr>
        <w:t>其中R型指令的OP为0，通过区分func来判断R型指令的类型，而I和J型指令则可以通过OP字段进行区分。</w:t>
      </w:r>
    </w:p>
    <w:p>
      <w:pPr>
        <w:ind w:firstLine="420" w:firstLineChars="0"/>
        <w:rPr>
          <w:rFonts w:hint="default"/>
          <w:lang w:val="en-US" w:eastAsia="zh-CN"/>
        </w:rPr>
      </w:pPr>
      <w:r>
        <w:rPr>
          <w:rFonts w:hint="eastAsia"/>
          <w:bCs w:val="0"/>
          <w:lang w:val="en-US" w:eastAsia="zh-CN"/>
        </w:rPr>
        <w:t>在我们设计的CPU中共能够支持lw，sw，add，addi，slt，eret共六条指令，其中前四条为I型指令，slt为R型指令。故我们查询信号的26~31位即可获得I型和J型指令，对于R型指令slt，我们不光要判断OP=0，同时还要检测func字段是否满足slt要求。通过查询MIPS指令手册，我们获得了对应指令的指令字，因此通过logisim自带的比较器即可完成译码器设计：</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782060" cy="2327910"/>
            <wp:effectExtent l="0" t="0" r="12700"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9"/>
                    <a:stretch>
                      <a:fillRect/>
                    </a:stretch>
                  </pic:blipFill>
                  <pic:spPr>
                    <a:xfrm>
                      <a:off x="0" y="0"/>
                      <a:ext cx="3782060" cy="2327910"/>
                    </a:xfrm>
                    <a:prstGeom prst="rect">
                      <a:avLst/>
                    </a:prstGeom>
                  </pic:spPr>
                </pic:pic>
              </a:graphicData>
            </a:graphic>
          </wp:inline>
        </w:drawing>
      </w:r>
    </w:p>
    <w:p>
      <w:pPr>
        <w:pStyle w:val="12"/>
        <w:rPr>
          <w:rFonts w:hint="default"/>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指令译码器设计图</w:t>
      </w:r>
    </w:p>
    <w:p>
      <w:pPr>
        <w:pStyle w:val="5"/>
        <w:spacing w:before="229" w:beforeLines="0" w:after="229" w:afterLines="0"/>
      </w:pPr>
      <w:bookmarkStart w:id="20" w:name="_Toc23472"/>
      <w:r>
        <w:rPr>
          <w:rFonts w:hint="eastAsia"/>
          <w:lang w:val="en-US" w:eastAsia="zh-CN"/>
        </w:rPr>
        <w:t>支持中断的微程序入口查找逻辑</w:t>
      </w:r>
      <w:bookmarkEnd w:id="20"/>
    </w:p>
    <w:p>
      <w:pPr>
        <w:pStyle w:val="4"/>
        <w:rPr>
          <w:rFonts w:hint="eastAsia" w:ascii="宋体" w:hAnsi="宋体" w:cs="宋体"/>
          <w:sz w:val="24"/>
          <w:szCs w:val="24"/>
          <w:lang w:val="en-US" w:eastAsia="zh-CN"/>
        </w:rPr>
      </w:pPr>
      <w:r>
        <w:rPr>
          <w:rFonts w:ascii="宋体" w:hAnsi="宋体" w:eastAsia="宋体" w:cs="宋体"/>
          <w:sz w:val="24"/>
          <w:szCs w:val="24"/>
        </w:rPr>
        <w:t>任务是通过输入的信号，判断在取指的最后一个微程序完成后应跳转到的微程序 的地址。</w:t>
      </w:r>
      <w:r>
        <w:rPr>
          <w:rFonts w:hint="eastAsia" w:ascii="宋体" w:hAnsi="宋体" w:cs="宋体"/>
          <w:sz w:val="24"/>
          <w:szCs w:val="24"/>
          <w:lang w:val="en-US" w:eastAsia="zh-CN"/>
        </w:rPr>
        <w:t>而表1对应的六个指令都以微程序的形式储存在控制存储器中，每条指令都有对应的地址，在设计之处便可以确定。因为我们这里填写图5对应的表格来获取每条指令对应的控制存储器中的地址，利用Excel表格自动生成逻辑表达式再通过logisim自动生成电路：</w:t>
      </w:r>
    </w:p>
    <w:p>
      <w:pPr>
        <w:pStyle w:val="4"/>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drawing>
          <wp:inline distT="0" distB="0" distL="114300" distR="114300">
            <wp:extent cx="4478020" cy="1974850"/>
            <wp:effectExtent l="0" t="0" r="2540" b="6350"/>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20"/>
                    <a:stretch>
                      <a:fillRect/>
                    </a:stretch>
                  </pic:blipFill>
                  <pic:spPr>
                    <a:xfrm>
                      <a:off x="0" y="0"/>
                      <a:ext cx="4478020" cy="1974850"/>
                    </a:xfrm>
                    <a:prstGeom prst="rect">
                      <a:avLst/>
                    </a:prstGeom>
                  </pic:spPr>
                </pic:pic>
              </a:graphicData>
            </a:graphic>
          </wp:inline>
        </w:drawing>
      </w:r>
    </w:p>
    <w:p>
      <w:pPr>
        <w:pStyle w:val="12"/>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微程序入口查找逻辑设计表</w:t>
      </w:r>
    </w:p>
    <w:p>
      <w:pPr>
        <w:pStyle w:val="5"/>
        <w:bidi w:val="0"/>
        <w:rPr>
          <w:rFonts w:hint="default"/>
          <w:lang w:val="en-US" w:eastAsia="zh-CN"/>
        </w:rPr>
      </w:pPr>
      <w:bookmarkStart w:id="21" w:name="_Toc24829"/>
      <w:r>
        <w:rPr>
          <w:rFonts w:hint="eastAsia"/>
          <w:lang w:val="en-US" w:eastAsia="zh-CN"/>
        </w:rPr>
        <w:t>支持中断的微程序条件判别测试逻辑</w:t>
      </w:r>
      <w:bookmarkEnd w:id="21"/>
    </w:p>
    <w:p>
      <w:pPr>
        <w:pStyle w:val="4"/>
        <w:rPr>
          <w:rFonts w:hint="eastAsia"/>
          <w:lang w:val="en-US" w:eastAsia="zh-CN"/>
        </w:rPr>
      </w:pPr>
      <w:r>
        <w:rPr>
          <w:rFonts w:hint="eastAsia"/>
          <w:lang w:val="en-US" w:eastAsia="zh-CN"/>
        </w:rPr>
        <w:t>当一条微指令结束之后，我们需要根据微指令中的判别测试字段和条件反馈信息来生成后续地址。而当一条微指令执行完毕之后我们又有五种情况，分别是：</w:t>
      </w:r>
    </w:p>
    <w:p>
      <w:pPr>
        <w:pStyle w:val="4"/>
        <w:numPr>
          <w:ilvl w:val="0"/>
          <w:numId w:val="8"/>
        </w:numPr>
        <w:ind w:left="60" w:leftChars="0" w:firstLineChars="0"/>
        <w:rPr>
          <w:rFonts w:hint="eastAsia"/>
          <w:lang w:val="en-US" w:eastAsia="zh-CN"/>
        </w:rPr>
      </w:pPr>
      <w:r>
        <w:rPr>
          <w:rFonts w:hint="eastAsia"/>
          <w:lang w:val="en-US" w:eastAsia="zh-CN"/>
        </w:rPr>
        <w:t>顺序执行                    --000</w:t>
      </w:r>
    </w:p>
    <w:p>
      <w:pPr>
        <w:pStyle w:val="4"/>
        <w:numPr>
          <w:ilvl w:val="0"/>
          <w:numId w:val="8"/>
        </w:numPr>
        <w:ind w:left="60" w:leftChars="0" w:firstLineChars="0"/>
        <w:rPr>
          <w:rFonts w:hint="default"/>
          <w:lang w:val="en-US" w:eastAsia="zh-CN"/>
        </w:rPr>
      </w:pPr>
      <w:r>
        <w:rPr>
          <w:rFonts w:hint="eastAsia"/>
          <w:lang w:val="en-US" w:eastAsia="zh-CN"/>
        </w:rPr>
        <w:t>微程序入口地址              --001</w:t>
      </w:r>
    </w:p>
    <w:p>
      <w:pPr>
        <w:pStyle w:val="4"/>
        <w:numPr>
          <w:ilvl w:val="0"/>
          <w:numId w:val="8"/>
        </w:numPr>
        <w:ind w:left="60" w:leftChars="0" w:firstLineChars="0"/>
        <w:rPr>
          <w:rFonts w:hint="default"/>
          <w:lang w:val="en-US" w:eastAsia="zh-CN"/>
        </w:rPr>
      </w:pPr>
      <w:r>
        <w:rPr>
          <w:rFonts w:hint="eastAsia"/>
          <w:lang w:val="en-US" w:eastAsia="zh-CN"/>
        </w:rPr>
        <w:t xml:space="preserve">beq分支                 </w:t>
      </w:r>
      <w:r>
        <w:rPr>
          <w:rFonts w:hint="eastAsia"/>
          <w:lang w:val="en-US" w:eastAsia="zh-CN"/>
        </w:rPr>
        <w:tab/>
      </w:r>
      <w:r>
        <w:rPr>
          <w:rFonts w:hint="eastAsia"/>
          <w:lang w:val="en-US" w:eastAsia="zh-CN"/>
        </w:rPr>
        <w:t xml:space="preserve">  --010</w:t>
      </w:r>
    </w:p>
    <w:p>
      <w:pPr>
        <w:pStyle w:val="4"/>
        <w:numPr>
          <w:ilvl w:val="0"/>
          <w:numId w:val="8"/>
        </w:numPr>
        <w:ind w:left="60" w:leftChars="0" w:firstLineChars="0"/>
        <w:rPr>
          <w:rFonts w:hint="default"/>
          <w:lang w:val="en-US" w:eastAsia="zh-CN"/>
        </w:rPr>
      </w:pPr>
      <w:r>
        <w:rPr>
          <w:rFonts w:hint="eastAsia"/>
          <w:lang w:val="en-US" w:eastAsia="zh-CN"/>
        </w:rPr>
        <w:t>中断周期响应</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--011</w:t>
      </w:r>
    </w:p>
    <w:p>
      <w:pPr>
        <w:pStyle w:val="4"/>
        <w:numPr>
          <w:ilvl w:val="0"/>
          <w:numId w:val="8"/>
        </w:numPr>
        <w:ind w:left="60" w:leftChars="0" w:firstLineChars="0"/>
        <w:rPr>
          <w:rFonts w:hint="default"/>
          <w:lang w:val="en-US" w:eastAsia="zh-CN"/>
        </w:rPr>
      </w:pPr>
      <w:r>
        <w:rPr>
          <w:rFonts w:hint="eastAsia"/>
          <w:lang w:val="en-US" w:eastAsia="zh-CN"/>
        </w:rPr>
        <w:t>取址微程序                  --100</w:t>
      </w:r>
    </w:p>
    <w:p>
      <w:pPr>
        <w:pStyle w:val="4"/>
        <w:numPr>
          <w:ilvl w:val="0"/>
          <w:numId w:val="0"/>
        </w:numPr>
        <w:ind w:firstLine="420" w:firstLineChars="0"/>
        <w:rPr>
          <w:rFonts w:ascii="宋体" w:hAnsi="宋体" w:eastAsia="宋体" w:cs="宋体"/>
          <w:sz w:val="24"/>
          <w:szCs w:val="24"/>
        </w:rPr>
      </w:pPr>
      <w:r>
        <w:rPr>
          <w:rFonts w:hint="eastAsia"/>
          <w:lang w:val="en-US" w:eastAsia="zh-CN"/>
        </w:rPr>
        <w:t>将五种情况分别编码对应000~100，对应需要三位二进制来进行表示即S1，S2，S3。对于三个P信号的优先级标准为：</w:t>
      </w:r>
      <w:r>
        <w:rPr>
          <w:rFonts w:ascii="宋体" w:hAnsi="宋体" w:eastAsia="宋体" w:cs="宋体"/>
          <w:sz w:val="24"/>
          <w:szCs w:val="24"/>
        </w:rPr>
        <w:t>在有P0判别测试信号时跳转到微程序入口地址；在有 P1 判别测试信号时，若 equal 信号为 1 跳 转到 beq 微指令地址，equal 为 0 时跳转到取指微程序入口；在有 P2 判别测试信号时，若有中断信号则跳转到中断入口否则跳转到取值微指令入口。</w:t>
      </w:r>
    </w:p>
    <w:p>
      <w:pPr>
        <w:pStyle w:val="4"/>
        <w:numPr>
          <w:ilvl w:val="0"/>
          <w:numId w:val="0"/>
        </w:numPr>
        <w:rPr>
          <w:rFonts w:ascii="宋体" w:hAnsi="宋体" w:eastAsia="宋体" w:cs="宋体"/>
          <w:sz w:val="24"/>
          <w:szCs w:val="24"/>
        </w:rPr>
      </w:pPr>
    </w:p>
    <w:p>
      <w:pPr>
        <w:pStyle w:val="4"/>
        <w:numPr>
          <w:ilvl w:val="0"/>
          <w:numId w:val="0"/>
        </w:num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将对应的情况填入表格即可完成我们的条件判断逻辑设计：</w:t>
      </w:r>
    </w:p>
    <w:p>
      <w:pPr>
        <w:pStyle w:val="4"/>
        <w:numPr>
          <w:ilvl w:val="0"/>
          <w:numId w:val="0"/>
        </w:numPr>
        <w:ind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drawing>
          <wp:inline distT="0" distB="0" distL="114300" distR="114300">
            <wp:extent cx="4142740" cy="3111500"/>
            <wp:effectExtent l="0" t="0" r="2540" b="12700"/>
            <wp:docPr id="15" name="图片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
                    <pic:cNvPicPr>
                      <a:picLocks noChangeAspect="1"/>
                    </pic:cNvPicPr>
                  </pic:nvPicPr>
                  <pic:blipFill>
                    <a:blip r:embed="rId21"/>
                    <a:stretch>
                      <a:fillRect/>
                    </a:stretch>
                  </pic:blipFill>
                  <pic:spPr>
                    <a:xfrm>
                      <a:off x="0" y="0"/>
                      <a:ext cx="4142740" cy="3111500"/>
                    </a:xfrm>
                    <a:prstGeom prst="rect">
                      <a:avLst/>
                    </a:prstGeom>
                  </pic:spPr>
                </pic:pic>
              </a:graphicData>
            </a:graphic>
          </wp:inline>
        </w:drawing>
      </w:r>
    </w:p>
    <w:p>
      <w:pPr>
        <w:pStyle w:val="12"/>
        <w:numPr>
          <w:ilvl w:val="0"/>
          <w:numId w:val="0"/>
        </w:numPr>
        <w:ind w:firstLine="420" w:firstLineChars="0"/>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判别测试逻辑设计</w:t>
      </w:r>
    </w:p>
    <w:p>
      <w:pPr>
        <w:pStyle w:val="5"/>
        <w:bidi w:val="0"/>
        <w:rPr>
          <w:rFonts w:hint="default"/>
          <w:lang w:val="en-US" w:eastAsia="zh-CN"/>
        </w:rPr>
      </w:pPr>
      <w:bookmarkStart w:id="22" w:name="_Toc28436"/>
      <w:r>
        <w:rPr>
          <w:rFonts w:hint="eastAsia"/>
          <w:lang w:val="en-US" w:eastAsia="zh-CN"/>
        </w:rPr>
        <w:t>支持中断的微程序控制器设计</w:t>
      </w:r>
      <w:bookmarkEnd w:id="22"/>
    </w:p>
    <w:p>
      <w:pPr>
        <w:pStyle w:val="4"/>
        <w:rPr>
          <w:rFonts w:hint="eastAsia"/>
          <w:lang w:val="en-US" w:eastAsia="zh-CN"/>
        </w:rPr>
      </w:pPr>
      <w:r>
        <w:rPr>
          <w:rFonts w:hint="eastAsia"/>
          <w:lang w:val="en-US" w:eastAsia="zh-CN"/>
        </w:rPr>
        <w:t>对于每一条指令，我们都将其分解为了多条微指令，而最终的目的则是在CPU的同一时钟控制下，在每一个时钟周期能够输出正确的微命令并实现对应的微操作，我们需要分析表1中给出的六个指令对应的机器周期中会执行什么操作，并将这些操作分配到一定的时钟周期中来完成。最终实现将一个指令拆分成多个微指令，每个微指令调用一些相容性的微命令在一个时钟周期内完成一些微操作。设计如图7：</w:t>
      </w:r>
    </w:p>
    <w:p>
      <w:pPr>
        <w:pStyle w:val="4"/>
        <w:ind w:left="0" w:leftChars="0" w:firstLine="0" w:firstLineChars="0"/>
        <w:rPr>
          <w:rFonts w:hint="eastAsia"/>
          <w:lang w:val="en-US" w:eastAsia="zh-CN"/>
        </w:rPr>
      </w:pPr>
      <w:r>
        <w:rPr>
          <w:rFonts w:hint="eastAsia"/>
          <w:lang w:val="en-US" w:eastAsia="zh-CN"/>
        </w:rPr>
        <w:drawing>
          <wp:inline distT="0" distB="0" distL="114300" distR="114300">
            <wp:extent cx="5687695" cy="2306320"/>
            <wp:effectExtent l="0" t="0" r="12065" b="10160"/>
            <wp:docPr id="18" name="图片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
                    <pic:cNvPicPr>
                      <a:picLocks noChangeAspect="1"/>
                    </pic:cNvPicPr>
                  </pic:nvPicPr>
                  <pic:blipFill>
                    <a:blip r:embed="rId22"/>
                    <a:stretch>
                      <a:fillRect/>
                    </a:stretch>
                  </pic:blipFill>
                  <pic:spPr>
                    <a:xfrm>
                      <a:off x="0" y="0"/>
                      <a:ext cx="5687695" cy="2306320"/>
                    </a:xfrm>
                    <a:prstGeom prst="rect">
                      <a:avLst/>
                    </a:prstGeom>
                  </pic:spPr>
                </pic:pic>
              </a:graphicData>
            </a:graphic>
          </wp:inline>
        </w:drawing>
      </w:r>
    </w:p>
    <w:p>
      <w:pPr>
        <w:pStyle w:val="12"/>
        <w:ind w:left="2940" w:leftChars="0" w:firstLine="42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微指令设计图</w:t>
      </w:r>
    </w:p>
    <w:p>
      <w:pPr>
        <w:rPr>
          <w:rFonts w:hint="eastAsia"/>
          <w:lang w:val="en-US" w:eastAsia="zh-CN"/>
        </w:rPr>
      </w:pPr>
      <w:r>
        <w:rPr>
          <w:rFonts w:hint="eastAsia"/>
          <w:lang w:val="en-US" w:eastAsia="zh-CN"/>
        </w:rPr>
        <w:t>最终将对应的微指令保存至控制存储器中并连线实现微程序控制器设计如图8：</w:t>
      </w:r>
    </w:p>
    <w:p>
      <w:pPr>
        <w:ind w:firstLine="420" w:firstLineChars="0"/>
        <w:rPr>
          <w:rFonts w:hint="default"/>
          <w:lang w:val="en-US" w:eastAsia="zh-CN"/>
        </w:rPr>
      </w:pPr>
      <w:r>
        <w:rPr>
          <w:rFonts w:hint="default"/>
          <w:lang w:val="en-US" w:eastAsia="zh-CN"/>
        </w:rPr>
        <w:drawing>
          <wp:inline distT="0" distB="0" distL="114300" distR="114300">
            <wp:extent cx="5426075" cy="1250950"/>
            <wp:effectExtent l="0" t="0" r="14605" b="13970"/>
            <wp:docPr id="17" name="图片 17"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2"/>
                    <pic:cNvPicPr>
                      <a:picLocks noChangeAspect="1"/>
                    </pic:cNvPicPr>
                  </pic:nvPicPr>
                  <pic:blipFill>
                    <a:blip r:embed="rId23"/>
                    <a:stretch>
                      <a:fillRect/>
                    </a:stretch>
                  </pic:blipFill>
                  <pic:spPr>
                    <a:xfrm>
                      <a:off x="0" y="0"/>
                      <a:ext cx="5426075" cy="1250950"/>
                    </a:xfrm>
                    <a:prstGeom prst="rect">
                      <a:avLst/>
                    </a:prstGeom>
                  </pic:spPr>
                </pic:pic>
              </a:graphicData>
            </a:graphic>
          </wp:inline>
        </w:drawing>
      </w:r>
    </w:p>
    <w:p>
      <w:pPr>
        <w:pStyle w:val="12"/>
        <w:ind w:firstLine="2257" w:firstLineChars="1075"/>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现代时序带中断微程序控制器电路图</w:t>
      </w:r>
    </w:p>
    <w:p>
      <w:pPr>
        <w:pStyle w:val="4"/>
        <w:rPr>
          <w:rFonts w:hint="default"/>
          <w:lang w:val="en-US" w:eastAsia="zh-CN"/>
        </w:rPr>
      </w:pPr>
      <w:r>
        <w:rPr>
          <w:rFonts w:hint="eastAsia"/>
          <w:lang w:val="en-US" w:eastAsia="zh-CN"/>
        </w:rPr>
        <w:t>由于实现微程序控制器使用的是计数法，所以我们的微指令设计中没有包含下址字段，同样我们在连接控制器的时候也不需要利用下址字段来进行跳转，而是通过添加一位判别位来利用判别字段和状态反馈信息来进行跳转。</w:t>
      </w:r>
    </w:p>
    <w:p>
      <w:pPr>
        <w:pStyle w:val="4"/>
        <w:rPr>
          <w:rFonts w:hint="default"/>
          <w:lang w:val="en-US" w:eastAsia="zh-CN"/>
        </w:rPr>
      </w:pPr>
      <w:r>
        <w:rPr>
          <w:rFonts w:hint="eastAsia"/>
          <w:lang w:val="en-US" w:eastAsia="zh-CN"/>
        </w:rPr>
        <w:t>对应1.2.3小节中的状态来反映跳转对应情况，我们这里利用多路选择器来分别进行跳转的区分。为了方便观察跳转目标可以参照下图12，跳转的状态用S2S1S0表示，当S2S1S0等于010时，说明进入beq分支，此时对于,即为15状态跳入16，因此地址为0X10。同理当S2S1S0等于011时说明进入中断，则对应状态26即为0X1a。S2S1S0为100时则说明选择进入取值微程序，则地址为0X0。</w:t>
      </w:r>
    </w:p>
    <w:p>
      <w:pPr>
        <w:pStyle w:val="5"/>
        <w:bidi w:val="0"/>
        <w:rPr>
          <w:rFonts w:hint="default"/>
          <w:lang w:val="en-US" w:eastAsia="zh-CN"/>
        </w:rPr>
      </w:pPr>
      <w:bookmarkStart w:id="23" w:name="_Toc22603"/>
      <w:r>
        <w:rPr>
          <w:rFonts w:hint="eastAsia"/>
          <w:lang w:val="en-US" w:eastAsia="zh-CN"/>
        </w:rPr>
        <w:t>支持中断的微程序单总线CPU设计</w:t>
      </w:r>
      <w:bookmarkEnd w:id="23"/>
    </w:p>
    <w:p>
      <w:pPr>
        <w:pStyle w:val="4"/>
        <w:rPr>
          <w:rFonts w:hint="eastAsia"/>
          <w:lang w:val="en-US" w:eastAsia="zh-CN"/>
        </w:rPr>
      </w:pPr>
      <w:r>
        <w:rPr>
          <w:rFonts w:hint="eastAsia"/>
          <w:lang w:val="en-US" w:eastAsia="zh-CN"/>
        </w:rPr>
        <w:t>对于CPU的连线大部分已经完成，需要我们自己完成的总共三步：</w:t>
      </w:r>
    </w:p>
    <w:p>
      <w:pPr>
        <w:pStyle w:val="4"/>
        <w:numPr>
          <w:ilvl w:val="0"/>
          <w:numId w:val="9"/>
        </w:numPr>
        <w:ind w:left="420" w:leftChars="0" w:firstLine="420" w:firstLineChars="0"/>
        <w:rPr>
          <w:rFonts w:hint="eastAsia"/>
          <w:lang w:val="en-US" w:eastAsia="zh-CN"/>
        </w:rPr>
      </w:pPr>
      <w:r>
        <w:rPr>
          <w:rFonts w:hint="eastAsia"/>
          <w:lang w:val="en-US" w:eastAsia="zh-CN"/>
        </w:rPr>
        <w:t>将微程序控制器连入总线当中实现控制功能</w:t>
      </w:r>
    </w:p>
    <w:p>
      <w:pPr>
        <w:pStyle w:val="4"/>
        <w:numPr>
          <w:ilvl w:val="0"/>
          <w:numId w:val="9"/>
        </w:numPr>
        <w:ind w:left="420" w:leftChars="0" w:firstLine="420" w:firstLineChars="0"/>
        <w:rPr>
          <w:rFonts w:hint="default"/>
          <w:lang w:val="en-US" w:eastAsia="zh-CN"/>
        </w:rPr>
      </w:pPr>
      <w:r>
        <w:rPr>
          <w:rFonts w:hint="eastAsia"/>
          <w:lang w:val="en-US" w:eastAsia="zh-CN"/>
        </w:rPr>
        <w:t>在RAM中加载sort-5-int.hex程序并最后成功运行</w:t>
      </w:r>
    </w:p>
    <w:p>
      <w:pPr>
        <w:pStyle w:val="4"/>
        <w:numPr>
          <w:ilvl w:val="0"/>
          <w:numId w:val="9"/>
        </w:numPr>
        <w:ind w:left="420" w:leftChars="0" w:firstLine="420" w:firstLineChars="0"/>
        <w:rPr>
          <w:rFonts w:hint="default"/>
          <w:lang w:val="en-US" w:eastAsia="zh-CN"/>
        </w:rPr>
      </w:pPr>
      <w:r>
        <w:rPr>
          <w:rFonts w:hint="eastAsia"/>
          <w:lang w:val="en-US" w:eastAsia="zh-CN"/>
        </w:rPr>
        <w:t>在单总线数据通路中增加与中断相关的硬件模块</w:t>
      </w:r>
    </w:p>
    <w:p>
      <w:pPr>
        <w:pStyle w:val="4"/>
        <w:numPr>
          <w:ilvl w:val="0"/>
          <w:numId w:val="0"/>
        </w:numPr>
        <w:ind w:firstLine="420" w:firstLineChars="0"/>
        <w:rPr>
          <w:rFonts w:hint="eastAsia"/>
          <w:lang w:val="en-US" w:eastAsia="zh-CN"/>
        </w:rPr>
      </w:pPr>
      <w:r>
        <w:rPr>
          <w:rFonts w:hint="eastAsia"/>
          <w:lang w:val="en-US" w:eastAsia="zh-CN"/>
        </w:rPr>
        <w:t>对于步骤一和二非常简单，不再赘述。对于步骤三，主要包括异常程序地址计数器EPC，中断使能寄存器IE，中断控制器等模块，需要在主电路中将这些模块进行有效连接，并在本关进行最终的联调，测试CPU是否能正常响应2个按键对应的中断服务程序。对于EPC保存现场使用一个寄存器EPC即可，难点在于找到对应中断处理程序的入口地址，这里我们选择用实验包里给的预装软件中的Mars4_5来查看对应入口地址：</w:t>
      </w:r>
    </w:p>
    <w:p>
      <w:pPr>
        <w:pStyle w:val="4"/>
        <w:numPr>
          <w:ilvl w:val="0"/>
          <w:numId w:val="0"/>
        </w:numPr>
        <w:ind w:firstLine="420" w:firstLineChars="0"/>
        <w:rPr>
          <w:rFonts w:hint="eastAsia"/>
          <w:lang w:val="en-US" w:eastAsia="zh-CN"/>
        </w:rPr>
      </w:pPr>
    </w:p>
    <w:p>
      <w:pPr>
        <w:pStyle w:val="4"/>
        <w:numPr>
          <w:ilvl w:val="0"/>
          <w:numId w:val="0"/>
        </w:numPr>
        <w:jc w:val="both"/>
        <w:rPr>
          <w:rFonts w:hint="default"/>
          <w:lang w:val="en-US" w:eastAsia="zh-CN"/>
        </w:rPr>
      </w:pPr>
      <w:r>
        <w:rPr>
          <w:rFonts w:hint="default"/>
          <w:lang w:val="en-US" w:eastAsia="zh-CN"/>
        </w:rPr>
        <w:drawing>
          <wp:inline distT="0" distB="0" distL="114300" distR="114300">
            <wp:extent cx="5686425" cy="344170"/>
            <wp:effectExtent l="0" t="0" r="13335" b="6350"/>
            <wp:docPr id="19" name="图片 19" descr="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ll"/>
                    <pic:cNvPicPr>
                      <a:picLocks noChangeAspect="1"/>
                    </pic:cNvPicPr>
                  </pic:nvPicPr>
                  <pic:blipFill>
                    <a:blip r:embed="rId24"/>
                    <a:stretch>
                      <a:fillRect/>
                    </a:stretch>
                  </pic:blipFill>
                  <pic:spPr>
                    <a:xfrm>
                      <a:off x="0" y="0"/>
                      <a:ext cx="5686425" cy="344170"/>
                    </a:xfrm>
                    <a:prstGeom prst="rect">
                      <a:avLst/>
                    </a:prstGeom>
                  </pic:spPr>
                </pic:pic>
              </a:graphicData>
            </a:graphic>
          </wp:inline>
        </w:drawing>
      </w:r>
    </w:p>
    <w:p>
      <w:pPr>
        <w:pStyle w:val="12"/>
        <w:numPr>
          <w:ilvl w:val="0"/>
          <w:numId w:val="0"/>
        </w:numP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在当前文件夹打开终端运行Mars4_5</w:t>
      </w:r>
    </w:p>
    <w:p>
      <w:pPr>
        <w:ind w:firstLine="420" w:firstLineChars="0"/>
        <w:rPr>
          <w:rFonts w:hint="eastAsia"/>
          <w:lang w:val="en-US" w:eastAsia="zh-CN"/>
        </w:rPr>
      </w:pPr>
      <w:r>
        <w:rPr>
          <w:rFonts w:hint="eastAsia"/>
          <w:lang w:val="en-US" w:eastAsia="zh-CN"/>
        </w:rPr>
        <w:t>再依照文件开头要求对环境进行设置，接着在settings选项打开 show labels window选项，就可以找到对应的中断程序入口地址：</w:t>
      </w:r>
    </w:p>
    <w:p>
      <w:pPr>
        <w:ind w:left="2100" w:leftChars="0" w:firstLine="420" w:firstLineChars="0"/>
        <w:jc w:val="both"/>
        <w:rPr>
          <w:rFonts w:hint="default"/>
          <w:lang w:val="en-US" w:eastAsia="zh-CN"/>
        </w:rPr>
      </w:pPr>
      <w:r>
        <w:rPr>
          <w:rFonts w:hint="default"/>
          <w:lang w:val="en-US" w:eastAsia="zh-CN"/>
        </w:rPr>
        <w:drawing>
          <wp:inline distT="0" distB="0" distL="114300" distR="114300">
            <wp:extent cx="2428875" cy="457200"/>
            <wp:effectExtent l="0" t="0" r="9525" b="0"/>
            <wp:docPr id="27" name="图片 27"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dd"/>
                    <pic:cNvPicPr>
                      <a:picLocks noChangeAspect="1"/>
                    </pic:cNvPicPr>
                  </pic:nvPicPr>
                  <pic:blipFill>
                    <a:blip r:embed="rId25"/>
                    <a:stretch>
                      <a:fillRect/>
                    </a:stretch>
                  </pic:blipFill>
                  <pic:spPr>
                    <a:xfrm>
                      <a:off x="0" y="0"/>
                      <a:ext cx="2428875" cy="457200"/>
                    </a:xfrm>
                    <a:prstGeom prst="rect">
                      <a:avLst/>
                    </a:prstGeom>
                  </pic:spPr>
                </pic:pic>
              </a:graphicData>
            </a:graphic>
          </wp:inline>
        </w:drawing>
      </w:r>
    </w:p>
    <w:p>
      <w:pPr>
        <w:pStyle w:val="12"/>
        <w:ind w:left="2520" w:leftChars="0" w:firstLine="420" w:firstLineChars="0"/>
        <w:jc w:val="both"/>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中断程序入口地址</w:t>
      </w:r>
    </w:p>
    <w:p>
      <w:pPr>
        <w:rPr>
          <w:rFonts w:hint="eastAsia"/>
          <w:lang w:val="en-US" w:eastAsia="zh-CN"/>
        </w:rPr>
      </w:pPr>
      <w:r>
        <w:rPr>
          <w:rFonts w:hint="eastAsia"/>
          <w:lang w:val="en-US" w:eastAsia="zh-CN"/>
        </w:rPr>
        <w:t>最终就能够完成与中断相关的硬件模块的设计：</w:t>
      </w:r>
    </w:p>
    <w:p>
      <w:pPr>
        <w:ind w:firstLine="420" w:firstLineChars="0"/>
        <w:jc w:val="center"/>
        <w:rPr>
          <w:rFonts w:hint="default"/>
          <w:lang w:val="en-US" w:eastAsia="zh-CN"/>
        </w:rPr>
      </w:pPr>
      <w:r>
        <w:rPr>
          <w:rFonts w:hint="default"/>
          <w:lang w:val="en-US" w:eastAsia="zh-CN"/>
        </w:rPr>
        <w:drawing>
          <wp:inline distT="0" distB="0" distL="114300" distR="114300">
            <wp:extent cx="4488815" cy="5400040"/>
            <wp:effectExtent l="0" t="0" r="6985" b="10160"/>
            <wp:docPr id="28" name="图片 28" descr="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zd"/>
                    <pic:cNvPicPr>
                      <a:picLocks noChangeAspect="1"/>
                    </pic:cNvPicPr>
                  </pic:nvPicPr>
                  <pic:blipFill>
                    <a:blip r:embed="rId26"/>
                    <a:stretch>
                      <a:fillRect/>
                    </a:stretch>
                  </pic:blipFill>
                  <pic:spPr>
                    <a:xfrm>
                      <a:off x="0" y="0"/>
                      <a:ext cx="4488815" cy="5400040"/>
                    </a:xfrm>
                    <a:prstGeom prst="rect">
                      <a:avLst/>
                    </a:prstGeom>
                  </pic:spPr>
                </pic:pic>
              </a:graphicData>
            </a:graphic>
          </wp:inline>
        </w:drawing>
      </w:r>
    </w:p>
    <w:p>
      <w:pPr>
        <w:pStyle w:val="12"/>
        <w:ind w:left="2940" w:leftChars="0" w:firstLine="42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中断硬件逻辑设计</w:t>
      </w:r>
    </w:p>
    <w:p>
      <w:pPr>
        <w:pStyle w:val="5"/>
        <w:bidi w:val="0"/>
        <w:rPr>
          <w:rFonts w:hint="default"/>
          <w:lang w:val="en-US" w:eastAsia="zh-CN"/>
        </w:rPr>
      </w:pPr>
      <w:bookmarkStart w:id="24" w:name="_Toc23015"/>
      <w:r>
        <w:rPr>
          <w:rFonts w:hint="eastAsia"/>
          <w:lang w:val="en-US" w:eastAsia="zh-CN"/>
        </w:rPr>
        <w:t>支持中断的现代时序硬布线控制器状态机设计</w:t>
      </w:r>
      <w:bookmarkEnd w:id="24"/>
    </w:p>
    <w:p>
      <w:pPr>
        <w:pStyle w:val="4"/>
        <w:rPr>
          <w:rFonts w:hint="eastAsia"/>
          <w:lang w:val="en-US" w:eastAsia="zh-CN"/>
        </w:rPr>
      </w:pPr>
      <w:r>
        <w:rPr>
          <w:rFonts w:hint="eastAsia"/>
          <w:lang w:val="en-US" w:eastAsia="zh-CN"/>
        </w:rPr>
        <w:t>设计该支持中断的硬布线控制状态机，我们需要首先明确状态总数和状态间的转移关系，因此我们直接通过状态图来获取信息：</w:t>
      </w:r>
    </w:p>
    <w:p>
      <w:pPr>
        <w:pStyle w:val="4"/>
        <w:rPr>
          <w:rFonts w:hint="default"/>
          <w:lang w:val="en-US" w:eastAsia="zh-CN"/>
        </w:rPr>
      </w:pPr>
      <w:r>
        <w:rPr>
          <w:rFonts w:hint="eastAsia"/>
          <w:lang w:val="en-US" w:eastAsia="zh-CN"/>
        </w:rPr>
        <w:t xml:space="preserve">       </w:t>
      </w:r>
      <w:r>
        <w:drawing>
          <wp:inline distT="0" distB="0" distL="114300" distR="114300">
            <wp:extent cx="3470910" cy="2691765"/>
            <wp:effectExtent l="0" t="0" r="0" b="5715"/>
            <wp:docPr id="8" name="图片 3"/>
            <wp:cNvGraphicFramePr/>
            <a:graphic xmlns:a="http://schemas.openxmlformats.org/drawingml/2006/main">
              <a:graphicData uri="http://schemas.openxmlformats.org/drawingml/2006/picture">
                <pic:pic xmlns:pic="http://schemas.openxmlformats.org/drawingml/2006/picture">
                  <pic:nvPicPr>
                    <pic:cNvPr id="8" name="图片 3"/>
                    <pic:cNvPicPr/>
                  </pic:nvPicPr>
                  <pic:blipFill>
                    <a:blip r:embed="rId27">
                      <a:clrChange>
                        <a:clrFrom>
                          <a:srgbClr val="FFFFFF"/>
                        </a:clrFrom>
                        <a:clrTo>
                          <a:srgbClr val="FFFFFF">
                            <a:alpha val="0"/>
                          </a:srgbClr>
                        </a:clrTo>
                      </a:clrChange>
                    </a:blip>
                    <a:srcRect l="4980" t="1982" b="21810"/>
                    <a:stretch>
                      <a:fillRect/>
                    </a:stretch>
                  </pic:blipFill>
                  <pic:spPr>
                    <a:xfrm>
                      <a:off x="0" y="0"/>
                      <a:ext cx="3470910" cy="2691765"/>
                    </a:xfrm>
                    <a:prstGeom prst="rect">
                      <a:avLst/>
                    </a:prstGeom>
                    <a:ln>
                      <a:noFill/>
                    </a:ln>
                  </pic:spPr>
                </pic:pic>
              </a:graphicData>
            </a:graphic>
          </wp:inline>
        </w:drawing>
      </w:r>
    </w:p>
    <w:p>
      <w:pPr>
        <w:pStyle w:val="12"/>
        <w:ind w:left="1680" w:leftChars="0" w:firstLine="42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支持中断的硬布线控制器状态图</w:t>
      </w:r>
    </w:p>
    <w:p>
      <w:pPr>
        <w:pStyle w:val="4"/>
        <w:rPr>
          <w:rFonts w:hint="eastAsia"/>
          <w:lang w:val="en-US" w:eastAsia="zh-CN"/>
        </w:rPr>
      </w:pPr>
      <w:r>
        <w:rPr>
          <w:rFonts w:hint="eastAsia"/>
          <w:lang w:val="en-US" w:eastAsia="zh-CN"/>
        </w:rPr>
        <w:t>从该图中我们可以很方便知道总共有28个状态以及这28个状态之间的转移图，所以我们利用将对应信息输入至Excel表格中并利用其自动生成次态逻辑表达式：</w:t>
      </w:r>
    </w:p>
    <w:p>
      <w:pPr>
        <w:pStyle w:val="4"/>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484370" cy="3455035"/>
            <wp:effectExtent l="0" t="0" r="11430" b="4445"/>
            <wp:docPr id="30" name="图片 3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hange"/>
                    <pic:cNvPicPr>
                      <a:picLocks noChangeAspect="1"/>
                    </pic:cNvPicPr>
                  </pic:nvPicPr>
                  <pic:blipFill>
                    <a:blip r:embed="rId28"/>
                    <a:stretch>
                      <a:fillRect/>
                    </a:stretch>
                  </pic:blipFill>
                  <pic:spPr>
                    <a:xfrm>
                      <a:off x="0" y="0"/>
                      <a:ext cx="4484370" cy="3455035"/>
                    </a:xfrm>
                    <a:prstGeom prst="rect">
                      <a:avLst/>
                    </a:prstGeom>
                  </pic:spPr>
                </pic:pic>
              </a:graphicData>
            </a:graphic>
          </wp:inline>
        </w:drawing>
      </w:r>
    </w:p>
    <w:p>
      <w:pPr>
        <w:pStyle w:val="12"/>
        <w:rPr>
          <w:rFonts w:hint="default"/>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硬布线状态机状态转移表</w:t>
      </w:r>
    </w:p>
    <w:p>
      <w:pPr>
        <w:pStyle w:val="5"/>
        <w:bidi w:val="0"/>
        <w:rPr>
          <w:rFonts w:hint="default"/>
          <w:lang w:val="en-US" w:eastAsia="zh-CN"/>
        </w:rPr>
      </w:pPr>
      <w:bookmarkStart w:id="25" w:name="_Toc30269"/>
      <w:r>
        <w:rPr>
          <w:rFonts w:hint="eastAsia"/>
          <w:lang w:val="en-US" w:eastAsia="zh-CN"/>
        </w:rPr>
        <w:t>支持中断的现代时序硬布线控制器设计</w:t>
      </w:r>
      <w:bookmarkEnd w:id="25"/>
    </w:p>
    <w:p>
      <w:pPr>
        <w:pStyle w:val="4"/>
        <w:rPr>
          <w:rFonts w:hint="eastAsia"/>
          <w:lang w:val="en-US" w:eastAsia="zh-CN"/>
        </w:rPr>
      </w:pPr>
      <w:r>
        <w:rPr>
          <w:rFonts w:hint="eastAsia"/>
          <w:lang w:val="en-US" w:eastAsia="zh-CN"/>
        </w:rPr>
        <w:t>由于已经实现指令译码和现代时序状态机等模块，所以我们只需要将对应的指令译码信号以及状态信号准确的送入硬布线控制状态机中便可以得到下一阶段的状态，每个时钟周期进行状态的转换一次。最终连线效果如图：</w:t>
      </w:r>
    </w:p>
    <w:p>
      <w:pPr>
        <w:pStyle w:val="4"/>
        <w:rPr>
          <w:rFonts w:hint="default"/>
          <w:lang w:val="en-US" w:eastAsia="zh-CN"/>
        </w:rPr>
      </w:pPr>
      <w:r>
        <w:rPr>
          <w:rFonts w:hint="default"/>
          <w:lang w:val="en-US" w:eastAsia="zh-CN"/>
        </w:rPr>
        <w:drawing>
          <wp:inline distT="0" distB="0" distL="114300" distR="114300">
            <wp:extent cx="5460365" cy="1409065"/>
            <wp:effectExtent l="0" t="0" r="10795" b="8255"/>
            <wp:docPr id="31" name="图片 3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
                    <pic:cNvPicPr>
                      <a:picLocks noChangeAspect="1"/>
                    </pic:cNvPicPr>
                  </pic:nvPicPr>
                  <pic:blipFill>
                    <a:blip r:embed="rId29"/>
                    <a:stretch>
                      <a:fillRect/>
                    </a:stretch>
                  </pic:blipFill>
                  <pic:spPr>
                    <a:xfrm>
                      <a:off x="0" y="0"/>
                      <a:ext cx="5460365" cy="1409065"/>
                    </a:xfrm>
                    <a:prstGeom prst="rect">
                      <a:avLst/>
                    </a:prstGeom>
                  </pic:spPr>
                </pic:pic>
              </a:graphicData>
            </a:graphic>
          </wp:inline>
        </w:drawing>
      </w:r>
    </w:p>
    <w:p>
      <w:pPr>
        <w:pStyle w:val="5"/>
        <w:bidi w:val="0"/>
        <w:rPr>
          <w:rFonts w:hint="eastAsia"/>
          <w:lang w:val="en-US" w:eastAsia="zh-CN"/>
        </w:rPr>
      </w:pPr>
      <w:bookmarkStart w:id="26" w:name="_Toc29415"/>
      <w:r>
        <w:rPr>
          <w:rFonts w:hint="eastAsia"/>
          <w:lang w:val="en-US" w:eastAsia="zh-CN"/>
        </w:rPr>
        <w:t>支持中断的硬布线单总线CPU设计</w:t>
      </w:r>
      <w:bookmarkEnd w:id="26"/>
    </w:p>
    <w:p>
      <w:pPr>
        <w:pStyle w:val="4"/>
        <w:rPr>
          <w:rFonts w:hint="eastAsia"/>
          <w:lang w:val="en-US" w:eastAsia="zh-CN"/>
        </w:rPr>
      </w:pPr>
      <w:r>
        <w:rPr>
          <w:rFonts w:hint="eastAsia"/>
          <w:lang w:val="en-US" w:eastAsia="zh-CN"/>
        </w:rPr>
        <w:t>将1.2.5中的微程序控制器换成1.2.7中设计的硬布线控制器，其余部分依照原本的连线逻辑和查找逻辑进行连接即可。</w:t>
      </w:r>
    </w:p>
    <w:p>
      <w:pPr>
        <w:pStyle w:val="4"/>
        <w:rPr>
          <w:rFonts w:hint="eastAsia"/>
          <w:lang w:val="en-US" w:eastAsia="zh-CN"/>
        </w:rPr>
      </w:pPr>
    </w:p>
    <w:p>
      <w:pPr>
        <w:pStyle w:val="4"/>
        <w:rPr>
          <w:rFonts w:hint="default"/>
          <w:lang w:val="en-US" w:eastAsia="zh-CN"/>
        </w:rPr>
      </w:pPr>
      <w:r>
        <w:rPr>
          <w:rFonts w:hint="default"/>
          <w:lang w:val="en-US" w:eastAsia="zh-CN"/>
        </w:rPr>
        <w:drawing>
          <wp:inline distT="0" distB="0" distL="114300" distR="114300">
            <wp:extent cx="5563235" cy="1261745"/>
            <wp:effectExtent l="0" t="0" r="14605" b="3175"/>
            <wp:docPr id="32" name="图片 32" descr="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1"/>
                    <pic:cNvPicPr>
                      <a:picLocks noChangeAspect="1"/>
                    </pic:cNvPicPr>
                  </pic:nvPicPr>
                  <pic:blipFill>
                    <a:blip r:embed="rId30"/>
                    <a:stretch>
                      <a:fillRect/>
                    </a:stretch>
                  </pic:blipFill>
                  <pic:spPr>
                    <a:xfrm>
                      <a:off x="0" y="0"/>
                      <a:ext cx="5563235" cy="1261745"/>
                    </a:xfrm>
                    <a:prstGeom prst="rect">
                      <a:avLst/>
                    </a:prstGeom>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微程序控制器单总线CPU</w:t>
      </w:r>
    </w:p>
    <w:p>
      <w:pPr>
        <w:rPr>
          <w:rFonts w:hint="default"/>
          <w:lang w:val="en-US" w:eastAsia="zh-CN"/>
        </w:rPr>
      </w:pPr>
    </w:p>
    <w:p>
      <w:pPr>
        <w:pStyle w:val="4"/>
        <w:rPr>
          <w:rFonts w:hint="default"/>
          <w:lang w:val="en-US" w:eastAsia="zh-CN"/>
        </w:rPr>
      </w:pPr>
      <w:r>
        <w:rPr>
          <w:rFonts w:hint="default"/>
          <w:lang w:val="en-US" w:eastAsia="zh-CN"/>
        </w:rPr>
        <w:drawing>
          <wp:inline distT="0" distB="0" distL="114300" distR="114300">
            <wp:extent cx="5676900" cy="1113790"/>
            <wp:effectExtent l="0" t="0" r="7620" b="13970"/>
            <wp:docPr id="33" name="图片 33" descr="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8-2"/>
                    <pic:cNvPicPr>
                      <a:picLocks noChangeAspect="1"/>
                    </pic:cNvPicPr>
                  </pic:nvPicPr>
                  <pic:blipFill>
                    <a:blip r:embed="rId31"/>
                    <a:stretch>
                      <a:fillRect/>
                    </a:stretch>
                  </pic:blipFill>
                  <pic:spPr>
                    <a:xfrm>
                      <a:off x="0" y="0"/>
                      <a:ext cx="5676900" cy="1113790"/>
                    </a:xfrm>
                    <a:prstGeom prst="rect">
                      <a:avLst/>
                    </a:prstGeom>
                  </pic:spPr>
                </pic:pic>
              </a:graphicData>
            </a:graphic>
          </wp:inline>
        </w:drawing>
      </w:r>
    </w:p>
    <w:p>
      <w:pPr>
        <w:pStyle w:val="12"/>
        <w:rPr>
          <w:rFonts w:hint="default" w:eastAsia="宋体"/>
          <w:lang w:val="en-US" w:eastAsia="zh-CN"/>
        </w:rPr>
        <w:sectPr>
          <w:footnotePr>
            <w:numRestart w:val="eachPage"/>
          </w:footnotePr>
          <w:pgSz w:w="11906" w:h="16838"/>
          <w:pgMar w:top="1843" w:right="1416" w:bottom="1418" w:left="1531" w:header="851" w:footer="992" w:gutter="0"/>
          <w:cols w:space="720" w:num="1"/>
          <w:docGrid w:type="linesAndChars" w:linePitch="459" w:charSpace="0"/>
        </w:sect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硬布线控制器单总线</w:t>
      </w:r>
      <w:r>
        <w:rPr>
          <w:rFonts w:hint="eastAsia"/>
          <w:lang w:val="en-US" w:eastAsia="zh-CN"/>
        </w:rPr>
        <w:t>CPU</w:t>
      </w:r>
    </w:p>
    <w:p>
      <w:pPr>
        <w:pStyle w:val="3"/>
      </w:pPr>
      <w:bookmarkStart w:id="27" w:name="_Toc106345605"/>
      <w:bookmarkStart w:id="28" w:name="_Toc10321"/>
      <w:r>
        <w:rPr>
          <w:rFonts w:hint="eastAsia"/>
        </w:rPr>
        <w:t>实验步骤</w:t>
      </w:r>
      <w:bookmarkEnd w:id="27"/>
      <w:bookmarkEnd w:id="28"/>
    </w:p>
    <w:p>
      <w:pPr>
        <w:pStyle w:val="4"/>
        <w:numPr>
          <w:ilvl w:val="0"/>
          <w:numId w:val="10"/>
        </w:numPr>
        <w:ind w:firstLineChars="0"/>
      </w:pPr>
      <w:r>
        <w:rPr>
          <w:rFonts w:hint="eastAsia"/>
          <w:lang w:val="en-US" w:eastAsia="zh-CN"/>
        </w:rPr>
        <w:t>分析总体任务要求，将总体任务拆分成多个微小模块。</w:t>
      </w:r>
      <w:r>
        <w:rPr>
          <w:rFonts w:hint="eastAsia"/>
        </w:rPr>
        <w:t xml:space="preserve"> </w:t>
      </w:r>
    </w:p>
    <w:p>
      <w:pPr>
        <w:pStyle w:val="4"/>
        <w:numPr>
          <w:ilvl w:val="0"/>
          <w:numId w:val="10"/>
        </w:numPr>
        <w:ind w:firstLineChars="0"/>
      </w:pPr>
      <w:r>
        <w:rPr>
          <w:rFonts w:hint="eastAsia"/>
          <w:lang w:val="en-US" w:eastAsia="zh-CN"/>
        </w:rPr>
        <w:t>针对每个任务方面进行针对性设计，对于复杂的状态设计借助Excel表格的功能自动生成表达式辅助完成设计，对并进行子电路封装使其能被总电路引用。</w:t>
      </w:r>
    </w:p>
    <w:p>
      <w:pPr>
        <w:pStyle w:val="4"/>
        <w:numPr>
          <w:ilvl w:val="0"/>
          <w:numId w:val="10"/>
        </w:numPr>
        <w:ind w:firstLineChars="0"/>
        <w:rPr>
          <w:rFonts w:hint="default"/>
          <w:lang w:val="en-US"/>
        </w:rPr>
      </w:pPr>
      <w:r>
        <w:rPr>
          <w:rFonts w:hint="eastAsia"/>
          <w:lang w:val="en-US" w:eastAsia="zh-CN"/>
        </w:rPr>
        <w:t>将多个子电路进行组装联调形成最终电路并运行简单的排序程序sort-5-int.hex检测CPU能否正常工作。</w:t>
      </w:r>
    </w:p>
    <w:p>
      <w:pPr>
        <w:pStyle w:val="4"/>
        <w:numPr>
          <w:ilvl w:val="0"/>
          <w:numId w:val="10"/>
        </w:numPr>
        <w:ind w:firstLineChars="0"/>
      </w:pPr>
      <w:r>
        <w:rPr>
          <w:rFonts w:hint="eastAsia"/>
          <w:lang w:val="en-US" w:eastAsia="zh-CN"/>
        </w:rPr>
        <w:t>将CPU文件提交到头歌平台上进行测试</w:t>
      </w:r>
      <w:bookmarkStart w:id="29" w:name="_Toc106345606"/>
      <w:r>
        <w:rPr>
          <w:rFonts w:hint="eastAsia"/>
          <w:lang w:val="en-US" w:eastAsia="zh-CN"/>
        </w:rPr>
        <w:t>。</w:t>
      </w:r>
    </w:p>
    <w:p>
      <w:pPr>
        <w:pStyle w:val="3"/>
        <w:bidi w:val="0"/>
      </w:pPr>
      <w:bookmarkStart w:id="30" w:name="_Toc25740"/>
      <w:r>
        <w:rPr>
          <w:rFonts w:hint="eastAsia"/>
        </w:rPr>
        <w:t>故障与调试</w:t>
      </w:r>
      <w:bookmarkEnd w:id="29"/>
      <w:bookmarkEnd w:id="30"/>
    </w:p>
    <w:p>
      <w:pPr>
        <w:pStyle w:val="5"/>
        <w:keepNext w:val="0"/>
        <w:keepLines w:val="0"/>
        <w:spacing w:before="229" w:beforeLines="0" w:after="229" w:afterLines="0"/>
      </w:pPr>
      <w:bookmarkStart w:id="31" w:name="_Toc15972"/>
      <w:r>
        <w:rPr>
          <w:rFonts w:hint="eastAsia"/>
          <w:lang w:val="en-US" w:eastAsia="zh-CN"/>
        </w:rPr>
        <w:t>判别测试逻辑出现问题</w:t>
      </w:r>
      <w:bookmarkEnd w:id="31"/>
    </w:p>
    <w:p>
      <w:pPr>
        <w:pStyle w:val="4"/>
        <w:ind w:firstLine="482"/>
      </w:pPr>
      <w:r>
        <w:rPr>
          <w:rFonts w:hint="eastAsia"/>
          <w:b/>
        </w:rPr>
        <w:t>故障现象：</w:t>
      </w:r>
      <w:r>
        <w:rPr>
          <w:rFonts w:hint="eastAsia"/>
          <w:lang w:val="en-US" w:eastAsia="zh-CN"/>
        </w:rPr>
        <w:t>在设计条件判别测试的时候，仅仅只考虑了部分情况，没有估计全体，比如在设计之初没有考虑到P2，P3，equal，Inter同时出现的问题，导致即使已经确定的情况的优先级，在这种情况下应当执行beq分支指令跳转到16，但是实际运行情况会显示跳转错误，进入中断周期分支。</w:t>
      </w:r>
    </w:p>
    <w:p>
      <w:pPr>
        <w:pStyle w:val="4"/>
        <w:rPr>
          <w:rFonts w:hint="default"/>
          <w:lang w:val="en-US" w:eastAsia="zh-CN"/>
        </w:rPr>
      </w:pPr>
      <w:r>
        <w:rPr>
          <w:rFonts w:hint="eastAsia"/>
          <w:b/>
        </w:rPr>
        <w:t>原因分析：</w:t>
      </w:r>
      <w:r>
        <w:rPr>
          <w:rFonts w:hint="eastAsia"/>
          <w:lang w:val="en-US" w:eastAsia="zh-CN"/>
        </w:rPr>
        <w:t>在设计判别测试逻辑时，为了优化部分行，选择将类似的判别结果综合起来放在一起，但是由于没有经过严格的计算和分析，最终导致出错。</w:t>
      </w:r>
    </w:p>
    <w:p>
      <w:pPr>
        <w:pStyle w:val="4"/>
        <w:ind w:firstLine="482"/>
      </w:pPr>
      <w:r>
        <w:rPr>
          <w:rFonts w:hint="eastAsia"/>
          <w:b/>
        </w:rPr>
        <w:t>解决方案：</w:t>
      </w:r>
      <w:r>
        <w:rPr>
          <w:rFonts w:hint="eastAsia"/>
          <w:lang w:val="en-US" w:eastAsia="zh-CN"/>
        </w:rPr>
        <w:t>检查所有对应状态的转移是否均出现在我们的判别测试逻辑设计表中，增添对应缺少的项即可，最终修改完毕之后即为图6所示。</w:t>
      </w:r>
    </w:p>
    <w:p>
      <w:pPr>
        <w:pStyle w:val="5"/>
        <w:keepNext w:val="0"/>
        <w:keepLines w:val="0"/>
        <w:spacing w:before="229" w:beforeLines="0" w:after="229" w:afterLines="0"/>
      </w:pPr>
      <w:bookmarkStart w:id="32" w:name="_Toc22902"/>
      <w:r>
        <w:rPr>
          <w:rFonts w:hint="eastAsia"/>
          <w:lang w:val="en-US" w:eastAsia="zh-CN"/>
        </w:rPr>
        <w:t>寄存器翻转设置错误</w:t>
      </w:r>
      <w:bookmarkEnd w:id="32"/>
    </w:p>
    <w:p>
      <w:pPr>
        <w:pStyle w:val="4"/>
        <w:ind w:firstLine="482"/>
        <w:rPr>
          <w:rFonts w:hint="eastAsia"/>
          <w:lang w:val="en-US" w:eastAsia="zh-CN"/>
        </w:rPr>
      </w:pPr>
      <w:r>
        <w:rPr>
          <w:rFonts w:hint="eastAsia"/>
          <w:b/>
        </w:rPr>
        <w:t>故障现象：</w:t>
      </w:r>
      <w:r>
        <w:rPr>
          <w:rFonts w:hint="eastAsia"/>
          <w:lang w:val="en-US" w:eastAsia="zh-CN"/>
        </w:rPr>
        <w:t>在本地logisim完成微程序控制器设置之后，将文件提交到头歌进行测评，反馈发生错误，并且在每一个时钟周期输出两次，且第二次输出均为错误的值。</w:t>
      </w:r>
    </w:p>
    <w:p>
      <w:pPr>
        <w:pStyle w:val="4"/>
        <w:ind w:left="0" w:leftChars="0" w:firstLine="0" w:firstLineChars="0"/>
        <w:rPr>
          <w:rFonts w:hint="eastAsia"/>
          <w:lang w:val="en-US" w:eastAsia="zh-CN"/>
        </w:rPr>
      </w:pPr>
      <w:r>
        <w:rPr>
          <w:rFonts w:hint="eastAsia"/>
          <w:lang w:val="en-US" w:eastAsia="zh-CN"/>
        </w:rPr>
        <w:t>具体现象如图16：</w:t>
      </w:r>
    </w:p>
    <w:p>
      <w:pPr>
        <w:pStyle w:val="4"/>
        <w:ind w:left="0" w:leftChars="0" w:firstLine="0" w:firstLineChars="0"/>
        <w:jc w:val="both"/>
        <w:rPr>
          <w:rFonts w:hint="default"/>
          <w:lang w:val="en-US" w:eastAsia="zh-CN"/>
        </w:rPr>
      </w:pPr>
      <w:r>
        <w:rPr>
          <w:rFonts w:hint="default"/>
          <w:lang w:val="en-US" w:eastAsia="zh-CN"/>
        </w:rPr>
        <w:drawing>
          <wp:inline distT="0" distB="0" distL="114300" distR="114300">
            <wp:extent cx="5685790" cy="1302385"/>
            <wp:effectExtent l="0" t="0" r="13970" b="8255"/>
            <wp:docPr id="12" name="图片 12" descr="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rror"/>
                    <pic:cNvPicPr>
                      <a:picLocks noChangeAspect="1"/>
                    </pic:cNvPicPr>
                  </pic:nvPicPr>
                  <pic:blipFill>
                    <a:blip r:embed="rId32"/>
                    <a:stretch>
                      <a:fillRect/>
                    </a:stretch>
                  </pic:blipFill>
                  <pic:spPr>
                    <a:xfrm>
                      <a:off x="0" y="0"/>
                      <a:ext cx="5685790" cy="1302385"/>
                    </a:xfrm>
                    <a:prstGeom prst="rect">
                      <a:avLst/>
                    </a:prstGeom>
                  </pic:spPr>
                </pic:pic>
              </a:graphicData>
            </a:graphic>
          </wp:inline>
        </w:drawing>
      </w:r>
    </w:p>
    <w:p>
      <w:pPr>
        <w:pStyle w:val="12"/>
        <w:ind w:left="2940" w:leftChars="0" w:firstLine="42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控制器出错</w:t>
      </w:r>
    </w:p>
    <w:p>
      <w:pPr>
        <w:pStyle w:val="4"/>
        <w:rPr>
          <w:rFonts w:hint="default" w:eastAsia="宋体"/>
          <w:lang w:val="en-US" w:eastAsia="zh-CN"/>
        </w:rPr>
      </w:pPr>
      <w:r>
        <w:rPr>
          <w:rFonts w:hint="eastAsia"/>
          <w:b/>
        </w:rPr>
        <w:t>原因分析：</w:t>
      </w:r>
      <w:r>
        <w:rPr>
          <w:rFonts w:hint="eastAsia" w:cs="Times New Roman"/>
          <w:lang w:val="en-US" w:eastAsia="zh-CN"/>
        </w:rPr>
        <w:t>经过检查CPU总线的总体部分发现，在除了控制器之外的CPU的部分的所有寄存器，全部都是上升沿改变并锁存。故当我们设置微指令寄存器</w:t>
      </w:r>
      <w:r>
        <w:rPr>
          <w:rFonts w:hint="default" w:cs="Times New Roman"/>
          <w:lang w:val="en-US" w:eastAsia="zh-CN"/>
        </w:rPr>
        <w:t>μ</w:t>
      </w:r>
      <w:r>
        <w:rPr>
          <w:rFonts w:hint="default" w:ascii="Times New Roman" w:hAnsi="Times New Roman" w:cs="Times New Roman"/>
          <w:lang w:val="en-US" w:eastAsia="zh-CN"/>
        </w:rPr>
        <w:t>AR</w:t>
      </w:r>
      <w:r>
        <w:rPr>
          <w:rFonts w:hint="eastAsia" w:cs="Times New Roman"/>
          <w:lang w:val="en-US" w:eastAsia="zh-CN"/>
        </w:rPr>
        <w:t>为上升沿改变并锁存时，当时钟上升沿来到后，首先我们的微指令寄存器</w:t>
      </w:r>
      <w:r>
        <w:rPr>
          <w:rFonts w:hint="default" w:ascii="Times New Roman" w:hAnsi="Times New Roman" w:cs="Times New Roman"/>
          <w:lang w:val="en-US" w:eastAsia="zh-CN"/>
        </w:rPr>
        <w:t>μAR</w:t>
      </w:r>
      <w:r>
        <w:rPr>
          <w:rFonts w:hint="eastAsia" w:cs="Times New Roman"/>
          <w:lang w:val="en-US" w:eastAsia="zh-CN"/>
        </w:rPr>
        <w:t>会改变，经过组合逻辑之后导致对应的微指令改变，而此时还在上升沿，微指令的改变会导致CPU中其他寄存器的一同改变锁存，这一改变又会导致微指令寄存器的输入可能改变，我们无法保证当改变之后的值传递到当前的微指令寄存器时我们的微指令寄存器</w:t>
      </w:r>
      <w:r>
        <w:rPr>
          <w:rFonts w:hint="default" w:ascii="Times New Roman" w:hAnsi="Times New Roman" w:cs="Times New Roman"/>
          <w:lang w:val="en-US" w:eastAsia="zh-CN"/>
        </w:rPr>
        <w:t>μAR</w:t>
      </w:r>
      <w:r>
        <w:rPr>
          <w:rFonts w:hint="eastAsia" w:cs="Times New Roman"/>
          <w:lang w:val="en-US" w:eastAsia="zh-CN"/>
        </w:rPr>
        <w:t>是否已经完成锁存，所以有可能发生一个周期翻转两次的错误。</w:t>
      </w:r>
    </w:p>
    <w:p>
      <w:pPr>
        <w:pStyle w:val="4"/>
        <w:ind w:firstLine="482"/>
        <w:rPr>
          <w:rFonts w:hint="eastAsia" w:ascii="Times New Roman" w:hAnsi="Times New Roman" w:eastAsia="宋体"/>
          <w:bCs w:val="0"/>
          <w:szCs w:val="24"/>
          <w:lang w:val="en-US" w:eastAsia="zh-CN"/>
        </w:rPr>
      </w:pPr>
      <w:r>
        <w:rPr>
          <w:rFonts w:hint="eastAsia"/>
          <w:b/>
        </w:rPr>
        <w:t>解决方案：</w:t>
      </w:r>
      <w:r>
        <w:rPr>
          <w:rFonts w:hint="eastAsia"/>
          <w:lang w:val="en-US" w:eastAsia="zh-CN"/>
        </w:rPr>
        <w:t>将微指令寄存器改为下降沿触发，避开数据锁存和状态切换的过程，从而使得状态切换时其他寄存器的值暂时不变，而当其他寄存器的值在上升沿锁存时也不会影响微指令寄存器的状态切换。</w:t>
      </w:r>
    </w:p>
    <w:p>
      <w:pPr>
        <w:pStyle w:val="5"/>
        <w:keepNext w:val="0"/>
        <w:keepLines w:val="0"/>
        <w:spacing w:before="229" w:beforeLines="0" w:after="229" w:afterLines="0"/>
      </w:pPr>
      <w:bookmarkStart w:id="33" w:name="_Toc20960"/>
      <w:r>
        <w:rPr>
          <w:rFonts w:hint="eastAsia"/>
          <w:lang w:val="en-US" w:eastAsia="zh-CN"/>
        </w:rPr>
        <w:t>中断请求设置出错</w:t>
      </w:r>
      <w:bookmarkEnd w:id="33"/>
    </w:p>
    <w:p>
      <w:pPr>
        <w:pStyle w:val="4"/>
        <w:ind w:firstLine="482"/>
        <w:rPr>
          <w:rFonts w:hint="default"/>
          <w:lang w:val="en-US" w:eastAsia="zh-CN"/>
        </w:rPr>
      </w:pPr>
      <w:bookmarkStart w:id="34" w:name="_Toc106345607"/>
      <w:r>
        <w:rPr>
          <w:rFonts w:hint="eastAsia"/>
          <w:b/>
        </w:rPr>
        <w:t>故障现象：</w:t>
      </w:r>
      <w:r>
        <w:rPr>
          <w:rFonts w:hint="eastAsia"/>
          <w:lang w:val="en-US" w:eastAsia="zh-CN"/>
        </w:rPr>
        <w:t>中断的关闭和开启并不按照逻辑运行，无法实现中断控制，中断请求反馈出错。</w:t>
      </w:r>
    </w:p>
    <w:p>
      <w:pPr>
        <w:pStyle w:val="4"/>
        <w:rPr>
          <w:rFonts w:hint="eastAsia"/>
          <w:lang w:val="en-US" w:eastAsia="zh-CN"/>
        </w:rPr>
      </w:pPr>
      <w:r>
        <w:rPr>
          <w:rFonts w:hint="eastAsia"/>
          <w:b/>
        </w:rPr>
        <w:t>原因分析：</w:t>
      </w:r>
      <w:r>
        <w:rPr>
          <w:rFonts w:hint="eastAsia"/>
          <w:lang w:val="en-US" w:eastAsia="zh-CN"/>
        </w:rPr>
        <w:t>在单总线CPU中断实现逻辑中，寄存器IE值为0时代表关中断，值为1时代表开中断。而在我一开始的想法中是IE为1代表关中断，IE为0代表开中断，这就导致中断请求反馈发生错误，如图17，此时应当是关中断，但是中断请求却置1了。</w:t>
      </w:r>
    </w:p>
    <w:p>
      <w:pPr>
        <w:pStyle w:val="4"/>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2047875" cy="1118870"/>
            <wp:effectExtent l="0" t="0" r="9525" b="8890"/>
            <wp:docPr id="16" name="图片 16" desc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
                    <pic:cNvPicPr>
                      <a:picLocks noChangeAspect="1"/>
                    </pic:cNvPicPr>
                  </pic:nvPicPr>
                  <pic:blipFill>
                    <a:blip r:embed="rId33"/>
                    <a:stretch>
                      <a:fillRect/>
                    </a:stretch>
                  </pic:blipFill>
                  <pic:spPr>
                    <a:xfrm>
                      <a:off x="0" y="0"/>
                      <a:ext cx="2047875" cy="1118870"/>
                    </a:xfrm>
                    <a:prstGeom prst="rect">
                      <a:avLst/>
                    </a:prstGeom>
                  </pic:spPr>
                </pic:pic>
              </a:graphicData>
            </a:graphic>
          </wp:inline>
        </w:drawing>
      </w:r>
    </w:p>
    <w:p>
      <w:pPr>
        <w:pStyle w:val="12"/>
        <w:rPr>
          <w:rFonts w:hint="eastAsia" w:eastAsia="宋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中断请求发生错误</w:t>
      </w:r>
    </w:p>
    <w:p>
      <w:pPr>
        <w:pStyle w:val="4"/>
        <w:rPr>
          <w:rFonts w:hint="default"/>
          <w:lang w:val="en-US" w:eastAsia="zh-CN"/>
        </w:rPr>
      </w:pPr>
    </w:p>
    <w:p>
      <w:pPr>
        <w:pStyle w:val="4"/>
        <w:ind w:firstLine="482"/>
        <w:rPr>
          <w:rFonts w:hint="default" w:eastAsia="宋体"/>
          <w:lang w:val="en-US" w:eastAsia="zh-CN"/>
        </w:rPr>
      </w:pPr>
      <w:r>
        <w:rPr>
          <w:rFonts w:hint="eastAsia"/>
          <w:b/>
        </w:rPr>
        <w:t>解决方案：</w:t>
      </w:r>
      <w:r>
        <w:rPr>
          <w:rFonts w:hint="eastAsia"/>
          <w:lang w:val="en-US" w:eastAsia="zh-CN"/>
        </w:rPr>
        <w:t>纠正思维的逻辑错误和实际的单总线CPU实现之间的区别即可，即确保关中断让寄存器置0，开中断让寄存器置1，且寄存器置0时能够反馈中断请求，所以在寄存器输出端Q加一个非门即可实现置0开中断的需求。</w:t>
      </w:r>
    </w:p>
    <w:p>
      <w:pPr>
        <w:pStyle w:val="3"/>
        <w:keepNext w:val="0"/>
        <w:tabs>
          <w:tab w:val="left" w:pos="720"/>
          <w:tab w:val="clear" w:pos="567"/>
        </w:tabs>
        <w:spacing w:beforeLines="100" w:afterLines="100"/>
        <w:ind w:left="576" w:hanging="576"/>
      </w:pPr>
      <w:bookmarkStart w:id="35" w:name="_Toc367"/>
      <w:r>
        <w:t>测试与分析</w:t>
      </w:r>
      <w:bookmarkEnd w:id="34"/>
      <w:bookmarkEnd w:id="35"/>
    </w:p>
    <w:p>
      <w:pPr>
        <w:pStyle w:val="5"/>
        <w:bidi w:val="0"/>
      </w:pPr>
      <w:bookmarkStart w:id="36" w:name="_Toc1873"/>
      <w:r>
        <w:rPr>
          <w:rFonts w:hint="eastAsia"/>
          <w:lang w:val="en-US" w:eastAsia="zh-CN"/>
        </w:rPr>
        <w:t>简单运行sort-5-int.hex测试</w:t>
      </w:r>
      <w:bookmarkEnd w:id="36"/>
    </w:p>
    <w:p>
      <w:pPr>
        <w:pStyle w:val="4"/>
        <w:rPr>
          <w:rFonts w:hint="eastAsia"/>
          <w:lang w:val="en-US" w:eastAsia="zh-CN"/>
        </w:rPr>
      </w:pPr>
      <w:r>
        <w:rPr>
          <w:rFonts w:hint="eastAsia"/>
          <w:lang w:val="en-US" w:eastAsia="zh-CN"/>
        </w:rPr>
        <w:t>将两种控制器分别替换至已经连接好的单总线数据通路中，加载sort-5-int.hex程序镜像至ROM中并运行测试，结果如下：</w:t>
      </w:r>
    </w:p>
    <w:p>
      <w:pPr>
        <w:pStyle w:val="4"/>
        <w:rPr>
          <w:rFonts w:hint="eastAsia"/>
          <w:lang w:val="en-US" w:eastAsia="zh-CN"/>
        </w:rPr>
      </w:pPr>
      <w:r>
        <w:rPr>
          <w:rFonts w:hint="eastAsia"/>
          <w:lang w:val="en-US" w:eastAsia="zh-CN"/>
        </w:rPr>
        <w:drawing>
          <wp:inline distT="0" distB="0" distL="114300" distR="114300">
            <wp:extent cx="5688965" cy="1051560"/>
            <wp:effectExtent l="0" t="0" r="10795" b="0"/>
            <wp:docPr id="35" name="图片 3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
                    <pic:cNvPicPr>
                      <a:picLocks noChangeAspect="1"/>
                    </pic:cNvPicPr>
                  </pic:nvPicPr>
                  <pic:blipFill>
                    <a:blip r:embed="rId34"/>
                    <a:stretch>
                      <a:fillRect/>
                    </a:stretch>
                  </pic:blipFill>
                  <pic:spPr>
                    <a:xfrm>
                      <a:off x="0" y="0"/>
                      <a:ext cx="5688965" cy="1051560"/>
                    </a:xfrm>
                    <a:prstGeom prst="rect">
                      <a:avLst/>
                    </a:prstGeom>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原始数据内容</w:t>
      </w:r>
    </w:p>
    <w:p>
      <w:pPr>
        <w:ind w:firstLine="420" w:firstLineChars="0"/>
        <w:rPr>
          <w:rFonts w:hint="default"/>
          <w:lang w:val="en-US" w:eastAsia="zh-CN"/>
        </w:rPr>
      </w:pPr>
      <w:r>
        <w:rPr>
          <w:rFonts w:hint="eastAsia"/>
          <w:lang w:val="en-US" w:eastAsia="zh-CN"/>
        </w:rPr>
        <w:t>将微程序控制器连接至单总线数据通路中并运行程序，不人为添加任何中断，最终运行完毕共执行252条指令，再次查看ROM中数据结果如图19：</w:t>
      </w:r>
    </w:p>
    <w:p>
      <w:pPr>
        <w:pStyle w:val="4"/>
        <w:rPr>
          <w:rFonts w:hint="default"/>
          <w:lang w:val="en-US" w:eastAsia="zh-CN"/>
        </w:rPr>
      </w:pPr>
      <w:r>
        <w:rPr>
          <w:rFonts w:hint="default"/>
          <w:lang w:val="en-US" w:eastAsia="zh-CN"/>
        </w:rPr>
        <w:drawing>
          <wp:inline distT="0" distB="0" distL="114300" distR="114300">
            <wp:extent cx="5688330" cy="955040"/>
            <wp:effectExtent l="0" t="0" r="11430" b="5080"/>
            <wp:docPr id="29" name="图片 2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
                    <pic:cNvPicPr>
                      <a:picLocks noChangeAspect="1"/>
                    </pic:cNvPicPr>
                  </pic:nvPicPr>
                  <pic:blipFill>
                    <a:blip r:embed="rId35"/>
                    <a:stretch>
                      <a:fillRect/>
                    </a:stretch>
                  </pic:blipFill>
                  <pic:spPr>
                    <a:xfrm>
                      <a:off x="0" y="0"/>
                      <a:ext cx="5688330" cy="955040"/>
                    </a:xfrm>
                    <a:prstGeom prst="rect">
                      <a:avLst/>
                    </a:prstGeom>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微程序控制器排序结果</w:t>
      </w:r>
    </w:p>
    <w:p>
      <w:pPr>
        <w:ind w:firstLine="420" w:firstLineChars="0"/>
        <w:rPr>
          <w:rFonts w:hint="default"/>
          <w:lang w:val="en-US" w:eastAsia="zh-CN"/>
        </w:rPr>
      </w:pPr>
      <w:r>
        <w:rPr>
          <w:rFonts w:hint="eastAsia"/>
          <w:lang w:val="en-US" w:eastAsia="zh-CN"/>
        </w:rPr>
        <w:t>将硬布线控制器替换微程序控制器至数据通路中并运行程序，不人为添加任何中断，最终运行完毕共执行252条指令，结果如图20：</w:t>
      </w:r>
    </w:p>
    <w:p>
      <w:pPr>
        <w:pStyle w:val="4"/>
        <w:rPr>
          <w:rFonts w:hint="eastAsia" w:eastAsia="宋体"/>
          <w:lang w:eastAsia="zh-CN"/>
        </w:rPr>
      </w:pPr>
      <w:r>
        <w:rPr>
          <w:rFonts w:hint="eastAsia" w:eastAsia="宋体"/>
          <w:lang w:eastAsia="zh-CN"/>
        </w:rPr>
        <w:drawing>
          <wp:inline distT="0" distB="0" distL="114300" distR="114300">
            <wp:extent cx="5678805" cy="956945"/>
            <wp:effectExtent l="0" t="0" r="5715" b="3175"/>
            <wp:docPr id="34" name="图片 3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b"/>
                    <pic:cNvPicPr>
                      <a:picLocks noChangeAspect="1"/>
                    </pic:cNvPicPr>
                  </pic:nvPicPr>
                  <pic:blipFill>
                    <a:blip r:embed="rId36"/>
                    <a:stretch>
                      <a:fillRect/>
                    </a:stretch>
                  </pic:blipFill>
                  <pic:spPr>
                    <a:xfrm>
                      <a:off x="0" y="0"/>
                      <a:ext cx="5678805" cy="956945"/>
                    </a:xfrm>
                    <a:prstGeom prst="rect">
                      <a:avLst/>
                    </a:prstGeom>
                  </pic:spPr>
                </pic:pic>
              </a:graphicData>
            </a:graphic>
          </wp:inline>
        </w:drawing>
      </w:r>
    </w:p>
    <w:p>
      <w:pPr>
        <w:pStyle w:val="12"/>
        <w:rPr>
          <w:rFonts w:hint="default"/>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硬布线控制器排序结果</w:t>
      </w:r>
    </w:p>
    <w:p>
      <w:pPr>
        <w:ind w:firstLine="420" w:firstLineChars="0"/>
        <w:rPr>
          <w:rFonts w:hint="default"/>
          <w:lang w:val="en-US" w:eastAsia="zh-CN"/>
        </w:rPr>
      </w:pPr>
      <w:r>
        <w:rPr>
          <w:rFonts w:hint="eastAsia"/>
          <w:lang w:val="en-US" w:eastAsia="zh-CN"/>
        </w:rPr>
        <w:t>可以看到，两种控制器在字节0X80开始处均对数据进行了降序排序，且两者排序结果一致，相互佐证。</w:t>
      </w:r>
    </w:p>
    <w:p>
      <w:pPr>
        <w:pStyle w:val="5"/>
        <w:bidi w:val="0"/>
      </w:pPr>
      <w:bookmarkStart w:id="37" w:name="_Toc23341"/>
      <w:r>
        <w:rPr>
          <w:rFonts w:hint="eastAsia"/>
          <w:lang w:val="en-US" w:eastAsia="zh-CN"/>
        </w:rPr>
        <w:t>中断测试</w:t>
      </w:r>
      <w:bookmarkEnd w:id="37"/>
    </w:p>
    <w:p>
      <w:pPr>
        <w:pStyle w:val="4"/>
        <w:numPr>
          <w:ilvl w:val="0"/>
          <w:numId w:val="11"/>
        </w:numPr>
        <w:rPr>
          <w:rFonts w:hint="eastAsia"/>
          <w:lang w:val="en-US" w:eastAsia="zh-CN"/>
        </w:rPr>
      </w:pPr>
      <w:r>
        <w:rPr>
          <w:rFonts w:hint="eastAsia"/>
          <w:lang w:val="en-US" w:eastAsia="zh-CN"/>
        </w:rPr>
        <w:t>在执行排序程序时触发一次中断1</w:t>
      </w:r>
    </w:p>
    <w:p>
      <w:pPr>
        <w:pStyle w:val="4"/>
        <w:numPr>
          <w:ilvl w:val="0"/>
          <w:numId w:val="0"/>
        </w:numPr>
        <w:ind w:left="420" w:leftChars="0" w:firstLine="420" w:firstLineChars="0"/>
        <w:rPr>
          <w:rFonts w:hint="eastAsia"/>
          <w:lang w:val="en-US" w:eastAsia="zh-CN"/>
        </w:rPr>
      </w:pPr>
      <w:r>
        <w:rPr>
          <w:rFonts w:hint="eastAsia"/>
          <w:lang w:val="en-US" w:eastAsia="zh-CN"/>
        </w:rPr>
        <w:t xml:space="preserve">   现象为中断控制器右侧第一个红灯亮一段时间，运行270条指令后停止，最终排序成功但是从0X90处开始连续八个字单元全部加一，如图21：</w:t>
      </w:r>
    </w:p>
    <w:p>
      <w:pPr>
        <w:pStyle w:val="4"/>
        <w:numPr>
          <w:ilvl w:val="0"/>
          <w:numId w:val="0"/>
        </w:numPr>
        <w:ind w:firstLine="420" w:firstLineChars="0"/>
        <w:rPr>
          <w:rFonts w:hint="eastAsia"/>
          <w:lang w:val="en-US" w:eastAsia="zh-CN"/>
        </w:rPr>
      </w:pPr>
      <w:r>
        <w:rPr>
          <w:rFonts w:hint="eastAsia"/>
          <w:lang w:val="en-US" w:eastAsia="zh-CN"/>
        </w:rPr>
        <w:drawing>
          <wp:inline distT="0" distB="0" distL="114300" distR="114300">
            <wp:extent cx="5688330" cy="269875"/>
            <wp:effectExtent l="0" t="0" r="11430" b="4445"/>
            <wp:docPr id="36" name="图片 36"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1"/>
                    <pic:cNvPicPr>
                      <a:picLocks noChangeAspect="1"/>
                    </pic:cNvPicPr>
                  </pic:nvPicPr>
                  <pic:blipFill>
                    <a:blip r:embed="rId37"/>
                    <a:stretch>
                      <a:fillRect/>
                    </a:stretch>
                  </pic:blipFill>
                  <pic:spPr>
                    <a:xfrm>
                      <a:off x="0" y="0"/>
                      <a:ext cx="5688330" cy="269875"/>
                    </a:xfrm>
                    <a:prstGeom prst="rect">
                      <a:avLst/>
                    </a:prstGeom>
                  </pic:spPr>
                </pic:pic>
              </a:graphicData>
            </a:graphic>
          </wp:inline>
        </w:drawing>
      </w:r>
    </w:p>
    <w:p>
      <w:pPr>
        <w:pStyle w:val="12"/>
        <w:numPr>
          <w:ilvl w:val="0"/>
          <w:numId w:val="0"/>
        </w:numPr>
        <w:ind w:firstLine="420" w:firstLineChars="0"/>
        <w:rPr>
          <w:rFonts w:hint="default"/>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触发一次中断1的执行结果</w:t>
      </w:r>
    </w:p>
    <w:p>
      <w:pPr>
        <w:pStyle w:val="4"/>
        <w:numPr>
          <w:ilvl w:val="0"/>
          <w:numId w:val="11"/>
        </w:numPr>
        <w:rPr>
          <w:rFonts w:hint="default"/>
          <w:lang w:val="en-US" w:eastAsia="zh-CN"/>
        </w:rPr>
      </w:pPr>
      <w:r>
        <w:rPr>
          <w:rFonts w:hint="eastAsia"/>
          <w:lang w:val="en-US" w:eastAsia="zh-CN"/>
        </w:rPr>
        <w:t>在执行排序程序时连续触发两次中断1</w:t>
      </w:r>
    </w:p>
    <w:p>
      <w:pPr>
        <w:pStyle w:val="4"/>
        <w:numPr>
          <w:ilvl w:val="0"/>
          <w:numId w:val="0"/>
        </w:numPr>
        <w:ind w:left="840" w:leftChars="0" w:firstLine="420" w:firstLineChars="0"/>
        <w:rPr>
          <w:rFonts w:hint="default"/>
          <w:lang w:val="en-US" w:eastAsia="zh-CN"/>
        </w:rPr>
      </w:pPr>
      <w:r>
        <w:rPr>
          <w:rFonts w:hint="eastAsia"/>
          <w:lang w:val="en-US" w:eastAsia="zh-CN"/>
        </w:rPr>
        <w:t>现象同1相同，因为当触发中断1 时系统会关中断一段时间，而如果在此之后连续触发中断1 ，则不会接收到对应请求，所以现象同（1）相同。</w:t>
      </w:r>
    </w:p>
    <w:p>
      <w:pPr>
        <w:pStyle w:val="4"/>
        <w:numPr>
          <w:ilvl w:val="0"/>
          <w:numId w:val="11"/>
        </w:numPr>
        <w:rPr>
          <w:rFonts w:hint="default"/>
          <w:lang w:val="en-US" w:eastAsia="zh-CN"/>
        </w:rPr>
      </w:pPr>
      <w:r>
        <w:rPr>
          <w:rFonts w:hint="eastAsia"/>
          <w:lang w:val="en-US" w:eastAsia="zh-CN"/>
        </w:rPr>
        <w:t>在执行排序程序时执行一次中断2</w:t>
      </w:r>
    </w:p>
    <w:p>
      <w:pPr>
        <w:pStyle w:val="4"/>
        <w:numPr>
          <w:ilvl w:val="0"/>
          <w:numId w:val="0"/>
        </w:numPr>
        <w:ind w:left="720" w:leftChars="300" w:firstLine="420" w:firstLineChars="175"/>
        <w:rPr>
          <w:rFonts w:hint="eastAsia"/>
          <w:lang w:val="en-US" w:eastAsia="zh-CN"/>
        </w:rPr>
      </w:pPr>
      <w:r>
        <w:rPr>
          <w:rFonts w:hint="eastAsia"/>
          <w:lang w:val="en-US" w:eastAsia="zh-CN"/>
        </w:rPr>
        <w:t>现象为中断控制器右侧第二个红灯亮一段时间，运行270条令后停止，最终排序成功但是从0Xa0处开始连续八个字单元全部加一，如图22：</w:t>
      </w:r>
    </w:p>
    <w:p>
      <w:pPr>
        <w:pStyle w:val="4"/>
        <w:numPr>
          <w:ilvl w:val="0"/>
          <w:numId w:val="0"/>
        </w:numPr>
        <w:jc w:val="cente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542280" cy="342900"/>
            <wp:effectExtent l="0" t="0" r="5080" b="7620"/>
            <wp:docPr id="37" name="图片 37"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p2"/>
                    <pic:cNvPicPr>
                      <a:picLocks noChangeAspect="1"/>
                    </pic:cNvPicPr>
                  </pic:nvPicPr>
                  <pic:blipFill>
                    <a:blip r:embed="rId38"/>
                    <a:stretch>
                      <a:fillRect/>
                    </a:stretch>
                  </pic:blipFill>
                  <pic:spPr>
                    <a:xfrm>
                      <a:off x="0" y="0"/>
                      <a:ext cx="5542280" cy="342900"/>
                    </a:xfrm>
                    <a:prstGeom prst="rect">
                      <a:avLst/>
                    </a:prstGeom>
                  </pic:spPr>
                </pic:pic>
              </a:graphicData>
            </a:graphic>
          </wp:inline>
        </w:drawing>
      </w:r>
    </w:p>
    <w:p>
      <w:pPr>
        <w:pStyle w:val="12"/>
        <w:numPr>
          <w:ilvl w:val="0"/>
          <w:numId w:val="0"/>
        </w:numPr>
        <w:jc w:val="center"/>
        <w:rPr>
          <w:rFonts w:hint="default"/>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触发一次中断2的执行结果</w:t>
      </w:r>
    </w:p>
    <w:p>
      <w:pPr>
        <w:pStyle w:val="4"/>
        <w:numPr>
          <w:ilvl w:val="0"/>
          <w:numId w:val="11"/>
        </w:numPr>
        <w:rPr>
          <w:rFonts w:hint="default"/>
          <w:lang w:val="en-US" w:eastAsia="zh-CN"/>
        </w:rPr>
      </w:pPr>
      <w:r>
        <w:rPr>
          <w:rFonts w:hint="eastAsia"/>
          <w:lang w:val="en-US" w:eastAsia="zh-CN"/>
        </w:rPr>
        <w:t>在执行排序程序时触发多次中断1</w:t>
      </w:r>
    </w:p>
    <w:p>
      <w:pPr>
        <w:pStyle w:val="4"/>
        <w:numPr>
          <w:ilvl w:val="0"/>
          <w:numId w:val="0"/>
        </w:numPr>
        <w:ind w:left="840" w:leftChars="0" w:firstLine="420" w:firstLineChars="0"/>
        <w:rPr>
          <w:rFonts w:hint="default"/>
          <w:lang w:val="en-US" w:eastAsia="zh-CN"/>
        </w:rPr>
      </w:pPr>
      <w:r>
        <w:rPr>
          <w:rFonts w:hint="eastAsia"/>
          <w:lang w:val="en-US" w:eastAsia="zh-CN"/>
        </w:rPr>
        <w:t>我选择了执行间隔时间很长的三次中断1，保证中断不会被屏蔽，最后观察发现运行了318次，且最后从0X90开始连续八个单元全部加3，如图23：</w:t>
      </w:r>
    </w:p>
    <w:p>
      <w:p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5683250" cy="1074420"/>
            <wp:effectExtent l="0" t="0" r="1270" b="7620"/>
            <wp:docPr id="38" name="图片 38" descr="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p3"/>
                    <pic:cNvPicPr>
                      <a:picLocks noChangeAspect="1"/>
                    </pic:cNvPicPr>
                  </pic:nvPicPr>
                  <pic:blipFill>
                    <a:blip r:embed="rId39"/>
                    <a:stretch>
                      <a:fillRect/>
                    </a:stretch>
                  </pic:blipFill>
                  <pic:spPr>
                    <a:xfrm>
                      <a:off x="0" y="0"/>
                      <a:ext cx="5683250" cy="1074420"/>
                    </a:xfrm>
                    <a:prstGeom prst="rect">
                      <a:avLst/>
                    </a:prstGeom>
                  </pic:spPr>
                </pic:pic>
              </a:graphicData>
            </a:graphic>
          </wp:inline>
        </w:drawing>
      </w:r>
    </w:p>
    <w:p>
      <w:pPr>
        <w:pStyle w:val="12"/>
        <w:rPr>
          <w:rFonts w:hint="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触发三次中断1的执行结果</w:t>
      </w:r>
    </w:p>
    <w:p>
      <w:pPr>
        <w:rPr>
          <w:rFonts w:hint="default"/>
          <w:lang w:val="en-US" w:eastAsia="zh-CN"/>
        </w:rPr>
      </w:pPr>
      <w:r>
        <w:rPr>
          <w:rFonts w:hint="eastAsia"/>
          <w:lang w:val="en-US" w:eastAsia="zh-CN"/>
        </w:rPr>
        <w:t xml:space="preserve">      在以上测试中，均同时测试过硬布线控制器和微程序控制器，二者执行结果完全一致，足以证明二者设计在一定程度上符合要求。</w:t>
      </w:r>
    </w:p>
    <w:bookmarkEnd w:id="11"/>
    <w:bookmarkEnd w:id="12"/>
    <w:bookmarkEnd w:id="13"/>
    <w:bookmarkEnd w:id="14"/>
    <w:bookmarkEnd w:id="15"/>
    <w:bookmarkEnd w:id="16"/>
    <w:p>
      <w:pPr>
        <w:pStyle w:val="3"/>
      </w:pPr>
      <w:bookmarkStart w:id="38" w:name="_Toc1409"/>
      <w:bookmarkStart w:id="39" w:name="_Toc106345608"/>
      <w:r>
        <w:rPr>
          <w:rFonts w:hint="eastAsia"/>
        </w:rPr>
        <w:t>实验总结</w:t>
      </w:r>
      <w:bookmarkEnd w:id="38"/>
      <w:bookmarkEnd w:id="39"/>
    </w:p>
    <w:p>
      <w:pPr>
        <w:pStyle w:val="4"/>
        <w:numPr>
          <w:ilvl w:val="0"/>
          <w:numId w:val="12"/>
        </w:numPr>
        <w:tabs>
          <w:tab w:val="left" w:pos="993"/>
          <w:tab w:val="clear" w:pos="1290"/>
        </w:tabs>
        <w:ind w:left="993" w:hanging="513" w:firstLineChars="0"/>
      </w:pPr>
      <w:r>
        <w:rPr>
          <w:rFonts w:hint="eastAsia"/>
          <w:lang w:val="en-US" w:eastAsia="zh-CN"/>
        </w:rPr>
        <w:t>完成了MIPS指令译码器设计，使其能够支持识别六条所需要执行的指令并进行判断区分。</w:t>
      </w:r>
    </w:p>
    <w:p>
      <w:pPr>
        <w:pStyle w:val="4"/>
        <w:numPr>
          <w:ilvl w:val="0"/>
          <w:numId w:val="12"/>
        </w:numPr>
        <w:tabs>
          <w:tab w:val="left" w:pos="993"/>
          <w:tab w:val="clear" w:pos="1290"/>
        </w:tabs>
        <w:ind w:left="993" w:hanging="513" w:firstLineChars="0"/>
      </w:pPr>
      <w:r>
        <w:rPr>
          <w:rFonts w:hint="eastAsia"/>
          <w:lang w:val="en-US" w:eastAsia="zh-CN"/>
        </w:rPr>
        <w:t>完成了支持中断的微程序入口查找逻辑设计和微程序条件判别测试逻辑。</w:t>
      </w:r>
    </w:p>
    <w:p>
      <w:pPr>
        <w:pStyle w:val="4"/>
        <w:numPr>
          <w:ilvl w:val="0"/>
          <w:numId w:val="12"/>
        </w:numPr>
        <w:tabs>
          <w:tab w:val="left" w:pos="993"/>
          <w:tab w:val="clear" w:pos="1290"/>
        </w:tabs>
        <w:ind w:left="993" w:hanging="513" w:firstLineChars="0"/>
      </w:pPr>
      <w:r>
        <w:rPr>
          <w:rFonts w:hint="eastAsia"/>
          <w:lang w:val="en-US" w:eastAsia="zh-CN"/>
        </w:rPr>
        <w:t>完成了支持中断的微程序控制器设计。</w:t>
      </w:r>
    </w:p>
    <w:p>
      <w:pPr>
        <w:pStyle w:val="4"/>
        <w:numPr>
          <w:ilvl w:val="0"/>
          <w:numId w:val="12"/>
        </w:numPr>
        <w:tabs>
          <w:tab w:val="left" w:pos="993"/>
          <w:tab w:val="clear" w:pos="1290"/>
        </w:tabs>
        <w:ind w:left="993" w:hanging="513" w:firstLineChars="0"/>
      </w:pPr>
      <w:r>
        <w:rPr>
          <w:rFonts w:hint="eastAsia"/>
          <w:lang w:val="en-US" w:eastAsia="zh-CN"/>
        </w:rPr>
        <w:t>完成了利用支持中断的微程序控制器实现的单总线CPU设计。</w:t>
      </w:r>
    </w:p>
    <w:p>
      <w:pPr>
        <w:pStyle w:val="4"/>
        <w:numPr>
          <w:ilvl w:val="0"/>
          <w:numId w:val="12"/>
        </w:numPr>
        <w:tabs>
          <w:tab w:val="left" w:pos="993"/>
          <w:tab w:val="clear" w:pos="1290"/>
        </w:tabs>
        <w:ind w:left="993" w:hanging="513" w:firstLineChars="0"/>
      </w:pPr>
      <w:r>
        <w:rPr>
          <w:rFonts w:hint="eastAsia"/>
          <w:lang w:val="en-US" w:eastAsia="zh-CN"/>
        </w:rPr>
        <w:t>实现了支持中断的现代时序硬布线控制器状态机设计。</w:t>
      </w:r>
    </w:p>
    <w:p>
      <w:pPr>
        <w:pStyle w:val="4"/>
        <w:numPr>
          <w:ilvl w:val="0"/>
          <w:numId w:val="12"/>
        </w:numPr>
        <w:tabs>
          <w:tab w:val="left" w:pos="993"/>
          <w:tab w:val="clear" w:pos="1290"/>
        </w:tabs>
        <w:ind w:left="993" w:hanging="513" w:firstLineChars="0"/>
      </w:pPr>
      <w:r>
        <w:rPr>
          <w:rFonts w:hint="eastAsia"/>
          <w:lang w:val="en-US" w:eastAsia="zh-CN"/>
        </w:rPr>
        <w:t>实现了支持中断的现代时序硬布线控制器设计。</w:t>
      </w:r>
    </w:p>
    <w:p>
      <w:pPr>
        <w:pStyle w:val="4"/>
        <w:numPr>
          <w:ilvl w:val="0"/>
          <w:numId w:val="12"/>
        </w:numPr>
        <w:tabs>
          <w:tab w:val="left" w:pos="993"/>
          <w:tab w:val="clear" w:pos="1290"/>
        </w:tabs>
        <w:ind w:left="993" w:hanging="513" w:firstLineChars="0"/>
      </w:pPr>
      <w:r>
        <w:rPr>
          <w:rFonts w:hint="eastAsia"/>
          <w:lang w:val="en-US" w:eastAsia="zh-CN"/>
        </w:rPr>
        <w:t>完成了利用支持中断的现代时序硬布线控制器的单总线CPU设计。</w:t>
      </w:r>
    </w:p>
    <w:p>
      <w:pPr>
        <w:pStyle w:val="4"/>
        <w:numPr>
          <w:ilvl w:val="0"/>
          <w:numId w:val="12"/>
        </w:numPr>
        <w:tabs>
          <w:tab w:val="left" w:pos="993"/>
          <w:tab w:val="clear" w:pos="1290"/>
        </w:tabs>
        <w:ind w:left="993" w:hanging="513" w:firstLineChars="0"/>
      </w:pPr>
      <w:r>
        <w:rPr>
          <w:rFonts w:hint="eastAsia"/>
          <w:lang w:val="en-US" w:eastAsia="zh-CN"/>
        </w:rPr>
        <w:t>成功在CPU上运行一个冒泡排序程序。</w:t>
      </w:r>
    </w:p>
    <w:p>
      <w:pPr>
        <w:pStyle w:val="4"/>
        <w:numPr>
          <w:ilvl w:val="0"/>
          <w:numId w:val="12"/>
        </w:numPr>
        <w:tabs>
          <w:tab w:val="left" w:pos="993"/>
          <w:tab w:val="clear" w:pos="1290"/>
        </w:tabs>
        <w:ind w:left="993" w:hanging="513" w:firstLineChars="0"/>
      </w:pPr>
      <w:r>
        <w:rPr>
          <w:rFonts w:hint="eastAsia"/>
          <w:lang w:val="en-US" w:eastAsia="zh-CN"/>
        </w:rPr>
        <w:t>实现了CPU对中断的处理。</w:t>
      </w:r>
    </w:p>
    <w:p>
      <w:pPr>
        <w:pStyle w:val="3"/>
        <w:rPr>
          <w:rFonts w:hint="default"/>
          <w:lang w:val="en-US" w:eastAsia="zh-CN"/>
        </w:rPr>
      </w:pPr>
      <w:bookmarkStart w:id="40" w:name="_Toc20861"/>
      <w:bookmarkStart w:id="41" w:name="_Toc106345609"/>
      <w:r>
        <w:rPr>
          <w:rFonts w:hint="eastAsia"/>
        </w:rPr>
        <w:t>实验心得</w:t>
      </w:r>
      <w:bookmarkEnd w:id="40"/>
      <w:bookmarkEnd w:id="41"/>
    </w:p>
    <w:p>
      <w:pPr>
        <w:pStyle w:val="4"/>
        <w:numPr>
          <w:ilvl w:val="0"/>
          <w:numId w:val="13"/>
        </w:numPr>
        <w:bidi w:val="0"/>
        <w:rPr>
          <w:rFonts w:hint="eastAsia"/>
          <w:lang w:val="en-US" w:eastAsia="zh-CN"/>
        </w:rPr>
      </w:pPr>
      <w:r>
        <w:rPr>
          <w:rFonts w:hint="eastAsia"/>
          <w:lang w:val="en-US" w:eastAsia="zh-CN"/>
        </w:rPr>
        <w:t>实验的核心任务是设计一个支持中断机制的现代时序RISC-V单总线CPU，这对我来说既是挑战也是机遇。通过设计微程序控制器和硬布线控制器，并将它们分别应用于CPU，我学会了如何将抽象的理论知识转化为实际的电路设计。这种理论与实践的结合使我对计算机硬件有了更直观的认识，深刻理解了指令译码、状态转移和中断处理等核心概念。</w:t>
      </w:r>
    </w:p>
    <w:p>
      <w:pPr>
        <w:pStyle w:val="4"/>
        <w:numPr>
          <w:ilvl w:val="0"/>
          <w:numId w:val="13"/>
        </w:numPr>
        <w:bidi w:val="0"/>
        <w:rPr>
          <w:rFonts w:hint="eastAsia"/>
          <w:lang w:val="en-US" w:eastAsia="zh-CN"/>
        </w:rPr>
      </w:pPr>
      <w:r>
        <w:rPr>
          <w:rFonts w:hint="eastAsia"/>
          <w:lang w:val="en-US" w:eastAsia="zh-CN"/>
        </w:rPr>
        <w:t>对logisim的使用更加熟悉，能够利用logisim自带的各个组件进行组装联调从而完成一个制定的功能部件。同时对logisim中自带的各种逻辑门和各种运算器如选择器译码器等有了更加深刻的理解。</w:t>
      </w:r>
    </w:p>
    <w:p>
      <w:pPr>
        <w:pStyle w:val="4"/>
        <w:numPr>
          <w:ilvl w:val="0"/>
          <w:numId w:val="13"/>
        </w:numPr>
        <w:bidi w:val="0"/>
        <w:rPr>
          <w:rFonts w:hint="eastAsia"/>
          <w:lang w:val="en-US" w:eastAsia="zh-CN"/>
        </w:rPr>
      </w:pPr>
      <w:r>
        <w:rPr>
          <w:rFonts w:hint="eastAsia"/>
          <w:lang w:val="en-US" w:eastAsia="zh-CN"/>
        </w:rPr>
        <w:t>在这次计算机组成原理实验中，我收获颇丰，不仅提高了理论知识的掌握程度，更增强了动手实践能力。通过对现代时序RISC-V单总线CPU的设计和实现，使我对计算机组成原理有了更加深入的理解。</w:t>
      </w:r>
    </w:p>
    <w:p>
      <w:pPr>
        <w:pStyle w:val="4"/>
        <w:widowControl w:val="0"/>
        <w:numPr>
          <w:ilvl w:val="0"/>
          <w:numId w:val="0"/>
        </w:numPr>
        <w:bidi w:val="0"/>
        <w:jc w:val="both"/>
        <w:rPr>
          <w:rFonts w:hint="eastAsia"/>
          <w:lang w:val="en-US" w:eastAsia="zh-CN"/>
        </w:rPr>
      </w:pPr>
    </w:p>
    <w:p>
      <w:pPr>
        <w:pStyle w:val="4"/>
        <w:numPr>
          <w:ilvl w:val="0"/>
          <w:numId w:val="13"/>
        </w:numPr>
        <w:bidi w:val="0"/>
        <w:rPr>
          <w:rFonts w:hint="eastAsia"/>
          <w:lang w:val="en-US" w:eastAsia="zh-CN"/>
        </w:rPr>
      </w:pPr>
      <w:r>
        <w:rPr>
          <w:rFonts w:hint="eastAsia"/>
          <w:lang w:val="en-US" w:eastAsia="zh-CN"/>
        </w:rPr>
        <w:t>实验过程中，难免会遇到各种问题。例如，在设计条件判别测试逻辑时，由于初期设计不够完善，导致了优先级判断错误，从而引发了跳转错误。通过仔细检查和分析，我逐一找出了问题的根源并加以修正。这一过程不仅锻炼了我的逻辑思维能力，也培养了我解决问题的耐心和细致程度​​。</w:t>
      </w:r>
    </w:p>
    <w:p>
      <w:pPr>
        <w:pStyle w:val="4"/>
        <w:numPr>
          <w:ilvl w:val="0"/>
          <w:numId w:val="13"/>
        </w:numPr>
        <w:bidi w:val="0"/>
        <w:rPr>
          <w:rFonts w:hint="eastAsia"/>
          <w:lang w:val="en-US" w:eastAsia="zh-CN"/>
        </w:rPr>
      </w:pPr>
      <w:r>
        <w:rPr>
          <w:rFonts w:hint="eastAsia"/>
          <w:lang w:val="en-US" w:eastAsia="zh-CN"/>
        </w:rPr>
        <w:t>通过这次实验，我不仅巩固了计算机组成原理的相关知识，还提升了动手实践能力和解决问题的能力。更重要的是，我学会了如何在面对复杂问题时，通过细致的分析和查找来找到解决方案。这些收获将对我今后的学习和职业发展产生深远的影响。</w:t>
      </w:r>
    </w:p>
    <w:p>
      <w:pPr>
        <w:pStyle w:val="4"/>
        <w:numPr>
          <w:ilvl w:val="0"/>
          <w:numId w:val="13"/>
        </w:numPr>
        <w:bidi w:val="0"/>
        <w:rPr>
          <w:rFonts w:hint="eastAsia"/>
          <w:lang w:val="en-US" w:eastAsia="zh-CN"/>
        </w:rPr>
      </w:pPr>
      <w:r>
        <w:rPr>
          <w:rFonts w:hint="eastAsia"/>
          <w:lang w:val="en-US" w:eastAsia="zh-CN"/>
        </w:rPr>
        <w:t>这个实验让我亲手搭建了简单的CPU模型，通过手动操作模拟了指令的取指、译码等阶段。我深刻理解了指令在CPU中是如何一步步被处理的，也体会到了CPU设计的复杂性和精妙之处。</w:t>
      </w:r>
    </w:p>
    <w:p>
      <w:pPr>
        <w:rPr>
          <w:rFonts w:hint="eastAsia"/>
          <w:lang w:val="en-US" w:eastAsia="zh-CN"/>
        </w:rPr>
      </w:pPr>
    </w:p>
    <w:p>
      <w:pPr>
        <w:rPr>
          <w:rFonts w:hint="default"/>
          <w:lang w:val="en-US" w:eastAsia="zh-CN"/>
        </w:rPr>
        <w:sectPr>
          <w:footerReference r:id="rId8" w:type="default"/>
          <w:footnotePr>
            <w:numRestart w:val="eachPage"/>
          </w:footnotePr>
          <w:pgSz w:w="11906" w:h="16838"/>
          <w:pgMar w:top="1843" w:right="1610" w:bottom="1418" w:left="1531" w:header="851" w:footer="992" w:gutter="0"/>
          <w:cols w:space="720" w:num="1"/>
          <w:docGrid w:type="linesAndChars" w:linePitch="459" w:charSpace="0"/>
        </w:sectPr>
      </w:pPr>
    </w:p>
    <w:p>
      <w:pPr>
        <w:ind w:firstLine="480" w:firstLineChars="200"/>
      </w:pPr>
    </w:p>
    <w:tbl>
      <w:tblPr>
        <w:tblStyle w:val="33"/>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drawing>
                <wp:inline distT="0" distB="0" distL="114300" distR="114300">
                  <wp:extent cx="509905" cy="242570"/>
                  <wp:effectExtent l="0" t="0" r="8255" b="1270"/>
                  <wp:docPr id="39" name="图片 39"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asd"/>
                          <pic:cNvPicPr>
                            <a:picLocks noChangeAspect="1"/>
                          </pic:cNvPicPr>
                        </pic:nvPicPr>
                        <pic:blipFill>
                          <a:blip r:embed="rId40"/>
                          <a:stretch>
                            <a:fillRect/>
                          </a:stretch>
                        </pic:blipFill>
                        <pic:spPr>
                          <a:xfrm>
                            <a:off x="0" y="0"/>
                            <a:ext cx="509905" cy="242570"/>
                          </a:xfrm>
                          <a:prstGeom prst="rect">
                            <a:avLst/>
                          </a:prstGeom>
                        </pic:spPr>
                      </pic:pic>
                    </a:graphicData>
                  </a:graphic>
                </wp:inline>
              </w:drawing>
            </w:r>
            <w:r>
              <w:rPr>
                <w:rFonts w:hint="eastAsia"/>
                <w:b/>
                <w:color w:val="BFBFBF"/>
                <w:u w:val="single"/>
              </w:rPr>
              <w:t xml:space="preserve">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3"/>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sectPr>
      <w:headerReference r:id="rId9" w:type="default"/>
      <w:footerReference r:id="rId10"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6F8B39EC-EBDE-4096-808D-CC1F71A5346B}"/>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2" w:fontKey="{2F8E0AEE-B0DE-44ED-A580-2B7A277B4B42}"/>
  </w:font>
  <w:font w:name="Cambria">
    <w:panose1 w:val="02040503050406030204"/>
    <w:charset w:val="00"/>
    <w:family w:val="roman"/>
    <w:pitch w:val="default"/>
    <w:sig w:usb0="E00006FF" w:usb1="420024FF" w:usb2="02000000" w:usb3="00000000" w:csb0="2000019F" w:csb1="00000000"/>
    <w:embedRegular r:id="rId3" w:fontKey="{4E5217F7-7F33-486A-8730-F0CC7F4BFACD}"/>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4" w:fontKey="{9A9E7A7D-E150-4F73-A863-D8C37E27A157}"/>
  </w:font>
  <w:font w:name="楷体">
    <w:panose1 w:val="02010609060101010101"/>
    <w:charset w:val="86"/>
    <w:family w:val="modern"/>
    <w:pitch w:val="default"/>
    <w:sig w:usb0="800002BF" w:usb1="38CF7CFA" w:usb2="00000016" w:usb3="00000000" w:csb0="00040001" w:csb1="00000000"/>
    <w:embedRegular r:id="rId5" w:fontKey="{8BB31FC9-60D2-47F7-A528-278FDAB94E90}"/>
  </w:font>
  <w:font w:name="HAKUYOGuiFanZi3500">
    <w:altName w:val="宋体"/>
    <w:panose1 w:val="00000000000000000000"/>
    <w:charset w:val="86"/>
    <w:family w:val="auto"/>
    <w:pitch w:val="default"/>
    <w:sig w:usb0="00000000" w:usb1="00000000" w:usb2="0000003F" w:usb3="00000000" w:csb0="003F00FF" w:csb1="00000000"/>
    <w:embedRegular r:id="rId6" w:fontKey="{49701916-D111-4C46-B3ED-919167F70AFA}"/>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mc:AlternateContent>
        <mc:Choice Requires="wps">
          <w:drawing>
            <wp:anchor distT="0" distB="0" distL="114300" distR="114300" simplePos="0" relativeHeight="251667456" behindDoc="0" locked="0" layoutInCell="1" allowOverlap="1">
              <wp:simplePos x="0" y="0"/>
              <wp:positionH relativeFrom="column">
                <wp:posOffset>-76835</wp:posOffset>
              </wp:positionH>
              <wp:positionV relativeFrom="paragraph">
                <wp:posOffset>-58420</wp:posOffset>
              </wp:positionV>
              <wp:extent cx="5760085" cy="0"/>
              <wp:effectExtent l="0" t="19050" r="635" b="26670"/>
              <wp:wrapNone/>
              <wp:docPr id="4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745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Co7S4jXAAAACQEAAA8AAAAAAAAAAQAgAAAA&#10;IgAAAGRycy9kb3ducmV2LnhtbFBLAQIUABQAAAAIAIdO4kCJar+10wEAAK0DAAAOAAAAAAAAAAEA&#10;IAAAACYBAABkcnMvZTJvRG9jLnhtbFBLBQYAAAAABgAGAFkBAABrBQAAAAA=&#10;">
              <v:fill on="f" focussize="0,0"/>
              <v:stroke weight="3pt" color="#000000" linestyle="thinThin"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pPr>
    <w:bookmarkStart w:id="42" w:name="_GoBack"/>
    <w:bookmarkEnd w:id="42"/>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0" distB="0" distL="114300" distR="114300" simplePos="0" relativeHeight="251666432" behindDoc="0" locked="0" layoutInCell="1" allowOverlap="1">
              <wp:simplePos x="0" y="0"/>
              <wp:positionH relativeFrom="column">
                <wp:posOffset>-106045</wp:posOffset>
              </wp:positionH>
              <wp:positionV relativeFrom="paragraph">
                <wp:posOffset>535940</wp:posOffset>
              </wp:positionV>
              <wp:extent cx="5760085" cy="0"/>
              <wp:effectExtent l="0" t="19050" r="635" b="26670"/>
              <wp:wrapNone/>
              <wp:docPr id="4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643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oE1aE1wAAAAkBAAAPAAAAAAAAAAEAIAAA&#10;ACIAAABkcnMvZG93bnJldi54bWxQSwECFAAUAAAACACHTuJA++XFdNQBAACtAwAADgAAAAAAAAAB&#10;ACAAAAAmAQAAZHJzL2Uyb0RvYy54bWxQSwUGAAAAAAYABgBZAQAAbA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-96520</wp:posOffset>
              </wp:positionH>
              <wp:positionV relativeFrom="paragraph">
                <wp:posOffset>78740</wp:posOffset>
              </wp:positionV>
              <wp:extent cx="5257800" cy="421640"/>
              <wp:effectExtent l="0" t="0" r="0" b="0"/>
              <wp:wrapNone/>
              <wp:docPr id="44"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p>
                          <w:pPr>
                            <w:jc w:val="left"/>
                            <w:rPr>
                              <w:rFonts w:ascii="楷体" w:hAnsi="楷体" w:eastAsia="楷体"/>
                            </w:rPr>
                          </w:pP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5408;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k6uirwQCAAANBAAADgAAAAAAAAABACAAAAAp&#10;AQAAZHJzL2Uyb0RvYy54bWxQSwUGAAAAAAYABgBZAQAAnwU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p>
                    <w:pPr>
                      <w:jc w:val="left"/>
                      <w:rPr>
                        <w:rFonts w:ascii="楷体" w:hAnsi="楷体" w:eastAsia="楷体"/>
                      </w:rP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7E41CE"/>
    <w:multiLevelType w:val="singleLevel"/>
    <w:tmpl w:val="C17E41CE"/>
    <w:lvl w:ilvl="0" w:tentative="0">
      <w:start w:val="1"/>
      <w:numFmt w:val="decimal"/>
      <w:suff w:val="nothing"/>
      <w:lvlText w:val="（%1）"/>
      <w:lvlJc w:val="left"/>
      <w:pPr>
        <w:ind w:left="60"/>
      </w:pPr>
    </w:lvl>
  </w:abstractNum>
  <w:abstractNum w:abstractNumId="1">
    <w:nsid w:val="E2025EEB"/>
    <w:multiLevelType w:val="singleLevel"/>
    <w:tmpl w:val="E2025EEB"/>
    <w:lvl w:ilvl="0" w:tentative="0">
      <w:start w:val="1"/>
      <w:numFmt w:val="decimal"/>
      <w:suff w:val="nothing"/>
      <w:lvlText w:val="（%1）"/>
      <w:lvlJc w:val="left"/>
    </w:lvl>
  </w:abstractNum>
  <w:abstractNum w:abstractNumId="2">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3">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0A"/>
    <w:multiLevelType w:val="multilevel"/>
    <w:tmpl w:val="0000000A"/>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6">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10"/>
    <w:multiLevelType w:val="singleLevel"/>
    <w:tmpl w:val="00000010"/>
    <w:lvl w:ilvl="0" w:tentative="0">
      <w:start w:val="1"/>
      <w:numFmt w:val="decimal"/>
      <w:pStyle w:val="28"/>
      <w:lvlText w:val="[%1]"/>
      <w:lvlJc w:val="left"/>
      <w:pPr>
        <w:tabs>
          <w:tab w:val="left" w:pos="567"/>
        </w:tabs>
        <w:ind w:left="567" w:hanging="567"/>
      </w:pPr>
      <w:rPr>
        <w:rFonts w:hint="default" w:ascii="Times New Roman" w:hAnsi="Times New Roman"/>
        <w:sz w:val="24"/>
        <w:szCs w:val="24"/>
      </w:rPr>
    </w:lvl>
  </w:abstractNum>
  <w:abstractNum w:abstractNumId="8">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0">
    <w:nsid w:val="1E6FFEF5"/>
    <w:multiLevelType w:val="singleLevel"/>
    <w:tmpl w:val="1E6FFEF5"/>
    <w:lvl w:ilvl="0" w:tentative="0">
      <w:start w:val="1"/>
      <w:numFmt w:val="decimal"/>
      <w:suff w:val="nothing"/>
      <w:lvlText w:val="（%1）"/>
      <w:lvlJc w:val="left"/>
      <w:pPr>
        <w:ind w:left="420"/>
      </w:pPr>
    </w:lvl>
  </w:abstractNum>
  <w:abstractNum w:abstractNumId="11">
    <w:nsid w:val="2D025C31"/>
    <w:multiLevelType w:val="singleLevel"/>
    <w:tmpl w:val="2D025C31"/>
    <w:lvl w:ilvl="0" w:tentative="0">
      <w:start w:val="1"/>
      <w:numFmt w:val="decimal"/>
      <w:lvlText w:val="(%1)"/>
      <w:lvlJc w:val="left"/>
      <w:pPr>
        <w:ind w:left="425" w:hanging="425"/>
      </w:pPr>
      <w:rPr>
        <w:rFonts w:hint="default"/>
      </w:rPr>
    </w:lvl>
  </w:abstractNum>
  <w:num w:numId="1">
    <w:abstractNumId w:val="9"/>
  </w:num>
  <w:num w:numId="2">
    <w:abstractNumId w:val="2"/>
  </w:num>
  <w:num w:numId="3">
    <w:abstractNumId w:val="7"/>
  </w:num>
  <w:num w:numId="4">
    <w:abstractNumId w:val="3"/>
  </w:num>
  <w:num w:numId="5">
    <w:abstractNumId w:val="8"/>
  </w:num>
  <w:num w:numId="6">
    <w:abstractNumId w:val="6"/>
  </w:num>
  <w:num w:numId="7">
    <w:abstractNumId w:val="9"/>
    <w:lvlOverride w:ilvl="0">
      <w:startOverride w:val="1"/>
    </w:lvlOverride>
  </w:num>
  <w:num w:numId="8">
    <w:abstractNumId w:val="0"/>
  </w:num>
  <w:num w:numId="9">
    <w:abstractNumId w:val="10"/>
  </w:num>
  <w:num w:numId="10">
    <w:abstractNumId w:val="4"/>
  </w:num>
  <w:num w:numId="11">
    <w:abstractNumId w:val="1"/>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UwYzNlYmRiYWY3ZjA2Zjc5Y2U5YmU0ZGE4MDc5N2MifQ=="/>
  </w:docVars>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1BB10F8"/>
    <w:rsid w:val="093E63D1"/>
    <w:rsid w:val="0CA4153A"/>
    <w:rsid w:val="0CD36378"/>
    <w:rsid w:val="0D061C8D"/>
    <w:rsid w:val="121037B1"/>
    <w:rsid w:val="183F67B9"/>
    <w:rsid w:val="1ECE2679"/>
    <w:rsid w:val="27535CF7"/>
    <w:rsid w:val="43690D26"/>
    <w:rsid w:val="4D5675F3"/>
    <w:rsid w:val="4F1A7AA5"/>
    <w:rsid w:val="56AE0A32"/>
    <w:rsid w:val="66790FDE"/>
    <w:rsid w:val="66F916B3"/>
    <w:rsid w:val="6F635408"/>
    <w:rsid w:val="728F6016"/>
    <w:rsid w:val="752B72BE"/>
    <w:rsid w:val="7D0A563C"/>
    <w:rsid w:val="7D6F37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autoRedefine/>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autoRedefine/>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4">
    <w:name w:val="Default Paragraph Font"/>
    <w:semiHidden/>
    <w:unhideWhenUsed/>
    <w:qFormat/>
    <w:uiPriority w:val="1"/>
  </w:style>
  <w:style w:type="table" w:default="1" w:styleId="33">
    <w:name w:val="Normal Table"/>
    <w:autoRedefine/>
    <w:semiHidden/>
    <w:unhideWhenUsed/>
    <w:qFormat/>
    <w:uiPriority w:val="99"/>
    <w:tblPr>
      <w:tblCellMar>
        <w:top w:w="0" w:type="dxa"/>
        <w:left w:w="108" w:type="dxa"/>
        <w:bottom w:w="0" w:type="dxa"/>
        <w:right w:w="108" w:type="dxa"/>
      </w:tblCellMar>
    </w:tblPr>
  </w:style>
  <w:style w:type="paragraph" w:styleId="4">
    <w:name w:val="Normal Indent"/>
    <w:basedOn w:val="1"/>
    <w:link w:val="59"/>
    <w:autoRedefine/>
    <w:qFormat/>
    <w:uiPriority w:val="0"/>
    <w:pPr>
      <w:ind w:firstLine="420" w:firstLineChars="200"/>
    </w:pPr>
  </w:style>
  <w:style w:type="paragraph" w:styleId="12">
    <w:name w:val="caption"/>
    <w:basedOn w:val="1"/>
    <w:next w:val="1"/>
    <w:link w:val="66"/>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autoRedefine/>
    <w:qFormat/>
    <w:uiPriority w:val="0"/>
    <w:pPr>
      <w:numPr>
        <w:ilvl w:val="0"/>
        <w:numId w:val="2"/>
      </w:numPr>
      <w:ind w:firstLine="0" w:firstLineChars="0"/>
    </w:pPr>
  </w:style>
  <w:style w:type="paragraph" w:styleId="14">
    <w:name w:val="Document Map"/>
    <w:basedOn w:val="1"/>
    <w:autoRedefine/>
    <w:qFormat/>
    <w:uiPriority w:val="0"/>
    <w:pPr>
      <w:shd w:val="clear" w:color="auto" w:fill="000080"/>
    </w:pPr>
  </w:style>
  <w:style w:type="paragraph" w:styleId="15">
    <w:name w:val="annotation text"/>
    <w:basedOn w:val="1"/>
    <w:link w:val="57"/>
    <w:autoRedefine/>
    <w:qFormat/>
    <w:uiPriority w:val="0"/>
    <w:pPr>
      <w:jc w:val="left"/>
    </w:pPr>
  </w:style>
  <w:style w:type="paragraph" w:styleId="16">
    <w:name w:val="Body Text 3"/>
    <w:basedOn w:val="1"/>
    <w:autoRedefine/>
    <w:qFormat/>
    <w:uiPriority w:val="0"/>
    <w:rPr>
      <w:i/>
      <w:iCs/>
      <w:sz w:val="28"/>
    </w:rPr>
  </w:style>
  <w:style w:type="paragraph" w:styleId="17">
    <w:name w:val="Body Text"/>
    <w:basedOn w:val="1"/>
    <w:autoRedefine/>
    <w:qFormat/>
    <w:uiPriority w:val="0"/>
    <w:rPr>
      <w:b/>
      <w:bCs/>
      <w:i/>
      <w:iCs/>
      <w:sz w:val="28"/>
    </w:rPr>
  </w:style>
  <w:style w:type="paragraph" w:styleId="18">
    <w:name w:val="Body Text Indent"/>
    <w:basedOn w:val="1"/>
    <w:link w:val="58"/>
    <w:qFormat/>
    <w:uiPriority w:val="0"/>
    <w:pPr>
      <w:spacing w:after="120"/>
      <w:ind w:left="420" w:leftChars="200"/>
    </w:pPr>
    <w:rPr>
      <w:sz w:val="21"/>
    </w:rPr>
  </w:style>
  <w:style w:type="paragraph" w:styleId="19">
    <w:name w:val="toc 3"/>
    <w:basedOn w:val="1"/>
    <w:next w:val="1"/>
    <w:semiHidden/>
    <w:unhideWhenUsed/>
    <w:uiPriority w:val="39"/>
    <w:pPr>
      <w:ind w:left="840" w:leftChars="400"/>
    </w:pPr>
  </w:style>
  <w:style w:type="paragraph" w:styleId="20">
    <w:name w:val="Plain Text"/>
    <w:basedOn w:val="1"/>
    <w:link w:val="61"/>
    <w:qFormat/>
    <w:uiPriority w:val="0"/>
    <w:pPr>
      <w:widowControl/>
      <w:jc w:val="left"/>
    </w:pPr>
    <w:rPr>
      <w:rFonts w:ascii="宋体" w:hAnsi="Courier New"/>
      <w:sz w:val="21"/>
    </w:rPr>
  </w:style>
  <w:style w:type="paragraph" w:styleId="21">
    <w:name w:val="Body Text Indent 2"/>
    <w:basedOn w:val="1"/>
    <w:link w:val="55"/>
    <w:qFormat/>
    <w:uiPriority w:val="0"/>
    <w:pPr>
      <w:spacing w:after="120" w:line="480" w:lineRule="auto"/>
      <w:ind w:left="420" w:leftChars="200"/>
    </w:pPr>
    <w:rPr>
      <w:sz w:val="21"/>
    </w:rPr>
  </w:style>
  <w:style w:type="paragraph" w:styleId="22">
    <w:name w:val="endnote text"/>
    <w:basedOn w:val="1"/>
    <w:qFormat/>
    <w:uiPriority w:val="0"/>
    <w:pPr>
      <w:snapToGrid w:val="0"/>
      <w:jc w:val="left"/>
    </w:pPr>
  </w:style>
  <w:style w:type="paragraph" w:styleId="23">
    <w:name w:val="Balloon Text"/>
    <w:basedOn w:val="1"/>
    <w:link w:val="49"/>
    <w:qFormat/>
    <w:uiPriority w:val="0"/>
    <w:rPr>
      <w:sz w:val="18"/>
      <w:szCs w:val="18"/>
    </w:rPr>
  </w:style>
  <w:style w:type="paragraph" w:styleId="24">
    <w:name w:val="footer"/>
    <w:basedOn w:val="1"/>
    <w:qFormat/>
    <w:uiPriority w:val="0"/>
    <w:pPr>
      <w:tabs>
        <w:tab w:val="center" w:pos="4153"/>
        <w:tab w:val="right" w:pos="8306"/>
      </w:tabs>
      <w:snapToGrid w:val="0"/>
      <w:jc w:val="left"/>
    </w:pPr>
    <w:rPr>
      <w:sz w:val="18"/>
      <w:szCs w:val="18"/>
    </w:rPr>
  </w:style>
  <w:style w:type="paragraph" w:styleId="2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autoRedefine/>
    <w:unhideWhenUsed/>
    <w:qFormat/>
    <w:uiPriority w:val="39"/>
  </w:style>
  <w:style w:type="paragraph" w:styleId="27">
    <w:name w:val="footnote text"/>
    <w:basedOn w:val="1"/>
    <w:qFormat/>
    <w:uiPriority w:val="0"/>
    <w:pPr>
      <w:snapToGrid w:val="0"/>
    </w:pPr>
    <w:rPr>
      <w:sz w:val="18"/>
      <w:szCs w:val="18"/>
    </w:rPr>
  </w:style>
  <w:style w:type="paragraph" w:styleId="28">
    <w:name w:val="Body Text Indent 3"/>
    <w:basedOn w:val="1"/>
    <w:link w:val="45"/>
    <w:qFormat/>
    <w:uiPriority w:val="0"/>
    <w:pPr>
      <w:numPr>
        <w:ilvl w:val="0"/>
        <w:numId w:val="3"/>
      </w:numPr>
    </w:pPr>
  </w:style>
  <w:style w:type="paragraph" w:styleId="29">
    <w:name w:val="table of figures"/>
    <w:basedOn w:val="1"/>
    <w:next w:val="1"/>
    <w:qFormat/>
    <w:uiPriority w:val="0"/>
    <w:pPr>
      <w:ind w:left="840" w:leftChars="200" w:hanging="420" w:hangingChars="200"/>
    </w:pPr>
  </w:style>
  <w:style w:type="paragraph" w:styleId="30">
    <w:name w:val="toc 2"/>
    <w:basedOn w:val="1"/>
    <w:next w:val="1"/>
    <w:unhideWhenUsed/>
    <w:qFormat/>
    <w:uiPriority w:val="39"/>
    <w:pPr>
      <w:ind w:left="420" w:leftChars="200"/>
    </w:pPr>
  </w:style>
  <w:style w:type="paragraph" w:styleId="31">
    <w:name w:val="Body Text 2"/>
    <w:basedOn w:val="1"/>
    <w:qFormat/>
    <w:uiPriority w:val="0"/>
    <w:rPr>
      <w:i/>
      <w:iCs/>
      <w:sz w:val="30"/>
    </w:rPr>
  </w:style>
  <w:style w:type="paragraph" w:styleId="32">
    <w:name w:val="annotation subject"/>
    <w:basedOn w:val="15"/>
    <w:next w:val="15"/>
    <w:link w:val="65"/>
    <w:qFormat/>
    <w:uiPriority w:val="0"/>
    <w:rPr>
      <w:b/>
      <w:bCs/>
    </w:rPr>
  </w:style>
  <w:style w:type="character" w:styleId="35">
    <w:name w:val="Strong"/>
    <w:basedOn w:val="34"/>
    <w:qFormat/>
    <w:uiPriority w:val="22"/>
    <w:rPr>
      <w:b/>
    </w:rPr>
  </w:style>
  <w:style w:type="character" w:styleId="36">
    <w:name w:val="endnote reference"/>
    <w:autoRedefine/>
    <w:qFormat/>
    <w:uiPriority w:val="0"/>
    <w:rPr>
      <w:rFonts w:eastAsia="宋体"/>
      <w:sz w:val="24"/>
      <w:szCs w:val="24"/>
      <w:vertAlign w:val="superscript"/>
      <w:lang w:val="en-US" w:eastAsia="zh-CN" w:bidi="ar-SA"/>
    </w:rPr>
  </w:style>
  <w:style w:type="character" w:styleId="37">
    <w:name w:val="page number"/>
    <w:basedOn w:val="34"/>
    <w:autoRedefine/>
    <w:qFormat/>
    <w:uiPriority w:val="0"/>
  </w:style>
  <w:style w:type="character" w:styleId="38">
    <w:name w:val="FollowedHyperlink"/>
    <w:autoRedefine/>
    <w:qFormat/>
    <w:uiPriority w:val="0"/>
    <w:rPr>
      <w:color w:val="800080"/>
      <w:u w:val="single"/>
    </w:rPr>
  </w:style>
  <w:style w:type="character" w:styleId="39">
    <w:name w:val="Hyperlink"/>
    <w:autoRedefine/>
    <w:qFormat/>
    <w:uiPriority w:val="99"/>
    <w:rPr>
      <w:color w:val="auto"/>
      <w:u w:val="none"/>
    </w:rPr>
  </w:style>
  <w:style w:type="character" w:styleId="40">
    <w:name w:val="annotation reference"/>
    <w:autoRedefine/>
    <w:qFormat/>
    <w:uiPriority w:val="0"/>
    <w:rPr>
      <w:sz w:val="21"/>
      <w:szCs w:val="21"/>
    </w:rPr>
  </w:style>
  <w:style w:type="character" w:styleId="41">
    <w:name w:val="footnote reference"/>
    <w:autoRedefine/>
    <w:qFormat/>
    <w:uiPriority w:val="0"/>
    <w:rPr>
      <w:vertAlign w:val="superscript"/>
    </w:rPr>
  </w:style>
  <w:style w:type="character" w:customStyle="1" w:styleId="42">
    <w:name w:val="正文：中文强调"/>
    <w:autoRedefine/>
    <w:qFormat/>
    <w:uiPriority w:val="0"/>
    <w:rPr>
      <w:rFonts w:eastAsia="楷体_GB2312"/>
    </w:rPr>
  </w:style>
  <w:style w:type="character" w:customStyle="1" w:styleId="43">
    <w:name w:val="题注 Char1"/>
    <w:autoRedefine/>
    <w:qFormat/>
    <w:uiPriority w:val="0"/>
    <w:rPr>
      <w:rFonts w:hAnsi="宋体" w:eastAsia="黑体"/>
      <w:kern w:val="2"/>
      <w:sz w:val="21"/>
      <w:szCs w:val="24"/>
      <w:lang w:val="en-US" w:eastAsia="zh-CN" w:bidi="ar-SA"/>
    </w:rPr>
  </w:style>
  <w:style w:type="character" w:customStyle="1" w:styleId="44">
    <w:name w:val="纯文本 Char Char"/>
    <w:autoRedefine/>
    <w:qFormat/>
    <w:uiPriority w:val="0"/>
    <w:rPr>
      <w:rFonts w:ascii="宋体" w:hAnsi="Courier New" w:cs="Courier New"/>
      <w:kern w:val="2"/>
      <w:sz w:val="21"/>
      <w:szCs w:val="21"/>
    </w:rPr>
  </w:style>
  <w:style w:type="character" w:customStyle="1" w:styleId="45">
    <w:name w:val="正文文本缩进 3 字符"/>
    <w:link w:val="28"/>
    <w:autoRedefine/>
    <w:qFormat/>
    <w:uiPriority w:val="0"/>
    <w:rPr>
      <w:kern w:val="2"/>
      <w:sz w:val="24"/>
      <w:szCs w:val="24"/>
    </w:rPr>
  </w:style>
  <w:style w:type="character" w:customStyle="1" w:styleId="46">
    <w:name w:val="正文：英文强调"/>
    <w:autoRedefine/>
    <w:qFormat/>
    <w:uiPriority w:val="0"/>
    <w:rPr>
      <w:rFonts w:ascii="Times New Roman" w:hAnsi="Times New Roman"/>
      <w:i/>
    </w:rPr>
  </w:style>
  <w:style w:type="character" w:customStyle="1" w:styleId="47">
    <w:name w:val="无间隔 字符"/>
    <w:link w:val="48"/>
    <w:autoRedefine/>
    <w:qFormat/>
    <w:uiPriority w:val="0"/>
    <w:rPr>
      <w:rFonts w:ascii="Calibri" w:hAnsi="Calibri"/>
      <w:sz w:val="22"/>
      <w:szCs w:val="22"/>
      <w:lang w:bidi="ar-SA"/>
    </w:rPr>
  </w:style>
  <w:style w:type="paragraph" w:styleId="48">
    <w:name w:val="No Spacing"/>
    <w:link w:val="47"/>
    <w:autoRedefine/>
    <w:qFormat/>
    <w:uiPriority w:val="0"/>
    <w:rPr>
      <w:rFonts w:ascii="Calibri" w:hAnsi="Calibri" w:eastAsia="宋体" w:cs="Times New Roman"/>
      <w:sz w:val="22"/>
      <w:szCs w:val="22"/>
      <w:lang w:val="en-US" w:eastAsia="zh-CN" w:bidi="ar-SA"/>
    </w:rPr>
  </w:style>
  <w:style w:type="character" w:customStyle="1" w:styleId="49">
    <w:name w:val="批注框文本 字符"/>
    <w:link w:val="23"/>
    <w:autoRedefine/>
    <w:qFormat/>
    <w:uiPriority w:val="0"/>
    <w:rPr>
      <w:kern w:val="2"/>
      <w:sz w:val="18"/>
      <w:szCs w:val="18"/>
    </w:rPr>
  </w:style>
  <w:style w:type="character" w:customStyle="1" w:styleId="50">
    <w:name w:val="样式 首行缩进:  0.85 厘米 Char Char"/>
    <w:link w:val="51"/>
    <w:autoRedefine/>
    <w:qFormat/>
    <w:uiPriority w:val="0"/>
    <w:rPr>
      <w:rFonts w:ascii="宋体" w:hAnsi="宋体" w:cs="宋体"/>
      <w:kern w:val="2"/>
      <w:sz w:val="24"/>
      <w:szCs w:val="24"/>
    </w:rPr>
  </w:style>
  <w:style w:type="paragraph" w:customStyle="1" w:styleId="51">
    <w:name w:val="样式 首行缩进:  0.85 厘米"/>
    <w:basedOn w:val="1"/>
    <w:link w:val="50"/>
    <w:autoRedefine/>
    <w:qFormat/>
    <w:uiPriority w:val="0"/>
    <w:pPr>
      <w:spacing w:line="324" w:lineRule="auto"/>
      <w:ind w:firstLine="482"/>
    </w:pPr>
    <w:rPr>
      <w:rFonts w:ascii="宋体" w:hAnsi="宋体" w:cs="宋体"/>
    </w:rPr>
  </w:style>
  <w:style w:type="character" w:customStyle="1" w:styleId="52">
    <w:name w:val="标题 4 字符"/>
    <w:link w:val="6"/>
    <w:autoRedefine/>
    <w:qFormat/>
    <w:uiPriority w:val="0"/>
    <w:rPr>
      <w:rFonts w:eastAsia="仿宋_GB2312"/>
      <w:bCs/>
      <w:sz w:val="24"/>
      <w:szCs w:val="28"/>
    </w:rPr>
  </w:style>
  <w:style w:type="character" w:customStyle="1" w:styleId="53">
    <w:name w:val="引用 字符"/>
    <w:link w:val="54"/>
    <w:autoRedefine/>
    <w:qFormat/>
    <w:uiPriority w:val="0"/>
    <w:rPr>
      <w:i/>
      <w:iCs/>
      <w:color w:val="000000"/>
      <w:kern w:val="2"/>
      <w:sz w:val="21"/>
      <w:szCs w:val="24"/>
    </w:rPr>
  </w:style>
  <w:style w:type="paragraph" w:styleId="54">
    <w:name w:val="Quote"/>
    <w:basedOn w:val="1"/>
    <w:next w:val="1"/>
    <w:link w:val="53"/>
    <w:autoRedefine/>
    <w:qFormat/>
    <w:uiPriority w:val="0"/>
    <w:rPr>
      <w:i/>
      <w:iCs/>
      <w:color w:val="000000"/>
      <w:sz w:val="21"/>
    </w:rPr>
  </w:style>
  <w:style w:type="character" w:customStyle="1" w:styleId="55">
    <w:name w:val="正文文本缩进 2 字符"/>
    <w:link w:val="21"/>
    <w:autoRedefine/>
    <w:qFormat/>
    <w:uiPriority w:val="0"/>
    <w:rPr>
      <w:kern w:val="2"/>
      <w:sz w:val="21"/>
      <w:szCs w:val="24"/>
    </w:rPr>
  </w:style>
  <w:style w:type="character" w:customStyle="1" w:styleId="56">
    <w:name w:val="标题 3 字符"/>
    <w:link w:val="5"/>
    <w:autoRedefine/>
    <w:qFormat/>
    <w:uiPriority w:val="0"/>
    <w:rPr>
      <w:rFonts w:ascii="Arial" w:hAnsi="Arial" w:eastAsia="黑体"/>
      <w:bCs/>
      <w:kern w:val="2"/>
      <w:sz w:val="24"/>
      <w:szCs w:val="32"/>
    </w:rPr>
  </w:style>
  <w:style w:type="character" w:customStyle="1" w:styleId="57">
    <w:name w:val="批注文字 字符"/>
    <w:link w:val="15"/>
    <w:autoRedefine/>
    <w:qFormat/>
    <w:uiPriority w:val="0"/>
    <w:rPr>
      <w:kern w:val="2"/>
      <w:sz w:val="24"/>
      <w:szCs w:val="24"/>
    </w:rPr>
  </w:style>
  <w:style w:type="character" w:customStyle="1" w:styleId="58">
    <w:name w:val="正文文本缩进 字符"/>
    <w:link w:val="18"/>
    <w:autoRedefine/>
    <w:qFormat/>
    <w:uiPriority w:val="0"/>
    <w:rPr>
      <w:kern w:val="2"/>
      <w:sz w:val="21"/>
      <w:szCs w:val="24"/>
    </w:rPr>
  </w:style>
  <w:style w:type="character" w:customStyle="1" w:styleId="59">
    <w:name w:val="正文缩进 字符"/>
    <w:link w:val="4"/>
    <w:autoRedefine/>
    <w:qFormat/>
    <w:uiPriority w:val="0"/>
    <w:rPr>
      <w:kern w:val="2"/>
      <w:sz w:val="24"/>
      <w:szCs w:val="24"/>
    </w:rPr>
  </w:style>
  <w:style w:type="character" w:customStyle="1" w:styleId="60">
    <w:name w:val="正文：程序代码"/>
    <w:autoRedefine/>
    <w:qFormat/>
    <w:uiPriority w:val="0"/>
    <w:rPr>
      <w:rFonts w:ascii="MS Gothic" w:hAnsi="MS Gothic" w:eastAsia="仿宋_GB2312"/>
    </w:rPr>
  </w:style>
  <w:style w:type="character" w:customStyle="1" w:styleId="61">
    <w:name w:val="纯文本 字符"/>
    <w:link w:val="20"/>
    <w:autoRedefine/>
    <w:qFormat/>
    <w:uiPriority w:val="0"/>
    <w:rPr>
      <w:rFonts w:ascii="宋体" w:hAnsi="Courier New"/>
      <w:sz w:val="21"/>
    </w:rPr>
  </w:style>
  <w:style w:type="character" w:customStyle="1" w:styleId="62">
    <w:name w:val="论文正文 Char Char"/>
    <w:link w:val="63"/>
    <w:autoRedefine/>
    <w:qFormat/>
    <w:uiPriority w:val="0"/>
    <w:rPr>
      <w:rFonts w:ascii="Cambria Math" w:hAnsi="Cambria Math"/>
      <w:kern w:val="2"/>
      <w:sz w:val="24"/>
      <w:szCs w:val="22"/>
    </w:rPr>
  </w:style>
  <w:style w:type="paragraph" w:customStyle="1" w:styleId="63">
    <w:name w:val="论文正文"/>
    <w:basedOn w:val="1"/>
    <w:link w:val="62"/>
    <w:autoRedefine/>
    <w:qFormat/>
    <w:uiPriority w:val="0"/>
    <w:pPr>
      <w:spacing w:line="300" w:lineRule="auto"/>
      <w:ind w:firstLine="420"/>
      <w:jc w:val="left"/>
    </w:pPr>
    <w:rPr>
      <w:rFonts w:ascii="Cambria Math" w:hAnsi="Cambria Math"/>
      <w:szCs w:val="22"/>
    </w:rPr>
  </w:style>
  <w:style w:type="character" w:customStyle="1" w:styleId="64">
    <w:name w:val="llyf141"/>
    <w:autoRedefine/>
    <w:qFormat/>
    <w:uiPriority w:val="0"/>
    <w:rPr>
      <w:rFonts w:eastAsia="宋体"/>
      <w:spacing w:val="300"/>
      <w:sz w:val="21"/>
      <w:szCs w:val="21"/>
      <w:lang w:val="en-US" w:eastAsia="zh-CN" w:bidi="ar-SA"/>
    </w:rPr>
  </w:style>
  <w:style w:type="character" w:customStyle="1" w:styleId="65">
    <w:name w:val="批注主题 字符"/>
    <w:link w:val="32"/>
    <w:autoRedefine/>
    <w:qFormat/>
    <w:uiPriority w:val="0"/>
    <w:rPr>
      <w:b/>
      <w:bCs/>
      <w:kern w:val="2"/>
      <w:sz w:val="24"/>
      <w:szCs w:val="24"/>
    </w:rPr>
  </w:style>
  <w:style w:type="character" w:customStyle="1" w:styleId="66">
    <w:name w:val="题注 字符"/>
    <w:link w:val="12"/>
    <w:autoRedefine/>
    <w:qFormat/>
    <w:uiPriority w:val="0"/>
    <w:rPr>
      <w:rFonts w:ascii="黑体" w:hAnsi="黑体" w:eastAsia="黑体" w:cs="Arial"/>
      <w:kern w:val="2"/>
      <w:sz w:val="21"/>
    </w:rPr>
  </w:style>
  <w:style w:type="character" w:customStyle="1" w:styleId="67">
    <w:name w:val="图题注 Char Char"/>
    <w:link w:val="68"/>
    <w:autoRedefine/>
    <w:qFormat/>
    <w:uiPriority w:val="0"/>
  </w:style>
  <w:style w:type="paragraph" w:customStyle="1" w:styleId="68">
    <w:name w:val="图题注"/>
    <w:basedOn w:val="12"/>
    <w:link w:val="67"/>
    <w:autoRedefine/>
    <w:qFormat/>
    <w:uiPriority w:val="0"/>
    <w:pPr>
      <w:spacing w:before="78" w:beforeLines="25" w:after="78" w:afterLines="25"/>
    </w:pPr>
  </w:style>
  <w:style w:type="paragraph" w:customStyle="1" w:styleId="69">
    <w:name w:val="目录 11"/>
    <w:basedOn w:val="1"/>
    <w:next w:val="1"/>
    <w:autoRedefine/>
    <w:qFormat/>
    <w:uiPriority w:val="39"/>
    <w:pPr>
      <w:spacing w:before="120" w:after="120"/>
      <w:jc w:val="left"/>
    </w:pPr>
    <w:rPr>
      <w:rFonts w:ascii="Calibri" w:hAnsi="Calibri" w:cs="Calibri"/>
      <w:b/>
      <w:bCs/>
      <w:caps/>
      <w:sz w:val="28"/>
      <w:szCs w:val="20"/>
    </w:rPr>
  </w:style>
  <w:style w:type="paragraph" w:customStyle="1" w:styleId="70">
    <w:name w:val="Char1 Char Char Char"/>
    <w:basedOn w:val="1"/>
    <w:autoRedefine/>
    <w:qFormat/>
    <w:uiPriority w:val="0"/>
    <w:rPr>
      <w:sz w:val="21"/>
      <w:szCs w:val="20"/>
    </w:rPr>
  </w:style>
  <w:style w:type="paragraph" w:customStyle="1" w:styleId="71">
    <w:name w:val="TOC 标题1"/>
    <w:basedOn w:val="2"/>
    <w:next w:val="1"/>
    <w:autoRedefine/>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2">
    <w:name w:val="目录 41"/>
    <w:basedOn w:val="1"/>
    <w:next w:val="1"/>
    <w:autoRedefine/>
    <w:qFormat/>
    <w:uiPriority w:val="0"/>
    <w:pPr>
      <w:ind w:left="720"/>
      <w:jc w:val="left"/>
    </w:pPr>
    <w:rPr>
      <w:rFonts w:ascii="Calibri" w:hAnsi="Calibri" w:cs="Calibri"/>
      <w:sz w:val="18"/>
      <w:szCs w:val="18"/>
    </w:rPr>
  </w:style>
  <w:style w:type="paragraph" w:customStyle="1" w:styleId="73">
    <w:name w:val="目录 21"/>
    <w:basedOn w:val="1"/>
    <w:next w:val="1"/>
    <w:autoRedefine/>
    <w:qFormat/>
    <w:uiPriority w:val="39"/>
    <w:pPr>
      <w:ind w:left="240"/>
      <w:jc w:val="left"/>
    </w:pPr>
    <w:rPr>
      <w:rFonts w:ascii="Calibri" w:hAnsi="Calibri" w:cs="Calibri"/>
      <w:smallCaps/>
      <w:sz w:val="28"/>
      <w:szCs w:val="20"/>
    </w:rPr>
  </w:style>
  <w:style w:type="paragraph" w:customStyle="1" w:styleId="74">
    <w:name w:val="目录 51"/>
    <w:basedOn w:val="1"/>
    <w:next w:val="1"/>
    <w:autoRedefine/>
    <w:qFormat/>
    <w:uiPriority w:val="0"/>
    <w:pPr>
      <w:ind w:left="960"/>
      <w:jc w:val="left"/>
    </w:pPr>
    <w:rPr>
      <w:rFonts w:ascii="Calibri" w:hAnsi="Calibri" w:cs="Calibri"/>
      <w:sz w:val="18"/>
      <w:szCs w:val="18"/>
    </w:rPr>
  </w:style>
  <w:style w:type="paragraph" w:customStyle="1" w:styleId="75">
    <w:name w:val="目录 61"/>
    <w:basedOn w:val="1"/>
    <w:next w:val="1"/>
    <w:autoRedefine/>
    <w:qFormat/>
    <w:uiPriority w:val="0"/>
    <w:pPr>
      <w:ind w:left="1200"/>
      <w:jc w:val="left"/>
    </w:pPr>
    <w:rPr>
      <w:rFonts w:ascii="Calibri" w:hAnsi="Calibri" w:cs="Calibri"/>
      <w:sz w:val="18"/>
      <w:szCs w:val="18"/>
    </w:rPr>
  </w:style>
  <w:style w:type="paragraph" w:customStyle="1" w:styleId="76">
    <w:name w:val="列表编号：参考文献"/>
    <w:basedOn w:val="1"/>
    <w:autoRedefine/>
    <w:qFormat/>
    <w:uiPriority w:val="0"/>
    <w:pPr>
      <w:numPr>
        <w:ilvl w:val="0"/>
        <w:numId w:val="4"/>
      </w:numPr>
    </w:pPr>
  </w:style>
  <w:style w:type="paragraph" w:customStyle="1" w:styleId="77">
    <w:name w:val="目录 71"/>
    <w:basedOn w:val="1"/>
    <w:next w:val="1"/>
    <w:autoRedefine/>
    <w:qFormat/>
    <w:uiPriority w:val="0"/>
    <w:pPr>
      <w:ind w:left="1440"/>
      <w:jc w:val="left"/>
    </w:pPr>
    <w:rPr>
      <w:rFonts w:ascii="Calibri" w:hAnsi="Calibri" w:cs="Calibri"/>
      <w:sz w:val="18"/>
      <w:szCs w:val="18"/>
    </w:rPr>
  </w:style>
  <w:style w:type="paragraph" w:customStyle="1" w:styleId="78">
    <w:name w:val="目录 81"/>
    <w:basedOn w:val="1"/>
    <w:next w:val="1"/>
    <w:autoRedefine/>
    <w:qFormat/>
    <w:uiPriority w:val="0"/>
    <w:pPr>
      <w:ind w:left="1680"/>
      <w:jc w:val="left"/>
    </w:pPr>
    <w:rPr>
      <w:rFonts w:ascii="Calibri" w:hAnsi="Calibri" w:cs="Calibri"/>
      <w:sz w:val="18"/>
      <w:szCs w:val="18"/>
    </w:rPr>
  </w:style>
  <w:style w:type="paragraph" w:customStyle="1" w:styleId="79">
    <w:name w:val="样式1"/>
    <w:basedOn w:val="1"/>
    <w:autoRedefine/>
    <w:qFormat/>
    <w:uiPriority w:val="0"/>
    <w:pPr>
      <w:numPr>
        <w:ilvl w:val="1"/>
        <w:numId w:val="5"/>
      </w:numPr>
    </w:pPr>
    <w:rPr>
      <w:sz w:val="21"/>
    </w:rPr>
  </w:style>
  <w:style w:type="paragraph" w:customStyle="1" w:styleId="80">
    <w:name w:val="图1"/>
    <w:basedOn w:val="1"/>
    <w:next w:val="1"/>
    <w:autoRedefine/>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autoRedefine/>
    <w:qFormat/>
    <w:uiPriority w:val="0"/>
    <w:pPr>
      <w:ind w:firstLine="420" w:firstLineChars="200"/>
    </w:pPr>
    <w:rPr>
      <w:rFonts w:ascii="Calibri" w:hAnsi="Calibri"/>
      <w:sz w:val="21"/>
      <w:szCs w:val="22"/>
    </w:rPr>
  </w:style>
  <w:style w:type="paragraph" w:customStyle="1" w:styleId="82">
    <w:name w:val="参考文献"/>
    <w:autoRedefine/>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3">
    <w:name w:val="Char Char Char Char Char Char Char Char Char Char Char Char Char"/>
    <w:basedOn w:val="1"/>
    <w:autoRedefine/>
    <w:qFormat/>
    <w:uiPriority w:val="0"/>
    <w:rPr>
      <w:rFonts w:ascii="Tahoma" w:hAnsi="Tahoma"/>
      <w:szCs w:val="20"/>
    </w:rPr>
  </w:style>
  <w:style w:type="paragraph" w:customStyle="1" w:styleId="84">
    <w:name w:val="样式2"/>
    <w:basedOn w:val="12"/>
    <w:autoRedefine/>
    <w:qFormat/>
    <w:uiPriority w:val="0"/>
    <w:pPr>
      <w:spacing w:before="93" w:beforeLines="30"/>
    </w:pPr>
    <w:rPr>
      <w:rFonts w:ascii="Cambria" w:hAnsi="Cambria" w:eastAsia="宋体" w:cs="Times New Roman"/>
      <w:szCs w:val="21"/>
    </w:rPr>
  </w:style>
  <w:style w:type="paragraph" w:customStyle="1" w:styleId="85">
    <w:name w:val="目录 91"/>
    <w:basedOn w:val="1"/>
    <w:next w:val="1"/>
    <w:autoRedefine/>
    <w:qFormat/>
    <w:uiPriority w:val="0"/>
    <w:pPr>
      <w:ind w:left="1920"/>
      <w:jc w:val="left"/>
    </w:pPr>
    <w:rPr>
      <w:rFonts w:ascii="Calibri" w:hAnsi="Calibri" w:cs="Calibri"/>
      <w:sz w:val="18"/>
      <w:szCs w:val="18"/>
    </w:rPr>
  </w:style>
  <w:style w:type="paragraph" w:customStyle="1" w:styleId="86">
    <w:name w:val="目录 31"/>
    <w:basedOn w:val="1"/>
    <w:next w:val="1"/>
    <w:autoRedefine/>
    <w:qFormat/>
    <w:uiPriority w:val="0"/>
    <w:pPr>
      <w:ind w:left="480"/>
      <w:jc w:val="left"/>
    </w:pPr>
    <w:rPr>
      <w:rFonts w:ascii="Calibri" w:hAnsi="Calibri" w:cs="Calibri"/>
      <w:i/>
      <w:iCs/>
      <w:sz w:val="20"/>
      <w:szCs w:val="20"/>
    </w:rPr>
  </w:style>
  <w:style w:type="paragraph" w:customStyle="1" w:styleId="87">
    <w:name w:val="图表文字"/>
    <w:basedOn w:val="1"/>
    <w:autoRedefine/>
    <w:qFormat/>
    <w:uiPriority w:val="0"/>
    <w:rPr>
      <w:sz w:val="21"/>
    </w:rPr>
  </w:style>
  <w:style w:type="paragraph" w:customStyle="1" w:styleId="88">
    <w:name w:val="Default"/>
    <w:autoRedefine/>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character" w:styleId="89">
    <w:name w:val="Placeholder Text"/>
    <w:basedOn w:val="34"/>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C5C0C-661F-493E-8369-56F070C298AE}">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17</Pages>
  <Words>5472</Words>
  <Characters>6262</Characters>
  <Lines>19</Lines>
  <Paragraphs>5</Paragraphs>
  <TotalTime>3</TotalTime>
  <ScaleCrop>false</ScaleCrop>
  <LinksUpToDate>false</LinksUpToDate>
  <CharactersWithSpaces>6731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WPS_1667825167</dc:creator>
  <cp:lastModifiedBy>WPS_1667825167</cp:lastModifiedBy>
  <cp:lastPrinted>2015-02-28T08:26:00Z</cp:lastPrinted>
  <dcterms:modified xsi:type="dcterms:W3CDTF">2024-06-21T08:35:17Z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1CB818589D1246988F0CE68C382E2221_13</vt:lpwstr>
  </property>
</Properties>
</file>