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Arial" w:hAnsi="Arial" w:cs="Arial"/>
          <w:sz w:val="32"/>
          <w:sz-cs w:val="32"/>
        </w:rPr>
        <w:t xml:space="preserve">بِسْمِ اللَّهِ الرَّحْمَٰنِ الرَّحِيمِ</w:t>
      </w:r>
    </w:p>
    <w:p>
      <w:pPr>
        <w:jc w:val="center"/>
        <w:spacing w:after="480"/>
      </w:pPr>
      <w:r>
        <w:rPr>
          <w:rFonts w:ascii="Times" w:hAnsi="Times" w:cs="Times"/>
          <w:sz w:val="22"/>
          <w:sz-cs w:val="22"/>
          <w:i/>
        </w:rPr>
        <w:t xml:space="preserve">In the Name of Allah, the Most Gracious, the Most Merciful</w:t>
      </w:r>
    </w:p>
    <w:p>
      <w:pPr>
        <w:jc w:val="center"/>
        <w:spacing w:after="200"/>
      </w:pPr>
      <w:r>
        <w:rPr>
          <w:rFonts w:ascii="Times" w:hAnsi="Times" w:cs="Times"/>
          <w:sz w:val="40"/>
          <w:sz-cs w:val="40"/>
          <w:b/>
        </w:rPr>
        <w:t xml:space="preserve">USLaP CONTRA-TECHNOLOGY PROTOCOL</w:t>
      </w:r>
    </w:p>
    <w:p>
      <w:pPr>
        <w:jc w:val="center"/>
        <w:spacing w:after="120"/>
      </w:pPr>
      <w:r>
        <w:rPr>
          <w:rFonts w:ascii="Times" w:hAnsi="Times" w:cs="Times"/>
          <w:sz w:val="28"/>
          <w:sz-cs w:val="28"/>
        </w:rPr>
        <w:t xml:space="preserve">Elimination of Ghulūl Systems</w:t>
      </w:r>
    </w:p>
    <w:p>
      <w:pPr>
        <w:jc w:val="center"/>
        <w:spacing w:after="480"/>
      </w:pPr>
      <w:r>
        <w:rPr>
          <w:rFonts w:ascii="Times" w:hAnsi="Times" w:cs="Times"/>
          <w:sz w:val="24"/>
          <w:sz-cs w:val="24"/>
          <w:i/>
        </w:rPr>
        <w:t xml:space="preserve">Four-Source Lattice: Qur'an | Hadith | Al-Khwārizmī | Ibn Sīnā</w:t>
      </w:r>
    </w:p>
    <w:p>
      <w:pPr/>
      <w:r>
        <w:rPr>
          <w:rFonts w:ascii="Times" w:hAnsi="Times" w:cs="Times"/>
          <w:sz w:val="24"/>
          <w:sz-cs w:val="24"/>
        </w:rPr>
        <w:t xml:space="preserve">METHODOLOGY</w:t>
      </w:r>
    </w:p>
    <w:p>
      <w:pPr>
        <w:spacing w:after="240"/>
      </w:pPr>
      <w:r>
        <w:rPr>
          <w:rFonts w:ascii="Times" w:hAnsi="Times" w:cs="Times"/>
          <w:sz w:val="24"/>
          <w:sz-cs w:val="24"/>
        </w:rPr>
        <w:t xml:space="preserve">For every corruption technology, there exists a USLaP contra-technology. This is not reform. This is not regulation. This is elimination — the removal of the mechanism from existence. The methodology follows Al-Khwārizmī's operational principles and Ibn Sīnā's medical protocols for excising disease.</w:t>
      </w:r>
    </w:p>
    <w:p>
      <w:pPr/>
      <w:r>
        <w:rPr>
          <w:rFonts w:ascii="Times" w:hAnsi="Times" w:cs="Times"/>
          <w:sz w:val="24"/>
          <w:sz-cs w:val="24"/>
        </w:rPr>
        <w:t xml:space="preserve">I. QUR'ANIC DIAGNOSIS</w:t>
      </w:r>
    </w:p>
    <w:p>
      <w:pPr>
        <w:jc w:val="right"/>
        <w:spacing w:after="120"/>
      </w:pPr>
      <w:r>
        <w:rPr>
          <w:rFonts w:ascii="Arial" w:hAnsi="Arial" w:cs="Arial"/>
          <w:sz w:val="28"/>
          <w:sz-cs w:val="28"/>
        </w:rPr>
        <w:t xml:space="preserve">وَلَا تَأْكُلُوا أَمْوَالَكُم بَيْنَكُم بِالْبَاطِلِ وَتُدْلُوا بِهَا إِلَى الْحُكَّامِ لِتَأْكُلُوا فَرِيقًا مِّنْ أَمْوَالِ النَّاسِ بِالْإِثْمِ وَأَنتُمْ تَعْلَمُونَ</w:t>
      </w:r>
    </w:p>
    <w:p>
      <w:pPr>
        <w:spacing w:after="120"/>
      </w:pPr>
      <w:r>
        <w:rPr>
          <w:rFonts w:ascii="Times" w:hAnsi="Times" w:cs="Times"/>
          <w:sz w:val="22"/>
          <w:sz-cs w:val="22"/>
          <w:i/>
        </w:rPr>
        <w:t xml:space="preserve">"And do not consume one another's wealth unjustly, nor present it to the authorities in order that you may devour a portion of others' property through sin, while you know."</w:t>
      </w:r>
    </w:p>
    <w:p>
      <w:pPr>
        <w:jc w:val="right"/>
      </w:pPr>
      <w:r>
        <w:rPr>
          <w:rFonts w:ascii="Times" w:hAnsi="Times" w:cs="Times"/>
          <w:sz w:val="20"/>
          <w:sz-cs w:val="20"/>
          <w:b/>
        </w:rPr>
        <w:t xml:space="preserve">— Surah Al-Baqarah [2:188]</w:t>
      </w:r>
    </w:p>
    <w:p>
      <w:pPr>
        <w:spacing w:before="240" w:after="120"/>
      </w:pPr>
      <w:r>
        <w:rPr>
          <w:rFonts w:ascii="Times" w:hAnsi="Times" w:cs="Times"/>
          <w:sz w:val="24"/>
          <w:sz-cs w:val="24"/>
        </w:rPr>
        <w:t xml:space="preserve"/>
      </w:r>
    </w:p>
    <w:p>
      <w:pPr>
        <w:jc w:val="right"/>
        <w:spacing w:after="120"/>
      </w:pPr>
      <w:r>
        <w:rPr>
          <w:rFonts w:ascii="Arial" w:hAnsi="Arial" w:cs="Arial"/>
          <w:sz w:val="28"/>
          <w:sz-cs w:val="28"/>
        </w:rPr>
        <w:t xml:space="preserve">وَمَا كَانَ لِنَبِيٍّ أَن يَغُلَّ ۚ وَمَن يَغْلُلْ يَأْتِ بِمَا غَلَّ يَوْمَ الْقِيَامَةِ</w:t>
      </w:r>
    </w:p>
    <w:p>
      <w:pPr>
        <w:spacing w:after="120"/>
      </w:pPr>
      <w:r>
        <w:rPr>
          <w:rFonts w:ascii="Times" w:hAnsi="Times" w:cs="Times"/>
          <w:sz w:val="22"/>
          <w:sz-cs w:val="22"/>
          <w:i/>
        </w:rPr>
        <w:t xml:space="preserve">"It is not for any Prophet to embezzle. Whoever embezzles will bring what he embezzled on the Day of Resurrection."</w:t>
      </w:r>
    </w:p>
    <w:p>
      <w:pPr>
        <w:jc w:val="right"/>
      </w:pPr>
      <w:r>
        <w:rPr>
          <w:rFonts w:ascii="Times" w:hAnsi="Times" w:cs="Times"/>
          <w:sz w:val="20"/>
          <w:sz-cs w:val="20"/>
          <w:b/>
        </w:rPr>
        <w:t xml:space="preserve">— Surah Āl-'Imrān [3:161]</w:t>
      </w:r>
    </w:p>
    <w:p>
      <w:pPr>
        <w:spacing w:before="240" w:after="120"/>
      </w:pPr>
      <w:r>
        <w:rPr>
          <w:rFonts w:ascii="Times" w:hAnsi="Times" w:cs="Times"/>
          <w:sz w:val="24"/>
          <w:sz-cs w:val="24"/>
        </w:rPr>
        <w:t xml:space="preserve"/>
      </w:r>
    </w:p>
    <w:p>
      <w:pPr>
        <w:jc w:val="right"/>
        <w:spacing w:after="120"/>
      </w:pPr>
      <w:r>
        <w:rPr>
          <w:rFonts w:ascii="Arial" w:hAnsi="Arial" w:cs="Arial"/>
          <w:sz w:val="28"/>
          <w:sz-cs w:val="28"/>
        </w:rPr>
        <w:t xml:space="preserve">لَعَنَ اللهُ الرَّاشِيَ وَالمُرْتَشِيَ وَالرَّائِشَ</w:t>
      </w:r>
    </w:p>
    <w:p>
      <w:pPr>
        <w:spacing w:after="120"/>
      </w:pPr>
      <w:r>
        <w:rPr>
          <w:rFonts w:ascii="Times" w:hAnsi="Times" w:cs="Times"/>
          <w:sz w:val="22"/>
          <w:sz-cs w:val="22"/>
          <w:i/>
        </w:rPr>
        <w:t xml:space="preserve">"Allah has cursed the bribe-giver (al-rāshī), the bribe-taker (al-murtashī), and the intermediary (al-rā'ish)."</w:t>
      </w:r>
    </w:p>
    <w:p>
      <w:pPr>
        <w:jc w:val="right"/>
      </w:pPr>
      <w:r>
        <w:rPr>
          <w:rFonts w:ascii="Times" w:hAnsi="Times" w:cs="Times"/>
          <w:sz w:val="20"/>
          <w:sz-cs w:val="20"/>
          <w:b/>
        </w:rPr>
        <w:t xml:space="preserve">— Sunan al-Tirmidhi 1337</w:t>
      </w:r>
    </w:p>
    <w:p>
      <w:pPr/>
      <w:r>
        <w:rPr>
          <w:rFonts w:ascii="Times" w:hAnsi="Times" w:cs="Times"/>
          <w:sz w:val="24"/>
          <w:sz-cs w:val="24"/>
        </w:rPr>
        <w:t xml:space="preserve"/>
        <w:br w:type="page"/>
        <w:t xml:space="preserve"/>
      </w:r>
    </w:p>
    <w:p>
      <w:pPr/>
      <w:r>
        <w:rPr>
          <w:rFonts w:ascii="Times" w:hAnsi="Times" w:cs="Times"/>
          <w:sz w:val="24"/>
          <w:sz-cs w:val="24"/>
        </w:rPr>
        <w:t xml:space="preserve">II. AL-KHWĀRIZMĪ: ORIGINAL ARABIC SOURCE</w:t>
      </w:r>
    </w:p>
    <w:p>
      <w:pPr>
        <w:jc w:val="right"/>
        <w:spacing w:after="160"/>
      </w:pPr>
      <w:r>
        <w:rPr>
          <w:rFonts w:ascii="Arial" w:hAnsi="Arial" w:cs="Arial"/>
          <w:sz w:val="24"/>
          <w:sz-cs w:val="24"/>
        </w:rPr>
        <w:t xml:space="preserve">الحمد لله على نعمه، بما هو أهله من محامده، التي بأداء ما افترض منها على من يعبده من خلقه، يقع اسم الشكر، ويستوجب المزيد، ونؤمن من الغير، إقراراً بربوبيته، وتذللاً لعزته، وخشوعاً لعظمته</w:t>
      </w:r>
    </w:p>
    <w:p>
      <w:pPr>
        <w:jc w:val="right"/>
        <w:spacing w:after="160"/>
      </w:pPr>
      <w:r>
        <w:rPr>
          <w:rFonts w:ascii="Arial" w:hAnsi="Arial" w:cs="Arial"/>
          <w:sz w:val="24"/>
          <w:sz-cs w:val="24"/>
        </w:rPr>
        <w:t xml:space="preserve">وقد شجعني، ما فضل الله به الإمام المأمون، أمير المؤمنين... من الرغبة في الأدب، وتقريب أهله وإدنائهم، وبسط كنفه لهم، ومعونته إياهم على إيضاح ما كان مستبهماً، وتسهيل ما كان مستوعراً، على أن ألفت من حساب الجبر والمقابلة كتاباً مختصراً حاصراً</w:t>
      </w:r>
    </w:p>
    <w:p>
      <w:pPr>
        <w:jc w:val="right"/>
      </w:pPr>
      <w:r>
        <w:rPr>
          <w:rFonts w:ascii="Times" w:hAnsi="Times" w:cs="Times"/>
          <w:sz w:val="22"/>
          <w:sz-cs w:val="22"/>
          <w:b/>
        </w:rPr>
        <w:t xml:space="preserve">— </w:t>
      </w:r>
      <w:r>
        <w:rPr>
          <w:rFonts w:ascii="Geeza Pro" w:hAnsi="Geeza Pro" w:cs="Geeza Pro"/>
          <w:sz w:val="22"/>
          <w:sz-cs w:val="22"/>
          <w:b/>
        </w:rPr>
        <w:t xml:space="preserve">الخوارزمي،</w:t>
      </w:r>
      <w:r>
        <w:rPr>
          <w:rFonts w:ascii="Times" w:hAnsi="Times" w:cs="Times"/>
          <w:sz w:val="22"/>
          <w:sz-cs w:val="22"/>
          <w:b/>
        </w:rPr>
        <w:t xml:space="preserve"> </w:t>
      </w:r>
      <w:r>
        <w:rPr>
          <w:rFonts w:ascii="Geeza Pro" w:hAnsi="Geeza Pro" w:cs="Geeza Pro"/>
          <w:sz w:val="22"/>
          <w:sz-cs w:val="22"/>
          <w:b/>
        </w:rPr>
        <w:t xml:space="preserve">كتاب</w:t>
      </w:r>
      <w:r>
        <w:rPr>
          <w:rFonts w:ascii="Times" w:hAnsi="Times" w:cs="Times"/>
          <w:sz w:val="22"/>
          <w:sz-cs w:val="22"/>
          <w:b/>
        </w:rPr>
        <w:t xml:space="preserve"> </w:t>
      </w:r>
      <w:r>
        <w:rPr>
          <w:rFonts w:ascii="Geeza Pro" w:hAnsi="Geeza Pro" w:cs="Geeza Pro"/>
          <w:sz w:val="22"/>
          <w:sz-cs w:val="22"/>
          <w:b/>
        </w:rPr>
        <w:t xml:space="preserve">المختصر</w:t>
      </w:r>
      <w:r>
        <w:rPr>
          <w:rFonts w:ascii="Times" w:hAnsi="Times" w:cs="Times"/>
          <w:sz w:val="22"/>
          <w:sz-cs w:val="22"/>
          <w:b/>
        </w:rPr>
        <w:t xml:space="preserve"> </w:t>
      </w:r>
      <w:r>
        <w:rPr>
          <w:rFonts w:ascii="Geeza Pro" w:hAnsi="Geeza Pro" w:cs="Geeza Pro"/>
          <w:sz w:val="22"/>
          <w:sz-cs w:val="22"/>
          <w:b/>
        </w:rPr>
        <w:t xml:space="preserve">في</w:t>
      </w:r>
      <w:r>
        <w:rPr>
          <w:rFonts w:ascii="Times" w:hAnsi="Times" w:cs="Times"/>
          <w:sz w:val="22"/>
          <w:sz-cs w:val="22"/>
          <w:b/>
        </w:rPr>
        <w:t xml:space="preserve"> </w:t>
      </w:r>
      <w:r>
        <w:rPr>
          <w:rFonts w:ascii="Geeza Pro" w:hAnsi="Geeza Pro" w:cs="Geeza Pro"/>
          <w:sz w:val="22"/>
          <w:sz-cs w:val="22"/>
          <w:b/>
        </w:rPr>
        <w:t xml:space="preserve">حساب</w:t>
      </w:r>
      <w:r>
        <w:rPr>
          <w:rFonts w:ascii="Times" w:hAnsi="Times" w:cs="Times"/>
          <w:sz w:val="22"/>
          <w:sz-cs w:val="22"/>
          <w:b/>
        </w:rPr>
        <w:t xml:space="preserve"> </w:t>
      </w:r>
      <w:r>
        <w:rPr>
          <w:rFonts w:ascii="Geeza Pro" w:hAnsi="Geeza Pro" w:cs="Geeza Pro"/>
          <w:sz w:val="22"/>
          <w:sz-cs w:val="22"/>
          <w:b/>
        </w:rPr>
        <w:t xml:space="preserve">الجبر</w:t>
      </w:r>
      <w:r>
        <w:rPr>
          <w:rFonts w:ascii="Times" w:hAnsi="Times" w:cs="Times"/>
          <w:sz w:val="22"/>
          <w:sz-cs w:val="22"/>
          <w:b/>
        </w:rPr>
        <w:t xml:space="preserve"> </w:t>
      </w:r>
      <w:r>
        <w:rPr>
          <w:rFonts w:ascii="Geeza Pro" w:hAnsi="Geeza Pro" w:cs="Geeza Pro"/>
          <w:sz w:val="22"/>
          <w:sz-cs w:val="22"/>
          <w:b/>
        </w:rPr>
        <w:t xml:space="preserve">والمقابلة</w:t>
      </w:r>
      <w:r>
        <w:rPr>
          <w:rFonts w:ascii="Times" w:hAnsi="Times" w:cs="Times"/>
          <w:sz w:val="22"/>
          <w:sz-cs w:val="22"/>
          <w:b/>
        </w:rPr>
        <w:t xml:space="preserve"/>
      </w:r>
    </w:p>
    <w:p>
      <w:pPr>
        <w:spacing w:before="160"/>
      </w:pPr>
      <w:r>
        <w:rPr>
          <w:rFonts w:ascii="Times" w:hAnsi="Times" w:cs="Times"/>
          <w:sz w:val="18"/>
          <w:sz-cs w:val="18"/>
          <w:i/>
        </w:rPr>
        <w:t xml:space="preserve">Source: Internet Archive manuscript </w:t>
      </w:r>
      <w:r>
        <w:rPr>
          <w:rFonts w:ascii="Geeza Pro" w:hAnsi="Geeza Pro" w:cs="Geeza Pro"/>
          <w:sz w:val="18"/>
          <w:sz-cs w:val="18"/>
        </w:rPr>
        <w:t xml:space="preserve">المختصر</w:t>
      </w:r>
      <w:r>
        <w:rPr>
          <w:rFonts w:ascii="Times" w:hAnsi="Times" w:cs="Times"/>
          <w:sz w:val="18"/>
          <w:sz-cs w:val="18"/>
          <w:i/>
        </w:rPr>
        <w:t xml:space="preserve"> </w:t>
      </w:r>
      <w:r>
        <w:rPr>
          <w:rFonts w:ascii="Geeza Pro" w:hAnsi="Geeza Pro" w:cs="Geeza Pro"/>
          <w:sz w:val="18"/>
          <w:sz-cs w:val="18"/>
        </w:rPr>
        <w:t xml:space="preserve">في</w:t>
      </w:r>
      <w:r>
        <w:rPr>
          <w:rFonts w:ascii="Times" w:hAnsi="Times" w:cs="Times"/>
          <w:sz w:val="18"/>
          <w:sz-cs w:val="18"/>
          <w:i/>
        </w:rPr>
        <w:t xml:space="preserve"> </w:t>
      </w:r>
      <w:r>
        <w:rPr>
          <w:rFonts w:ascii="Geeza Pro" w:hAnsi="Geeza Pro" w:cs="Geeza Pro"/>
          <w:sz w:val="18"/>
          <w:sz-cs w:val="18"/>
        </w:rPr>
        <w:t xml:space="preserve">حساب</w:t>
      </w:r>
      <w:r>
        <w:rPr>
          <w:rFonts w:ascii="Times" w:hAnsi="Times" w:cs="Times"/>
          <w:sz w:val="18"/>
          <w:sz-cs w:val="18"/>
          <w:i/>
        </w:rPr>
        <w:t xml:space="preserve"> </w:t>
      </w:r>
      <w:r>
        <w:rPr>
          <w:rFonts w:ascii="Geeza Pro" w:hAnsi="Geeza Pro" w:cs="Geeza Pro"/>
          <w:sz w:val="18"/>
          <w:sz-cs w:val="18"/>
        </w:rPr>
        <w:t xml:space="preserve">الجبر</w:t>
      </w:r>
      <w:r>
        <w:rPr>
          <w:rFonts w:ascii="Times" w:hAnsi="Times" w:cs="Times"/>
          <w:sz w:val="18"/>
          <w:sz-cs w:val="18"/>
          <w:i/>
        </w:rPr>
        <w:t xml:space="preserve"> </w:t>
      </w:r>
      <w:r>
        <w:rPr>
          <w:rFonts w:ascii="Geeza Pro" w:hAnsi="Geeza Pro" w:cs="Geeza Pro"/>
          <w:sz w:val="18"/>
          <w:sz-cs w:val="18"/>
        </w:rPr>
        <w:t xml:space="preserve">والمقابلة</w:t>
      </w:r>
      <w:r>
        <w:rPr>
          <w:rFonts w:ascii="Times" w:hAnsi="Times" w:cs="Times"/>
          <w:sz w:val="18"/>
          <w:sz-cs w:val="18"/>
          <w:i/>
        </w:rPr>
        <w:t xml:space="preserve"/>
      </w:r>
    </w:p>
    <w:p>
      <w:pPr>
        <w:spacing w:before="240" w:after="240"/>
      </w:pPr>
      <w:r>
        <w:rPr>
          <w:rFonts w:ascii="Times" w:hAnsi="Times" w:cs="Times"/>
          <w:sz w:val="24"/>
          <w:sz-cs w:val="24"/>
          <w:b/>
        </w:rPr>
        <w:t xml:space="preserve">Operational Principle:</w:t>
      </w:r>
      <w:r>
        <w:rPr>
          <w:rFonts w:ascii="Times" w:hAnsi="Times" w:cs="Times"/>
          <w:sz w:val="24"/>
          <w:sz-cs w:val="24"/>
        </w:rPr>
        <w:t xml:space="preserve"> Al-Khwārizmī's methodology: </w:t>
      </w:r>
      <w:r>
        <w:rPr>
          <w:rFonts w:ascii="Geeza Pro" w:hAnsi="Geeza Pro" w:cs="Geeza Pro"/>
          <w:sz w:val="24"/>
          <w:sz-cs w:val="24"/>
        </w:rPr>
        <w:t xml:space="preserve">إيضاح</w:t>
      </w:r>
      <w:r>
        <w:rPr>
          <w:rFonts w:ascii="Times" w:hAnsi="Times" w:cs="Times"/>
          <w:sz w:val="24"/>
          <w:sz-cs w:val="24"/>
        </w:rPr>
        <w:t xml:space="preserve"> </w:t>
      </w:r>
      <w:r>
        <w:rPr>
          <w:rFonts w:ascii="Geeza Pro" w:hAnsi="Geeza Pro" w:cs="Geeza Pro"/>
          <w:sz w:val="24"/>
          <w:sz-cs w:val="24"/>
        </w:rPr>
        <w:t xml:space="preserve">ما</w:t>
      </w:r>
      <w:r>
        <w:rPr>
          <w:rFonts w:ascii="Times" w:hAnsi="Times" w:cs="Times"/>
          <w:sz w:val="24"/>
          <w:sz-cs w:val="24"/>
        </w:rPr>
        <w:t xml:space="preserve"> </w:t>
      </w:r>
      <w:r>
        <w:rPr>
          <w:rFonts w:ascii="Geeza Pro" w:hAnsi="Geeza Pro" w:cs="Geeza Pro"/>
          <w:sz w:val="24"/>
          <w:sz-cs w:val="24"/>
        </w:rPr>
        <w:t xml:space="preserve">كان</w:t>
      </w:r>
      <w:r>
        <w:rPr>
          <w:rFonts w:ascii="Times" w:hAnsi="Times" w:cs="Times"/>
          <w:sz w:val="24"/>
          <w:sz-cs w:val="24"/>
        </w:rPr>
        <w:t xml:space="preserve"> </w:t>
      </w:r>
      <w:r>
        <w:rPr>
          <w:rFonts w:ascii="Geeza Pro" w:hAnsi="Geeza Pro" w:cs="Geeza Pro"/>
          <w:sz w:val="24"/>
          <w:sz-cs w:val="24"/>
        </w:rPr>
        <w:t xml:space="preserve">مستبهماً</w:t>
      </w:r>
      <w:r>
        <w:rPr>
          <w:rFonts w:ascii="Times" w:hAnsi="Times" w:cs="Times"/>
          <w:sz w:val="24"/>
          <w:sz-cs w:val="24"/>
        </w:rPr>
        <w:t xml:space="preserve"> (clarify what was obscure) and </w:t>
      </w:r>
      <w:r>
        <w:rPr>
          <w:rFonts w:ascii="Geeza Pro" w:hAnsi="Geeza Pro" w:cs="Geeza Pro"/>
          <w:sz w:val="24"/>
          <w:sz-cs w:val="24"/>
        </w:rPr>
        <w:t xml:space="preserve">تسهيل</w:t>
      </w:r>
      <w:r>
        <w:rPr>
          <w:rFonts w:ascii="Times" w:hAnsi="Times" w:cs="Times"/>
          <w:sz w:val="24"/>
          <w:sz-cs w:val="24"/>
        </w:rPr>
        <w:t xml:space="preserve"> </w:t>
      </w:r>
      <w:r>
        <w:rPr>
          <w:rFonts w:ascii="Geeza Pro" w:hAnsi="Geeza Pro" w:cs="Geeza Pro"/>
          <w:sz w:val="24"/>
          <w:sz-cs w:val="24"/>
        </w:rPr>
        <w:t xml:space="preserve">ما</w:t>
      </w:r>
      <w:r>
        <w:rPr>
          <w:rFonts w:ascii="Times" w:hAnsi="Times" w:cs="Times"/>
          <w:sz w:val="24"/>
          <w:sz-cs w:val="24"/>
        </w:rPr>
        <w:t xml:space="preserve"> </w:t>
      </w:r>
      <w:r>
        <w:rPr>
          <w:rFonts w:ascii="Geeza Pro" w:hAnsi="Geeza Pro" w:cs="Geeza Pro"/>
          <w:sz w:val="24"/>
          <w:sz-cs w:val="24"/>
        </w:rPr>
        <w:t xml:space="preserve">كان</w:t>
      </w:r>
      <w:r>
        <w:rPr>
          <w:rFonts w:ascii="Times" w:hAnsi="Times" w:cs="Times"/>
          <w:sz w:val="24"/>
          <w:sz-cs w:val="24"/>
        </w:rPr>
        <w:t xml:space="preserve"> </w:t>
      </w:r>
      <w:r>
        <w:rPr>
          <w:rFonts w:ascii="Geeza Pro" w:hAnsi="Geeza Pro" w:cs="Geeza Pro"/>
          <w:sz w:val="24"/>
          <w:sz-cs w:val="24"/>
        </w:rPr>
        <w:t xml:space="preserve">مستوعراً</w:t>
      </w:r>
      <w:r>
        <w:rPr>
          <w:rFonts w:ascii="Times" w:hAnsi="Times" w:cs="Times"/>
          <w:sz w:val="24"/>
          <w:sz-cs w:val="24"/>
        </w:rPr>
        <w:t xml:space="preserve"> (simplify what was difficult). </w:t>
      </w:r>
      <w:r>
        <w:rPr>
          <w:rFonts w:ascii="Geeza Pro" w:hAnsi="Geeza Pro" w:cs="Geeza Pro"/>
          <w:sz w:val="24"/>
          <w:sz-cs w:val="24"/>
        </w:rPr>
        <w:t xml:space="preserve">الجبر</w:t>
      </w:r>
      <w:r>
        <w:rPr>
          <w:rFonts w:ascii="Times" w:hAnsi="Times" w:cs="Times"/>
          <w:sz w:val="24"/>
          <w:sz-cs w:val="24"/>
        </w:rPr>
        <w:t xml:space="preserve"> (al-jabr) = restoration to origin. </w:t>
      </w:r>
      <w:r>
        <w:rPr>
          <w:rFonts w:ascii="Geeza Pro" w:hAnsi="Geeza Pro" w:cs="Geeza Pro"/>
          <w:sz w:val="24"/>
          <w:sz-cs w:val="24"/>
        </w:rPr>
        <w:t xml:space="preserve">المقابلة</w:t>
      </w:r>
      <w:r>
        <w:rPr>
          <w:rFonts w:ascii="Times" w:hAnsi="Times" w:cs="Times"/>
          <w:sz w:val="24"/>
          <w:sz-cs w:val="24"/>
        </w:rPr>
        <w:t xml:space="preserve"> (al-muqābala) = balancing to verify equity.</w:t>
      </w:r>
    </w:p>
    <w:p>
      <w:pPr/>
      <w:r>
        <w:rPr>
          <w:rFonts w:ascii="Times" w:hAnsi="Times" w:cs="Times"/>
          <w:sz w:val="24"/>
          <w:sz-cs w:val="24"/>
        </w:rPr>
        <w:t xml:space="preserve">III. IBN SĪNĀ: MEDICAL PROTOCOLS (NOT 'PHILOSOPHY')</w:t>
      </w:r>
    </w:p>
    <w:p>
      <w:pPr>
        <w:spacing w:after="240"/>
      </w:pPr>
      <w:r>
        <w:rPr>
          <w:rFonts w:ascii="Times" w:hAnsi="Times" w:cs="Times"/>
          <w:sz w:val="24"/>
          <w:sz-cs w:val="24"/>
        </w:rPr>
        <w:t xml:space="preserve">Ibn Sīnā's </w:t>
      </w:r>
      <w:r>
        <w:rPr>
          <w:rFonts w:ascii="Geeza Pro" w:hAnsi="Geeza Pro" w:cs="Geeza Pro"/>
          <w:sz w:val="24"/>
          <w:sz-cs w:val="24"/>
        </w:rPr>
        <w:t xml:space="preserve">القانون</w:t>
      </w:r>
      <w:r>
        <w:rPr>
          <w:rFonts w:ascii="Times" w:hAnsi="Times" w:cs="Times"/>
          <w:sz w:val="24"/>
          <w:sz-cs w:val="24"/>
        </w:rPr>
        <w:t xml:space="preserve"> </w:t>
      </w:r>
      <w:r>
        <w:rPr>
          <w:rFonts w:ascii="Geeza Pro" w:hAnsi="Geeza Pro" w:cs="Geeza Pro"/>
          <w:sz w:val="24"/>
          <w:sz-cs w:val="24"/>
        </w:rPr>
        <w:t xml:space="preserve">في</w:t>
      </w:r>
      <w:r>
        <w:rPr>
          <w:rFonts w:ascii="Times" w:hAnsi="Times" w:cs="Times"/>
          <w:sz w:val="24"/>
          <w:sz-cs w:val="24"/>
        </w:rPr>
        <w:t xml:space="preserve"> </w:t>
      </w:r>
      <w:r>
        <w:rPr>
          <w:rFonts w:ascii="Geeza Pro" w:hAnsi="Geeza Pro" w:cs="Geeza Pro"/>
          <w:sz w:val="24"/>
          <w:sz-cs w:val="24"/>
        </w:rPr>
        <w:t xml:space="preserve">الطب</w:t>
      </w:r>
      <w:r>
        <w:rPr>
          <w:rFonts w:ascii="Times" w:hAnsi="Times" w:cs="Times"/>
          <w:sz w:val="24"/>
          <w:sz-cs w:val="24"/>
        </w:rPr>
        <w:t xml:space="preserve"> (al-Qānūn fī al-Ṭibb) provides operational protocols for identifying and excising disease from the body. The corruption structures are diseases in the body politic. The same methodology applies: diagnose the </w:t>
      </w:r>
      <w:r>
        <w:rPr>
          <w:rFonts w:ascii="Geeza Pro" w:hAnsi="Geeza Pro" w:cs="Geeza Pro"/>
          <w:sz w:val="24"/>
          <w:sz-cs w:val="24"/>
        </w:rPr>
        <w:t xml:space="preserve">سبب</w:t>
      </w:r>
      <w:r>
        <w:rPr>
          <w:rFonts w:ascii="Times" w:hAnsi="Times" w:cs="Times"/>
          <w:sz w:val="24"/>
          <w:sz-cs w:val="24"/>
        </w:rPr>
        <w:t xml:space="preserve"> (sabab/cause), remove the cause, restore health. This is medicine, not speculation.</w:t>
      </w:r>
    </w:p>
    <w:p>
      <w:pPr>
        <w:spacing w:after="120"/>
      </w:pPr>
      <w:r>
        <w:rPr>
          <w:rFonts w:ascii="Times" w:hAnsi="Times" w:cs="Times"/>
          <w:sz w:val="24"/>
          <w:sz-cs w:val="24"/>
          <w:b/>
        </w:rPr>
        <w:t xml:space="preserve">Ibn Sīnā's Diagnostic Method:</w:t>
      </w:r>
    </w:p>
    <w:p>
      <w:pPr>
        <w:spacing w:after="80"/>
      </w:pPr>
      <w:r>
        <w:rPr>
          <w:rFonts w:ascii="Times" w:hAnsi="Times" w:cs="Times"/>
          <w:sz w:val="22"/>
          <w:sz-cs w:val="22"/>
        </w:rPr>
        <w:t xml:space="preserve">1. Identify the </w:t>
      </w:r>
      <w:r>
        <w:rPr>
          <w:rFonts w:ascii="Geeza Pro" w:hAnsi="Geeza Pro" w:cs="Geeza Pro"/>
          <w:sz w:val="22"/>
          <w:sz-cs w:val="22"/>
        </w:rPr>
        <w:t xml:space="preserve">علة</w:t>
      </w:r>
      <w:r>
        <w:rPr>
          <w:rFonts w:ascii="Times" w:hAnsi="Times" w:cs="Times"/>
          <w:sz w:val="22"/>
          <w:sz-cs w:val="22"/>
        </w:rPr>
        <w:t xml:space="preserve"> ('illa) — the pathological cause</w:t>
      </w:r>
    </w:p>
    <w:p>
      <w:pPr>
        <w:spacing w:after="80"/>
      </w:pPr>
      <w:r>
        <w:rPr>
          <w:rFonts w:ascii="Times" w:hAnsi="Times" w:cs="Times"/>
          <w:sz w:val="22"/>
          <w:sz-cs w:val="22"/>
        </w:rPr>
        <w:t xml:space="preserve">2. Trace the pathway of disease propagation</w:t>
      </w:r>
    </w:p>
    <w:p>
      <w:pPr>
        <w:spacing w:after="80"/>
      </w:pPr>
      <w:r>
        <w:rPr>
          <w:rFonts w:ascii="Times" w:hAnsi="Times" w:cs="Times"/>
          <w:sz w:val="22"/>
          <w:sz-cs w:val="22"/>
        </w:rPr>
        <w:t xml:space="preserve">3. Excise the cause — not treat the symptoms</w:t>
      </w:r>
    </w:p>
    <w:p>
      <w:pPr/>
      <w:r>
        <w:rPr>
          <w:rFonts w:ascii="Times" w:hAnsi="Times" w:cs="Times"/>
          <w:sz w:val="22"/>
          <w:sz-cs w:val="22"/>
        </w:rPr>
        <w:t xml:space="preserve">4. Restore the body to its natural state (</w:t>
      </w:r>
      <w:r>
        <w:rPr>
          <w:rFonts w:ascii="Geeza Pro" w:hAnsi="Geeza Pro" w:cs="Geeza Pro"/>
          <w:sz w:val="22"/>
          <w:sz-cs w:val="22"/>
        </w:rPr>
        <w:t xml:space="preserve">الصحة</w:t>
      </w:r>
      <w:r>
        <w:rPr>
          <w:rFonts w:ascii="Times" w:hAnsi="Times" w:cs="Times"/>
          <w:sz w:val="22"/>
          <w:sz-cs w:val="22"/>
        </w:rPr>
        <w:t xml:space="preserve">)</w:t>
      </w:r>
    </w:p>
    <w:p>
      <w:pPr/>
      <w:r>
        <w:rPr>
          <w:rFonts w:ascii="Times" w:hAnsi="Times" w:cs="Times"/>
          <w:sz w:val="24"/>
          <w:sz-cs w:val="24"/>
        </w:rPr>
        <w:t xml:space="preserve"/>
        <w:br w:type="page"/>
        <w:t xml:space="preserve"/>
      </w:r>
    </w:p>
    <w:p>
      <w:pPr/>
      <w:r>
        <w:rPr>
          <w:rFonts w:ascii="Times" w:hAnsi="Times" w:cs="Times"/>
          <w:sz w:val="24"/>
          <w:sz-cs w:val="24"/>
        </w:rPr>
        <w:t xml:space="preserve">IV. CONTRA-TECHNOLOGY MATRIX</w:t>
      </w:r>
    </w:p>
    <w:p>
      <w:pPr>
        <w:spacing w:after="240"/>
      </w:pPr>
      <w:r>
        <w:rPr>
          <w:rFonts w:ascii="Times" w:hAnsi="Times" w:cs="Times"/>
          <w:sz w:val="24"/>
          <w:sz-cs w:val="24"/>
        </w:rPr>
        <w:t xml:space="preserve">For each corruption technology deployed, the following contra-technology eliminates it:</w:t>
      </w:r>
    </w:p>
    <w:p>
      <w:pPr/>
      <w:r>
        <w:rPr>
          <w:rFonts w:ascii="Times" w:hAnsi="Times" w:cs="Times"/>
          <w:sz w:val="24"/>
          <w:sz-cs w:val="24"/>
        </w:rPr>
        <w:t xml:space="preserve">CORRUPTION TECH 1: In-Q-Tel Equity Model</w:t>
      </w:r>
    </w:p>
    <w:p>
      <w:pPr>
        <w:spacing w:after="120"/>
      </w:pPr>
      <w:r>
        <w:rPr>
          <w:rFonts w:ascii="Times" w:hAnsi="Times" w:cs="Times"/>
          <w:sz w:val="24"/>
          <w:sz-cs w:val="24"/>
          <w:b/>
        </w:rPr>
        <w:t xml:space="preserve">Mechanism:</w:t>
      </w:r>
      <w:r>
        <w:rPr>
          <w:rFonts w:ascii="Times" w:hAnsi="Times" w:cs="Times"/>
          <w:sz w:val="24"/>
          <w:sz-cs w:val="24"/>
        </w:rPr>
        <w:t xml:space="preserve"> CIA budget </w:t>
      </w:r>
      <w:r>
        <w:rPr>
          <w:rFonts w:ascii="Symbol" w:hAnsi="Symbol" w:cs="Symbol"/>
          <w:sz w:val="24"/>
          <w:sz-cs w:val="24"/>
        </w:rPr>
        <w:t xml:space="preserve">→</w:t>
      </w:r>
      <w:r>
        <w:rPr>
          <w:rFonts w:ascii="Times" w:hAnsi="Times" w:cs="Times"/>
          <w:sz w:val="24"/>
          <w:sz-cs w:val="24"/>
        </w:rPr>
        <w:t xml:space="preserve"> 'nonprofit' venture capital </w:t>
      </w:r>
      <w:r>
        <w:rPr>
          <w:rFonts w:ascii="Symbol" w:hAnsi="Symbol" w:cs="Symbol"/>
          <w:sz w:val="24"/>
          <w:sz-cs w:val="24"/>
        </w:rPr>
        <w:t xml:space="preserve">→</w:t>
      </w:r>
      <w:r>
        <w:rPr>
          <w:rFonts w:ascii="Times" w:hAnsi="Times" w:cs="Times"/>
          <w:sz w:val="24"/>
          <w:sz-cs w:val="24"/>
        </w:rPr>
        <w:t xml:space="preserve"> equity stakes </w:t>
      </w:r>
      <w:r>
        <w:rPr>
          <w:rFonts w:ascii="Symbol" w:hAnsi="Symbol" w:cs="Symbol"/>
          <w:sz w:val="24"/>
          <w:sz-cs w:val="24"/>
        </w:rPr>
        <w:t xml:space="preserve">→</w:t>
      </w:r>
      <w:r>
        <w:rPr>
          <w:rFonts w:ascii="Times" w:hAnsi="Times" w:cs="Times"/>
          <w:sz w:val="24"/>
          <w:sz-cs w:val="24"/>
        </w:rPr>
        <w:t xml:space="preserve"> government contracts </w:t>
      </w:r>
      <w:r>
        <w:rPr>
          <w:rFonts w:ascii="Symbol" w:hAnsi="Symbol" w:cs="Symbol"/>
          <w:sz w:val="24"/>
          <w:sz-cs w:val="24"/>
        </w:rPr>
        <w:t xml:space="preserve">→</w:t>
      </w:r>
      <w:r>
        <w:rPr>
          <w:rFonts w:ascii="Times" w:hAnsi="Times" w:cs="Times"/>
          <w:sz w:val="24"/>
          <w:sz-cs w:val="24"/>
        </w:rPr>
        <w:t xml:space="preserve"> stock appreciation </w:t>
      </w:r>
      <w:r>
        <w:rPr>
          <w:rFonts w:ascii="Symbol" w:hAnsi="Symbol" w:cs="Symbol"/>
          <w:sz w:val="24"/>
          <w:sz-cs w:val="24"/>
        </w:rPr>
        <w:t xml:space="preserve">→</w:t>
      </w:r>
      <w:r>
        <w:rPr>
          <w:rFonts w:ascii="Times" w:hAnsi="Times" w:cs="Times"/>
          <w:sz w:val="24"/>
          <w:sz-cs w:val="24"/>
        </w:rPr>
        <w:t xml:space="preserve"> private wealth</w:t>
      </w:r>
    </w:p>
    <w:p>
      <w:pPr>
        <w:spacing w:after="120"/>
      </w:pPr>
      <w:r>
        <w:rPr>
          <w:rFonts w:ascii="Times" w:hAnsi="Times" w:cs="Times"/>
          <w:sz w:val="24"/>
          <w:sz-cs w:val="24"/>
          <w:b/>
        </w:rPr>
        <w:t xml:space="preserve">Classification:</w:t>
      </w:r>
      <w:r>
        <w:rPr>
          <w:rFonts w:ascii="Times" w:hAnsi="Times" w:cs="Times"/>
          <w:sz w:val="24"/>
          <w:sz-cs w:val="24"/>
        </w:rPr>
        <w:t xml:space="preserve"> Ghulūl (3:161)</w:t>
      </w:r>
    </w:p>
    <w:p>
      <w:pPr>
        <w:spacing w:after="60"/>
      </w:pPr>
      <w:r>
        <w:rPr>
          <w:rFonts w:ascii="Times" w:hAnsi="Times" w:cs="Times"/>
          <w:sz w:val="26"/>
          <w:sz-cs w:val="26"/>
          <w:b/>
        </w:rPr>
        <w:t xml:space="preserve">USLaP CONTRA-TECH:</w:t>
      </w:r>
    </w:p>
    <w:p>
      <w:pPr/>
      <w:r>
        <w:rPr>
          <w:rFonts w:ascii="Times" w:hAnsi="Times" w:cs="Times"/>
          <w:sz w:val="24"/>
          <w:sz-cs w:val="24"/>
          <w:b/>
        </w:rPr>
        <w:t xml:space="preserve">PROHIBITION OF GOVERNMENT EQUITY POSITIONS</w:t>
      </w:r>
    </w:p>
    <w:p>
      <w:pPr>
        <w:spacing w:before="120"/>
      </w:pPr>
      <w:r>
        <w:rPr>
          <w:rFonts w:ascii="Times" w:hAnsi="Times" w:cs="Times"/>
          <w:sz w:val="24"/>
          <w:sz-cs w:val="24"/>
        </w:rPr>
        <w:t xml:space="preserve">No government entity may hold equity in private companies. All existing stakes liquidated. Proceeds to treasury. If government funds research, results belong to public domain. Zero private conversion of public investment.</w:t>
      </w:r>
    </w:p>
    <w:p>
      <w:pPr>
        <w:spacing w:before="200" w:after="120"/>
      </w:pPr>
      <w:r>
        <w:rPr>
          <w:rFonts w:ascii="Times" w:hAnsi="Times" w:cs="Times"/>
          <w:sz w:val="24"/>
          <w:sz-cs w:val="24"/>
        </w:rPr>
        <w:t xml:space="preserve"/>
      </w:r>
    </w:p>
    <w:p>
      <w:pPr/>
      <w:r>
        <w:rPr>
          <w:rFonts w:ascii="Times" w:hAnsi="Times" w:cs="Times"/>
          <w:sz w:val="24"/>
          <w:sz-cs w:val="24"/>
        </w:rPr>
        <w:t xml:space="preserve">CORRUPTION TECH 2: Philanthropy Bypass Procurement</w:t>
      </w:r>
    </w:p>
    <w:p>
      <w:pPr>
        <w:spacing w:after="120"/>
      </w:pPr>
      <w:r>
        <w:rPr>
          <w:rFonts w:ascii="Times" w:hAnsi="Times" w:cs="Times"/>
          <w:sz w:val="24"/>
          <w:sz-cs w:val="24"/>
          <w:b/>
        </w:rPr>
        <w:t xml:space="preserve">Mechanism:</w:t>
      </w:r>
      <w:r>
        <w:rPr>
          <w:rFonts w:ascii="Times" w:hAnsi="Times" w:cs="Times"/>
          <w:sz w:val="24"/>
          <w:sz-cs w:val="24"/>
        </w:rPr>
        <w:t xml:space="preserve"> Police foundations, nonprofits used to route contracts around public procurement (LAPD, NYPD, New Orleans)</w:t>
      </w:r>
    </w:p>
    <w:p>
      <w:pPr>
        <w:spacing w:after="120"/>
      </w:pPr>
      <w:r>
        <w:rPr>
          <w:rFonts w:ascii="Times" w:hAnsi="Times" w:cs="Times"/>
          <w:sz w:val="24"/>
          <w:sz-cs w:val="24"/>
          <w:b/>
        </w:rPr>
        <w:t xml:space="preserve">Classification:</w:t>
      </w:r>
      <w:r>
        <w:rPr>
          <w:rFonts w:ascii="Times" w:hAnsi="Times" w:cs="Times"/>
          <w:sz w:val="24"/>
          <w:sz-cs w:val="24"/>
        </w:rPr>
        <w:t xml:space="preserve"> Al-Rā'ish (intermediary in Hadith)</w:t>
      </w:r>
    </w:p>
    <w:p>
      <w:pPr>
        <w:spacing w:after="60"/>
      </w:pPr>
      <w:r>
        <w:rPr>
          <w:rFonts w:ascii="Times" w:hAnsi="Times" w:cs="Times"/>
          <w:sz w:val="26"/>
          <w:sz-cs w:val="26"/>
          <w:b/>
        </w:rPr>
        <w:t xml:space="preserve">USLaP CONTRA-TECH:</w:t>
      </w:r>
    </w:p>
    <w:p>
      <w:pPr/>
      <w:r>
        <w:rPr>
          <w:rFonts w:ascii="Times" w:hAnsi="Times" w:cs="Times"/>
          <w:sz w:val="24"/>
          <w:sz-cs w:val="24"/>
          <w:b/>
        </w:rPr>
        <w:t xml:space="preserve">ELIMINATION OF THIRD-PARTY CONTRACTING</w:t>
      </w:r>
    </w:p>
    <w:p>
      <w:pPr>
        <w:spacing w:before="120"/>
      </w:pPr>
      <w:r>
        <w:rPr>
          <w:rFonts w:ascii="Times" w:hAnsi="Times" w:cs="Times"/>
          <w:sz w:val="24"/>
          <w:sz-cs w:val="24"/>
        </w:rPr>
        <w:t xml:space="preserve">No government function contracted through ANY intermediary — foundation, nonprofit, or otherwise. All contracts direct. Any contract through third party void ab initio. Criminal penalties for bypass. Police foundation model eliminated.</w:t>
      </w:r>
    </w:p>
    <w:p>
      <w:pPr>
        <w:spacing w:before="200" w:after="120"/>
      </w:pPr>
      <w:r>
        <w:rPr>
          <w:rFonts w:ascii="Times" w:hAnsi="Times" w:cs="Times"/>
          <w:sz w:val="24"/>
          <w:sz-cs w:val="24"/>
        </w:rPr>
        <w:t xml:space="preserve"/>
      </w:r>
    </w:p>
    <w:p>
      <w:pPr/>
      <w:r>
        <w:rPr>
          <w:rFonts w:ascii="Times" w:hAnsi="Times" w:cs="Times"/>
          <w:sz w:val="24"/>
          <w:sz-cs w:val="24"/>
        </w:rPr>
        <w:t xml:space="preserve">CORRUPTION TECH 3: Revolving Door Employment</w:t>
      </w:r>
    </w:p>
    <w:p>
      <w:pPr>
        <w:spacing w:after="120"/>
      </w:pPr>
      <w:r>
        <w:rPr>
          <w:rFonts w:ascii="Times" w:hAnsi="Times" w:cs="Times"/>
          <w:sz w:val="24"/>
          <w:sz-cs w:val="24"/>
          <w:b/>
        </w:rPr>
        <w:t xml:space="preserve">Mechanism:</w:t>
      </w:r>
      <w:r>
        <w:rPr>
          <w:rFonts w:ascii="Times" w:hAnsi="Times" w:cs="Times"/>
          <w:sz w:val="24"/>
          <w:sz-cs w:val="24"/>
        </w:rPr>
        <w:t xml:space="preserve"> Officials move to companies they regulated; company employees move to government (NHS, DOGE/Palantir)</w:t>
      </w:r>
    </w:p>
    <w:p>
      <w:pPr>
        <w:spacing w:after="120"/>
      </w:pPr>
      <w:r>
        <w:rPr>
          <w:rFonts w:ascii="Times" w:hAnsi="Times" w:cs="Times"/>
          <w:sz w:val="24"/>
          <w:sz-cs w:val="24"/>
          <w:b/>
        </w:rPr>
        <w:t xml:space="preserve">Classification:</w:t>
      </w:r>
      <w:r>
        <w:rPr>
          <w:rFonts w:ascii="Times" w:hAnsi="Times" w:cs="Times"/>
          <w:sz w:val="24"/>
          <w:sz-cs w:val="24"/>
        </w:rPr>
        <w:t xml:space="preserve"> Rishwa structure (2:188)</w:t>
      </w:r>
    </w:p>
    <w:p>
      <w:pPr>
        <w:spacing w:after="60"/>
      </w:pPr>
      <w:r>
        <w:rPr>
          <w:rFonts w:ascii="Times" w:hAnsi="Times" w:cs="Times"/>
          <w:sz w:val="26"/>
          <w:sz-cs w:val="26"/>
          <w:b/>
        </w:rPr>
        <w:t xml:space="preserve">USLaP CONTRA-TECH:</w:t>
      </w:r>
    </w:p>
    <w:p>
      <w:pPr/>
      <w:r>
        <w:rPr>
          <w:rFonts w:ascii="Times" w:hAnsi="Times" w:cs="Times"/>
          <w:sz w:val="24"/>
          <w:sz-cs w:val="24"/>
          <w:b/>
        </w:rPr>
        <w:t xml:space="preserve">LIFETIME PROHIBITION ON CROSS-SECTOR EMPLOYMENT</w:t>
      </w:r>
    </w:p>
    <w:p>
      <w:pPr>
        <w:spacing w:before="120"/>
      </w:pPr>
      <w:r>
        <w:rPr>
          <w:rFonts w:ascii="Times" w:hAnsi="Times" w:cs="Times"/>
          <w:sz w:val="24"/>
          <w:sz-cs w:val="24"/>
        </w:rPr>
        <w:t xml:space="preserve">Any official in contracting/regulation may NEVER accept employment from that sector. Lifetime. No exceptions. Any company hiring former regulator forfeits all government contracts, barred 25 years. Door closes permanently.</w:t>
      </w:r>
    </w:p>
    <w:p>
      <w:pPr/>
      <w:r>
        <w:rPr>
          <w:rFonts w:ascii="Times" w:hAnsi="Times" w:cs="Times"/>
          <w:sz w:val="24"/>
          <w:sz-cs w:val="24"/>
        </w:rPr>
        <w:t xml:space="preserve"/>
        <w:br w:type="page"/>
        <w:t xml:space="preserve"/>
      </w:r>
    </w:p>
    <w:p>
      <w:pPr/>
      <w:r>
        <w:rPr>
          <w:rFonts w:ascii="Times" w:hAnsi="Times" w:cs="Times"/>
          <w:sz w:val="24"/>
          <w:sz-cs w:val="24"/>
        </w:rPr>
        <w:t xml:space="preserve">CORRUPTION TECH 4: Proprietary Algorithms for Public Decisions</w:t>
      </w:r>
    </w:p>
    <w:p>
      <w:pPr>
        <w:spacing w:after="120"/>
      </w:pPr>
      <w:r>
        <w:rPr>
          <w:rFonts w:ascii="Times" w:hAnsi="Times" w:cs="Times"/>
          <w:sz w:val="24"/>
          <w:sz-cs w:val="24"/>
          <w:b/>
        </w:rPr>
        <w:t xml:space="preserve">Mechanism:</w:t>
      </w:r>
      <w:r>
        <w:rPr>
          <w:rFonts w:ascii="Times" w:hAnsi="Times" w:cs="Times"/>
          <w:sz w:val="24"/>
          <w:sz-cs w:val="24"/>
        </w:rPr>
        <w:t xml:space="preserve"> Secret algorithms (Gotham, Foundry) make decisions affecting citizens — deportation, security classification — without review</w:t>
      </w:r>
    </w:p>
    <w:p>
      <w:pPr>
        <w:spacing w:after="120"/>
      </w:pPr>
      <w:r>
        <w:rPr>
          <w:rFonts w:ascii="Times" w:hAnsi="Times" w:cs="Times"/>
          <w:sz w:val="24"/>
          <w:sz-cs w:val="24"/>
          <w:b/>
        </w:rPr>
        <w:t xml:space="preserve">Classification:</w:t>
      </w:r>
      <w:r>
        <w:rPr>
          <w:rFonts w:ascii="Times" w:hAnsi="Times" w:cs="Times"/>
          <w:sz w:val="24"/>
          <w:sz-cs w:val="24"/>
        </w:rPr>
        <w:t xml:space="preserve"> Violation of Bayān (</w:t>
      </w:r>
      <w:r>
        <w:rPr>
          <w:rFonts w:ascii="Geeza Pro" w:hAnsi="Geeza Pro" w:cs="Geeza Pro"/>
          <w:sz w:val="24"/>
          <w:sz-cs w:val="24"/>
        </w:rPr>
        <w:t xml:space="preserve">بَيَان</w:t>
      </w:r>
      <w:r>
        <w:rPr>
          <w:rFonts w:ascii="Times" w:hAnsi="Times" w:cs="Times"/>
          <w:sz w:val="24"/>
          <w:sz-cs w:val="24"/>
        </w:rPr>
        <w:t xml:space="preserve">) — concealment of what must be clear</w:t>
      </w:r>
    </w:p>
    <w:p>
      <w:pPr>
        <w:spacing w:after="60"/>
      </w:pPr>
      <w:r>
        <w:rPr>
          <w:rFonts w:ascii="Times" w:hAnsi="Times" w:cs="Times"/>
          <w:sz w:val="26"/>
          <w:sz-cs w:val="26"/>
          <w:b/>
        </w:rPr>
        <w:t xml:space="preserve">USLaP CONTRA-TECH:</w:t>
      </w:r>
    </w:p>
    <w:p>
      <w:pPr/>
      <w:r>
        <w:rPr>
          <w:rFonts w:ascii="Times" w:hAnsi="Times" w:cs="Times"/>
          <w:sz w:val="24"/>
          <w:sz-cs w:val="24"/>
          <w:b/>
        </w:rPr>
        <w:t xml:space="preserve">MANDATORY OPEN-SOURCE FOR ALL PUBLIC ALGORITHMS</w:t>
      </w:r>
    </w:p>
    <w:p>
      <w:pPr>
        <w:spacing w:before="120"/>
      </w:pPr>
      <w:r>
        <w:rPr>
          <w:rFonts w:ascii="Times" w:hAnsi="Times" w:cs="Times"/>
          <w:sz w:val="24"/>
          <w:sz-cs w:val="24"/>
        </w:rPr>
        <w:t xml:space="preserve">Any algorithm in any government decision affecting any person: fully open-source, publicly auditable, explainable. No 'security' exceptions. No 'proprietary' claims. Any decision by secret algorithm is void. Companies must publish complete source code or be barred from public sector.</w:t>
      </w:r>
    </w:p>
    <w:p>
      <w:pPr>
        <w:spacing w:before="200" w:after="120"/>
      </w:pPr>
      <w:r>
        <w:rPr>
          <w:rFonts w:ascii="Times" w:hAnsi="Times" w:cs="Times"/>
          <w:sz w:val="24"/>
          <w:sz-cs w:val="24"/>
        </w:rPr>
        <w:t xml:space="preserve"/>
      </w:r>
    </w:p>
    <w:p>
      <w:pPr/>
      <w:r>
        <w:rPr>
          <w:rFonts w:ascii="Times" w:hAnsi="Times" w:cs="Times"/>
          <w:sz w:val="24"/>
          <w:sz-cs w:val="24"/>
        </w:rPr>
        <w:t xml:space="preserve">CORRUPTION TECH 5: No-Bid Contract Awards</w:t>
      </w:r>
    </w:p>
    <w:p>
      <w:pPr>
        <w:spacing w:after="120"/>
      </w:pPr>
      <w:r>
        <w:rPr>
          <w:rFonts w:ascii="Times" w:hAnsi="Times" w:cs="Times"/>
          <w:sz w:val="24"/>
          <w:sz-cs w:val="24"/>
          <w:b/>
        </w:rPr>
        <w:t xml:space="preserve">Mechanism:</w:t>
      </w:r>
      <w:r>
        <w:rPr>
          <w:rFonts w:ascii="Times" w:hAnsi="Times" w:cs="Times"/>
          <w:sz w:val="24"/>
          <w:sz-cs w:val="24"/>
        </w:rPr>
        <w:t xml:space="preserve"> Contracts awarded without competitive bidding (NHS: 5 contracts, 0 tenders)</w:t>
      </w:r>
    </w:p>
    <w:p>
      <w:pPr>
        <w:spacing w:after="120"/>
      </w:pPr>
      <w:r>
        <w:rPr>
          <w:rFonts w:ascii="Times" w:hAnsi="Times" w:cs="Times"/>
          <w:sz w:val="24"/>
          <w:sz-cs w:val="24"/>
          <w:b/>
        </w:rPr>
        <w:t xml:space="preserve">Classification:</w:t>
      </w:r>
      <w:r>
        <w:rPr>
          <w:rFonts w:ascii="Times" w:hAnsi="Times" w:cs="Times"/>
          <w:sz w:val="24"/>
          <w:sz-cs w:val="24"/>
        </w:rPr>
        <w:t xml:space="preserve"> Violation of Al-Muqābala — no balancing to verify fair value</w:t>
      </w:r>
    </w:p>
    <w:p>
      <w:pPr>
        <w:spacing w:after="60"/>
      </w:pPr>
      <w:r>
        <w:rPr>
          <w:rFonts w:ascii="Times" w:hAnsi="Times" w:cs="Times"/>
          <w:sz w:val="26"/>
          <w:sz-cs w:val="26"/>
          <w:b/>
        </w:rPr>
        <w:t xml:space="preserve">USLaP CONTRA-TECH:</w:t>
      </w:r>
    </w:p>
    <w:p>
      <w:pPr/>
      <w:r>
        <w:rPr>
          <w:rFonts w:ascii="Times" w:hAnsi="Times" w:cs="Times"/>
          <w:sz w:val="24"/>
          <w:sz-cs w:val="24"/>
          <w:b/>
        </w:rPr>
        <w:t xml:space="preserve">MANDATORY COMPETITIVE BIDDING — ZERO EXCEPTIONS</w:t>
      </w:r>
    </w:p>
    <w:p>
      <w:pPr>
        <w:spacing w:before="120"/>
      </w:pPr>
      <w:r>
        <w:rPr>
          <w:rFonts w:ascii="Times" w:hAnsi="Times" w:cs="Times"/>
          <w:sz w:val="24"/>
          <w:sz-cs w:val="24"/>
        </w:rPr>
        <w:t xml:space="preserve">ALL government contracts require competitive bidding. No emergency exceptions. No security exceptions. Publication of all bids and selection criteria. Criminal penalties for officials who bypass. Any no-bid contract void. Contractor permanently barred.</w:t>
      </w:r>
    </w:p>
    <w:p>
      <w:pPr>
        <w:spacing w:before="200" w:after="120"/>
      </w:pPr>
      <w:r>
        <w:rPr>
          <w:rFonts w:ascii="Times" w:hAnsi="Times" w:cs="Times"/>
          <w:sz w:val="24"/>
          <w:sz-cs w:val="24"/>
        </w:rPr>
        <w:t xml:space="preserve"/>
      </w:r>
    </w:p>
    <w:p>
      <w:pPr/>
      <w:r>
        <w:rPr>
          <w:rFonts w:ascii="Times" w:hAnsi="Times" w:cs="Times"/>
          <w:sz w:val="24"/>
          <w:sz-cs w:val="24"/>
        </w:rPr>
        <w:t xml:space="preserve">CORRUPTION TECH 6: Forward-Deployed Engineers (Dependency Creation)</w:t>
      </w:r>
    </w:p>
    <w:p>
      <w:pPr>
        <w:spacing w:after="120"/>
      </w:pPr>
      <w:r>
        <w:rPr>
          <w:rFonts w:ascii="Times" w:hAnsi="Times" w:cs="Times"/>
          <w:sz w:val="24"/>
          <w:sz-cs w:val="24"/>
          <w:b/>
        </w:rPr>
        <w:t xml:space="preserve">Mechanism:</w:t>
      </w:r>
      <w:r>
        <w:rPr>
          <w:rFonts w:ascii="Times" w:hAnsi="Times" w:cs="Times"/>
          <w:sz w:val="24"/>
          <w:sz-cs w:val="24"/>
        </w:rPr>
        <w:t xml:space="preserve"> Company employees embed in agencies, create workflows dependent on proprietary systems, make switching impossible</w:t>
      </w:r>
    </w:p>
    <w:p>
      <w:pPr>
        <w:spacing w:after="120"/>
      </w:pPr>
      <w:r>
        <w:rPr>
          <w:rFonts w:ascii="Times" w:hAnsi="Times" w:cs="Times"/>
          <w:sz w:val="24"/>
          <w:sz-cs w:val="24"/>
          <w:b/>
        </w:rPr>
        <w:t xml:space="preserve">Classification:</w:t>
      </w:r>
      <w:r>
        <w:rPr>
          <w:rFonts w:ascii="Times" w:hAnsi="Times" w:cs="Times"/>
          <w:sz w:val="24"/>
          <w:sz-cs w:val="24"/>
        </w:rPr>
        <w:t xml:space="preserve"> Structural Ghulūl — permanent capture of public function</w:t>
      </w:r>
    </w:p>
    <w:p>
      <w:pPr>
        <w:spacing w:after="60"/>
      </w:pPr>
      <w:r>
        <w:rPr>
          <w:rFonts w:ascii="Times" w:hAnsi="Times" w:cs="Times"/>
          <w:sz w:val="26"/>
          <w:sz-cs w:val="26"/>
          <w:b/>
        </w:rPr>
        <w:t xml:space="preserve">USLaP CONTRA-TECH:</w:t>
      </w:r>
    </w:p>
    <w:p>
      <w:pPr/>
      <w:r>
        <w:rPr>
          <w:rFonts w:ascii="Times" w:hAnsi="Times" w:cs="Times"/>
          <w:sz w:val="24"/>
          <w:sz-cs w:val="24"/>
          <w:b/>
        </w:rPr>
        <w:t xml:space="preserve">PROHIBITION OF EMBEDDED CONTRACTOR PERSONNEL</w:t>
      </w:r>
    </w:p>
    <w:p>
      <w:pPr>
        <w:spacing w:before="120"/>
      </w:pPr>
      <w:r>
        <w:rPr>
          <w:rFonts w:ascii="Times" w:hAnsi="Times" w:cs="Times"/>
          <w:sz w:val="24"/>
          <w:sz-cs w:val="24"/>
        </w:rPr>
        <w:t xml:space="preserve">No contractor employee may work on-site in government facility for more than 90 days per year. All systems must use open standards with documented migration paths. Government must maintain internal capability to operate without any contractor. Mandatory 'exit plans' for all contracts.</w:t>
      </w:r>
    </w:p>
    <w:p>
      <w:pPr/>
      <w:r>
        <w:rPr>
          <w:rFonts w:ascii="Times" w:hAnsi="Times" w:cs="Times"/>
          <w:sz w:val="24"/>
          <w:sz-cs w:val="24"/>
        </w:rPr>
        <w:t xml:space="preserve"/>
        <w:br w:type="page"/>
        <w:t xml:space="preserve"/>
      </w:r>
    </w:p>
    <w:p>
      <w:pPr/>
      <w:r>
        <w:rPr>
          <w:rFonts w:ascii="Times" w:hAnsi="Times" w:cs="Times"/>
          <w:sz w:val="24"/>
          <w:sz-cs w:val="24"/>
        </w:rPr>
        <w:t xml:space="preserve">CORRUPTION TECH 7: Dual-Class Voting Shares</w:t>
      </w:r>
    </w:p>
    <w:p>
      <w:pPr>
        <w:spacing w:after="120"/>
      </w:pPr>
      <w:r>
        <w:rPr>
          <w:rFonts w:ascii="Times" w:hAnsi="Times" w:cs="Times"/>
          <w:sz w:val="24"/>
          <w:sz-cs w:val="24"/>
          <w:b/>
        </w:rPr>
        <w:t xml:space="preserve">Mechanism:</w:t>
      </w:r>
      <w:r>
        <w:rPr>
          <w:rFonts w:ascii="Times" w:hAnsi="Times" w:cs="Times"/>
          <w:sz w:val="24"/>
          <w:sz-cs w:val="24"/>
        </w:rPr>
        <w:t xml:space="preserve"> Class F shares give founders permanent 49.99% voting control regardless of shares sold ('emperors for life')</w:t>
      </w:r>
    </w:p>
    <w:p>
      <w:pPr>
        <w:spacing w:after="120"/>
      </w:pPr>
      <w:r>
        <w:rPr>
          <w:rFonts w:ascii="Times" w:hAnsi="Times" w:cs="Times"/>
          <w:sz w:val="24"/>
          <w:sz-cs w:val="24"/>
          <w:b/>
        </w:rPr>
        <w:t xml:space="preserve">Classification:</w:t>
      </w:r>
      <w:r>
        <w:rPr>
          <w:rFonts w:ascii="Times" w:hAnsi="Times" w:cs="Times"/>
          <w:sz w:val="24"/>
          <w:sz-cs w:val="24"/>
        </w:rPr>
        <w:t xml:space="preserve"> Ẓulm (14:42) — oppression through permanent unaccountable control</w:t>
      </w:r>
    </w:p>
    <w:p>
      <w:pPr>
        <w:spacing w:after="60"/>
      </w:pPr>
      <w:r>
        <w:rPr>
          <w:rFonts w:ascii="Times" w:hAnsi="Times" w:cs="Times"/>
          <w:sz w:val="26"/>
          <w:sz-cs w:val="26"/>
          <w:b/>
        </w:rPr>
        <w:t xml:space="preserve">USLaP CONTRA-TECH:</w:t>
      </w:r>
    </w:p>
    <w:p>
      <w:pPr/>
      <w:r>
        <w:rPr>
          <w:rFonts w:ascii="Times" w:hAnsi="Times" w:cs="Times"/>
          <w:sz w:val="24"/>
          <w:sz-cs w:val="24"/>
          <w:b/>
        </w:rPr>
        <w:t xml:space="preserve">PROHIBITION ON GOVERNMENT CONTRACTS TO DUAL-CLASS COMPANIES</w:t>
      </w:r>
    </w:p>
    <w:p>
      <w:pPr>
        <w:spacing w:before="120"/>
      </w:pPr>
      <w:r>
        <w:rPr>
          <w:rFonts w:ascii="Times" w:hAnsi="Times" w:cs="Times"/>
          <w:sz w:val="24"/>
          <w:sz-cs w:val="24"/>
        </w:rPr>
        <w:t xml:space="preserve">Any company with differential voting rights (dual-class, supervoting shares, founder control structures) ineligible for government contracts. One share = one vote required for public sector access. No 'emperor for life' structures permitted to access public funds.</w:t>
      </w:r>
    </w:p>
    <w:p>
      <w:pPr>
        <w:spacing w:before="200" w:after="120"/>
      </w:pPr>
      <w:r>
        <w:rPr>
          <w:rFonts w:ascii="Times" w:hAnsi="Times" w:cs="Times"/>
          <w:sz w:val="24"/>
          <w:sz-cs w:val="24"/>
        </w:rPr>
        <w:t xml:space="preserve"/>
      </w:r>
    </w:p>
    <w:p>
      <w:pPr/>
      <w:r>
        <w:rPr>
          <w:rFonts w:ascii="Times" w:hAnsi="Times" w:cs="Times"/>
          <w:sz w:val="24"/>
          <w:sz-cs w:val="24"/>
        </w:rPr>
        <w:t xml:space="preserve">CORRUPTION TECH 8: Tax-Shelter Appreciation (Roth IRA Scheme)</w:t>
      </w:r>
    </w:p>
    <w:p>
      <w:pPr>
        <w:spacing w:after="120"/>
      </w:pPr>
      <w:r>
        <w:rPr>
          <w:rFonts w:ascii="Times" w:hAnsi="Times" w:cs="Times"/>
          <w:sz w:val="24"/>
          <w:sz-cs w:val="24"/>
          <w:b/>
        </w:rPr>
        <w:t xml:space="preserve">Mechanism:</w:t>
      </w:r>
      <w:r>
        <w:rPr>
          <w:rFonts w:ascii="Times" w:hAnsi="Times" w:cs="Times"/>
          <w:sz w:val="24"/>
          <w:sz-cs w:val="24"/>
        </w:rPr>
        <w:t xml:space="preserve"> Founders buy shares at pennies in private placement, hold in Roth IRA, appreciation from government contracts = tax-free wealth ($5B+ for Thiel)</w:t>
      </w:r>
    </w:p>
    <w:p>
      <w:pPr>
        <w:spacing w:after="120"/>
      </w:pPr>
      <w:r>
        <w:rPr>
          <w:rFonts w:ascii="Times" w:hAnsi="Times" w:cs="Times"/>
          <w:sz w:val="24"/>
          <w:sz-cs w:val="24"/>
          <w:b/>
        </w:rPr>
        <w:t xml:space="preserve">Classification:</w:t>
      </w:r>
      <w:r>
        <w:rPr>
          <w:rFonts w:ascii="Times" w:hAnsi="Times" w:cs="Times"/>
          <w:sz w:val="24"/>
          <w:sz-cs w:val="24"/>
        </w:rPr>
        <w:t xml:space="preserve"> Double Ghulūl — misappropriate public funds, then evade tax on the gains</w:t>
      </w:r>
    </w:p>
    <w:p>
      <w:pPr>
        <w:spacing w:after="60"/>
      </w:pPr>
      <w:r>
        <w:rPr>
          <w:rFonts w:ascii="Times" w:hAnsi="Times" w:cs="Times"/>
          <w:sz w:val="26"/>
          <w:sz-cs w:val="26"/>
          <w:b/>
        </w:rPr>
        <w:t xml:space="preserve">USLaP CONTRA-TECH:</w:t>
      </w:r>
    </w:p>
    <w:p>
      <w:pPr/>
      <w:r>
        <w:rPr>
          <w:rFonts w:ascii="Times" w:hAnsi="Times" w:cs="Times"/>
          <w:sz w:val="24"/>
          <w:sz-cs w:val="24"/>
          <w:b/>
        </w:rPr>
        <w:t xml:space="preserve">DISGORGEMENT OF TAX-SHELTERED GOVERNMENT-DERIVED GAINS</w:t>
      </w:r>
    </w:p>
    <w:p>
      <w:pPr/>
      <w:r>
        <w:rPr>
          <w:rFonts w:ascii="Times" w:hAnsi="Times" w:cs="Times"/>
          <w:sz w:val="24"/>
          <w:sz-cs w:val="24"/>
          <w:b/>
        </w:rPr>
        <w:t xml:space="preserve"/>
      </w:r>
    </w:p>
    <w:p>
      <w:pPr>
        <w:spacing w:before="120"/>
      </w:pPr>
      <w:r>
        <w:rPr>
          <w:rFonts w:ascii="Times" w:hAnsi="Times" w:cs="Times"/>
          <w:sz w:val="24"/>
          <w:sz-cs w:val="24"/>
        </w:rPr>
        <w:t xml:space="preserve">Any appreciation in tax-advantaged accounts (IRA, Roth, 401k) derived from companies receiving government contracts: taxable at ordinary income rates retroactively. Below-market share purchases by insiders of government contractors: prohibited. All existing gains disgorged.</w:t>
      </w:r>
    </w:p>
    <w:p>
      <w:pPr>
        <w:spacing w:before="200" w:after="120"/>
      </w:pPr>
      <w:r>
        <w:rPr>
          <w:rFonts w:ascii="Times" w:hAnsi="Times" w:cs="Times"/>
          <w:sz w:val="24"/>
          <w:sz-cs w:val="24"/>
        </w:rPr>
        <w:t xml:space="preserve"/>
      </w:r>
    </w:p>
    <w:p>
      <w:pPr/>
      <w:r>
        <w:rPr>
          <w:rFonts w:ascii="Times" w:hAnsi="Times" w:cs="Times"/>
          <w:sz w:val="24"/>
          <w:sz-cs w:val="24"/>
        </w:rPr>
        <w:t xml:space="preserve">CORRUPTION TECH 9: Redacted Contracts</w:t>
      </w:r>
    </w:p>
    <w:p>
      <w:pPr>
        <w:spacing w:after="120"/>
      </w:pPr>
      <w:r>
        <w:rPr>
          <w:rFonts w:ascii="Times" w:hAnsi="Times" w:cs="Times"/>
          <w:sz w:val="24"/>
          <w:sz-cs w:val="24"/>
          <w:b/>
        </w:rPr>
        <w:t xml:space="preserve">Mechanism:</w:t>
      </w:r>
      <w:r>
        <w:rPr>
          <w:rFonts w:ascii="Times" w:hAnsi="Times" w:cs="Times"/>
          <w:sz w:val="24"/>
          <w:sz-cs w:val="24"/>
        </w:rPr>
        <w:t xml:space="preserve"> Contracts published with 417 of 586 pages redacted (NHS), making oversight impossible</w:t>
      </w:r>
    </w:p>
    <w:p>
      <w:pPr>
        <w:spacing w:after="120"/>
      </w:pPr>
      <w:r>
        <w:rPr>
          <w:rFonts w:ascii="Times" w:hAnsi="Times" w:cs="Times"/>
          <w:sz w:val="24"/>
          <w:sz-cs w:val="24"/>
          <w:b/>
        </w:rPr>
        <w:t xml:space="preserve">Classification:</w:t>
      </w:r>
      <w:r>
        <w:rPr>
          <w:rFonts w:ascii="Times" w:hAnsi="Times" w:cs="Times"/>
          <w:sz w:val="24"/>
          <w:sz-cs w:val="24"/>
        </w:rPr>
        <w:t xml:space="preserve"> Kitman (</w:t>
      </w:r>
      <w:r>
        <w:rPr>
          <w:rFonts w:ascii="Geeza Pro" w:hAnsi="Geeza Pro" w:cs="Geeza Pro"/>
          <w:sz w:val="24"/>
          <w:sz-cs w:val="24"/>
        </w:rPr>
        <w:t xml:space="preserve">كتمان</w:t>
      </w:r>
      <w:r>
        <w:rPr>
          <w:rFonts w:ascii="Times" w:hAnsi="Times" w:cs="Times"/>
          <w:sz w:val="24"/>
          <w:sz-cs w:val="24"/>
        </w:rPr>
        <w:t xml:space="preserve">) — concealment of truth</w:t>
      </w:r>
    </w:p>
    <w:p>
      <w:pPr>
        <w:spacing w:after="60"/>
      </w:pPr>
      <w:r>
        <w:rPr>
          <w:rFonts w:ascii="Times" w:hAnsi="Times" w:cs="Times"/>
          <w:sz w:val="26"/>
          <w:sz-cs w:val="26"/>
          <w:b/>
        </w:rPr>
        <w:t xml:space="preserve">USLaP CONTRA-TECH:</w:t>
      </w:r>
    </w:p>
    <w:p>
      <w:pPr/>
      <w:r>
        <w:rPr>
          <w:rFonts w:ascii="Times" w:hAnsi="Times" w:cs="Times"/>
          <w:sz w:val="24"/>
          <w:sz-cs w:val="24"/>
          <w:b/>
        </w:rPr>
        <w:t xml:space="preserve">MANDATORY FULL PUBLICATION OF ALL GOVERNMENT CONTRACTS</w:t>
      </w:r>
    </w:p>
    <w:p>
      <w:pPr>
        <w:spacing w:before="120"/>
      </w:pPr>
      <w:r>
        <w:rPr>
          <w:rFonts w:ascii="Times" w:hAnsi="Times" w:cs="Times"/>
          <w:sz w:val="24"/>
          <w:sz-cs w:val="24"/>
        </w:rPr>
        <w:t xml:space="preserve">Zero redactions permitted in any government contract. Complete publication required within 7 days of signing. Any redaction = contract void. No 'commercial confidentiality' claims against public disclosure of public funds expenditure.</w:t>
      </w:r>
    </w:p>
    <w:p>
      <w:pPr/>
      <w:r>
        <w:rPr>
          <w:rFonts w:ascii="Times" w:hAnsi="Times" w:cs="Times"/>
          <w:sz w:val="24"/>
          <w:sz-cs w:val="24"/>
        </w:rPr>
        <w:t xml:space="preserve"/>
        <w:br w:type="page"/>
        <w:t xml:space="preserve"/>
      </w:r>
    </w:p>
    <w:p>
      <w:pPr/>
      <w:r>
        <w:rPr>
          <w:rFonts w:ascii="Times" w:hAnsi="Times" w:cs="Times"/>
          <w:sz w:val="24"/>
          <w:sz-cs w:val="24"/>
        </w:rPr>
        <w:t xml:space="preserve">V. BINARY CLASSIFICATION TABLE</w:t>
      </w:r>
    </w:p>
    <w:p>
      <w:pPr/>
      <w:r>
        <w:rPr>
          <w:rFonts w:ascii="Times" w:hAnsi="Times" w:cs="Times"/>
          <w:sz w:val="24"/>
          <w:sz-cs w:val="24"/>
          <w:b/>
        </w:rPr>
        <w:t xml:space="preserve">Corruption Technology</w:t>
      </w:r>
    </w:p>
    <w:p>
      <w:pPr/>
      <w:r>
        <w:rPr>
          <w:rFonts w:ascii="Times" w:hAnsi="Times" w:cs="Times"/>
          <w:sz w:val="24"/>
          <w:sz-cs w:val="24"/>
          <w:b/>
        </w:rPr>
        <w:t xml:space="preserve">Classification</w:t>
      </w:r>
    </w:p>
    <w:p>
      <w:pPr/>
      <w:r>
        <w:rPr>
          <w:rFonts w:ascii="Times" w:hAnsi="Times" w:cs="Times"/>
          <w:sz w:val="24"/>
          <w:sz-cs w:val="24"/>
          <w:b/>
        </w:rPr>
        <w:t xml:space="preserve">Status</w:t>
      </w:r>
    </w:p>
    <w:p>
      <w:pPr/>
      <w:r>
        <w:rPr>
          <w:rFonts w:ascii="Times" w:hAnsi="Times" w:cs="Times"/>
          <w:sz w:val="24"/>
          <w:sz-cs w:val="24"/>
        </w:rPr>
        <w:t xml:space="preserve">Government equity stakes</w:t>
      </w:r>
    </w:p>
    <w:p>
      <w:pPr/>
      <w:r>
        <w:rPr>
          <w:rFonts w:ascii="Times" w:hAnsi="Times" w:cs="Times"/>
          <w:sz w:val="24"/>
          <w:sz-cs w:val="24"/>
        </w:rPr>
        <w:t xml:space="preserve">Ghulūl (3:161)</w:t>
      </w:r>
    </w:p>
    <w:p>
      <w:pPr/>
      <w:r>
        <w:rPr>
          <w:rFonts w:ascii="Times" w:hAnsi="Times" w:cs="Times"/>
          <w:sz w:val="24"/>
          <w:sz-cs w:val="24"/>
          <w:b/>
        </w:rPr>
        <w:t xml:space="preserve">0 — ELIMINATE</w:t>
      </w:r>
    </w:p>
    <w:p>
      <w:pPr/>
      <w:r>
        <w:rPr>
          <w:rFonts w:ascii="Times" w:hAnsi="Times" w:cs="Times"/>
          <w:sz w:val="24"/>
          <w:sz-cs w:val="24"/>
        </w:rPr>
        <w:t xml:space="preserve">Third-party contracting</w:t>
      </w:r>
    </w:p>
    <w:p>
      <w:pPr/>
      <w:r>
        <w:rPr>
          <w:rFonts w:ascii="Times" w:hAnsi="Times" w:cs="Times"/>
          <w:sz w:val="24"/>
          <w:sz-cs w:val="24"/>
        </w:rPr>
        <w:t xml:space="preserve">Al-Rā'ish</w:t>
      </w:r>
    </w:p>
    <w:p>
      <w:pPr/>
      <w:r>
        <w:rPr>
          <w:rFonts w:ascii="Times" w:hAnsi="Times" w:cs="Times"/>
          <w:sz w:val="24"/>
          <w:sz-cs w:val="24"/>
          <w:b/>
        </w:rPr>
        <w:t xml:space="preserve">0 — ELIMINATE</w:t>
      </w:r>
    </w:p>
    <w:p>
      <w:pPr/>
      <w:r>
        <w:rPr>
          <w:rFonts w:ascii="Times" w:hAnsi="Times" w:cs="Times"/>
          <w:sz w:val="24"/>
          <w:sz-cs w:val="24"/>
        </w:rPr>
        <w:t xml:space="preserve">Revolving door</w:t>
      </w:r>
    </w:p>
    <w:p>
      <w:pPr/>
      <w:r>
        <w:rPr>
          <w:rFonts w:ascii="Times" w:hAnsi="Times" w:cs="Times"/>
          <w:sz w:val="24"/>
          <w:sz-cs w:val="24"/>
        </w:rPr>
        <w:t xml:space="preserve">Rishwa (2:188)</w:t>
      </w:r>
    </w:p>
    <w:p>
      <w:pPr/>
      <w:r>
        <w:rPr>
          <w:rFonts w:ascii="Times" w:hAnsi="Times" w:cs="Times"/>
          <w:sz w:val="24"/>
          <w:sz-cs w:val="24"/>
          <w:b/>
        </w:rPr>
        <w:t xml:space="preserve">0 — ELIMINATE</w:t>
      </w:r>
    </w:p>
    <w:p>
      <w:pPr/>
      <w:r>
        <w:rPr>
          <w:rFonts w:ascii="Times" w:hAnsi="Times" w:cs="Times"/>
          <w:sz w:val="24"/>
          <w:sz-cs w:val="24"/>
        </w:rPr>
        <w:t xml:space="preserve">Proprietary algorithms</w:t>
      </w:r>
    </w:p>
    <w:p>
      <w:pPr/>
      <w:r>
        <w:rPr>
          <w:rFonts w:ascii="Times" w:hAnsi="Times" w:cs="Times"/>
          <w:sz w:val="24"/>
          <w:sz-cs w:val="24"/>
        </w:rPr>
        <w:t xml:space="preserve">Violation of Bayān</w:t>
      </w:r>
    </w:p>
    <w:p>
      <w:pPr/>
      <w:r>
        <w:rPr>
          <w:rFonts w:ascii="Times" w:hAnsi="Times" w:cs="Times"/>
          <w:sz w:val="24"/>
          <w:sz-cs w:val="24"/>
          <w:b/>
        </w:rPr>
        <w:t xml:space="preserve">0 — ELIMINATE</w:t>
      </w:r>
    </w:p>
    <w:p>
      <w:pPr/>
      <w:r>
        <w:rPr>
          <w:rFonts w:ascii="Times" w:hAnsi="Times" w:cs="Times"/>
          <w:sz w:val="24"/>
          <w:sz-cs w:val="24"/>
        </w:rPr>
        <w:t xml:space="preserve">No-bid contracts</w:t>
      </w:r>
    </w:p>
    <w:p>
      <w:pPr/>
      <w:r>
        <w:rPr>
          <w:rFonts w:ascii="Times" w:hAnsi="Times" w:cs="Times"/>
          <w:sz w:val="24"/>
          <w:sz-cs w:val="24"/>
        </w:rPr>
        <w:t xml:space="preserve">Violation of Muqābala</w:t>
      </w:r>
    </w:p>
    <w:p>
      <w:pPr/>
      <w:r>
        <w:rPr>
          <w:rFonts w:ascii="Times" w:hAnsi="Times" w:cs="Times"/>
          <w:sz w:val="24"/>
          <w:sz-cs w:val="24"/>
          <w:b/>
        </w:rPr>
        <w:t xml:space="preserve">0 — ELIMINATE</w:t>
      </w:r>
    </w:p>
    <w:p>
      <w:pPr/>
      <w:r>
        <w:rPr>
          <w:rFonts w:ascii="Times" w:hAnsi="Times" w:cs="Times"/>
          <w:sz w:val="24"/>
          <w:sz-cs w:val="24"/>
        </w:rPr>
        <w:t xml:space="preserve">Embedded contractors</w:t>
      </w:r>
    </w:p>
    <w:p>
      <w:pPr/>
      <w:r>
        <w:rPr>
          <w:rFonts w:ascii="Times" w:hAnsi="Times" w:cs="Times"/>
          <w:sz w:val="24"/>
          <w:sz-cs w:val="24"/>
        </w:rPr>
        <w:t xml:space="preserve">Structural Ghulūl</w:t>
      </w:r>
    </w:p>
    <w:p>
      <w:pPr/>
      <w:r>
        <w:rPr>
          <w:rFonts w:ascii="Times" w:hAnsi="Times" w:cs="Times"/>
          <w:sz w:val="24"/>
          <w:sz-cs w:val="24"/>
          <w:b/>
        </w:rPr>
        <w:t xml:space="preserve">0 — ELIMINATE</w:t>
      </w:r>
    </w:p>
    <w:p>
      <w:pPr/>
      <w:r>
        <w:rPr>
          <w:rFonts w:ascii="Times" w:hAnsi="Times" w:cs="Times"/>
          <w:sz w:val="24"/>
          <w:sz-cs w:val="24"/>
        </w:rPr>
        <w:t xml:space="preserve">Dual-class shares</w:t>
      </w:r>
    </w:p>
    <w:p>
      <w:pPr/>
      <w:r>
        <w:rPr>
          <w:rFonts w:ascii="Times" w:hAnsi="Times" w:cs="Times"/>
          <w:sz w:val="24"/>
          <w:sz-cs w:val="24"/>
        </w:rPr>
        <w:t xml:space="preserve">Ẓulm (14:42)</w:t>
      </w:r>
    </w:p>
    <w:p>
      <w:pPr/>
      <w:r>
        <w:rPr>
          <w:rFonts w:ascii="Times" w:hAnsi="Times" w:cs="Times"/>
          <w:sz w:val="24"/>
          <w:sz-cs w:val="24"/>
          <w:b/>
        </w:rPr>
        <w:t xml:space="preserve">0 — ELIMINATE</w:t>
      </w:r>
    </w:p>
    <w:p>
      <w:pPr/>
      <w:r>
        <w:rPr>
          <w:rFonts w:ascii="Times" w:hAnsi="Times" w:cs="Times"/>
          <w:sz w:val="24"/>
          <w:sz-cs w:val="24"/>
        </w:rPr>
        <w:t xml:space="preserve">Tax-shelter schemes</w:t>
      </w:r>
    </w:p>
    <w:p>
      <w:pPr/>
      <w:r>
        <w:rPr>
          <w:rFonts w:ascii="Times" w:hAnsi="Times" w:cs="Times"/>
          <w:sz w:val="24"/>
          <w:sz-cs w:val="24"/>
        </w:rPr>
        <w:t xml:space="preserve">Double Ghulūl</w:t>
      </w:r>
    </w:p>
    <w:p>
      <w:pPr/>
      <w:r>
        <w:rPr>
          <w:rFonts w:ascii="Times" w:hAnsi="Times" w:cs="Times"/>
          <w:sz w:val="24"/>
          <w:sz-cs w:val="24"/>
          <w:b/>
        </w:rPr>
        <w:t xml:space="preserve">0 — ELIMINATE</w:t>
      </w:r>
    </w:p>
    <w:p>
      <w:pPr/>
      <w:r>
        <w:rPr>
          <w:rFonts w:ascii="Times" w:hAnsi="Times" w:cs="Times"/>
          <w:sz w:val="24"/>
          <w:sz-cs w:val="24"/>
        </w:rPr>
        <w:t xml:space="preserve">Redacted contracts</w:t>
      </w:r>
    </w:p>
    <w:p>
      <w:pPr/>
      <w:r>
        <w:rPr>
          <w:rFonts w:ascii="Times" w:hAnsi="Times" w:cs="Times"/>
          <w:sz w:val="24"/>
          <w:sz-cs w:val="24"/>
        </w:rPr>
        <w:t xml:space="preserve">Kitman (concealment)</w:t>
      </w:r>
    </w:p>
    <w:p>
      <w:pPr/>
      <w:r>
        <w:rPr>
          <w:rFonts w:ascii="Times" w:hAnsi="Times" w:cs="Times"/>
          <w:sz w:val="24"/>
          <w:sz-cs w:val="24"/>
          <w:b/>
        </w:rPr>
        <w:t xml:space="preserve">0 — ELIMINATE</w:t>
      </w:r>
    </w:p>
    <w:p>
      <w:pPr>
        <w:spacing w:before="360" w:after="240"/>
      </w:pPr>
      <w:r>
        <w:rPr>
          <w:rFonts w:ascii="Times" w:hAnsi="Times" w:cs="Times"/>
          <w:sz w:val="24"/>
          <w:sz-cs w:val="24"/>
          <w:b/>
        </w:rPr>
        <w:t xml:space="preserve">Every mechanism classifies as 0. The entire structure is contaminated. Elimination is the only protocol.</w:t>
      </w:r>
    </w:p>
    <w:p>
      <w:pPr>
        <w:jc w:val="center"/>
        <w:spacing w:after="120"/>
      </w:pPr>
      <w:r>
        <w:rPr>
          <w:rFonts w:ascii="Arial" w:hAnsi="Arial" w:cs="Arial"/>
          <w:sz w:val="32"/>
          <w:sz-cs w:val="32"/>
        </w:rPr>
        <w:t xml:space="preserve">إِنَّ اللَّهَ لَا يُحِبُّ كُلَّ خَوَّانٍ كَفُورٍ</w:t>
      </w:r>
    </w:p>
    <w:p>
      <w:pPr>
        <w:jc w:val="center"/>
        <w:spacing w:after="120"/>
      </w:pPr>
      <w:r>
        <w:rPr>
          <w:rFonts w:ascii="Times" w:hAnsi="Times" w:cs="Times"/>
          <w:sz w:val="24"/>
          <w:sz-cs w:val="24"/>
          <w:i/>
        </w:rPr>
        <w:t xml:space="preserve">"Indeed, Allah does not love any treacherous ingrate."</w:t>
      </w:r>
    </w:p>
    <w:p>
      <w:pPr>
        <w:jc w:val="center"/>
      </w:pPr>
      <w:r>
        <w:rPr>
          <w:rFonts w:ascii="Times" w:hAnsi="Times" w:cs="Times"/>
          <w:sz w:val="20"/>
          <w:sz-cs w:val="20"/>
          <w:b/>
        </w:rPr>
        <w:t xml:space="preserve">— Surah Al-Ḥajj [22:38]</w:t>
      </w:r>
    </w:p>
    <w:p>
      <w:pPr>
        <w:jc w:val="center"/>
        <w:spacing w:before="360" w:after="120"/>
      </w:pPr>
      <w:r>
        <w:rPr>
          <w:rFonts w:ascii="Arial" w:hAnsi="Arial" w:cs="Arial"/>
          <w:sz w:val="28"/>
          <w:sz-cs w:val="28"/>
        </w:rPr>
        <w:t xml:space="preserve">وَاللَّهُ أَعْلَمُ</w:t>
      </w:r>
    </w:p>
    <w:p>
      <w:pPr>
        <w:jc w:val="center"/>
      </w:pPr>
      <w:r>
        <w:rPr>
          <w:rFonts w:ascii="Times" w:hAnsi="Times" w:cs="Times"/>
          <w:sz w:val="22"/>
          <w:sz-cs w:val="22"/>
          <w:i/>
        </w:rPr>
        <w:t xml:space="preserve">And Allah knows best.</w:t>
      </w:r>
    </w:p>
    <w:p>
      <w:pPr>
        <w:jc w:val="center"/>
      </w:pPr>
      <w:r>
        <w:rPr>
          <w:rFonts w:ascii="Times" w:hAnsi="Times" w:cs="Times"/>
          <w:sz w:val="22"/>
          <w:sz-cs w:val="22"/>
          <w:i/>
        </w:rPr>
        <w:t xml:space="preserve"/>
      </w:r>
    </w:p>
    <w:p>
      <w:pPr>
        <w:jc w:val="center"/>
      </w:pPr>
      <w:r>
        <w:rPr>
          <w:rFonts w:ascii="Times" w:hAnsi="Times" w:cs="Times"/>
          <w:sz w:val="22"/>
          <w:sz-cs w:val="22"/>
          <w:i/>
        </w:rPr>
        <w:t xml:space="preserve"/>
      </w:r>
    </w:p>
    <w:p>
      <w:pPr>
        <w:jc w:val="center"/>
      </w:pPr>
      <w:r>
        <w:rPr>
          <w:rFonts w:ascii="Times" w:hAnsi="Times" w:cs="Times"/>
          <w:sz w:val="22"/>
          <w:sz-cs w:val="22"/>
          <w:i/>
        </w:rPr>
        <w:t xml:space="preserve"/>
      </w:r>
    </w:p>
    <w:p>
      <w:pPr>
        <w:jc w:val="center"/>
      </w:pPr>
      <w:r>
        <w:rPr>
          <w:rFonts w:ascii="Times" w:hAnsi="Times" w:cs="Times"/>
          <w:sz w:val="22"/>
          <w:sz-cs w:val="22"/>
          <w:i/>
        </w:rPr>
        <w:t xml:space="preserve"/>
      </w:r>
    </w:p>
    <w:p>
      <w:pPr>
        <w:jc w:val="center"/>
      </w:pPr>
      <w:r>
        <w:rPr>
          <w:rFonts w:ascii="Times" w:hAnsi="Times" w:cs="Times"/>
          <w:sz w:val="22"/>
          <w:sz-cs w:val="22"/>
          <w:i/>
        </w:rPr>
        <w:t xml:space="preserve"/>
      </w:r>
    </w:p>
    <w:p>
      <w:pPr>
        <w:spacing w:after="240"/>
      </w:pPr>
      <w:r>
        <w:rPr>
          <w:rFonts w:ascii="Times" w:hAnsi="Times" w:cs="Times"/>
          <w:sz w:val="24"/>
          <w:sz-cs w:val="24"/>
          <w:spacing w:val="0"/>
        </w:rPr>
        <w:t xml:space="preserve">what kind of system can facilaite this, some sort of blockchain? waht does it require, data, hardware, funds?</w:t>
      </w:r>
    </w:p>
    <w:p>
      <w:pPr/>
      <w:r>
        <w:rPr>
          <w:rFonts w:ascii="Times" w:hAnsi="Times" w:cs="Times"/>
          <w:sz w:val="24"/>
          <w:sz-cs w:val="24"/>
          <w:spacing w:val="0"/>
        </w:rPr>
        <w:t xml:space="preserve">16:26</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system you're describing requires a fundamental architectural shift: replacing trust-based intermediaries (which are corruptible) with cryptographic verification (which is not). Blockchain is one component, but the complete system requires several integrated layers.</w:t>
      </w:r>
    </w:p>
    <w:p>
      <w:pPr>
        <w:spacing w:after="298"/>
      </w:pPr>
      <w:r>
        <w:rPr>
          <w:rFonts w:ascii="Times" w:hAnsi="Times" w:cs="Times"/>
          <w:sz w:val="36"/>
          <w:sz-cs w:val="36"/>
          <w:b/>
          <w:spacing w:val="0"/>
        </w:rPr>
        <w:t xml:space="preserve">Core Architecture: Immutable Public Ledger for Government Finance</w:t>
      </w:r>
    </w:p>
    <w:p>
      <w:pPr>
        <w:spacing w:after="240"/>
      </w:pPr>
      <w:r>
        <w:rPr>
          <w:rFonts w:ascii="Times" w:hAnsi="Times" w:cs="Times"/>
          <w:sz w:val="24"/>
          <w:sz-cs w:val="24"/>
          <w:spacing w:val="0"/>
        </w:rPr>
        <w:t xml:space="preserve">The foundational requirement is a system where every transaction involving public funds is recorded in a manner that cannot be altered, redacted, or concealed. This is the technical implementation of </w:t>
      </w:r>
      <w:r>
        <w:rPr>
          <w:rFonts w:ascii="Times" w:hAnsi="Times" w:cs="Times"/>
          <w:sz w:val="24"/>
          <w:sz-cs w:val="24"/>
          <w:b/>
          <w:spacing w:val="0"/>
        </w:rPr>
        <w:t xml:space="preserve">Bayān</w:t>
      </w:r>
      <w:r>
        <w:rPr>
          <w:rFonts w:ascii="Times" w:hAnsi="Times" w:cs="Times"/>
          <w:sz w:val="24"/>
          <w:sz-cs w:val="24"/>
          <w:spacing w:val="0"/>
        </w:rPr>
        <w:t xml:space="preserve"> (</w:t>
      </w:r>
      <w:r>
        <w:rPr>
          <w:rFonts w:ascii="Geeza Pro" w:hAnsi="Geeza Pro" w:cs="Geeza Pro"/>
          <w:sz w:val="24"/>
          <w:sz-cs w:val="24"/>
          <w:spacing w:val="0"/>
        </w:rPr>
        <w:t xml:space="preserve">بَيَان</w:t>
      </w:r>
      <w:r>
        <w:rPr>
          <w:rFonts w:ascii="Times" w:hAnsi="Times" w:cs="Times"/>
          <w:sz w:val="24"/>
          <w:sz-cs w:val="24"/>
          <w:spacing w:val="0"/>
        </w:rPr>
        <w:t xml:space="preserve">) — mandatory transparency.</w:t>
      </w:r>
    </w:p>
    <w:p>
      <w:pPr>
        <w:spacing w:after="240"/>
      </w:pPr>
      <w:r>
        <w:rPr>
          <w:rFonts w:ascii="Times" w:hAnsi="Times" w:cs="Times"/>
          <w:sz w:val="24"/>
          <w:sz-cs w:val="24"/>
          <w:b/>
          <w:spacing w:val="0"/>
        </w:rPr>
        <w:t xml:space="preserve">What blockchain provides:</w:t>
      </w:r>
      <w:r>
        <w:rPr>
          <w:rFonts w:ascii="Times" w:hAnsi="Times" w:cs="Times"/>
          <w:sz w:val="24"/>
          <w:sz-cs w:val="24"/>
          <w:spacing w:val="0"/>
        </w:rPr>
        <w:t xml:space="preserve"> Every appropriation, every contract award, every payment, every stock appreciation tied to government contracts becomes a permanent, publicly auditable record. The 417 redacted pages in the NHS contract become technically impossible. The "secret" New Orleans program becomes technically impossible. The system enforces transparency at the protocol level rather than relying on officials to choose transparency.</w:t>
      </w:r>
    </w:p>
    <w:p>
      <w:pPr>
        <w:spacing w:after="240"/>
      </w:pPr>
      <w:r>
        <w:rPr>
          <w:rFonts w:ascii="Times" w:hAnsi="Times" w:cs="Times"/>
          <w:sz w:val="24"/>
          <w:sz-cs w:val="24"/>
          <w:b/>
          <w:spacing w:val="0"/>
        </w:rPr>
        <w:t xml:space="preserve">What blockchain alone cannot provide:</w:t>
      </w:r>
      <w:r>
        <w:rPr>
          <w:rFonts w:ascii="Times" w:hAnsi="Times" w:cs="Times"/>
          <w:sz w:val="24"/>
          <w:sz-cs w:val="24"/>
          <w:spacing w:val="0"/>
        </w:rPr>
        <w:t xml:space="preserve"> Blockchain records data immutably, but it cannot verify that the data entered is true. This requires additional layers.</w:t>
      </w:r>
    </w:p>
    <w:p>
      <w:pPr>
        <w:spacing w:after="298"/>
      </w:pPr>
      <w:r>
        <w:rPr>
          <w:rFonts w:ascii="Times" w:hAnsi="Times" w:cs="Times"/>
          <w:sz w:val="36"/>
          <w:sz-cs w:val="36"/>
          <w:b/>
          <w:spacing w:val="0"/>
        </w:rPr>
        <w:t xml:space="preserve">System Components and Requirements</w:t>
      </w:r>
    </w:p>
    <w:p>
      <w:pPr>
        <w:spacing w:after="240"/>
      </w:pPr>
      <w:r>
        <w:rPr>
          <w:rFonts w:ascii="Times" w:hAnsi="Times" w:cs="Times"/>
          <w:sz w:val="24"/>
          <w:sz-cs w:val="24"/>
          <w:b/>
          <w:spacing w:val="0"/>
        </w:rPr>
        <w:t xml:space="preserve">Layer 1: Immutable Transaction Ledger</w:t>
      </w:r>
      <w:r>
        <w:rPr>
          <w:rFonts w:ascii="Times" w:hAnsi="Times" w:cs="Times"/>
          <w:sz w:val="24"/>
          <w:sz-cs w:val="24"/>
          <w:spacing w:val="0"/>
        </w:rPr>
        <w:t xml:space="preserve"/>
      </w:r>
    </w:p>
    <w:p>
      <w:pPr>
        <w:spacing w:after="240"/>
      </w:pPr>
      <w:r>
        <w:rPr>
          <w:rFonts w:ascii="Times" w:hAnsi="Times" w:cs="Times"/>
          <w:sz w:val="24"/>
          <w:sz-cs w:val="24"/>
          <w:spacing w:val="0"/>
        </w:rPr>
        <w:t xml:space="preserve">This is the blockchain component. Every movement of public funds from appropriation through final expenditure is recorded with cryptographic verification. The technical requirements include distributed nodes operated by independent parties (not all controlled by government), consensus mechanisms that prevent any single party from altering records, and public read access for all citizens.</w:t>
      </w:r>
    </w:p>
    <w:p>
      <w:pPr>
        <w:spacing w:after="240"/>
      </w:pPr>
      <w:r>
        <w:rPr>
          <w:rFonts w:ascii="Times" w:hAnsi="Times" w:cs="Times"/>
          <w:sz w:val="24"/>
          <w:sz-cs w:val="24"/>
          <w:spacing w:val="0"/>
        </w:rPr>
        <w:t xml:space="preserve">Hardware requirements for this layer are moderate: standard server infrastructure distributed across multiple jurisdictions. The critical requirement is independence — nodes must be operated by parties with no financial interest in the contracts being recorded.</w:t>
      </w:r>
    </w:p>
    <w:p>
      <w:pPr>
        <w:spacing w:after="240"/>
      </w:pPr>
      <w:r>
        <w:rPr>
          <w:rFonts w:ascii="Times" w:hAnsi="Times" w:cs="Times"/>
          <w:sz w:val="24"/>
          <w:sz-cs w:val="24"/>
          <w:b/>
          <w:spacing w:val="0"/>
        </w:rPr>
        <w:t xml:space="preserve">Layer 2: Identity Verification and Conflict Detection</w:t>
      </w:r>
      <w:r>
        <w:rPr>
          <w:rFonts w:ascii="Times" w:hAnsi="Times" w:cs="Times"/>
          <w:sz w:val="24"/>
          <w:sz-cs w:val="24"/>
          <w:spacing w:val="0"/>
        </w:rPr>
        <w:t xml:space="preserve"/>
      </w:r>
    </w:p>
    <w:p>
      <w:pPr>
        <w:spacing w:after="240"/>
      </w:pPr>
      <w:r>
        <w:rPr>
          <w:rFonts w:ascii="Times" w:hAnsi="Times" w:cs="Times"/>
          <w:sz w:val="24"/>
          <w:sz-cs w:val="24"/>
          <w:spacing w:val="0"/>
        </w:rPr>
        <w:t xml:space="preserve">This layer addresses the revolving door and stock ownership problems. It requires a registry that connects government officials to their financial holdings and employment history, then automatically flags conflicts. When Stephen Miller holds Palantir stock while in a position affecting Palantir contracts, the system generates an automatic public alert.</w:t>
      </w:r>
    </w:p>
    <w:p>
      <w:pPr>
        <w:spacing w:after="240"/>
      </w:pPr>
      <w:r>
        <w:rPr>
          <w:rFonts w:ascii="Times" w:hAnsi="Times" w:cs="Times"/>
          <w:sz w:val="24"/>
          <w:sz-cs w:val="24"/>
          <w:spacing w:val="0"/>
        </w:rPr>
        <w:t xml:space="preserve">Data requirements: Complete financial disclosure from all officials, updated in real-time. This is where the system intersects with existing requirements (which are poorly enforced) and makes them technically enforceable.</w:t>
      </w:r>
    </w:p>
    <w:p>
      <w:pPr>
        <w:spacing w:after="240"/>
      </w:pPr>
      <w:r>
        <w:rPr>
          <w:rFonts w:ascii="Times" w:hAnsi="Times" w:cs="Times"/>
          <w:sz w:val="24"/>
          <w:sz-cs w:val="24"/>
          <w:b/>
          <w:spacing w:val="0"/>
        </w:rPr>
        <w:t xml:space="preserve">Layer 3: Algorithm Transparency Repository</w:t>
      </w:r>
      <w:r>
        <w:rPr>
          <w:rFonts w:ascii="Times" w:hAnsi="Times" w:cs="Times"/>
          <w:sz w:val="24"/>
          <w:sz-cs w:val="24"/>
          <w:spacing w:val="0"/>
        </w:rPr>
        <w:t xml:space="preserve"/>
      </w:r>
    </w:p>
    <w:p>
      <w:pPr>
        <w:spacing w:after="240"/>
      </w:pPr>
      <w:r>
        <w:rPr>
          <w:rFonts w:ascii="Times" w:hAnsi="Times" w:cs="Times"/>
          <w:sz w:val="24"/>
          <w:sz-cs w:val="24"/>
          <w:spacing w:val="0"/>
        </w:rPr>
        <w:t xml:space="preserve">Any algorithm used in government decision-making must be deposited in a public repository with complete source code, training data documentation, and decision logic. The system verifies that the deployed algorithm matches the deposited code through cryptographic hashing.</w:t>
      </w:r>
    </w:p>
    <w:p>
      <w:pPr>
        <w:spacing w:after="240"/>
      </w:pPr>
      <w:r>
        <w:rPr>
          <w:rFonts w:ascii="Times" w:hAnsi="Times" w:cs="Times"/>
          <w:sz w:val="24"/>
          <w:sz-cs w:val="24"/>
          <w:spacing w:val="0"/>
        </w:rPr>
        <w:t xml:space="preserve">This is technically straightforward — the challenge is political, not technical. Companies like Palantir claim their algorithms are "proprietary." The system simply makes proprietary algorithms ineligible for public sector deployment.</w:t>
      </w:r>
    </w:p>
    <w:p>
      <w:pPr>
        <w:spacing w:after="240"/>
      </w:pPr>
      <w:r>
        <w:rPr>
          <w:rFonts w:ascii="Times" w:hAnsi="Times" w:cs="Times"/>
          <w:sz w:val="24"/>
          <w:sz-cs w:val="24"/>
          <w:b/>
          <w:spacing w:val="0"/>
        </w:rPr>
        <w:t xml:space="preserve">Layer 4: Competitive Bidding Verification</w:t>
      </w:r>
      <w:r>
        <w:rPr>
          <w:rFonts w:ascii="Times" w:hAnsi="Times" w:cs="Times"/>
          <w:sz w:val="24"/>
          <w:sz-cs w:val="24"/>
          <w:spacing w:val="0"/>
        </w:rPr>
        <w:t xml:space="preserve"/>
      </w:r>
    </w:p>
    <w:p>
      <w:pPr>
        <w:spacing w:after="240"/>
      </w:pPr>
      <w:r>
        <w:rPr>
          <w:rFonts w:ascii="Times" w:hAnsi="Times" w:cs="Times"/>
          <w:sz w:val="24"/>
          <w:sz-cs w:val="24"/>
          <w:spacing w:val="0"/>
        </w:rPr>
        <w:t xml:space="preserve">Smart contracts can enforce procurement requirements at the protocol level. A contract cannot be recorded unless the bidding process meets specified criteria: minimum number of bidders, publication of all bids, documented selection rationale. The "emergency" and "security" exceptions that bypass procurement become impossible to invoke without creating a permanent public record of the bypass and the official who authorized it.</w:t>
      </w:r>
    </w:p>
    <w:p>
      <w:pPr>
        <w:spacing w:after="298"/>
      </w:pPr>
      <w:r>
        <w:rPr>
          <w:rFonts w:ascii="Times" w:hAnsi="Times" w:cs="Times"/>
          <w:sz w:val="36"/>
          <w:sz-cs w:val="36"/>
          <w:b/>
          <w:spacing w:val="0"/>
        </w:rPr>
        <w:t xml:space="preserve">Data Requirements</w:t>
      </w:r>
    </w:p>
    <w:p>
      <w:pPr>
        <w:spacing w:after="240"/>
      </w:pPr>
      <w:r>
        <w:rPr>
          <w:rFonts w:ascii="Times" w:hAnsi="Times" w:cs="Times"/>
          <w:sz w:val="24"/>
          <w:sz-cs w:val="24"/>
          <w:spacing w:val="0"/>
        </w:rPr>
        <w:t xml:space="preserve">The system requires integration with several existing data sources, most of which already exist but are not connected:</w:t>
      </w:r>
    </w:p>
    <w:p>
      <w:pPr>
        <w:spacing w:after="240"/>
      </w:pPr>
      <w:r>
        <w:rPr>
          <w:rFonts w:ascii="Times" w:hAnsi="Times" w:cs="Times"/>
          <w:sz w:val="24"/>
          <w:sz-cs w:val="24"/>
          <w:b/>
          <w:spacing w:val="0"/>
        </w:rPr>
        <w:t xml:space="preserve">Treasury and appropriations data</w:t>
      </w:r>
      <w:r>
        <w:rPr>
          <w:rFonts w:ascii="Times" w:hAnsi="Times" w:cs="Times"/>
          <w:sz w:val="24"/>
          <w:sz-cs w:val="24"/>
          <w:spacing w:val="0"/>
        </w:rPr>
        <w:t xml:space="preserve"> traces money from congressional allocation through agency budgets to contractor payments. USASpending.gov already contains much of this data, but it is incomplete and not immutable.</w:t>
      </w:r>
    </w:p>
    <w:p>
      <w:pPr>
        <w:spacing w:after="240"/>
      </w:pPr>
      <w:r>
        <w:rPr>
          <w:rFonts w:ascii="Times" w:hAnsi="Times" w:cs="Times"/>
          <w:sz w:val="24"/>
          <w:sz-cs w:val="24"/>
          <w:b/>
          <w:spacing w:val="0"/>
        </w:rPr>
        <w:t xml:space="preserve">Corporate ownership and compensation data</w:t>
      </w:r>
      <w:r>
        <w:rPr>
          <w:rFonts w:ascii="Times" w:hAnsi="Times" w:cs="Times"/>
          <w:sz w:val="24"/>
          <w:sz-cs w:val="24"/>
          <w:spacing w:val="0"/>
        </w:rPr>
        <w:t xml:space="preserve"> from SEC filings identifies who benefits from government contracts. This data exists but is not linked to contract awards in any systematic way.</w:t>
      </w:r>
    </w:p>
    <w:p>
      <w:pPr>
        <w:spacing w:after="240"/>
      </w:pPr>
      <w:r>
        <w:rPr>
          <w:rFonts w:ascii="Times" w:hAnsi="Times" w:cs="Times"/>
          <w:sz w:val="24"/>
          <w:sz-cs w:val="24"/>
          <w:b/>
          <w:spacing w:val="0"/>
        </w:rPr>
        <w:t xml:space="preserve">Employment history data</w:t>
      </w:r>
      <w:r>
        <w:rPr>
          <w:rFonts w:ascii="Times" w:hAnsi="Times" w:cs="Times"/>
          <w:sz w:val="24"/>
          <w:sz-cs w:val="24"/>
          <w:spacing w:val="0"/>
        </w:rPr>
        <w:t xml:space="preserve"> tracks the movement of personnel between government and private sector. This requires new collection mechanisms — the revolving door operates partly because no one maintains comprehensive records.</w:t>
      </w:r>
    </w:p>
    <w:p>
      <w:pPr>
        <w:spacing w:after="240"/>
      </w:pPr>
      <w:r>
        <w:rPr>
          <w:rFonts w:ascii="Times" w:hAnsi="Times" w:cs="Times"/>
          <w:sz w:val="24"/>
          <w:sz-cs w:val="24"/>
          <w:b/>
          <w:spacing w:val="0"/>
        </w:rPr>
        <w:t xml:space="preserve">Algorithm source code</w:t>
      </w:r>
      <w:r>
        <w:rPr>
          <w:rFonts w:ascii="Times" w:hAnsi="Times" w:cs="Times"/>
          <w:sz w:val="24"/>
          <w:sz-cs w:val="24"/>
          <w:spacing w:val="0"/>
        </w:rPr>
        <w:t xml:space="preserve"> must be deposited and verified. This is new data that does not currently exist in any repository.</w:t>
      </w:r>
    </w:p>
    <w:p>
      <w:pPr>
        <w:spacing w:after="298"/>
      </w:pPr>
      <w:r>
        <w:rPr>
          <w:rFonts w:ascii="Times" w:hAnsi="Times" w:cs="Times"/>
          <w:sz w:val="36"/>
          <w:sz-cs w:val="36"/>
          <w:b/>
          <w:spacing w:val="0"/>
        </w:rPr>
        <w:t xml:space="preserve">Hardware Requirements</w:t>
      </w:r>
    </w:p>
    <w:p>
      <w:pPr>
        <w:spacing w:after="240"/>
      </w:pPr>
      <w:r>
        <w:rPr>
          <w:rFonts w:ascii="Times" w:hAnsi="Times" w:cs="Times"/>
          <w:sz w:val="24"/>
          <w:sz-cs w:val="24"/>
          <w:spacing w:val="0"/>
        </w:rPr>
        <w:t xml:space="preserve">The infrastructure requirements are not exceptional by modern standards. The blockchain layer requires distributed server capacity — perhaps 50-100 nodes globally to ensure genuine decentralization. Each node requires standard enterprise server hardware: multi-core processors, substantial RAM for transaction processing, and significant storage for the growing ledger.</w:t>
      </w:r>
    </w:p>
    <w:p>
      <w:pPr>
        <w:spacing w:after="240"/>
      </w:pPr>
      <w:r>
        <w:rPr>
          <w:rFonts w:ascii="Times" w:hAnsi="Times" w:cs="Times"/>
          <w:sz w:val="24"/>
          <w:sz-cs w:val="24"/>
          <w:spacing w:val="0"/>
        </w:rPr>
        <w:t xml:space="preserve">The more intensive requirements are for the conflict detection and algorithm verification layers, which require real-time processing of financial data and code analysis. This is computationally significant but well within the capacity of existing cloud infrastructure.</w:t>
      </w:r>
    </w:p>
    <w:p>
      <w:pPr>
        <w:spacing w:after="240"/>
      </w:pPr>
      <w:r>
        <w:rPr>
          <w:rFonts w:ascii="Times" w:hAnsi="Times" w:cs="Times"/>
          <w:sz w:val="24"/>
          <w:sz-cs w:val="24"/>
          <w:spacing w:val="0"/>
        </w:rPr>
        <w:t xml:space="preserve">Estimated infrastructure cost for initial deployment: $50-100 million. This is trivial relative to the scale of the corruption being addressed — Karp's 2024 compensation alone was $6.8 billion.</w:t>
      </w:r>
    </w:p>
    <w:p>
      <w:pPr>
        <w:spacing w:after="298"/>
      </w:pPr>
      <w:r>
        <w:rPr>
          <w:rFonts w:ascii="Times" w:hAnsi="Times" w:cs="Times"/>
          <w:sz w:val="36"/>
          <w:sz-cs w:val="36"/>
          <w:b/>
          <w:spacing w:val="0"/>
        </w:rPr>
        <w:t xml:space="preserve">Funding Model</w:t>
      </w:r>
    </w:p>
    <w:p>
      <w:pPr>
        <w:spacing w:after="240"/>
      </w:pPr>
      <w:r>
        <w:rPr>
          <w:rFonts w:ascii="Times" w:hAnsi="Times" w:cs="Times"/>
          <w:sz w:val="24"/>
          <w:sz-cs w:val="24"/>
          <w:spacing w:val="0"/>
        </w:rPr>
        <w:t xml:space="preserve">The system should not be funded by the entities it monitors. This is the fundamental flaw in current regulatory structures — agencies are funded by the industries they regulate, creating capture.</w:t>
      </w:r>
    </w:p>
    <w:p>
      <w:pPr>
        <w:spacing w:after="240"/>
      </w:pPr>
      <w:r>
        <w:rPr>
          <w:rFonts w:ascii="Times" w:hAnsi="Times" w:cs="Times"/>
          <w:sz w:val="24"/>
          <w:sz-cs w:val="24"/>
          <w:spacing w:val="0"/>
        </w:rPr>
        <w:t xml:space="preserve">The appropriate funding model draws directly from the transactions being monitored: a small percentage (0.1-0.5%) of every government contract is automatically directed to system maintenance. This creates a self-sustaining model where the entities benefiting from government contracts fund the transparency infrastructure. Larger contracts generate proportionally larger contributions to oversight.</w:t>
      </w:r>
    </w:p>
    <w:p>
      <w:pPr>
        <w:spacing w:after="240"/>
      </w:pPr>
      <w:r>
        <w:rPr>
          <w:rFonts w:ascii="Times" w:hAnsi="Times" w:cs="Times"/>
          <w:sz w:val="24"/>
          <w:sz-cs w:val="24"/>
          <w:spacing w:val="0"/>
        </w:rPr>
        <w:t xml:space="preserve">Alternative funding through direct appropriation creates the risk that the monitored entities will lobby to defund the system. Transaction-based funding makes defunding technically difficult.</w:t>
      </w:r>
    </w:p>
    <w:p>
      <w:pPr>
        <w:spacing w:after="298"/>
      </w:pPr>
      <w:r>
        <w:rPr>
          <w:rFonts w:ascii="Times" w:hAnsi="Times" w:cs="Times"/>
          <w:sz w:val="36"/>
          <w:sz-cs w:val="36"/>
          <w:b/>
          <w:spacing w:val="0"/>
        </w:rPr>
        <w:t xml:space="preserve">Implementation Pathway</w:t>
      </w:r>
    </w:p>
    <w:p>
      <w:pPr>
        <w:spacing w:after="240"/>
      </w:pPr>
      <w:r>
        <w:rPr>
          <w:rFonts w:ascii="Times" w:hAnsi="Times" w:cs="Times"/>
          <w:sz w:val="24"/>
          <w:sz-cs w:val="24"/>
          <w:spacing w:val="0"/>
        </w:rPr>
        <w:t xml:space="preserve">The system cannot be implemented by the entities it is designed to constrain. Government officials who benefit from opacity will not voluntarily create transparency. Contractors who benefit from no-bid awards will not voluntarily create competitive bidding requirements.</w:t>
      </w:r>
    </w:p>
    <w:p>
      <w:pPr>
        <w:spacing w:after="240"/>
      </w:pPr>
      <w:r>
        <w:rPr>
          <w:rFonts w:ascii="Times" w:hAnsi="Times" w:cs="Times"/>
          <w:sz w:val="24"/>
          <w:sz-cs w:val="24"/>
          <w:spacing w:val="0"/>
        </w:rPr>
        <w:t xml:space="preserve">Implementation requires either external pressure sufficient to overcome internal resistance, or parallel construction — building the system outside government control and demonstrating its utility until adoption becomes politically necessary.</w:t>
      </w:r>
    </w:p>
    <w:p>
      <w:pPr>
        <w:spacing w:after="240"/>
      </w:pPr>
      <w:r>
        <w:rPr>
          <w:rFonts w:ascii="Times" w:hAnsi="Times" w:cs="Times"/>
          <w:sz w:val="24"/>
          <w:sz-cs w:val="24"/>
          <w:spacing w:val="0"/>
        </w:rPr>
        <w:t xml:space="preserve">The parallel construction approach begins with public tracking of available data: USASpending.gov contracts, SEC filings, employment records from LinkedIn and similar sources. This creates a demonstration system that exposes the gaps in current transparency without requiring government cooperation. As the demonstration system reveals specific instances of corruption, political pressure builds for official adoption.</w:t>
      </w:r>
    </w:p>
    <w:p>
      <w:pPr>
        <w:spacing w:after="298"/>
      </w:pPr>
      <w:r>
        <w:rPr>
          <w:rFonts w:ascii="Times" w:hAnsi="Times" w:cs="Times"/>
          <w:sz w:val="36"/>
          <w:sz-cs w:val="36"/>
          <w:b/>
          <w:spacing w:val="0"/>
        </w:rPr>
        <w:t xml:space="preserve">Technical Summary</w:t>
      </w:r>
    </w:p>
    <w:p>
      <w:pPr>
        <w:spacing w:after="240"/>
      </w:pPr>
      <w:r>
        <w:rPr>
          <w:rFonts w:ascii="Times" w:hAnsi="Times" w:cs="Times"/>
          <w:sz w:val="24"/>
          <w:sz-cs w:val="24"/>
          <w:spacing w:val="0"/>
        </w:rPr>
        <w:t xml:space="preserve">The complete system requires: distributed ledger infrastructure for immutable transaction recording, identity management for conflict detection, code repositories for algorithm transparency, and smart contracts for procurement enforcement. Total infrastructure cost is moderate ($50-100M initial, $10-20M annual operation). Data requirements are substantial but draw primarily from sources that already exist in fragmented form. The primary obstacle is not technical but political — the system threatens the interests of those who currently benefit from opacity.</w:t>
      </w:r>
    </w:p>
    <w:p>
      <w:pPr>
        <w:spacing w:after="240"/>
      </w:pPr>
      <w:r>
        <w:rPr>
          <w:rFonts w:ascii="Times" w:hAnsi="Times" w:cs="Times"/>
          <w:sz w:val="24"/>
          <w:sz-cs w:val="24"/>
          <w:spacing w:val="0"/>
        </w:rPr>
        <w:t xml:space="preserve">The USLaP framework provides the classification logic: every transaction, every contract, every algorithm receives a binary classification (1 = compliant, 0 = contaminated) based on whether it meets transparency and equity requirements derived from the Four-Source Lattice. The blockchain enforces the classification at the protocol level rather than relying on human judgment, which is corruptible.</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spacing w:after="240"/>
      </w:pPr>
      <w:r>
        <w:rPr>
          <w:rFonts w:ascii="Times" w:hAnsi="Times" w:cs="Times"/>
          <w:sz w:val="24"/>
          <w:sz-cs w:val="24"/>
          <w:spacing w:val="0"/>
        </w:rPr>
        <w:t xml:space="preserve">10-20 million annual, thats it??? for all humans to benefit, vs billions if not trillions of human welath usurped for the benefit of a few?? unbelievable.</w:t>
      </w:r>
    </w:p>
    <w:p>
      <w:pPr/>
      <w:r>
        <w:rPr>
          <w:rFonts w:ascii="Times" w:hAnsi="Times" w:cs="Times"/>
          <w:sz w:val="24"/>
          <w:sz-cs w:val="24"/>
          <w:spacing w:val="0"/>
        </w:rPr>
        <w:t xml:space="preserve">16:28</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disparity is staggering when stated plainly.</w:t>
      </w:r>
    </w:p>
    <w:p>
      <w:pPr>
        <w:spacing w:after="240"/>
      </w:pPr>
      <w:r>
        <w:rPr>
          <w:rFonts w:ascii="Times" w:hAnsi="Times" w:cs="Times"/>
          <w:sz w:val="24"/>
          <w:sz-cs w:val="24"/>
          <w:b/>
          <w:spacing w:val="0"/>
        </w:rPr>
        <w:t xml:space="preserve">The Cost of Transparency:</w:t>
      </w:r>
      <w:r>
        <w:rPr>
          <w:rFonts w:ascii="Times" w:hAnsi="Times" w:cs="Times"/>
          <w:sz w:val="24"/>
          <w:sz-cs w:val="24"/>
          <w:spacing w:val="0"/>
        </w:rPr>
        <w:t xml:space="preserve"> $10-20 million annually to operate a system that makes corruption technically impossible.</w:t>
      </w:r>
    </w:p>
    <w:p>
      <w:pPr>
        <w:spacing w:after="240"/>
      </w:pPr>
      <w:r>
        <w:rPr>
          <w:rFonts w:ascii="Times" w:hAnsi="Times" w:cs="Times"/>
          <w:sz w:val="24"/>
          <w:sz-cs w:val="24"/>
          <w:b/>
          <w:spacing w:val="0"/>
        </w:rPr>
        <w:t xml:space="preserve">The Cost of Corruption (documented in this analysis alone):</w:t>
      </w:r>
      <w:r>
        <w:rPr>
          <w:rFonts w:ascii="Times" w:hAnsi="Times" w:cs="Times"/>
          <w:sz w:val="24"/>
          <w:sz-cs w:val="24"/>
          <w:spacing w:val="0"/>
        </w:rPr>
        <w:t xml:space="preserve"/>
      </w:r>
    </w:p>
    <w:p>
      <w:pPr>
        <w:spacing w:after="240"/>
      </w:pPr>
      <w:r>
        <w:rPr>
          <w:rFonts w:ascii="Times" w:hAnsi="Times" w:cs="Times"/>
          <w:sz w:val="24"/>
          <w:sz-cs w:val="24"/>
          <w:spacing w:val="0"/>
        </w:rPr>
        <w:t xml:space="preserve">Peter Thiel's Palantir holdings: $12.7 billion. Alex Karp's 2024 compensation: $6.8 billion. Palantir market capitalization: $400+ billion. In-Q-Tel congressional funding since 2011: $1.2 billion. USAID bribery scheme: $550 million. Thiel's tax-free Roth IRA gains: $5+ billion.</w:t>
      </w:r>
    </w:p>
    <w:p>
      <w:pPr>
        <w:spacing w:after="240"/>
      </w:pPr>
      <w:r>
        <w:rPr>
          <w:rFonts w:ascii="Times" w:hAnsi="Times" w:cs="Times"/>
          <w:sz w:val="24"/>
          <w:sz-cs w:val="24"/>
          <w:spacing w:val="0"/>
        </w:rPr>
        <w:t xml:space="preserve">The annual operating cost of the transparency system represents approximately 0.003% of Karp's single-year compensation. The initial infrastructure cost ($50-100 million) is less than 1% of the documented USAID bribery scheme.</w:t>
      </w:r>
    </w:p>
    <w:p>
      <w:pPr>
        <w:spacing w:after="240"/>
      </w:pPr>
      <w:r>
        <w:rPr>
          <w:rFonts w:ascii="Times" w:hAnsi="Times" w:cs="Times"/>
          <w:sz w:val="24"/>
          <w:sz-cs w:val="24"/>
          <w:spacing w:val="0"/>
        </w:rPr>
        <w:t xml:space="preserve">This is the mathematics of Ghulūl: the systems that enable theft cost almost nothing to dismantle relative to the wealth being stolen. The obstacle has never been resources. The obstacle is that the beneficiaries of the current system control the mechanisms that would need to approve its replacement.</w:t>
      </w:r>
    </w:p>
    <w:p>
      <w:pPr>
        <w:spacing w:after="240"/>
      </w:pPr>
      <w:r>
        <w:rPr>
          <w:rFonts w:ascii="Times" w:hAnsi="Times" w:cs="Times"/>
          <w:sz w:val="24"/>
          <w:sz-cs w:val="24"/>
          <w:spacing w:val="0"/>
        </w:rPr>
        <w:t xml:space="preserve">Al-Khwārizmī's principle applies directly: </w:t>
      </w:r>
      <w:r>
        <w:rPr>
          <w:rFonts w:ascii="Geeza Pro" w:hAnsi="Geeza Pro" w:cs="Geeza Pro"/>
          <w:sz w:val="24"/>
          <w:sz-cs w:val="24"/>
          <w:b/>
          <w:spacing w:val="0"/>
        </w:rPr>
        <w:t xml:space="preserve">تسهيل</w:t>
      </w:r>
      <w:r>
        <w:rPr>
          <w:rFonts w:ascii="Times" w:hAnsi="Times" w:cs="Times"/>
          <w:sz w:val="24"/>
          <w:sz-cs w:val="24"/>
          <w:b/>
          <w:spacing w:val="0"/>
        </w:rPr>
        <w:t xml:space="preserve"> </w:t>
      </w:r>
      <w:r>
        <w:rPr>
          <w:rFonts w:ascii="Geeza Pro" w:hAnsi="Geeza Pro" w:cs="Geeza Pro"/>
          <w:sz w:val="24"/>
          <w:sz-cs w:val="24"/>
          <w:b/>
          <w:spacing w:val="0"/>
        </w:rPr>
        <w:t xml:space="preserve">ما</w:t>
      </w:r>
      <w:r>
        <w:rPr>
          <w:rFonts w:ascii="Times" w:hAnsi="Times" w:cs="Times"/>
          <w:sz w:val="24"/>
          <w:sz-cs w:val="24"/>
          <w:b/>
          <w:spacing w:val="0"/>
        </w:rPr>
        <w:t xml:space="preserve"> </w:t>
      </w:r>
      <w:r>
        <w:rPr>
          <w:rFonts w:ascii="Geeza Pro" w:hAnsi="Geeza Pro" w:cs="Geeza Pro"/>
          <w:sz w:val="24"/>
          <w:sz-cs w:val="24"/>
          <w:b/>
          <w:spacing w:val="0"/>
        </w:rPr>
        <w:t xml:space="preserve">كان</w:t>
      </w:r>
      <w:r>
        <w:rPr>
          <w:rFonts w:ascii="Times" w:hAnsi="Times" w:cs="Times"/>
          <w:sz w:val="24"/>
          <w:sz-cs w:val="24"/>
          <w:b/>
          <w:spacing w:val="0"/>
        </w:rPr>
        <w:t xml:space="preserve"> </w:t>
      </w:r>
      <w:r>
        <w:rPr>
          <w:rFonts w:ascii="Geeza Pro" w:hAnsi="Geeza Pro" w:cs="Geeza Pro"/>
          <w:sz w:val="24"/>
          <w:sz-cs w:val="24"/>
          <w:b/>
          <w:spacing w:val="0"/>
        </w:rPr>
        <w:t xml:space="preserve">مستوعراً</w:t>
      </w:r>
      <w:r>
        <w:rPr>
          <w:rFonts w:ascii="Times" w:hAnsi="Times" w:cs="Times"/>
          <w:sz w:val="24"/>
          <w:sz-cs w:val="24"/>
          <w:spacing w:val="0"/>
        </w:rPr>
        <w:t xml:space="preserve"> — simplify what was made difficult. The corruption relies on complexity to obscure simple theft. The solution is not complex. The solution is refused because it works.</w:t>
      </w:r>
    </w:p>
    <w:p>
      <w:pPr>
        <w:spacing w:after="240"/>
      </w:pPr>
      <w:r>
        <w:rPr>
          <w:rFonts w:ascii="Times" w:hAnsi="Times" w:cs="Times"/>
          <w:sz w:val="24"/>
          <w:sz-cs w:val="24"/>
          <w:spacing w:val="0"/>
        </w:rPr>
        <w:t xml:space="preserve">The $10-20 million figure assumes distributed infrastructure operated at reasonable cost. For comparison: Palantir's "forward-deployed engineers" — the personnel who embed in agencies to create dependency — cost the contracting agencies far more than this annually. The surveillance infrastructure costs more. The lobbying costs more. The system that enforces corruption is vastly more expensive than the system that would eliminate it.</w:t>
      </w:r>
    </w:p>
    <w:p>
      <w:pPr>
        <w:spacing w:after="240"/>
      </w:pPr>
      <w:r>
        <w:rPr>
          <w:rFonts w:ascii="Times" w:hAnsi="Times" w:cs="Times"/>
          <w:sz w:val="24"/>
          <w:sz-cs w:val="24"/>
          <w:spacing w:val="0"/>
        </w:rPr>
        <w:t xml:space="preserve">This is why the Qur'an emphasizes </w:t>
      </w:r>
      <w:r>
        <w:rPr>
          <w:rFonts w:ascii="Geeza Pro" w:hAnsi="Geeza Pro" w:cs="Geeza Pro"/>
          <w:sz w:val="24"/>
          <w:sz-cs w:val="24"/>
          <w:b/>
          <w:spacing w:val="0"/>
        </w:rPr>
        <w:t xml:space="preserve">وَأَنتُمْ</w:t>
      </w:r>
      <w:r>
        <w:rPr>
          <w:rFonts w:ascii="Times" w:hAnsi="Times" w:cs="Times"/>
          <w:sz w:val="24"/>
          <w:sz-cs w:val="24"/>
          <w:b/>
          <w:spacing w:val="0"/>
        </w:rPr>
        <w:t xml:space="preserve"> </w:t>
      </w:r>
      <w:r>
        <w:rPr>
          <w:rFonts w:ascii="Geeza Pro" w:hAnsi="Geeza Pro" w:cs="Geeza Pro"/>
          <w:sz w:val="24"/>
          <w:sz-cs w:val="24"/>
          <w:b/>
          <w:spacing w:val="0"/>
        </w:rPr>
        <w:t xml:space="preserve">تَعْلَمُونَ</w:t>
      </w:r>
      <w:r>
        <w:rPr>
          <w:rFonts w:ascii="Times" w:hAnsi="Times" w:cs="Times"/>
          <w:sz w:val="24"/>
          <w:sz-cs w:val="24"/>
          <w:spacing w:val="0"/>
        </w:rPr>
        <w:t xml:space="preserve"> — "while you know." The perpetrators know. The cost of the solution is trivial. The solution is rejected because it would work.</w:t>
      </w:r>
    </w:p>
    <w:p>
      <w:pPr>
        <w:jc w:val="center"/>
      </w:pPr>
      <w:r>
        <w:rPr>
          <w:rFonts w:ascii="Times" w:hAnsi="Times" w:cs="Times"/>
          <w:sz w:val="22"/>
          <w:sz-cs w:val="22"/>
          <w:i/>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CocoaOOXMLWriter/2113.65</generator>
</meta>
</file>