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8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28" w:type="dxa"/>
        </w:tblCellMar>
        <w:tblLook w:val="0000" w:firstRow="0" w:lastRow="0" w:firstColumn="0" w:lastColumn="0" w:noHBand="0" w:noVBand="0"/>
      </w:tblPr>
      <w:tblGrid>
        <w:gridCol w:w="1578"/>
        <w:gridCol w:w="3686"/>
        <w:gridCol w:w="3118"/>
        <w:gridCol w:w="2410"/>
        <w:gridCol w:w="1985"/>
        <w:gridCol w:w="2097"/>
      </w:tblGrid>
      <w:tr w:rsidR="00755745" w:rsidRPr="00EF4B01" w14:paraId="6EA1387B" w14:textId="77777777" w:rsidTr="002A6AE6">
        <w:trPr>
          <w:trHeight w:val="298"/>
        </w:trPr>
        <w:tc>
          <w:tcPr>
            <w:tcW w:w="1578" w:type="dxa"/>
            <w:tcBorders>
              <w:bottom w:val="double" w:sz="4" w:space="0" w:color="auto"/>
            </w:tcBorders>
          </w:tcPr>
          <w:p w14:paraId="5CCC8B9B" w14:textId="77777777" w:rsidR="00755745" w:rsidRPr="00EF4B01" w:rsidRDefault="00755745" w:rsidP="002A6AE6">
            <w:pPr>
              <w:rPr>
                <w:sz w:val="18"/>
                <w:szCs w:val="18"/>
              </w:rPr>
            </w:pPr>
            <w:r w:rsidRPr="00EF4B01">
              <w:rPr>
                <w:sz w:val="18"/>
                <w:szCs w:val="18"/>
              </w:rPr>
              <w:br w:type="page"/>
            </w:r>
            <w:r w:rsidRPr="00EF4B01">
              <w:rPr>
                <w:sz w:val="18"/>
                <w:szCs w:val="18"/>
              </w:rPr>
              <w:br w:type="page"/>
            </w:r>
            <w:r w:rsidRPr="00EF4B01">
              <w:rPr>
                <w:rFonts w:ascii="Century Gothic" w:hAnsi="Century Gothic"/>
                <w:b/>
                <w:sz w:val="18"/>
                <w:szCs w:val="18"/>
              </w:rPr>
              <w:t>Mark range %</w:t>
            </w:r>
          </w:p>
        </w:tc>
        <w:tc>
          <w:tcPr>
            <w:tcW w:w="3686" w:type="dxa"/>
            <w:tcBorders>
              <w:bottom w:val="double" w:sz="4" w:space="0" w:color="auto"/>
            </w:tcBorders>
          </w:tcPr>
          <w:p w14:paraId="2E1493B6" w14:textId="77777777" w:rsidR="00755745" w:rsidRPr="00EF4B01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EF4B01">
              <w:rPr>
                <w:rFonts w:ascii="Century Gothic" w:hAnsi="Century Gothic"/>
                <w:b/>
                <w:sz w:val="18"/>
                <w:szCs w:val="18"/>
              </w:rPr>
              <w:t xml:space="preserve">100-80% 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6673798B" w14:textId="77777777" w:rsidR="00755745" w:rsidRPr="00EF4B01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79</w:t>
            </w:r>
            <w:r w:rsidRPr="00EF4B01">
              <w:rPr>
                <w:rFonts w:ascii="Century Gothic" w:hAnsi="Century Gothic"/>
                <w:b/>
                <w:sz w:val="18"/>
                <w:szCs w:val="18"/>
              </w:rPr>
              <w:t xml:space="preserve">-60% 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770AADD2" w14:textId="77777777" w:rsidR="00755745" w:rsidRPr="00EF4B01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59</w:t>
            </w:r>
            <w:r w:rsidRPr="00EF4B01">
              <w:rPr>
                <w:rFonts w:ascii="Century Gothic" w:hAnsi="Century Gothic"/>
                <w:b/>
                <w:sz w:val="18"/>
                <w:szCs w:val="18"/>
              </w:rPr>
              <w:t>-40%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14:paraId="6FBB59CE" w14:textId="77777777" w:rsidR="00755745" w:rsidRPr="00EF4B01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39</w:t>
            </w:r>
            <w:r w:rsidRPr="00EF4B01">
              <w:rPr>
                <w:rFonts w:ascii="Century Gothic" w:hAnsi="Century Gothic"/>
                <w:b/>
                <w:sz w:val="18"/>
                <w:szCs w:val="18"/>
              </w:rPr>
              <w:t>-20%</w:t>
            </w:r>
          </w:p>
        </w:tc>
        <w:tc>
          <w:tcPr>
            <w:tcW w:w="2097" w:type="dxa"/>
            <w:tcBorders>
              <w:bottom w:val="double" w:sz="4" w:space="0" w:color="auto"/>
              <w:right w:val="single" w:sz="8" w:space="0" w:color="auto"/>
            </w:tcBorders>
          </w:tcPr>
          <w:p w14:paraId="0171323E" w14:textId="77777777" w:rsidR="00755745" w:rsidRPr="00EF4B01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19</w:t>
            </w:r>
            <w:r w:rsidRPr="00EF4B01">
              <w:rPr>
                <w:rFonts w:ascii="Century Gothic" w:hAnsi="Century Gothic"/>
                <w:b/>
                <w:sz w:val="18"/>
                <w:szCs w:val="18"/>
              </w:rPr>
              <w:t>-0%</w:t>
            </w:r>
          </w:p>
        </w:tc>
      </w:tr>
      <w:tr w:rsidR="00755745" w:rsidRPr="00EF4B01" w14:paraId="377D5015" w14:textId="77777777" w:rsidTr="002A6AE6">
        <w:trPr>
          <w:trHeight w:val="1049"/>
        </w:trPr>
        <w:tc>
          <w:tcPr>
            <w:tcW w:w="1578" w:type="dxa"/>
            <w:tcBorders>
              <w:bottom w:val="double" w:sz="4" w:space="0" w:color="auto"/>
            </w:tcBorders>
          </w:tcPr>
          <w:p w14:paraId="3A00BD39" w14:textId="77777777" w:rsidR="00755745" w:rsidRPr="002F01EB" w:rsidRDefault="00755745" w:rsidP="002A6AE6">
            <w:pPr>
              <w:rPr>
                <w:sz w:val="18"/>
                <w:szCs w:val="18"/>
              </w:rPr>
            </w:pPr>
            <w:r w:rsidRPr="002F01EB">
              <w:rPr>
                <w:sz w:val="18"/>
                <w:szCs w:val="18"/>
              </w:rPr>
              <w:br w:type="page"/>
            </w:r>
            <w:r w:rsidRPr="002F01EB">
              <w:rPr>
                <w:sz w:val="18"/>
                <w:szCs w:val="18"/>
              </w:rPr>
              <w:br w:type="page"/>
            </w:r>
          </w:p>
        </w:tc>
        <w:tc>
          <w:tcPr>
            <w:tcW w:w="3686" w:type="dxa"/>
            <w:tcBorders>
              <w:bottom w:val="double" w:sz="4" w:space="0" w:color="auto"/>
            </w:tcBorders>
          </w:tcPr>
          <w:p w14:paraId="4968005C" w14:textId="77777777" w:rsidR="00755745" w:rsidRPr="002D1047" w:rsidRDefault="00755745" w:rsidP="002A6AE6">
            <w:pPr>
              <w:jc w:val="center"/>
              <w:rPr>
                <w:rFonts w:ascii="Century Gothic" w:hAnsi="Century Gothic"/>
                <w:b/>
                <w:color w:val="538135"/>
                <w:sz w:val="18"/>
                <w:szCs w:val="18"/>
              </w:rPr>
            </w:pPr>
            <w:r w:rsidRPr="002A3410">
              <w:rPr>
                <w:noProof/>
                <w:sz w:val="16"/>
                <w:lang w:eastAsia="en-GB"/>
              </w:rPr>
              <w:drawing>
                <wp:anchor distT="0" distB="0" distL="114300" distR="114300" simplePos="0" relativeHeight="251659264" behindDoc="1" locked="0" layoutInCell="1" allowOverlap="1" wp14:anchorId="747AF5A6" wp14:editId="2C2EE388">
                  <wp:simplePos x="0" y="0"/>
                  <wp:positionH relativeFrom="column">
                    <wp:posOffset>1093470</wp:posOffset>
                  </wp:positionH>
                  <wp:positionV relativeFrom="paragraph">
                    <wp:posOffset>140970</wp:posOffset>
                  </wp:positionV>
                  <wp:extent cx="707390" cy="372110"/>
                  <wp:effectExtent l="0" t="0" r="0" b="8890"/>
                  <wp:wrapTight wrapText="bothSides">
                    <wp:wrapPolygon edited="0">
                      <wp:start x="0" y="0"/>
                      <wp:lineTo x="0" y="21010"/>
                      <wp:lineTo x="20941" y="21010"/>
                      <wp:lineTo x="20941" y="0"/>
                      <wp:lineTo x="0" y="0"/>
                    </wp:wrapPolygon>
                  </wp:wrapTight>
                  <wp:docPr id="2" name="Picture 2" descr="Image result for yellow gallardo white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yellow gallardo white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971" b="221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3410">
              <w:rPr>
                <w:rFonts w:ascii="Century Gothic" w:hAnsi="Century Gothic"/>
                <w:b/>
                <w:color w:val="538135"/>
                <w:sz w:val="10"/>
                <w:szCs w:val="18"/>
              </w:rPr>
              <w:br/>
            </w:r>
            <w:r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 xml:space="preserve">“An auction </w:t>
            </w:r>
            <w:r w:rsidRPr="00137A64"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 xml:space="preserve">system ready to deliver to </w:t>
            </w:r>
            <w:r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>go live</w:t>
            </w:r>
            <w:r w:rsidRPr="00137A64"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>”</w:t>
            </w:r>
          </w:p>
        </w:tc>
        <w:tc>
          <w:tcPr>
            <w:tcW w:w="3118" w:type="dxa"/>
            <w:tcBorders>
              <w:bottom w:val="double" w:sz="4" w:space="0" w:color="auto"/>
            </w:tcBorders>
          </w:tcPr>
          <w:p w14:paraId="35E29C4B" w14:textId="77777777" w:rsidR="00755745" w:rsidRPr="002F01EB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63360" behindDoc="0" locked="0" layoutInCell="1" allowOverlap="1" wp14:anchorId="1DDBA68F" wp14:editId="0E9180BD">
                  <wp:simplePos x="0" y="0"/>
                  <wp:positionH relativeFrom="column">
                    <wp:posOffset>1142365</wp:posOffset>
                  </wp:positionH>
                  <wp:positionV relativeFrom="paragraph">
                    <wp:posOffset>149225</wp:posOffset>
                  </wp:positionV>
                  <wp:extent cx="580390" cy="386080"/>
                  <wp:effectExtent l="0" t="0" r="0" b="0"/>
                  <wp:wrapSquare wrapText="bothSides"/>
                  <wp:docPr id="4" name="Picture 4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3410">
              <w:rPr>
                <w:rFonts w:ascii="Century Gothic" w:hAnsi="Century Gothic"/>
                <w:b/>
                <w:color w:val="538135"/>
                <w:sz w:val="10"/>
                <w:szCs w:val="18"/>
              </w:rPr>
              <w:br/>
            </w:r>
            <w:r w:rsidRPr="00137A64"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 xml:space="preserve">“A usable </w:t>
            </w:r>
            <w:r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>auction</w:t>
            </w:r>
            <w:r w:rsidRPr="00137A64">
              <w:rPr>
                <w:rFonts w:ascii="Century Gothic" w:hAnsi="Century Gothic"/>
                <w:b/>
                <w:color w:val="538135"/>
                <w:sz w:val="18"/>
                <w:szCs w:val="18"/>
              </w:rPr>
              <w:t xml:space="preserve"> system with useful features”</w:t>
            </w:r>
            <w:r>
              <w:t xml:space="preserve"> 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5192BF0A" w14:textId="77777777" w:rsidR="00755745" w:rsidRPr="002F01EB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2D1047">
              <w:rPr>
                <w:rFonts w:ascii="Century Gothic" w:hAnsi="Century Gothic"/>
                <w:b/>
                <w:noProof/>
                <w:sz w:val="18"/>
                <w:szCs w:val="18"/>
                <w:lang w:eastAsia="en-GB"/>
              </w:rPr>
              <w:drawing>
                <wp:anchor distT="0" distB="0" distL="114300" distR="114300" simplePos="0" relativeHeight="251662336" behindDoc="0" locked="0" layoutInCell="1" allowOverlap="1" wp14:anchorId="7F047C64" wp14:editId="6A250F32">
                  <wp:simplePos x="0" y="0"/>
                  <wp:positionH relativeFrom="column">
                    <wp:posOffset>960697</wp:posOffset>
                  </wp:positionH>
                  <wp:positionV relativeFrom="paragraph">
                    <wp:posOffset>117723</wp:posOffset>
                  </wp:positionV>
                  <wp:extent cx="488731" cy="365760"/>
                  <wp:effectExtent l="0" t="0" r="6985" b="0"/>
                  <wp:wrapSquare wrapText="bothSides"/>
                  <wp:docPr id="3" name="Picture 3" descr="Image result for vauxhall white  backgrou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 result for vauxhall white  backgrou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147" cy="366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A3410">
              <w:rPr>
                <w:rFonts w:ascii="Century Gothic" w:hAnsi="Century Gothic"/>
                <w:b/>
                <w:color w:val="ED7D31"/>
                <w:sz w:val="10"/>
                <w:szCs w:val="18"/>
              </w:rPr>
              <w:br/>
            </w:r>
            <w:r w:rsidRPr="00137A64">
              <w:rPr>
                <w:rFonts w:ascii="Century Gothic" w:hAnsi="Century Gothic"/>
                <w:b/>
                <w:color w:val="ED7D31"/>
                <w:sz w:val="18"/>
                <w:szCs w:val="18"/>
              </w:rPr>
              <w:t xml:space="preserve"> “A minimum viable </w:t>
            </w:r>
            <w:r>
              <w:rPr>
                <w:rFonts w:ascii="Century Gothic" w:hAnsi="Century Gothic"/>
                <w:b/>
                <w:color w:val="ED7D31"/>
                <w:sz w:val="18"/>
                <w:szCs w:val="18"/>
              </w:rPr>
              <w:t xml:space="preserve">auction </w:t>
            </w:r>
            <w:r w:rsidRPr="00137A64">
              <w:rPr>
                <w:rFonts w:ascii="Century Gothic" w:hAnsi="Century Gothic"/>
                <w:b/>
                <w:color w:val="ED7D31"/>
                <w:sz w:val="18"/>
                <w:szCs w:val="18"/>
              </w:rPr>
              <w:t>system</w:t>
            </w:r>
            <w:r>
              <w:rPr>
                <w:rFonts w:ascii="Century Gothic" w:hAnsi="Century Gothic"/>
                <w:b/>
                <w:sz w:val="18"/>
                <w:szCs w:val="18"/>
              </w:rPr>
              <w:t>”</w:t>
            </w:r>
            <w:r w:rsidRPr="002D1047">
              <w:t xml:space="preserve"> </w:t>
            </w:r>
          </w:p>
        </w:tc>
        <w:tc>
          <w:tcPr>
            <w:tcW w:w="1985" w:type="dxa"/>
            <w:tcBorders>
              <w:bottom w:val="double" w:sz="4" w:space="0" w:color="auto"/>
            </w:tcBorders>
          </w:tcPr>
          <w:p w14:paraId="05B7BBA7" w14:textId="77777777" w:rsidR="00755745" w:rsidRPr="002F01EB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2A3410">
              <w:rPr>
                <w:noProof/>
                <w:sz w:val="16"/>
                <w:lang w:eastAsia="en-GB"/>
              </w:rPr>
              <w:drawing>
                <wp:anchor distT="0" distB="0" distL="114300" distR="114300" simplePos="0" relativeHeight="251661312" behindDoc="1" locked="0" layoutInCell="1" allowOverlap="1" wp14:anchorId="2AC4EF92" wp14:editId="602777EC">
                  <wp:simplePos x="0" y="0"/>
                  <wp:positionH relativeFrom="column">
                    <wp:posOffset>613217</wp:posOffset>
                  </wp:positionH>
                  <wp:positionV relativeFrom="paragraph">
                    <wp:posOffset>283928</wp:posOffset>
                  </wp:positionV>
                  <wp:extent cx="453390" cy="333375"/>
                  <wp:effectExtent l="0" t="0" r="3810" b="9525"/>
                  <wp:wrapTight wrapText="bothSides">
                    <wp:wrapPolygon edited="0">
                      <wp:start x="0" y="0"/>
                      <wp:lineTo x="0" y="20983"/>
                      <wp:lineTo x="20874" y="20983"/>
                      <wp:lineTo x="20874" y="0"/>
                      <wp:lineTo x="0" y="0"/>
                    </wp:wrapPolygon>
                  </wp:wrapTight>
                  <wp:docPr id="1" name="Picture 1" descr="Image result for nissan micra 1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nissan micra 1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A3410">
              <w:rPr>
                <w:rFonts w:ascii="Century Gothic" w:hAnsi="Century Gothic"/>
                <w:b/>
                <w:color w:val="FF0000"/>
                <w:sz w:val="10"/>
                <w:szCs w:val="18"/>
              </w:rPr>
              <w:br/>
            </w:r>
            <w:r w:rsidRPr="000B488B">
              <w:rPr>
                <w:rFonts w:ascii="Century Gothic" w:hAnsi="Century Gothic"/>
                <w:b/>
                <w:color w:val="FF0000"/>
                <w:sz w:val="18"/>
                <w:szCs w:val="18"/>
              </w:rPr>
              <w:t xml:space="preserve"> “Basic</w:t>
            </w:r>
            <w:r>
              <w:rPr>
                <w:rFonts w:ascii="Century Gothic" w:hAnsi="Century Gothic"/>
                <w:b/>
                <w:color w:val="FF0000"/>
                <w:sz w:val="18"/>
                <w:szCs w:val="18"/>
              </w:rPr>
              <w:t xml:space="preserve"> data/items</w:t>
            </w:r>
            <w:r>
              <w:rPr>
                <w:rFonts w:ascii="Century Gothic" w:hAnsi="Century Gothic"/>
                <w:b/>
                <w:color w:val="FF0000"/>
                <w:sz w:val="18"/>
                <w:szCs w:val="18"/>
              </w:rPr>
              <w:br/>
            </w:r>
            <w:r w:rsidRPr="000B488B">
              <w:rPr>
                <w:rFonts w:ascii="Century Gothic" w:hAnsi="Century Gothic"/>
                <w:b/>
                <w:color w:val="FF0000"/>
                <w:sz w:val="18"/>
                <w:szCs w:val="18"/>
              </w:rPr>
              <w:t xml:space="preserve"> listings”</w:t>
            </w:r>
          </w:p>
        </w:tc>
        <w:tc>
          <w:tcPr>
            <w:tcW w:w="2097" w:type="dxa"/>
            <w:tcBorders>
              <w:bottom w:val="double" w:sz="4" w:space="0" w:color="auto"/>
              <w:right w:val="single" w:sz="8" w:space="0" w:color="auto"/>
            </w:tcBorders>
          </w:tcPr>
          <w:p w14:paraId="74A6A10C" w14:textId="77777777" w:rsidR="00755745" w:rsidRPr="002F01EB" w:rsidRDefault="00755745" w:rsidP="002A6AE6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noProof/>
              </w:rPr>
              <w:object w:dxaOrig="1440" w:dyaOrig="1440" w14:anchorId="2C3143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61.45pt;margin-top:19.75pt;width:36.05pt;height:23.25pt;z-index:251658240;mso-position-horizontal-relative:text;mso-position-vertical-relative:text;mso-width-relative:page;mso-height-relative:page">
                  <v:imagedata r:id="rId8" o:title=""/>
                  <w10:wrap type="square"/>
                </v:shape>
                <o:OLEObject Type="Embed" ProgID="PBrush" ShapeID="_x0000_s1026" DrawAspect="Content" ObjectID="_1669725515" r:id="rId9"/>
              </w:object>
            </w:r>
            <w:r>
              <w:rPr>
                <w:rFonts w:ascii="Century Gothic" w:hAnsi="Century Gothic"/>
                <w:b/>
                <w:color w:val="FF0000"/>
                <w:sz w:val="2"/>
                <w:szCs w:val="18"/>
              </w:rPr>
              <w:t xml:space="preserve"> </w:t>
            </w:r>
            <w:r>
              <w:rPr>
                <w:rFonts w:ascii="Century Gothic" w:hAnsi="Century Gothic"/>
                <w:b/>
                <w:color w:val="FF0000"/>
                <w:sz w:val="2"/>
                <w:szCs w:val="18"/>
              </w:rPr>
              <w:br/>
            </w:r>
            <w:r w:rsidRPr="002D1047">
              <w:rPr>
                <w:rFonts w:ascii="Century Gothic" w:hAnsi="Century Gothic"/>
                <w:b/>
                <w:color w:val="FF0000"/>
                <w:sz w:val="8"/>
                <w:szCs w:val="18"/>
              </w:rPr>
              <w:br/>
            </w:r>
            <w:r w:rsidRPr="000B488B">
              <w:rPr>
                <w:rFonts w:ascii="Century Gothic" w:hAnsi="Century Gothic"/>
                <w:b/>
                <w:color w:val="FF0000"/>
                <w:sz w:val="18"/>
                <w:szCs w:val="18"/>
              </w:rPr>
              <w:t>“Non</w:t>
            </w:r>
            <w:r>
              <w:rPr>
                <w:rFonts w:ascii="Century Gothic" w:hAnsi="Century Gothic"/>
                <w:b/>
                <w:color w:val="FF0000"/>
                <w:sz w:val="18"/>
                <w:szCs w:val="18"/>
              </w:rPr>
              <w:t>-</w:t>
            </w:r>
            <w:r w:rsidRPr="000B488B">
              <w:rPr>
                <w:rFonts w:ascii="Century Gothic" w:hAnsi="Century Gothic"/>
                <w:b/>
                <w:color w:val="FF0000"/>
                <w:sz w:val="18"/>
                <w:szCs w:val="18"/>
              </w:rPr>
              <w:t xml:space="preserve"> functioning system”</w:t>
            </w:r>
          </w:p>
        </w:tc>
      </w:tr>
      <w:tr w:rsidR="00755745" w:rsidRPr="00EF4B01" w14:paraId="2A4440D6" w14:textId="77777777" w:rsidTr="002A6AE6">
        <w:trPr>
          <w:trHeight w:val="462"/>
        </w:trPr>
        <w:tc>
          <w:tcPr>
            <w:tcW w:w="1578" w:type="dxa"/>
          </w:tcPr>
          <w:p w14:paraId="5D75FFE2" w14:textId="77777777" w:rsidR="00755745" w:rsidRPr="00137A64" w:rsidRDefault="00755745" w:rsidP="002A6AE6">
            <w:pPr>
              <w:rPr>
                <w:rFonts w:ascii="Arial Narrow" w:hAnsi="Arial Narrow"/>
                <w:color w:val="44546A"/>
                <w:sz w:val="16"/>
                <w:szCs w:val="16"/>
              </w:rPr>
            </w:pPr>
            <w:r>
              <w:rPr>
                <w:rFonts w:ascii="Arial Narrow" w:hAnsi="Arial Narrow"/>
                <w:color w:val="44546A"/>
                <w:sz w:val="16"/>
                <w:szCs w:val="16"/>
              </w:rPr>
              <w:t>Completion of online tests (10 Marks)</w:t>
            </w:r>
          </w:p>
        </w:tc>
        <w:tc>
          <w:tcPr>
            <w:tcW w:w="13296" w:type="dxa"/>
            <w:gridSpan w:val="5"/>
            <w:tcBorders>
              <w:right w:val="single" w:sz="8" w:space="0" w:color="auto"/>
            </w:tcBorders>
          </w:tcPr>
          <w:p w14:paraId="12E65B2B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>
              <w:rPr>
                <w:rFonts w:ascii="Arial Narrow" w:hAnsi="Arial Narrow"/>
                <w:color w:val="auto"/>
                <w:sz w:val="16"/>
                <w:szCs w:val="16"/>
              </w:rPr>
              <w:t>Up to 10 marks available cumulatively across 3 Blackboard based Tests covering the material discussed in Trimester 1. HTML/CSS/PHP questions. Various deadlines spread over Trimester 1.</w:t>
            </w:r>
          </w:p>
        </w:tc>
      </w:tr>
      <w:tr w:rsidR="00755745" w:rsidRPr="00EF4B01" w14:paraId="4A1D9FCA" w14:textId="77777777" w:rsidTr="002A6AE6">
        <w:trPr>
          <w:trHeight w:val="692"/>
        </w:trPr>
        <w:tc>
          <w:tcPr>
            <w:tcW w:w="1578" w:type="dxa"/>
          </w:tcPr>
          <w:p w14:paraId="17781EC5" w14:textId="77777777" w:rsidR="00755745" w:rsidRPr="00235EA8" w:rsidRDefault="00755745" w:rsidP="002A6AE6">
            <w:pPr>
              <w:rPr>
                <w:rFonts w:ascii="Arial Narrow" w:hAnsi="Arial Narrow"/>
                <w:color w:val="44546A"/>
                <w:sz w:val="16"/>
                <w:szCs w:val="16"/>
              </w:rPr>
            </w:pP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 xml:space="preserve">Use of Bootstrap with </w:t>
            </w:r>
            <w:r>
              <w:rPr>
                <w:rFonts w:ascii="Arial Narrow" w:hAnsi="Arial Narrow"/>
                <w:color w:val="44546A"/>
                <w:sz w:val="16"/>
                <w:szCs w:val="16"/>
              </w:rPr>
              <w:t xml:space="preserve">appropriate navigation features </w:t>
            </w: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(10 Marks)</w:t>
            </w:r>
            <w:r w:rsidRPr="00137A64">
              <w:rPr>
                <w:rFonts w:ascii="Arial Narrow" w:hAnsi="Arial Narrow"/>
                <w:b/>
                <w:color w:val="44546A"/>
                <w:sz w:val="16"/>
                <w:szCs w:val="16"/>
              </w:rPr>
              <w:t xml:space="preserve"> </w:t>
            </w:r>
          </w:p>
        </w:tc>
        <w:tc>
          <w:tcPr>
            <w:tcW w:w="3686" w:type="dxa"/>
          </w:tcPr>
          <w:p w14:paraId="76413AEA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CD1106">
              <w:rPr>
                <w:rFonts w:ascii="Arial Narrow" w:hAnsi="Arial Narrow"/>
                <w:color w:val="auto"/>
                <w:sz w:val="16"/>
                <w:szCs w:val="16"/>
              </w:rPr>
              <w:t xml:space="preserve">Considerable amount of code demonstrating very good use </w:t>
            </w:r>
            <w:proofErr w:type="gramStart"/>
            <w:r w:rsidRPr="00CD1106">
              <w:rPr>
                <w:rFonts w:ascii="Arial Narrow" w:hAnsi="Arial Narrow"/>
                <w:color w:val="auto"/>
                <w:sz w:val="16"/>
                <w:szCs w:val="16"/>
              </w:rPr>
              <w:t>of  Bootstrap</w:t>
            </w:r>
            <w:proofErr w:type="gramEnd"/>
            <w:r w:rsidRPr="00CD1106">
              <w:rPr>
                <w:rFonts w:ascii="Arial Narrow" w:hAnsi="Arial Narrow"/>
                <w:color w:val="auto"/>
                <w:sz w:val="16"/>
                <w:szCs w:val="16"/>
              </w:rPr>
              <w:t xml:space="preserve"> (or other grid system)</w:t>
            </w:r>
          </w:p>
        </w:tc>
        <w:tc>
          <w:tcPr>
            <w:tcW w:w="3118" w:type="dxa"/>
          </w:tcPr>
          <w:p w14:paraId="3F7E0A8F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Reasonable amount of code demonstrating good use of </w:t>
            </w:r>
            <w:proofErr w:type="gramStart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Bootstrap  (</w:t>
            </w:r>
            <w:proofErr w:type="gramEnd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or  other grid system)</w:t>
            </w:r>
          </w:p>
        </w:tc>
        <w:tc>
          <w:tcPr>
            <w:tcW w:w="2410" w:type="dxa"/>
          </w:tcPr>
          <w:p w14:paraId="6167EAFC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Reasonable amount of code demonstrating some use of </w:t>
            </w:r>
            <w:proofErr w:type="gramStart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Bootstrap  (</w:t>
            </w:r>
            <w:proofErr w:type="gramEnd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or other grid system)</w:t>
            </w:r>
          </w:p>
        </w:tc>
        <w:tc>
          <w:tcPr>
            <w:tcW w:w="1985" w:type="dxa"/>
          </w:tcPr>
          <w:p w14:paraId="6AAEB9FC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Small amount of code using MVC correctly, and basic template layout.</w:t>
            </w:r>
          </w:p>
        </w:tc>
        <w:tc>
          <w:tcPr>
            <w:tcW w:w="2097" w:type="dxa"/>
            <w:tcBorders>
              <w:right w:val="single" w:sz="8" w:space="0" w:color="auto"/>
            </w:tcBorders>
          </w:tcPr>
          <w:p w14:paraId="4C21DCBA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No MVC or template layout</w:t>
            </w:r>
          </w:p>
        </w:tc>
      </w:tr>
      <w:tr w:rsidR="00755745" w:rsidRPr="00EF4B01" w14:paraId="29942B87" w14:textId="77777777" w:rsidTr="002A6AE6">
        <w:trPr>
          <w:trHeight w:val="906"/>
        </w:trPr>
        <w:tc>
          <w:tcPr>
            <w:tcW w:w="1578" w:type="dxa"/>
          </w:tcPr>
          <w:p w14:paraId="6D87E883" w14:textId="77777777" w:rsidR="00755745" w:rsidRPr="00137A64" w:rsidRDefault="00755745" w:rsidP="002A6AE6">
            <w:pPr>
              <w:rPr>
                <w:rFonts w:ascii="Arial Narrow" w:hAnsi="Arial Narrow"/>
                <w:b/>
                <w:color w:val="44546A"/>
                <w:sz w:val="16"/>
                <w:szCs w:val="16"/>
              </w:rPr>
            </w:pP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Well designed and appropriately populated database tables</w:t>
            </w:r>
            <w:r>
              <w:rPr>
                <w:rFonts w:ascii="Arial Narrow" w:hAnsi="Arial Narrow"/>
                <w:b/>
                <w:color w:val="44546A"/>
                <w:sz w:val="16"/>
                <w:szCs w:val="16"/>
              </w:rPr>
              <w:t xml:space="preserve"> </w:t>
            </w: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(10 Marks)</w:t>
            </w:r>
          </w:p>
        </w:tc>
        <w:tc>
          <w:tcPr>
            <w:tcW w:w="3686" w:type="dxa"/>
            <w:tcBorders>
              <w:right w:val="single" w:sz="8" w:space="0" w:color="auto"/>
            </w:tcBorders>
          </w:tcPr>
          <w:p w14:paraId="11EFEB85" w14:textId="77777777" w:rsidR="00755745" w:rsidRPr="0050150B" w:rsidRDefault="00755745" w:rsidP="002A6AE6">
            <w:pPr>
              <w:tabs>
                <w:tab w:val="left" w:pos="4889"/>
              </w:tabs>
              <w:ind w:right="-113"/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</w:pPr>
            <w:r w:rsidRPr="0050150B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Appropriate number of tables, with relevant fields and types, complex cross-referenced using foreign keys, joins, and each populated with </w:t>
            </w:r>
            <w:proofErr w:type="gramStart"/>
            <w:r w:rsidRPr="0050150B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a large number of</w:t>
            </w:r>
            <w:proofErr w:type="gramEnd"/>
            <w:r w:rsidRPr="0050150B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 useful realistic records and image references (1000s)</w:t>
            </w:r>
          </w:p>
        </w:tc>
        <w:tc>
          <w:tcPr>
            <w:tcW w:w="3118" w:type="dxa"/>
            <w:tcBorders>
              <w:right w:val="single" w:sz="8" w:space="0" w:color="auto"/>
            </w:tcBorders>
          </w:tcPr>
          <w:p w14:paraId="3C2AFF98" w14:textId="77777777" w:rsidR="00755745" w:rsidRPr="00CD1106" w:rsidRDefault="00755745" w:rsidP="002A6AE6">
            <w:pPr>
              <w:tabs>
                <w:tab w:val="left" w:pos="4889"/>
              </w:tabs>
              <w:ind w:right="-113"/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Appropriate number of tables, with relevant fields and types, cross-referenced using foreign keys, joins, and each populated</w:t>
            </w:r>
            <w:r w:rsidRPr="00CD1106">
              <w:rPr>
                <w:rFonts w:ascii="Arial Narrow" w:hAnsi="Arial Narrow"/>
                <w:color w:val="auto"/>
                <w:sz w:val="16"/>
                <w:szCs w:val="16"/>
              </w:rPr>
              <w:t xml:space="preserve"> </w:t>
            </w: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with </w:t>
            </w:r>
            <w:proofErr w:type="gramStart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a large number of</w:t>
            </w:r>
            <w:proofErr w:type="gramEnd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 records (1000s)</w:t>
            </w:r>
          </w:p>
        </w:tc>
        <w:tc>
          <w:tcPr>
            <w:tcW w:w="2410" w:type="dxa"/>
            <w:tcBorders>
              <w:right w:val="single" w:sz="8" w:space="0" w:color="auto"/>
            </w:tcBorders>
          </w:tcPr>
          <w:p w14:paraId="589C3F7C" w14:textId="77777777" w:rsidR="00755745" w:rsidRPr="00CD1106" w:rsidRDefault="00755745" w:rsidP="002A6AE6">
            <w:pPr>
              <w:tabs>
                <w:tab w:val="left" w:pos="2336"/>
              </w:tabs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Some tables, with relevant fields and types, cross-referenced using foreign keys, and each populated with a reasonable number </w:t>
            </w:r>
            <w:proofErr w:type="gramStart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records (100s)</w:t>
            </w:r>
            <w:proofErr w:type="gramEnd"/>
          </w:p>
        </w:tc>
        <w:tc>
          <w:tcPr>
            <w:tcW w:w="1985" w:type="dxa"/>
            <w:tcBorders>
              <w:right w:val="single" w:sz="8" w:space="0" w:color="auto"/>
            </w:tcBorders>
          </w:tcPr>
          <w:p w14:paraId="7D3C6D02" w14:textId="77777777" w:rsidR="00755745" w:rsidRPr="00CD1106" w:rsidRDefault="00755745" w:rsidP="002A6AE6">
            <w:pPr>
              <w:tabs>
                <w:tab w:val="left" w:pos="2338"/>
              </w:tabs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A few independent tables, with relevant fields and types, each populated with a few records (10)</w:t>
            </w:r>
          </w:p>
        </w:tc>
        <w:tc>
          <w:tcPr>
            <w:tcW w:w="2097" w:type="dxa"/>
            <w:tcBorders>
              <w:right w:val="single" w:sz="8" w:space="0" w:color="auto"/>
            </w:tcBorders>
          </w:tcPr>
          <w:p w14:paraId="122ED453" w14:textId="77777777" w:rsidR="00755745" w:rsidRPr="003F630A" w:rsidRDefault="00755745" w:rsidP="002A6AE6">
            <w:pPr>
              <w:ind w:right="657"/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Main table, with relevant fields and types, and populated with a few records</w:t>
            </w:r>
          </w:p>
        </w:tc>
      </w:tr>
      <w:tr w:rsidR="00755745" w:rsidRPr="00EF4B01" w14:paraId="54013C9D" w14:textId="77777777" w:rsidTr="002A6AE6">
        <w:trPr>
          <w:trHeight w:val="1205"/>
        </w:trPr>
        <w:tc>
          <w:tcPr>
            <w:tcW w:w="1578" w:type="dxa"/>
          </w:tcPr>
          <w:p w14:paraId="34569670" w14:textId="77777777" w:rsidR="00755745" w:rsidRPr="00235EA8" w:rsidRDefault="00755745" w:rsidP="002A6AE6">
            <w:pPr>
              <w:rPr>
                <w:rFonts w:ascii="Arial Narrow" w:hAnsi="Arial Narrow"/>
                <w:color w:val="44546A"/>
                <w:sz w:val="16"/>
                <w:szCs w:val="16"/>
              </w:rPr>
            </w:pPr>
            <w:proofErr w:type="spellStart"/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Well designed</w:t>
            </w:r>
            <w:proofErr w:type="spellEnd"/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 xml:space="preserve"> OO code using MVC Design Pattern, with </w:t>
            </w:r>
            <w:proofErr w:type="gramStart"/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appropriate  nam</w:t>
            </w:r>
            <w:r>
              <w:rPr>
                <w:rFonts w:ascii="Arial Narrow" w:hAnsi="Arial Narrow"/>
                <w:color w:val="44546A"/>
                <w:sz w:val="16"/>
                <w:szCs w:val="16"/>
              </w:rPr>
              <w:t>es</w:t>
            </w:r>
            <w:proofErr w:type="gramEnd"/>
            <w:r>
              <w:rPr>
                <w:rFonts w:ascii="Arial Narrow" w:hAnsi="Arial Narrow"/>
                <w:color w:val="44546A"/>
                <w:sz w:val="16"/>
                <w:szCs w:val="16"/>
              </w:rPr>
              <w:t xml:space="preserve"> </w:t>
            </w: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(20 Marks)</w:t>
            </w:r>
          </w:p>
        </w:tc>
        <w:tc>
          <w:tcPr>
            <w:tcW w:w="3686" w:type="dxa"/>
          </w:tcPr>
          <w:p w14:paraId="78D60998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D26E9F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Considerable amount of OO code demonstrating correct use of MVC, classes/properties and methods, using PDO to access the database. Well commented code. Demonstrable performance enhancements.</w:t>
            </w:r>
          </w:p>
        </w:tc>
        <w:tc>
          <w:tcPr>
            <w:tcW w:w="3118" w:type="dxa"/>
          </w:tcPr>
          <w:p w14:paraId="463B144A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D26E9F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Reasonable amount of OO code demonstrating correct use of MVC, classes/properties and methods, using PDO to access the database. Well commented code. Implementation of performance enhancements.</w:t>
            </w:r>
          </w:p>
        </w:tc>
        <w:tc>
          <w:tcPr>
            <w:tcW w:w="2410" w:type="dxa"/>
          </w:tcPr>
          <w:p w14:paraId="63862F53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Small amount of OO code demonstrating correct general use of MVC, classes/properties and methods, using PDO to access the database. Some code comments. Consideration of performance.</w:t>
            </w:r>
          </w:p>
        </w:tc>
        <w:tc>
          <w:tcPr>
            <w:tcW w:w="1985" w:type="dxa"/>
          </w:tcPr>
          <w:p w14:paraId="2DD27831" w14:textId="77777777" w:rsidR="00755745" w:rsidRPr="003F630A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Small amount of OO code demonstrating limited understanding of MVC, classes/properties and methods, or database access. Basic code comments.</w:t>
            </w:r>
          </w:p>
        </w:tc>
        <w:tc>
          <w:tcPr>
            <w:tcW w:w="2097" w:type="dxa"/>
            <w:tcBorders>
              <w:right w:val="single" w:sz="8" w:space="0" w:color="auto"/>
            </w:tcBorders>
          </w:tcPr>
          <w:p w14:paraId="7E59BEFF" w14:textId="77777777" w:rsidR="00755745" w:rsidRPr="00CD110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Very little code demonstrating no real understanding of MVC, classes/properties and methods, or database access. Little or no code comments.</w:t>
            </w:r>
          </w:p>
        </w:tc>
      </w:tr>
      <w:tr w:rsidR="00755745" w:rsidRPr="00EF4B01" w14:paraId="618EA4F6" w14:textId="77777777" w:rsidTr="002A6AE6">
        <w:trPr>
          <w:trHeight w:val="782"/>
        </w:trPr>
        <w:tc>
          <w:tcPr>
            <w:tcW w:w="1578" w:type="dxa"/>
          </w:tcPr>
          <w:p w14:paraId="4E7F362A" w14:textId="77777777" w:rsidR="00755745" w:rsidRPr="00235EA8" w:rsidRDefault="00755745" w:rsidP="002A6AE6">
            <w:pPr>
              <w:rPr>
                <w:rFonts w:ascii="Arial Narrow" w:hAnsi="Arial Narrow"/>
                <w:color w:val="44546A"/>
                <w:sz w:val="16"/>
                <w:szCs w:val="16"/>
              </w:rPr>
            </w:pP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Ability to create self</w:t>
            </w:r>
            <w:r>
              <w:rPr>
                <w:rFonts w:ascii="Arial Narrow" w:hAnsi="Arial Narrow"/>
                <w:color w:val="44546A"/>
                <w:sz w:val="16"/>
                <w:szCs w:val="16"/>
              </w:rPr>
              <w:t xml:space="preserve">-registration, </w:t>
            </w:r>
            <w:proofErr w:type="gramStart"/>
            <w:r>
              <w:rPr>
                <w:rFonts w:ascii="Arial Narrow" w:hAnsi="Arial Narrow"/>
                <w:color w:val="44546A"/>
                <w:sz w:val="16"/>
                <w:szCs w:val="16"/>
              </w:rPr>
              <w:t>records</w:t>
            </w:r>
            <w:proofErr w:type="gramEnd"/>
            <w:r>
              <w:rPr>
                <w:rFonts w:ascii="Arial Narrow" w:hAnsi="Arial Narrow"/>
                <w:color w:val="44546A"/>
                <w:sz w:val="16"/>
                <w:szCs w:val="16"/>
              </w:rPr>
              <w:t xml:space="preserve"> and login (1</w:t>
            </w: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0 Marks)</w:t>
            </w:r>
          </w:p>
        </w:tc>
        <w:tc>
          <w:tcPr>
            <w:tcW w:w="6804" w:type="dxa"/>
            <w:gridSpan w:val="2"/>
          </w:tcPr>
          <w:p w14:paraId="014DCF04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D26E9F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Users can register themselves and login successfully using encryption for their passwords. Anti-spam feature used. Some form of session used to maintain state. Malicious code filtering on items. Driven by excellent, logical OO design.</w:t>
            </w:r>
          </w:p>
        </w:tc>
        <w:tc>
          <w:tcPr>
            <w:tcW w:w="2410" w:type="dxa"/>
          </w:tcPr>
          <w:p w14:paraId="210B7331" w14:textId="77777777" w:rsidR="00755745" w:rsidRPr="004C54A6" w:rsidRDefault="00755745" w:rsidP="002A6AE6">
            <w:pPr>
              <w:rPr>
                <w:rFonts w:ascii="Arial Narrow" w:eastAsia="Calibri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eastAsia="Calibri" w:hAnsi="Arial Narrow"/>
                <w:color w:val="auto"/>
                <w:sz w:val="16"/>
                <w:szCs w:val="16"/>
                <w:highlight w:val="green"/>
              </w:rPr>
              <w:t xml:space="preserve">Users can register themselves and login successfully. </w:t>
            </w: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Some form of session used to maintain state.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14:paraId="4F4EF51E" w14:textId="77777777" w:rsidR="00755745" w:rsidRPr="003F630A" w:rsidRDefault="00755745" w:rsidP="002A6AE6">
            <w:pPr>
              <w:rPr>
                <w:rFonts w:ascii="Arial Narrow" w:eastAsia="Calibri" w:hAnsi="Arial Narrow"/>
                <w:color w:val="auto"/>
                <w:sz w:val="16"/>
                <w:szCs w:val="16"/>
                <w:highlight w:val="green"/>
              </w:rPr>
            </w:pPr>
            <w:r w:rsidRPr="003F630A">
              <w:rPr>
                <w:rFonts w:ascii="Arial Narrow" w:eastAsia="Calibri" w:hAnsi="Arial Narrow"/>
                <w:color w:val="auto"/>
                <w:sz w:val="16"/>
                <w:szCs w:val="16"/>
                <w:highlight w:val="green"/>
              </w:rPr>
              <w:t xml:space="preserve">Registration and login not fully implemented/working correctly </w:t>
            </w:r>
          </w:p>
        </w:tc>
        <w:tc>
          <w:tcPr>
            <w:tcW w:w="2097" w:type="dxa"/>
            <w:tcBorders>
              <w:right w:val="single" w:sz="8" w:space="0" w:color="auto"/>
            </w:tcBorders>
          </w:tcPr>
          <w:p w14:paraId="231E6ED5" w14:textId="77777777" w:rsidR="00755745" w:rsidRPr="004C54A6" w:rsidRDefault="00755745" w:rsidP="002A6AE6">
            <w:pPr>
              <w:rPr>
                <w:rFonts w:ascii="Arial Narrow" w:eastAsia="Calibri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eastAsia="Calibri" w:hAnsi="Arial Narrow"/>
                <w:color w:val="auto"/>
                <w:sz w:val="16"/>
                <w:szCs w:val="16"/>
                <w:highlight w:val="green"/>
              </w:rPr>
              <w:t>Registration and login not implemented, or not working</w:t>
            </w:r>
            <w:r w:rsidRPr="004C54A6">
              <w:rPr>
                <w:rFonts w:ascii="Arial Narrow" w:eastAsia="Calibri" w:hAnsi="Arial Narrow"/>
                <w:color w:val="auto"/>
                <w:sz w:val="16"/>
                <w:szCs w:val="16"/>
              </w:rPr>
              <w:t xml:space="preserve"> </w:t>
            </w:r>
          </w:p>
        </w:tc>
      </w:tr>
      <w:tr w:rsidR="00755745" w:rsidRPr="00EF4B01" w14:paraId="653C32D6" w14:textId="77777777" w:rsidTr="002A6AE6">
        <w:trPr>
          <w:trHeight w:val="923"/>
        </w:trPr>
        <w:tc>
          <w:tcPr>
            <w:tcW w:w="1578" w:type="dxa"/>
          </w:tcPr>
          <w:p w14:paraId="385B6B6D" w14:textId="77777777" w:rsidR="00755745" w:rsidRPr="00137A64" w:rsidRDefault="00755745" w:rsidP="002A6AE6">
            <w:pPr>
              <w:rPr>
                <w:rFonts w:ascii="Arial Narrow" w:hAnsi="Arial Narrow"/>
                <w:b/>
                <w:color w:val="44546A"/>
                <w:sz w:val="16"/>
                <w:szCs w:val="16"/>
              </w:rPr>
            </w:pP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Ability to display information from records stored in the database</w:t>
            </w:r>
            <w:r>
              <w:rPr>
                <w:rFonts w:ascii="Arial Narrow" w:hAnsi="Arial Narrow"/>
                <w:b/>
                <w:color w:val="44546A"/>
                <w:sz w:val="16"/>
                <w:szCs w:val="16"/>
              </w:rPr>
              <w:t xml:space="preserve"> </w:t>
            </w: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(20 Marks)</w:t>
            </w:r>
          </w:p>
        </w:tc>
        <w:tc>
          <w:tcPr>
            <w:tcW w:w="3686" w:type="dxa"/>
          </w:tcPr>
          <w:p w14:paraId="26350A51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>Users can retrieve and display</w:t>
            </w:r>
            <w:r>
              <w:rPr>
                <w:rFonts w:ascii="Arial Narrow" w:hAnsi="Arial Narrow"/>
                <w:color w:val="auto"/>
                <w:sz w:val="16"/>
                <w:szCs w:val="16"/>
              </w:rPr>
              <w:t xml:space="preserve"> auction and item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details, including images. Sophisticated, responsive layout using CSS/Bootstrap. Includes paging and web scraping protection. Demonstration of system with large number of </w:t>
            </w:r>
            <w:r>
              <w:rPr>
                <w:rFonts w:ascii="Arial Narrow" w:hAnsi="Arial Narrow"/>
                <w:color w:val="auto"/>
                <w:sz w:val="16"/>
                <w:szCs w:val="16"/>
              </w:rPr>
              <w:t xml:space="preserve">realistic 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>records/users – you can generate this data.</w:t>
            </w:r>
            <w:r>
              <w:rPr>
                <w:rFonts w:ascii="Arial Narrow" w:hAnsi="Arial Narrow"/>
                <w:color w:val="auto"/>
                <w:sz w:val="16"/>
                <w:szCs w:val="16"/>
              </w:rPr>
              <w:t xml:space="preserve">  Driven by excellent, logical OO design.</w:t>
            </w:r>
          </w:p>
        </w:tc>
        <w:tc>
          <w:tcPr>
            <w:tcW w:w="3118" w:type="dxa"/>
          </w:tcPr>
          <w:p w14:paraId="5BD99779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Users can retrieve and display auction and item details, including images. G</w:t>
            </w:r>
            <w:r>
              <w:rPr>
                <w:rFonts w:ascii="Arial Narrow" w:hAnsi="Arial Narrow"/>
                <w:color w:val="auto"/>
                <w:sz w:val="16"/>
                <w:szCs w:val="16"/>
              </w:rPr>
              <w:t>ood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responsive layout using CSS/Bootstrap</w:t>
            </w:r>
            <w:r>
              <w:rPr>
                <w:rFonts w:ascii="Arial Narrow" w:hAnsi="Arial Narrow"/>
                <w:color w:val="auto"/>
                <w:sz w:val="16"/>
                <w:szCs w:val="16"/>
              </w:rPr>
              <w:t xml:space="preserve">. </w:t>
            </w: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Includes paging.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Demonstration of system with </w:t>
            </w: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large number of records/users –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you can generate this data.</w:t>
            </w:r>
            <w:r>
              <w:rPr>
                <w:rFonts w:ascii="Arial Narrow" w:hAnsi="Arial Narrow"/>
                <w:color w:val="auto"/>
                <w:sz w:val="16"/>
                <w:szCs w:val="16"/>
              </w:rPr>
              <w:t xml:space="preserve">  Driven by excellent, logical OO design.</w:t>
            </w:r>
          </w:p>
        </w:tc>
        <w:tc>
          <w:tcPr>
            <w:tcW w:w="2410" w:type="dxa"/>
          </w:tcPr>
          <w:p w14:paraId="4594D2D3" w14:textId="77777777" w:rsidR="00755745" w:rsidRPr="003F630A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Users can retrieve some auction/item details. Basic cellular listing layout using tables or </w:t>
            </w:r>
            <w:proofErr w:type="spellStart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divs</w:t>
            </w:r>
            <w:proofErr w:type="spellEnd"/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 with some formatting evident. Attempting display of items and replies.</w:t>
            </w:r>
          </w:p>
        </w:tc>
        <w:tc>
          <w:tcPr>
            <w:tcW w:w="1985" w:type="dxa"/>
          </w:tcPr>
          <w:p w14:paraId="7968C8A2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Users can retrieve some item details. Simple table or list of text data,</w:t>
            </w:r>
          </w:p>
        </w:tc>
        <w:tc>
          <w:tcPr>
            <w:tcW w:w="2097" w:type="dxa"/>
            <w:tcBorders>
              <w:right w:val="single" w:sz="8" w:space="0" w:color="auto"/>
            </w:tcBorders>
          </w:tcPr>
          <w:p w14:paraId="43E5E2D7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3F630A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Users cannot retrieve or display details from the database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</w:t>
            </w:r>
          </w:p>
        </w:tc>
      </w:tr>
      <w:tr w:rsidR="00755745" w:rsidRPr="00137A64" w14:paraId="347B2D05" w14:textId="77777777" w:rsidTr="002A6AE6">
        <w:trPr>
          <w:trHeight w:val="1108"/>
        </w:trPr>
        <w:tc>
          <w:tcPr>
            <w:tcW w:w="1578" w:type="dxa"/>
          </w:tcPr>
          <w:p w14:paraId="517728B0" w14:textId="77777777" w:rsidR="00755745" w:rsidRPr="00137A64" w:rsidRDefault="00755745" w:rsidP="002A6AE6">
            <w:pPr>
              <w:rPr>
                <w:rFonts w:ascii="Arial Narrow" w:hAnsi="Arial Narrow"/>
                <w:color w:val="44546A"/>
                <w:sz w:val="16"/>
                <w:szCs w:val="16"/>
              </w:rPr>
            </w:pP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 xml:space="preserve">Ability to search </w:t>
            </w:r>
            <w:r>
              <w:rPr>
                <w:rFonts w:ascii="Arial Narrow" w:hAnsi="Arial Narrow"/>
                <w:color w:val="44546A"/>
                <w:sz w:val="16"/>
                <w:szCs w:val="16"/>
              </w:rPr>
              <w:t>auctions and items and place bids</w:t>
            </w:r>
          </w:p>
          <w:p w14:paraId="6360C5D2" w14:textId="77777777" w:rsidR="00755745" w:rsidRPr="00137A64" w:rsidRDefault="00755745" w:rsidP="002A6AE6">
            <w:pPr>
              <w:rPr>
                <w:rFonts w:ascii="Arial Narrow" w:hAnsi="Arial Narrow"/>
                <w:b/>
                <w:color w:val="44546A"/>
                <w:sz w:val="16"/>
                <w:szCs w:val="16"/>
              </w:rPr>
            </w:pPr>
            <w:r w:rsidRPr="00137A64">
              <w:rPr>
                <w:rFonts w:ascii="Arial Narrow" w:hAnsi="Arial Narrow"/>
                <w:color w:val="44546A"/>
                <w:sz w:val="16"/>
                <w:szCs w:val="16"/>
              </w:rPr>
              <w:t>(20 Marks)</w:t>
            </w:r>
          </w:p>
        </w:tc>
        <w:tc>
          <w:tcPr>
            <w:tcW w:w="3686" w:type="dxa"/>
          </w:tcPr>
          <w:p w14:paraId="1291F9FC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>Comprehensive, interactive faceted search to narrow down output</w:t>
            </w:r>
            <w:r w:rsidRPr="00FF1DC5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. Complex SQL statements. Users can add, </w:t>
            </w:r>
            <w:proofErr w:type="gramStart"/>
            <w:r w:rsidRPr="00FF1DC5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view</w:t>
            </w:r>
            <w:proofErr w:type="gramEnd"/>
            <w:r w:rsidRPr="00FF1DC5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 xml:space="preserve"> and edit items in their “bidding list”</w:t>
            </w: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– </w:t>
            </w:r>
            <w:r w:rsidRPr="00FF1DC5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notification of outbidding. Driven by excellent, logical OO design.</w:t>
            </w:r>
          </w:p>
        </w:tc>
        <w:tc>
          <w:tcPr>
            <w:tcW w:w="3118" w:type="dxa"/>
          </w:tcPr>
          <w:p w14:paraId="052FF338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>Free text search facility with 2 or 3 extra filters combined into search</w:t>
            </w:r>
            <w:r w:rsidRPr="00305D63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. Users can add, view items to their “biding list”. Basic OO implementation</w:t>
            </w:r>
            <w:r>
              <w:rPr>
                <w:rFonts w:ascii="Arial Narrow" w:hAnsi="Arial Narrow"/>
                <w:color w:val="auto"/>
                <w:sz w:val="16"/>
                <w:szCs w:val="16"/>
              </w:rPr>
              <w:t>.</w:t>
            </w:r>
          </w:p>
        </w:tc>
        <w:tc>
          <w:tcPr>
            <w:tcW w:w="2410" w:type="dxa"/>
          </w:tcPr>
          <w:p w14:paraId="1B926770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Free text search facility working but basic. Some filters </w:t>
            </w:r>
            <w:proofErr w:type="gramStart"/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>implemented, but</w:t>
            </w:r>
            <w:proofErr w:type="gramEnd"/>
            <w:r w:rsidRPr="004C54A6">
              <w:rPr>
                <w:rFonts w:ascii="Arial Narrow" w:hAnsi="Arial Narrow"/>
                <w:color w:val="auto"/>
                <w:sz w:val="16"/>
                <w:szCs w:val="16"/>
              </w:rPr>
              <w:t xml:space="preserve"> may have issue. </w:t>
            </w:r>
            <w:r w:rsidRPr="00305D63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Attempt at “bidding list”</w:t>
            </w:r>
          </w:p>
        </w:tc>
        <w:tc>
          <w:tcPr>
            <w:tcW w:w="1985" w:type="dxa"/>
          </w:tcPr>
          <w:p w14:paraId="5A970116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B22778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Basic text search facility may have issues.</w:t>
            </w:r>
          </w:p>
        </w:tc>
        <w:tc>
          <w:tcPr>
            <w:tcW w:w="2097" w:type="dxa"/>
            <w:tcBorders>
              <w:right w:val="single" w:sz="8" w:space="0" w:color="auto"/>
            </w:tcBorders>
          </w:tcPr>
          <w:p w14:paraId="6E119B2E" w14:textId="77777777" w:rsidR="00755745" w:rsidRPr="004C54A6" w:rsidRDefault="00755745" w:rsidP="002A6AE6">
            <w:pPr>
              <w:rPr>
                <w:rFonts w:ascii="Arial Narrow" w:hAnsi="Arial Narrow"/>
                <w:color w:val="auto"/>
                <w:sz w:val="16"/>
                <w:szCs w:val="16"/>
              </w:rPr>
            </w:pPr>
            <w:r w:rsidRPr="00B22778">
              <w:rPr>
                <w:rFonts w:ascii="Arial Narrow" w:hAnsi="Arial Narrow"/>
                <w:color w:val="auto"/>
                <w:sz w:val="16"/>
                <w:szCs w:val="16"/>
                <w:highlight w:val="green"/>
              </w:rPr>
              <w:t>Some search/filters partly implemented or no implementation</w:t>
            </w:r>
          </w:p>
        </w:tc>
      </w:tr>
    </w:tbl>
    <w:p w14:paraId="373F1667" w14:textId="77777777" w:rsidR="004F1FC6" w:rsidRDefault="004F1FC6"/>
    <w:sectPr w:rsidR="004F1FC6" w:rsidSect="007557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45"/>
    <w:rsid w:val="004F1FC6"/>
    <w:rsid w:val="007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3055728"/>
  <w15:chartTrackingRefBased/>
  <w15:docId w15:val="{D4C884F2-9090-45EA-9493-45D4ED2F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745"/>
    <w:rPr>
      <w:rFonts w:cs="Arial"/>
      <w:color w:val="0D0D0D" w:themeColor="text1" w:themeTint="F2"/>
      <w:sz w:val="24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Shabir Kousar</dc:creator>
  <cp:keywords/>
  <dc:description/>
  <cp:lastModifiedBy>Usman Shabir Kousar</cp:lastModifiedBy>
  <cp:revision>1</cp:revision>
  <dcterms:created xsi:type="dcterms:W3CDTF">2020-12-17T15:51:00Z</dcterms:created>
  <dcterms:modified xsi:type="dcterms:W3CDTF">2020-12-17T15:52:00Z</dcterms:modified>
</cp:coreProperties>
</file>