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Chris and 1 other-20261026_211813-Meeting Recording</w:t>
      </w:r>
    </w:p>
    <w:p>
      <w:pPr>
        <w:spacing w:after="100"/>
      </w:pPr>
      <w:r>
        <w:rPr>
          <w:color w:val="616161"/>
          <w:sz w:val="3mm"/>
          <w:szCs w:val="3mm"/>
          <w:rFonts w:ascii="Segoe UI" w:cs="Segoe UI" w:eastAsia="Segoe UI" w:hAnsi="Segoe UI"/>
        </w:rPr>
        <w:t xml:space="preserve">October 26, 2026, 4:18PM</w:t>
      </w:r>
    </w:p>
    <w:p>
      <w:pPr>
        <w:spacing w:after="100"/>
      </w:pPr>
      <w:r>
        <w:rPr>
          <w:color w:val="616161"/>
          <w:sz w:val="3mm"/>
          <w:szCs w:val="3mm"/>
          <w:rFonts w:ascii="Segoe UI" w:cs="Segoe UI" w:eastAsia="Segoe UI" w:hAnsi="Segoe UI"/>
        </w:rPr>
        <w:t xml:space="preserve">11m 49s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That came from Thomas.</w:t>
      </w:r>
      <w:r>
        <w:rPr>
          <w:color w:val="242424"/>
          <w:sz w:val="4.3mm"/>
          <w:szCs w:val="4.3mm"/>
          <w:rFonts w:ascii="Segoe UI" w:cs="Segoe UI" w:eastAsia="Segoe UI" w:hAnsi="Segoe UI"/>
        </w:rPr>
        <w:br/>
        <w:t xml:space="preserve">is 112, there's a possibility that there's seven items that it was not feasible for Amazon to provide us with better pricing because they couldn't. So it wouldn't be on that list.</w:t>
      </w:r>
      <w:r>
        <w:rPr>
          <w:color w:val="242424"/>
          <w:sz w:val="4.3mm"/>
          <w:szCs w:val="4.3mm"/>
          <w:rFonts w:ascii="Segoe UI" w:cs="Segoe UI" w:eastAsia="Segoe UI" w:hAnsi="Segoe UI"/>
        </w:rPr>
        <w:br/>
        <w:t xml:space="preserve">Does that make sense? So we provided the original list. So right now I have Alyshia going through and validating both lists to see what the seven items that were missing from one to the other. But I don't know where the 92 number that Usman is asking for the remaining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Basit Munir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And out of the 26 that he uploaded.</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There's a kind of a misunderstanding, I guess, or lack of understanding from my perspective of...</w:t>
      </w:r>
      <w:r>
        <w:rPr>
          <w:color w:val="242424"/>
          <w:sz w:val="4.3mm"/>
          <w:szCs w:val="4.3mm"/>
          <w:rFonts w:ascii="Segoe UI" w:cs="Segoe UI" w:eastAsia="Segoe UI" w:hAnsi="Segoe UI"/>
        </w:rPr>
        <w:br/>
        <w:t xml:space="preserve">Like, okay, so the Amazon SKU product and ID, that's fine. If what Tomas sent to you guys, that's what we would have. That would make sense. Now, when you look at the WooCommerce product ID, how would I, I don't even know where, how would I?</w:t>
      </w:r>
      <w:r>
        <w:rPr>
          <w:color w:val="242424"/>
          <w:sz w:val="4.3mm"/>
          <w:szCs w:val="4.3mm"/>
          <w:rFonts w:ascii="Segoe UI" w:cs="Segoe UI" w:eastAsia="Segoe UI" w:hAnsi="Segoe UI"/>
        </w:rPr>
        <w:br/>
        <w:t xml:space="preserve">How would anybody from Ops have access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Basit Munir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I think they can go to admin side, Usman. Can you show that?</w:t>
      </w:r>
      <w:r>
        <w:rPr>
          <w:color w:val="242424"/>
          <w:sz w:val="4.3mm"/>
          <w:szCs w:val="4.3mm"/>
          <w:rFonts w:ascii="Segoe UI" w:cs="Segoe UI" w:eastAsia="Segoe UI" w:hAnsi="Segoe UI"/>
        </w:rPr>
        <w:br/>
        <w:t xml:space="preserve">At least give Chris admin access so they can view in the back end where they can explore the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Sure, just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Because you were asking for the store SKU, which we don't have a SKU for, it's just it's by the name, but like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Basit Munir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I think that there is a misunderstanding. It will not be a source queue. We will be referencing Amazon or Grand and Drive, as is from Amazon is not missing. We can disregard from AWS this from the on those products and vice versa for Grand and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So this is what this said, so when you say there's a misunderstanding, but this is the message that was sent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Basit Munir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I didn't check that.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Right? So if there's no store SKU, I wouldn't have access to what it would be anyway. And then the WooCommerce product ID, I don't have access to WooCommerce either. Neither does Alyshia. So then those two items I wouldn't have access to technically. Now, the ASIN, which has been submitted and provided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Amazon.</w:t>
      </w:r>
      <w:r>
        <w:rPr>
          <w:color w:val="242424"/>
          <w:sz w:val="4.3mm"/>
          <w:szCs w:val="4.3mm"/>
          <w:rFonts w:ascii="Segoe UI" w:cs="Segoe UI" w:eastAsia="Segoe UI" w:hAnsi="Segoe UI"/>
        </w:rPr>
        <w:br/>
        <w:t xml:space="preserve">You guys do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Basit Munir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Alright, let me take it offline. Meanwhile, Usman, can you grant access to Chris so he can view the admin dashboard from where they can?</w:t>
      </w:r>
      <w:r>
        <w:rPr>
          <w:color w:val="242424"/>
          <w:sz w:val="4.3mm"/>
          <w:szCs w:val="4.3mm"/>
          <w:rFonts w:ascii="Segoe UI" w:cs="Segoe UI" w:eastAsia="Segoe UI" w:hAnsi="Segoe UI"/>
        </w:rPr>
        <w:br/>
        <w:t xml:space="preserve">I manage the product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Yeah, sure. So from here we have a product list. I can give the access to the grace so that he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I can see that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These are the properties,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Like, I can see all that anyway.</w:t>
      </w:r>
      <w:r>
        <w:rPr>
          <w:color w:val="242424"/>
          <w:sz w:val="4.3mm"/>
          <w:szCs w:val="4.3mm"/>
          <w:rFonts w:ascii="Segoe UI" w:cs="Segoe UI" w:eastAsia="Segoe UI" w:hAnsi="Segoe UI"/>
        </w:rPr>
        <w:br/>
        <w:t xml:space="preserve">But I guess my, so you need, that's the skew, right? Right, so for instance, the unit tone, okay, so you need us to enter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Okay, so then what?</w:t>
      </w:r>
      <w:r>
        <w:rPr>
          <w:color w:val="242424"/>
          <w:sz w:val="4.3mm"/>
          <w:szCs w:val="4.3mm"/>
          <w:rFonts w:ascii="Segoe UI" w:cs="Segoe UI" w:eastAsia="Segoe UI" w:hAnsi="Segoe UI"/>
        </w:rPr>
        <w:br/>
        <w:t xml:space="preserve">I guess my question is, is...</w:t>
      </w:r>
      <w:r>
        <w:rPr>
          <w:color w:val="242424"/>
          <w:sz w:val="4.3mm"/>
          <w:szCs w:val="4.3mm"/>
          <w:rFonts w:ascii="Segoe UI" w:cs="Segoe UI" w:eastAsia="Segoe UI" w:hAnsi="Segoe UI"/>
        </w:rPr>
        <w:br/>
        <w:t xml:space="preserve">How come you could only do it with, so out of 112, you were only able to sync 26 is what your message said,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Yeah, Tomas basically sent a list of 118 products and from that I only get 26 products and 92 are like not matchable.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Basit Munir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You mean the SN they provided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Yeah, Ahsan they provide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Basit Munir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They didn't match our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Yeah, let me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So is it a variation of how we have it in the list of what we're just like explaining?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So for example, if you can see here, I have linked it, like we have 26, based on his essence which he has provided, 92 are matched. For example, this one, this product has SN numbers and this one has not an SN linked.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so that might be, for instance,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That wouldn't have an *** in link because it may be coming from, it's the same as Brandon Toy.</w:t>
      </w:r>
      <w:r>
        <w:rPr>
          <w:color w:val="242424"/>
          <w:sz w:val="4.3mm"/>
          <w:szCs w:val="4.3mm"/>
          <w:rFonts w:ascii="Segoe UI" w:cs="Segoe UI" w:eastAsia="Segoe UI" w:hAnsi="Segoe UI"/>
        </w:rPr>
        <w:br/>
        <w:t xml:space="preserve">Right, so if it's a granted, so here's the thing.</w:t>
      </w:r>
      <w:r>
        <w:rPr>
          <w:color w:val="242424"/>
          <w:sz w:val="4.3mm"/>
          <w:szCs w:val="4.3mm"/>
          <w:rFonts w:ascii="Segoe UI" w:cs="Segoe UI" w:eastAsia="Segoe UI" w:hAnsi="Segoe UI"/>
        </w:rPr>
        <w:br/>
        <w:t xml:space="preserve">We, what we gave them the list and it's like we have preferred pricing. There is certain things that are going to be, let's say...</w:t>
      </w:r>
      <w:r>
        <w:rPr>
          <w:color w:val="242424"/>
          <w:sz w:val="4.3mm"/>
          <w:szCs w:val="4.3mm"/>
          <w:rFonts w:ascii="Segoe UI" w:cs="Segoe UI" w:eastAsia="Segoe UI" w:hAnsi="Segoe UI"/>
        </w:rPr>
        <w:br/>
        <w:t xml:space="preserve">Brandon Toy, like...</w:t>
      </w:r>
      <w:r>
        <w:rPr>
          <w:color w:val="242424"/>
          <w:sz w:val="4.3mm"/>
          <w:szCs w:val="4.3mm"/>
          <w:rFonts w:ascii="Segoe UI" w:cs="Segoe UI" w:eastAsia="Segoe UI" w:hAnsi="Segoe UI"/>
        </w:rPr>
        <w:br/>
        <w:t xml:space="preserve">actual their own home product.</w:t>
      </w:r>
      <w:r>
        <w:rPr>
          <w:color w:val="242424"/>
          <w:sz w:val="4.3mm"/>
          <w:szCs w:val="4.3mm"/>
          <w:rFonts w:ascii="Segoe UI" w:cs="Segoe UI" w:eastAsia="Segoe UI" w:hAnsi="Segoe UI"/>
        </w:rPr>
        <w:br/>
        <w:t xml:space="preserve">Like Amazon, you know, like Amazon Choice.</w:t>
      </w:r>
      <w:r>
        <w:rPr>
          <w:color w:val="242424"/>
          <w:sz w:val="4.3mm"/>
          <w:szCs w:val="4.3mm"/>
          <w:rFonts w:ascii="Segoe UI" w:cs="Segoe UI" w:eastAsia="Segoe UI" w:hAnsi="Segoe UI"/>
        </w:rPr>
        <w:br/>
        <w:t xml:space="preserve">So there's things that we do buy at Granite Toys that we cannot buy at Amazon.</w:t>
      </w:r>
      <w:r>
        <w:rPr>
          <w:color w:val="242424"/>
          <w:sz w:val="4.3mm"/>
          <w:szCs w:val="4.3mm"/>
          <w:rFonts w:ascii="Segoe UI" w:cs="Segoe UI" w:eastAsia="Segoe UI" w:hAnsi="Segoe UI"/>
        </w:rPr>
        <w:br/>
        <w:t xml:space="preserve">So they wouldn't have, so Granite or Amazon wouldn't have a, they may have a reasonable facsimile, but they don't have the same product.</w:t>
      </w:r>
      <w:r>
        <w:rPr>
          <w:color w:val="242424"/>
          <w:sz w:val="4.3mm"/>
          <w:szCs w:val="4.3mm"/>
          <w:rFonts w:ascii="Segoe UI" w:cs="Segoe UI" w:eastAsia="Segoe UI" w:hAnsi="Segoe UI"/>
        </w:rPr>
        <w:br/>
        <w:t xml:space="preserve">Like, for, I'll give you an example.</w:t>
      </w:r>
      <w:r>
        <w:rPr>
          <w:color w:val="242424"/>
          <w:sz w:val="4.3mm"/>
          <w:szCs w:val="4.3mm"/>
          <w:rFonts w:ascii="Segoe UI" w:cs="Segoe UI" w:eastAsia="Segoe UI" w:hAnsi="Segoe UI"/>
        </w:rPr>
        <w:br/>
        <w:t xml:space="preserve">So we buy our scissors for the stores from Gravitoy. The reason why is because Amazon sells their scissors by pack.</w:t>
      </w:r>
      <w:r>
        <w:rPr>
          <w:color w:val="242424"/>
          <w:sz w:val="4.3mm"/>
          <w:szCs w:val="4.3mm"/>
          <w:rFonts w:ascii="Segoe UI" w:cs="Segoe UI" w:eastAsia="Segoe UI" w:hAnsi="Segoe UI"/>
        </w:rPr>
        <w:br/>
        <w:t xml:space="preserve">five scissors per. So from a pricing perspective, it makes more sense to go to Granite Toy, because they sell them individually. An individual pair of scissors in Amazon are way more expensive than that, and they can't match that price that Granite Toy gives us.</w:t>
      </w:r>
      <w:r>
        <w:rPr>
          <w:color w:val="242424"/>
          <w:sz w:val="4.3mm"/>
          <w:szCs w:val="4.3mm"/>
          <w:rFonts w:ascii="Segoe UI" w:cs="Segoe UI" w:eastAsia="Segoe UI" w:hAnsi="Segoe UI"/>
        </w:rPr>
        <w:br/>
        <w:t xml:space="preserve">So there's going to be products that yes, there will be no Ahsan 4 because Amazon, we won't be buying it from Ahsan any or from Amazon anyway. Now, 92 seems a little bit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And if I could, we're working through what that list is to see if we can identify, but I mean, right now, if it was 112 versus 119, we're talking 7.</w:t>
      </w:r>
      <w:r>
        <w:rPr>
          <w:color w:val="242424"/>
          <w:sz w:val="4.3mm"/>
          <w:szCs w:val="4.3mm"/>
          <w:rFonts w:ascii="Segoe UI" w:cs="Segoe UI" w:eastAsia="Segoe UI" w:hAnsi="Segoe UI"/>
        </w:rPr>
        <w:br/>
        <w:t xml:space="preserve">But like I said, there's things at Granite Toy, we'll only buy at Granite Toy, we'll never buy from Amazon just because Amazon couldn't come in online with pricing. Doesn't mean that we omit that skew altogether, just means we don't buy it from them. That's all.</w:t>
      </w:r>
      <w:r>
        <w:rPr>
          <w:color w:val="242424"/>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OK, so in that, yeah, so in that scenario, how we should handle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Well, I think, so I guess the theory is, is that from the automation perspective, what we want to do is if the order, if the store places the order, right, and if it gets, regardless of whatever, they place the order, now it's the ops team responsibility to find a vendor for it, technically. So once the order is placed, it comes through and it will go to</w:t>
      </w:r>
      <w:r>
        <w:rPr>
          <w:color w:val="242424"/>
          <w:sz w:val="4.3mm"/>
          <w:szCs w:val="4.3mm"/>
          <w:rFonts w:ascii="Segoe UI" w:cs="Segoe UI" w:eastAsia="Segoe UI" w:hAnsi="Segoe UI"/>
        </w:rPr>
        <w:br/>
        <w:t xml:space="preserve">Let's say it's Hillel. Hillel then sends it out and this is where that connectivity. So I don't know how this is where it's about me and like the technology aspect, but what we would do is say the district store is submitting their order. We hit scan now and it would run the API to Amazon and it would likely highlight, I'm assuming.</w:t>
      </w:r>
      <w:r>
        <w:rPr>
          <w:color w:val="242424"/>
          <w:sz w:val="4.3mm"/>
          <w:szCs w:val="4.3mm"/>
          <w:rFonts w:ascii="Segoe UI" w:cs="Segoe UI" w:eastAsia="Segoe UI" w:hAnsi="Segoe UI"/>
        </w:rPr>
        <w:br/>
        <w:t xml:space="preserve">what products are either available and, you know, the shipping timeline, whatever, and the price, but I also need to do that essentially simultaneously on both sites. So that what it does is it now makes Hillel say, oh, I can get this, I can get this ink from Amazon cheaper, but</w:t>
      </w:r>
      <w:r>
        <w:rPr>
          <w:color w:val="242424"/>
          <w:sz w:val="4.3mm"/>
          <w:szCs w:val="4.3mm"/>
          <w:rFonts w:ascii="Segoe UI" w:cs="Segoe UI" w:eastAsia="Segoe UI" w:hAnsi="Segoe UI"/>
        </w:rPr>
        <w:br/>
        <w:t xml:space="preserve">Or I can get it cheaper from Grand and Toy, but I can get it with a little bit more money, but I can get it faster from Amazon. Then that's a decision we make, and we choose that whatever that path is, and then we place the order that way. But I need it, it's not going to automatically just only pull Amazon. We wanted to pull, because it's supposed to.</w:t>
      </w:r>
      <w:r>
        <w:rPr>
          <w:color w:val="242424"/>
          <w:sz w:val="4.3mm"/>
          <w:szCs w:val="4.3mm"/>
          <w:rFonts w:ascii="Segoe UI" w:cs="Segoe UI" w:eastAsia="Segoe UI" w:hAnsi="Segoe UI"/>
        </w:rPr>
        <w:br/>
        <w:t xml:space="preserve">I mean, the long-term goal, which is what we're struggling with right now, let's say we get these two sites up, or the two vendors up, the goal would be to have like eWay, which is Staples, on there. And let's, for argument's sake, let's just use a Walmart for facsimile in there. So what it would do is that API connection would run through.</w:t>
      </w:r>
      <w:r>
        <w:rPr>
          <w:color w:val="242424"/>
          <w:sz w:val="4.3mm"/>
          <w:szCs w:val="4.3mm"/>
          <w:rFonts w:ascii="Segoe UI" w:cs="Segoe UI" w:eastAsia="Segoe UI" w:hAnsi="Segoe UI"/>
        </w:rPr>
        <w:br/>
        <w:t xml:space="preserve">if it's dynamic office products. And it will pull the information that's necessary, that's priced, timeline, shipping, all that stuff. So it allows us to make the most informed decision to make who we're going with on that specific order. But that may change for the 2nd order from somebody else because on-hand changes or</w:t>
      </w:r>
      <w:r>
        <w:rPr>
          <w:color w:val="242424"/>
          <w:sz w:val="4.3mm"/>
          <w:szCs w:val="4.3mm"/>
          <w:rFonts w:ascii="Segoe UI" w:cs="Segoe UI" w:eastAsia="Segoe UI" w:hAnsi="Segoe UI"/>
        </w:rPr>
        <w:br/>
        <w:t xml:space="preserve">inventory outages or pricing, or it could be the fact that, not that this would happen, but let's say that there's a regional sale that is okay for Ontario, but it's not applicable for Manitoba, Saskatchewan, or Alberta.</w:t>
      </w:r>
      <w:r>
        <w:rPr>
          <w:color w:val="242424"/>
          <w:sz w:val="4.3mm"/>
          <w:szCs w:val="4.3mm"/>
          <w:rFonts w:ascii="Segoe UI" w:cs="Segoe UI" w:eastAsia="Segoe UI" w:hAnsi="Segoe UI"/>
        </w:rPr>
        <w:br/>
        <w:t xml:space="preserve">So everywhere else we're buying that through whatever, but then we're going to buy it from that other place because it's cheaper for that group of stores in Ontario.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So right now what I need to know, so I have access, because like I said, if on that shared screen.</w:t>
      </w:r>
      <w:r>
        <w:rPr>
          <w:color w:val="242424"/>
          <w:sz w:val="4.3mm"/>
          <w:szCs w:val="4.3mm"/>
          <w:rFonts w:ascii="Segoe UI" w:cs="Segoe UI" w:eastAsia="Segoe UI" w:hAnsi="Segoe UI"/>
        </w:rPr>
        <w:br/>
        <w:t xml:space="preserve">Take this down. I have access to this right now. I know it's not all completed, but like let's say for instance, if I wanted to, if I wanted to put it because I mean, does this make sense? Do you need it to say like, go here, just do the edit and we'll do Amazon and save? Like is that, does that even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So now it says Amazon or like, do you need these filled out? Because I can get my team to knock that out pretty quick for anything that we get. But like I said, this for Breeze, we may not get from Amazon just due to the fact that we got a better price from Amazon.</w:t>
      </w:r>
      <w:r>
        <w:rPr>
          <w:color w:val="242424"/>
          <w:sz w:val="4.3mm"/>
          <w:szCs w:val="4.3mm"/>
          <w:rFonts w:ascii="Segoe UI" w:cs="Segoe UI" w:eastAsia="Segoe UI" w:hAnsi="Segoe UI"/>
        </w:rPr>
        <w:br/>
        <w:t xml:space="preserve">granite toy. And for instance, maybe Amazon sells them in a three pack. So then it pushes it. If it's normally, let's say, 299, we get it. But now it's 799, but we're buying three, but three is not conducive to send to the store.</w:t>
      </w:r>
      <w:r>
        <w:rPr>
          <w:color w:val="242424"/>
          <w:sz w:val="4.3mm"/>
          <w:szCs w:val="4.3mm"/>
          <w:rFonts w:ascii="Segoe UI" w:cs="Segoe UI" w:eastAsia="Segoe UI" w:hAnsi="Segoe UI"/>
        </w:rPr>
        <w:br/>
        <w:t xml:space="preserve">Because they don't need three.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So that's where we may be missing some of those because they may be a grand and toy specific only and that's where we always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So I don't know if that changes the information, but again, like I said, I'm just trying to understand so we can assist to try to push this over the finish line. But like I said, I don't know if you give me the list or the T, the ones you're looking for, my team will work through and we'll add the.</w:t>
      </w:r>
      <w:r>
        <w:rPr>
          <w:color w:val="242424"/>
          <w:sz w:val="4.3mm"/>
          <w:szCs w:val="4.3mm"/>
          <w:rFonts w:ascii="Segoe UI" w:cs="Segoe UI" w:eastAsia="Segoe UI" w:hAnsi="Segoe UI"/>
        </w:rPr>
        <w:br/>
        <w:t xml:space="preserve">us and ourselves if we go through when we search. But like I said, if there's a missing because they don't have it, it could be because we don't actually order it from and they couldn't beat or meet the price from Grand Toy, which is totally plausible.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Basit Munir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All right, and I was wondering anything which is still confused and let us know about the grant and twice status as well in case there is any blocker other than the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 no, that only only that thing is other than that, everything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Basit Munir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Let me find in my history as well. In case I found, I will share that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All right, I'll let you guys go and I'll touch base with Alyshia and see what she finds and then after we can reconvene a little bit later if there's still any roadblocks that we need to push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Basit Munir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 Bilton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Awesome.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Usman Zahid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rxqcsb03ajl-ti-nqsz2.png"/><Relationship Id="rId7" Type="http://schemas.openxmlformats.org/officeDocument/2006/relationships/image" Target="media/h9lylicpacuakkhxlprkv.png"/><Relationship Id="rId8" Type="http://schemas.openxmlformats.org/officeDocument/2006/relationships/image" Target="media/dylzzmvkfan178aqxqg6p.png"/><Relationship Id="rId9" Type="http://schemas.openxmlformats.org/officeDocument/2006/relationships/image" Target="media/g2suw1dcqlbbq1xpw6s84.png"/><Relationship Id="rId10" Type="http://schemas.openxmlformats.org/officeDocument/2006/relationships/image" Target="media/hpsdcptiomk7f0i8qr3cf.png"/><Relationship Id="rId11" Type="http://schemas.openxmlformats.org/officeDocument/2006/relationships/image" Target="media/ee2qkkq8wpvawz4c40nwr.png"/><Relationship Id="rId12" Type="http://schemas.openxmlformats.org/officeDocument/2006/relationships/image" Target="media/fvncrmcaqnldo7ivs1a5l.png"/><Relationship Id="rId13" Type="http://schemas.openxmlformats.org/officeDocument/2006/relationships/image" Target="media/mlvaryp1fxo_jnht9nvnp.png"/><Relationship Id="rId14" Type="http://schemas.openxmlformats.org/officeDocument/2006/relationships/image" Target="media/3yafptcbdc4h11kz03pib.png"/><Relationship Id="rId15" Type="http://schemas.openxmlformats.org/officeDocument/2006/relationships/image" Target="media/jbrvc9xdajflgxghr9wha.png"/><Relationship Id="rId16" Type="http://schemas.openxmlformats.org/officeDocument/2006/relationships/image" Target="media/3omqwmasgkkhmnz9q5_l5.png"/><Relationship Id="rId17" Type="http://schemas.openxmlformats.org/officeDocument/2006/relationships/image" Target="media/dbufz5tzazqyrixwxvaq2.png"/><Relationship Id="rId18" Type="http://schemas.openxmlformats.org/officeDocument/2006/relationships/image" Target="media/nua9rharswiy3gikj2s-x.png"/><Relationship Id="rId19" Type="http://schemas.openxmlformats.org/officeDocument/2006/relationships/image" Target="media/ncjckiupw2unhr8ijicxs.png"/><Relationship Id="rId20" Type="http://schemas.openxmlformats.org/officeDocument/2006/relationships/image" Target="media/a6exgefmjuunmntp5bdtr.png"/><Relationship Id="rId21" Type="http://schemas.openxmlformats.org/officeDocument/2006/relationships/image" Target="media/u1qu6cuo8j7eh4nsbeosb.png"/><Relationship Id="rId22" Type="http://schemas.openxmlformats.org/officeDocument/2006/relationships/image" Target="media/s2svcw5eytzbrwcfjjljw.png"/><Relationship Id="rId23" Type="http://schemas.openxmlformats.org/officeDocument/2006/relationships/image" Target="media/sigj6ijvo4tjz4wtilbxz.png"/><Relationship Id="rId24" Type="http://schemas.openxmlformats.org/officeDocument/2006/relationships/image" Target="media/ynwieejeh7uwqxky9zr2s.png"/><Relationship Id="rId25" Type="http://schemas.openxmlformats.org/officeDocument/2006/relationships/image" Target="media/0dgxanl87eryea4jzddmi.png"/><Relationship Id="rId26" Type="http://schemas.openxmlformats.org/officeDocument/2006/relationships/image" Target="media/ura4tqp_41lukts6jsrw-.png"/><Relationship Id="rId27" Type="http://schemas.openxmlformats.org/officeDocument/2006/relationships/image" Target="media/y7kobabta-exbbzvbbzw7.png"/><Relationship Id="rId28" Type="http://schemas.openxmlformats.org/officeDocument/2006/relationships/image" Target="media/9kt6f9jwfyr5rvgexp9r6.png"/><Relationship Id="rId29" Type="http://schemas.openxmlformats.org/officeDocument/2006/relationships/image" Target="media/b6expk8zoai5gajloaxnp.png"/><Relationship Id="rId30" Type="http://schemas.openxmlformats.org/officeDocument/2006/relationships/image" Target="media/x0mo7sz4t0cwafshsokh0.png"/><Relationship Id="rId31" Type="http://schemas.openxmlformats.org/officeDocument/2006/relationships/image" Target="media/0ottas9nns9e8fl5expnd.png"/><Relationship Id="rId32" Type="http://schemas.openxmlformats.org/officeDocument/2006/relationships/image" Target="media/yoawyyjr5mouod6s9sz5u.png"/><Relationship Id="rId33" Type="http://schemas.openxmlformats.org/officeDocument/2006/relationships/image" Target="media/zprv4odgxi0havmoxsfq8.png"/><Relationship Id="rId34" Type="http://schemas.openxmlformats.org/officeDocument/2006/relationships/image" Target="media/kj_fanua-aa4hwzzlhtsq.png"/><Relationship Id="rId35" Type="http://schemas.openxmlformats.org/officeDocument/2006/relationships/image" Target="media/sl6ahn7icsp7gunlz6me0.png"/><Relationship Id="rId36" Type="http://schemas.openxmlformats.org/officeDocument/2006/relationships/image" Target="media/jjfqhkubrbb4gozk6jgqo.png"/><Relationship Id="rId37" Type="http://schemas.openxmlformats.org/officeDocument/2006/relationships/image" Target="media/wmi2vomd6enb-9fbth1_n.png"/><Relationship Id="rId38" Type="http://schemas.openxmlformats.org/officeDocument/2006/relationships/image" Target="media/xkzdubxiowtrbro87h5sr.png"/><Relationship Id="rId39" Type="http://schemas.openxmlformats.org/officeDocument/2006/relationships/image" Target="media/xi0ijvyftybmi68zmqjuh.png"/><Relationship Id="rId40" Type="http://schemas.openxmlformats.org/officeDocument/2006/relationships/image" Target="media/wjoredpmzu6l9vxjenzux.png"/><Relationship Id="rId41" Type="http://schemas.openxmlformats.org/officeDocument/2006/relationships/image" Target="media/finfuas7s7ncr1bsqwupe.png"/><Relationship Id="rId42" Type="http://schemas.openxmlformats.org/officeDocument/2006/relationships/image" Target="media/yfpqedpx6btulykak3pzd.png"/><Relationship Id="rId43" Type="http://schemas.openxmlformats.org/officeDocument/2006/relationships/image" Target="media/vupilsobrjkngmyutv_7m.png"/><Relationship Id="rId44" Type="http://schemas.openxmlformats.org/officeDocument/2006/relationships/image" Target="media/abj3jyyig4aqrdmxlohci.png"/><Relationship Id="rId45" Type="http://schemas.openxmlformats.org/officeDocument/2006/relationships/image" Target="media/3ocyu-sk7rcu3y0jj9fvf.png"/><Relationship Id="rId46" Type="http://schemas.openxmlformats.org/officeDocument/2006/relationships/image" Target="media/xplopspbvj5ycru2jnbad.png"/><Relationship Id="rId47" Type="http://schemas.openxmlformats.org/officeDocument/2006/relationships/image" Target="media/ih_x8ygubytvn4g0etarh.png"/><Relationship Id="rId48" Type="http://schemas.openxmlformats.org/officeDocument/2006/relationships/image" Target="media/emc3s9wfydeafhqorzttr.png"/><Relationship Id="rId49" Type="http://schemas.openxmlformats.org/officeDocument/2006/relationships/image" Target="media/mf_qryguul2xz8xofdjiz.png"/><Relationship Id="rId50" Type="http://schemas.openxmlformats.org/officeDocument/2006/relationships/image" Target="media/_5ij985k3leilhswnigap.png"/><Relationship Id="rId51" Type="http://schemas.openxmlformats.org/officeDocument/2006/relationships/image" Target="media/rha-1p_1wfp3p_5iuq7of.png"/><Relationship Id="rId52" Type="http://schemas.openxmlformats.org/officeDocument/2006/relationships/image" Target="media/4iza8m355dj4kqsuw_mz6.png"/><Relationship Id="rId53" Type="http://schemas.openxmlformats.org/officeDocument/2006/relationships/image" Target="media/3u5xdoeclxyh8pndihn4c.png"/><Relationship Id="rId54" Type="http://schemas.openxmlformats.org/officeDocument/2006/relationships/image" Target="media/3id9kudbtc0g5spzlbs7h.png"/><Relationship Id="rId55" Type="http://schemas.openxmlformats.org/officeDocument/2006/relationships/image" Target="media/btikwsgqcvhij4wyknmq2.png"/><Relationship Id="rId56" Type="http://schemas.openxmlformats.org/officeDocument/2006/relationships/image" Target="media/wlhkvjr7iz3adtnvt0ys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2026-10-26T16:33:38.453Z</dcterms:created>
  <dcterms:modified xsi:type="dcterms:W3CDTF">2026-10-26T16:33:38.453Z</dcterms:modified>
</cp:coreProperties>
</file>

<file path=docProps/custom.xml><?xml version="1.0" encoding="utf-8"?>
<Properties xmlns="http://schemas.openxmlformats.org/officeDocument/2006/custom-properties" xmlns:vt="http://schemas.openxmlformats.org/officeDocument/2006/docPropsVTypes"/>
</file>