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FC" w:rsidRDefault="00C32FA5">
      <w:r w:rsidRPr="00C32FA5">
        <w:t xml:space="preserve">The first interpretation of a derivative is rate of change.  This was not the first problem that we looked at in the limit chapter, but it is the most important interpretation of the derivative.  </w:t>
      </w:r>
      <w:proofErr w:type="gramStart"/>
      <w:r w:rsidRPr="00C32FA5">
        <w:t>If  represents</w:t>
      </w:r>
      <w:proofErr w:type="gramEnd"/>
      <w:r w:rsidRPr="00C32FA5">
        <w:t xml:space="preserve"> a quantity at any x then the derivative  represents the instantaneous rate of change of  at .</w:t>
      </w:r>
    </w:p>
    <w:p w:rsidR="00C07DE2" w:rsidRDefault="00C07DE2">
      <w:r>
        <w:t xml:space="preserve">PMF – Probability Mass Functions </w:t>
      </w:r>
    </w:p>
    <w:p w:rsidR="00C07DE2" w:rsidRDefault="00C07DE2">
      <w:proofErr w:type="gramStart"/>
      <w:r>
        <w:rPr>
          <w:b/>
          <w:bCs/>
          <w:lang w:val="en"/>
        </w:rPr>
        <w:t>probability</w:t>
      </w:r>
      <w:proofErr w:type="gramEnd"/>
      <w:r>
        <w:rPr>
          <w:b/>
          <w:bCs/>
          <w:lang w:val="en"/>
        </w:rPr>
        <w:t xml:space="preserve"> mass function</w:t>
      </w:r>
      <w:r>
        <w:rPr>
          <w:lang w:val="en"/>
        </w:rPr>
        <w:t xml:space="preserve"> (</w:t>
      </w:r>
      <w:proofErr w:type="spellStart"/>
      <w:r>
        <w:rPr>
          <w:b/>
          <w:bCs/>
          <w:lang w:val="en"/>
        </w:rPr>
        <w:t>pmf</w:t>
      </w:r>
      <w:proofErr w:type="spellEnd"/>
      <w:r>
        <w:rPr>
          <w:lang w:val="en"/>
        </w:rPr>
        <w:t xml:space="preserve">) is a function that gives the probability that a </w:t>
      </w:r>
      <w:hyperlink r:id="rId4" w:tooltip="Discrete random variable" w:history="1">
        <w:r>
          <w:rPr>
            <w:rStyle w:val="Hyperlink"/>
            <w:lang w:val="en"/>
          </w:rPr>
          <w:t>discrete</w:t>
        </w:r>
      </w:hyperlink>
      <w:r>
        <w:rPr>
          <w:lang w:val="en"/>
        </w:rPr>
        <w:t xml:space="preserve"> </w:t>
      </w:r>
      <w:hyperlink r:id="rId5" w:tooltip="Random variable" w:history="1">
        <w:r>
          <w:rPr>
            <w:rStyle w:val="Hyperlink"/>
            <w:lang w:val="en"/>
          </w:rPr>
          <w:t>random variable</w:t>
        </w:r>
      </w:hyperlink>
      <w:r>
        <w:rPr>
          <w:lang w:val="en"/>
        </w:rPr>
        <w:t xml:space="preserve"> is exactly equal to some value.</w:t>
      </w:r>
      <w:hyperlink r:id="rId6" w:anchor="cite_note-1" w:history="1">
        <w:r>
          <w:rPr>
            <w:rStyle w:val="Hyperlink"/>
            <w:sz w:val="19"/>
            <w:szCs w:val="19"/>
            <w:vertAlign w:val="superscript"/>
            <w:lang w:val="en"/>
          </w:rPr>
          <w:t>[1]</w:t>
        </w:r>
      </w:hyperlink>
      <w:r>
        <w:rPr>
          <w:lang w:val="en"/>
        </w:rPr>
        <w:t xml:space="preserve"> The probability mass function is often the primary means of defining a </w:t>
      </w:r>
      <w:hyperlink r:id="rId7" w:tooltip="Discrete probability distribution" w:history="1">
        <w:r>
          <w:rPr>
            <w:rStyle w:val="Hyperlink"/>
            <w:lang w:val="en"/>
          </w:rPr>
          <w:t>discrete probability distribution</w:t>
        </w:r>
      </w:hyperlink>
      <w:r>
        <w:rPr>
          <w:lang w:val="en"/>
        </w:rPr>
        <w:t xml:space="preserve">, and such functions exist for either </w:t>
      </w:r>
      <w:hyperlink r:id="rId8" w:tooltip="Scalar variable" w:history="1">
        <w:r>
          <w:rPr>
            <w:rStyle w:val="Hyperlink"/>
            <w:lang w:val="en"/>
          </w:rPr>
          <w:t>scalar</w:t>
        </w:r>
      </w:hyperlink>
      <w:r>
        <w:rPr>
          <w:lang w:val="en"/>
        </w:rPr>
        <w:t xml:space="preserve"> or </w:t>
      </w:r>
      <w:hyperlink r:id="rId9" w:tooltip="Multivariate random variable" w:history="1">
        <w:r>
          <w:rPr>
            <w:rStyle w:val="Hyperlink"/>
            <w:lang w:val="en"/>
          </w:rPr>
          <w:t>multivariate random variables</w:t>
        </w:r>
      </w:hyperlink>
      <w:r>
        <w:rPr>
          <w:lang w:val="en"/>
        </w:rPr>
        <w:t xml:space="preserve"> whose </w:t>
      </w:r>
      <w:hyperlink r:id="rId10" w:tooltip="Domain of a function" w:history="1">
        <w:r>
          <w:rPr>
            <w:rStyle w:val="Hyperlink"/>
            <w:lang w:val="en"/>
          </w:rPr>
          <w:t>domain</w:t>
        </w:r>
      </w:hyperlink>
      <w:r>
        <w:rPr>
          <w:lang w:val="en"/>
        </w:rPr>
        <w:t xml:space="preserve"> is discrete.</w:t>
      </w:r>
      <w:bookmarkStart w:id="0" w:name="_GoBack"/>
      <w:bookmarkEnd w:id="0"/>
    </w:p>
    <w:p w:rsidR="00C07DE2" w:rsidRDefault="00C07DE2"/>
    <w:sectPr w:rsidR="00C0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38"/>
    <w:rsid w:val="0017298E"/>
    <w:rsid w:val="00335538"/>
    <w:rsid w:val="00C07DE2"/>
    <w:rsid w:val="00C32FA5"/>
    <w:rsid w:val="00E9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D0A59-FB4D-4522-9378-DB25B663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7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alar_varia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iscrete_probability_distribu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bability_mass_fun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andom_variable" TargetMode="External"/><Relationship Id="rId10" Type="http://schemas.openxmlformats.org/officeDocument/2006/relationships/hyperlink" Target="https://en.wikipedia.org/wiki/Domain_of_a_function" TargetMode="External"/><Relationship Id="rId4" Type="http://schemas.openxmlformats.org/officeDocument/2006/relationships/hyperlink" Target="https://en.wikipedia.org/wiki/Discrete_random_variable" TargetMode="External"/><Relationship Id="rId9" Type="http://schemas.openxmlformats.org/officeDocument/2006/relationships/hyperlink" Target="https://en.wikipedia.org/wiki/Multivariate_random_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203</Words>
  <Characters>1162</Characters>
  <Application>Microsoft Office Word</Application>
  <DocSecurity>0</DocSecurity>
  <Lines>9</Lines>
  <Paragraphs>2</Paragraphs>
  <ScaleCrop>false</ScaleCrop>
  <Company>Ernst &amp; Young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Noor</dc:creator>
  <cp:keywords/>
  <dc:description/>
  <cp:lastModifiedBy>Muhammad Usman Noor</cp:lastModifiedBy>
  <cp:revision>4</cp:revision>
  <dcterms:created xsi:type="dcterms:W3CDTF">2017-08-02T09:13:00Z</dcterms:created>
  <dcterms:modified xsi:type="dcterms:W3CDTF">2017-08-03T00:50:00Z</dcterms:modified>
</cp:coreProperties>
</file>