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CC0" w:rsidRPr="00191B95" w:rsidRDefault="0081440D" w:rsidP="001A4D93">
      <w:pPr>
        <w:pStyle w:val="Title"/>
        <w:jc w:val="both"/>
        <w:rPr>
          <w:rFonts w:asciiTheme="minorHAnsi" w:hAnsiTheme="minorHAnsi"/>
          <w:sz w:val="56"/>
        </w:rPr>
      </w:pPr>
      <w:r w:rsidRPr="00191B95">
        <w:rPr>
          <w:rFonts w:asciiTheme="minorHAnsi" w:hAnsiTheme="minorHAnsi"/>
          <w:sz w:val="56"/>
        </w:rPr>
        <w:t>Accountancy – Course Overview</w:t>
      </w:r>
    </w:p>
    <w:p w:rsidR="00CB2CC0" w:rsidRPr="00191B95" w:rsidRDefault="0081440D" w:rsidP="001A4D93">
      <w:pPr>
        <w:jc w:val="both"/>
        <w:rPr>
          <w:sz w:val="24"/>
        </w:rPr>
      </w:pPr>
      <w:r w:rsidRPr="00191B95">
        <w:rPr>
          <w:sz w:val="24"/>
        </w:rPr>
        <w:t>Institution: Excellent Coaching</w:t>
      </w:r>
    </w:p>
    <w:p w:rsidR="00CB2CC0" w:rsidRPr="00191B95" w:rsidRDefault="0081440D" w:rsidP="001A4D93">
      <w:pPr>
        <w:jc w:val="both"/>
        <w:rPr>
          <w:sz w:val="24"/>
        </w:rPr>
      </w:pPr>
      <w:r w:rsidRPr="00191B95">
        <w:rPr>
          <w:sz w:val="24"/>
        </w:rPr>
        <w:t>Level: Intermediate / Pre-University</w:t>
      </w:r>
    </w:p>
    <w:p w:rsidR="00CB2CC0" w:rsidRPr="00191B95" w:rsidRDefault="0081440D" w:rsidP="001A4D93">
      <w:pPr>
        <w:jc w:val="both"/>
        <w:rPr>
          <w:sz w:val="24"/>
        </w:rPr>
      </w:pPr>
      <w:r w:rsidRPr="00191B95">
        <w:rPr>
          <w:sz w:val="24"/>
        </w:rPr>
        <w:t>Format: Theory + Practice Exercises</w:t>
      </w:r>
    </w:p>
    <w:p w:rsidR="00CB2CC0" w:rsidRPr="00191B95" w:rsidRDefault="0081440D" w:rsidP="001A4D93">
      <w:pPr>
        <w:pStyle w:val="Heading1"/>
        <w:jc w:val="both"/>
        <w:rPr>
          <w:rFonts w:asciiTheme="minorHAnsi" w:hAnsiTheme="minorHAnsi"/>
          <w:sz w:val="32"/>
        </w:rPr>
      </w:pPr>
      <w:r w:rsidRPr="00191B95">
        <w:rPr>
          <w:rFonts w:asciiTheme="minorHAnsi" w:hAnsiTheme="minorHAnsi"/>
          <w:sz w:val="32"/>
        </w:rPr>
        <w:t xml:space="preserve"> Course Description</w:t>
      </w:r>
    </w:p>
    <w:p w:rsidR="00CB2CC0" w:rsidRPr="00191B95" w:rsidRDefault="0081440D" w:rsidP="001A4D93">
      <w:pPr>
        <w:jc w:val="both"/>
        <w:rPr>
          <w:sz w:val="24"/>
        </w:rPr>
      </w:pPr>
      <w:r w:rsidRPr="00191B95">
        <w:rPr>
          <w:sz w:val="24"/>
        </w:rPr>
        <w:t>This subject introduces the foundational principles of financial accounting. Students will learn to prepare and interpret basic financial documents, journal entries, and ledgers. It lays the groundwork for careers in finance, auditing, and business management.</w:t>
      </w:r>
    </w:p>
    <w:p w:rsidR="00CB2CC0" w:rsidRPr="00191B95" w:rsidRDefault="0081440D" w:rsidP="001A4D93">
      <w:pPr>
        <w:pStyle w:val="Heading1"/>
        <w:jc w:val="both"/>
        <w:rPr>
          <w:rFonts w:asciiTheme="minorHAnsi" w:hAnsiTheme="minorHAnsi"/>
          <w:sz w:val="32"/>
        </w:rPr>
      </w:pPr>
      <w:r w:rsidRPr="00191B95">
        <w:rPr>
          <w:rFonts w:asciiTheme="minorHAnsi" w:hAnsiTheme="minorHAnsi"/>
          <w:sz w:val="32"/>
        </w:rPr>
        <w:t xml:space="preserve"> Topics Covered</w:t>
      </w:r>
    </w:p>
    <w:p w:rsidR="00CB2CC0" w:rsidRPr="00191B95" w:rsidRDefault="0081440D" w:rsidP="001A4D93">
      <w:pPr>
        <w:pStyle w:val="ListBullet"/>
        <w:jc w:val="both"/>
        <w:rPr>
          <w:sz w:val="24"/>
        </w:rPr>
      </w:pPr>
      <w:r w:rsidRPr="00191B95">
        <w:rPr>
          <w:sz w:val="24"/>
        </w:rPr>
        <w:t>- Introduction to Accounting and Its Purpose</w:t>
      </w:r>
    </w:p>
    <w:p w:rsidR="00CB2CC0" w:rsidRPr="00191B95" w:rsidRDefault="0081440D" w:rsidP="001A4D93">
      <w:pPr>
        <w:pStyle w:val="ListBullet"/>
        <w:jc w:val="both"/>
        <w:rPr>
          <w:sz w:val="24"/>
        </w:rPr>
      </w:pPr>
      <w:r w:rsidRPr="00191B95">
        <w:rPr>
          <w:sz w:val="24"/>
        </w:rPr>
        <w:t>- Types of Accounts (Personal, Real, Nominal)</w:t>
      </w:r>
    </w:p>
    <w:p w:rsidR="00CB2CC0" w:rsidRPr="00191B95" w:rsidRDefault="0081440D" w:rsidP="001A4D93">
      <w:pPr>
        <w:pStyle w:val="ListBullet"/>
        <w:jc w:val="both"/>
        <w:rPr>
          <w:sz w:val="24"/>
        </w:rPr>
      </w:pPr>
      <w:r w:rsidRPr="00191B95">
        <w:rPr>
          <w:sz w:val="24"/>
        </w:rPr>
        <w:t>- Journal Entries and the Accounting Cycle</w:t>
      </w:r>
    </w:p>
    <w:p w:rsidR="00CB2CC0" w:rsidRPr="00191B95" w:rsidRDefault="0081440D" w:rsidP="001A4D93">
      <w:pPr>
        <w:pStyle w:val="ListBullet"/>
        <w:jc w:val="both"/>
        <w:rPr>
          <w:sz w:val="24"/>
        </w:rPr>
      </w:pPr>
      <w:r w:rsidRPr="00191B95">
        <w:rPr>
          <w:sz w:val="24"/>
        </w:rPr>
        <w:t>- Ledgers and Posting</w:t>
      </w:r>
    </w:p>
    <w:p w:rsidR="00CB2CC0" w:rsidRPr="00191B95" w:rsidRDefault="0081440D" w:rsidP="001A4D93">
      <w:pPr>
        <w:pStyle w:val="ListBullet"/>
        <w:jc w:val="both"/>
        <w:rPr>
          <w:sz w:val="24"/>
        </w:rPr>
      </w:pPr>
      <w:r w:rsidRPr="00191B95">
        <w:rPr>
          <w:sz w:val="24"/>
        </w:rPr>
        <w:t>- Trial Balance and Error Detection</w:t>
      </w:r>
    </w:p>
    <w:p w:rsidR="00CB2CC0" w:rsidRPr="00191B95" w:rsidRDefault="0081440D" w:rsidP="001A4D93">
      <w:pPr>
        <w:pStyle w:val="ListBullet"/>
        <w:jc w:val="both"/>
        <w:rPr>
          <w:sz w:val="24"/>
        </w:rPr>
      </w:pPr>
      <w:r w:rsidRPr="00191B95">
        <w:rPr>
          <w:sz w:val="24"/>
        </w:rPr>
        <w:t>- Bank Reconciliation S</w:t>
      </w:r>
      <w:bookmarkStart w:id="0" w:name="_GoBack"/>
      <w:bookmarkEnd w:id="0"/>
      <w:r w:rsidRPr="00191B95">
        <w:rPr>
          <w:sz w:val="24"/>
        </w:rPr>
        <w:t>tatements</w:t>
      </w:r>
    </w:p>
    <w:p w:rsidR="00CB2CC0" w:rsidRPr="00191B95" w:rsidRDefault="0081440D" w:rsidP="001A4D93">
      <w:pPr>
        <w:pStyle w:val="ListBullet"/>
        <w:jc w:val="both"/>
        <w:rPr>
          <w:sz w:val="24"/>
        </w:rPr>
      </w:pPr>
      <w:r w:rsidRPr="00191B95">
        <w:rPr>
          <w:sz w:val="24"/>
        </w:rPr>
        <w:t>- Financial Statements (Profit &amp; Loss, Balance Sheet)</w:t>
      </w:r>
    </w:p>
    <w:p w:rsidR="00CB2CC0" w:rsidRPr="00191B95" w:rsidRDefault="0081440D" w:rsidP="001A4D93">
      <w:pPr>
        <w:pStyle w:val="ListBullet"/>
        <w:jc w:val="both"/>
        <w:rPr>
          <w:sz w:val="24"/>
        </w:rPr>
      </w:pPr>
      <w:r w:rsidRPr="00191B95">
        <w:rPr>
          <w:sz w:val="24"/>
        </w:rPr>
        <w:t>- Depreciation and Provisions</w:t>
      </w:r>
    </w:p>
    <w:p w:rsidR="00CB2CC0" w:rsidRPr="00191B95" w:rsidRDefault="0081440D" w:rsidP="001A4D93">
      <w:pPr>
        <w:pStyle w:val="Heading1"/>
        <w:jc w:val="both"/>
        <w:rPr>
          <w:rFonts w:asciiTheme="minorHAnsi" w:hAnsiTheme="minorHAnsi"/>
          <w:sz w:val="32"/>
        </w:rPr>
      </w:pPr>
      <w:r w:rsidRPr="00191B95">
        <w:rPr>
          <w:rFonts w:asciiTheme="minorHAnsi" w:hAnsiTheme="minorHAnsi"/>
          <w:sz w:val="32"/>
        </w:rPr>
        <w:t>Learning Outcomes</w:t>
      </w:r>
    </w:p>
    <w:p w:rsidR="00CB2CC0" w:rsidRPr="00191B95" w:rsidRDefault="0081440D" w:rsidP="001A4D93">
      <w:pPr>
        <w:pStyle w:val="ListBullet"/>
        <w:jc w:val="both"/>
        <w:rPr>
          <w:sz w:val="24"/>
        </w:rPr>
      </w:pPr>
      <w:r w:rsidRPr="00191B95">
        <w:rPr>
          <w:sz w:val="24"/>
        </w:rPr>
        <w:t>- Record financial transactions accurately</w:t>
      </w:r>
    </w:p>
    <w:p w:rsidR="00CB2CC0" w:rsidRPr="00191B95" w:rsidRDefault="0081440D" w:rsidP="001A4D93">
      <w:pPr>
        <w:pStyle w:val="ListBullet"/>
        <w:jc w:val="both"/>
        <w:rPr>
          <w:sz w:val="24"/>
        </w:rPr>
      </w:pPr>
      <w:r w:rsidRPr="00191B95">
        <w:rPr>
          <w:sz w:val="24"/>
        </w:rPr>
        <w:t>- Understand the double-entry system</w:t>
      </w:r>
    </w:p>
    <w:p w:rsidR="00CB2CC0" w:rsidRPr="00191B95" w:rsidRDefault="0081440D" w:rsidP="001A4D93">
      <w:pPr>
        <w:pStyle w:val="ListBullet"/>
        <w:jc w:val="both"/>
        <w:rPr>
          <w:sz w:val="24"/>
        </w:rPr>
      </w:pPr>
      <w:r w:rsidRPr="00191B95">
        <w:rPr>
          <w:sz w:val="24"/>
        </w:rPr>
        <w:t>- Prepare basic financial statements</w:t>
      </w:r>
    </w:p>
    <w:p w:rsidR="00CB2CC0" w:rsidRPr="00191B95" w:rsidRDefault="0081440D" w:rsidP="001A4D93">
      <w:pPr>
        <w:pStyle w:val="ListBullet"/>
        <w:jc w:val="both"/>
        <w:rPr>
          <w:sz w:val="24"/>
        </w:rPr>
      </w:pPr>
      <w:r w:rsidRPr="00191B95">
        <w:rPr>
          <w:sz w:val="24"/>
        </w:rPr>
        <w:t>- Apply concepts in real-world bookkeeping tasks</w:t>
      </w:r>
    </w:p>
    <w:p w:rsidR="00CB2CC0" w:rsidRPr="00191B95" w:rsidRDefault="0081440D" w:rsidP="001A4D93">
      <w:pPr>
        <w:pStyle w:val="Heading1"/>
        <w:jc w:val="both"/>
        <w:rPr>
          <w:rFonts w:asciiTheme="minorHAnsi" w:hAnsiTheme="minorHAnsi"/>
          <w:sz w:val="32"/>
        </w:rPr>
      </w:pPr>
      <w:r w:rsidRPr="00191B95">
        <w:rPr>
          <w:rFonts w:asciiTheme="minorHAnsi" w:hAnsiTheme="minorHAnsi"/>
          <w:sz w:val="32"/>
        </w:rPr>
        <w:t>Deliverables</w:t>
      </w:r>
    </w:p>
    <w:p w:rsidR="00CB2CC0" w:rsidRPr="00191B95" w:rsidRDefault="0081440D" w:rsidP="001A4D93">
      <w:pPr>
        <w:pStyle w:val="ListBullet"/>
        <w:jc w:val="both"/>
        <w:rPr>
          <w:sz w:val="24"/>
        </w:rPr>
      </w:pPr>
      <w:r w:rsidRPr="00191B95">
        <w:rPr>
          <w:sz w:val="24"/>
        </w:rPr>
        <w:t>- Practice Sheets</w:t>
      </w:r>
    </w:p>
    <w:p w:rsidR="00CB2CC0" w:rsidRPr="00191B95" w:rsidRDefault="0081440D" w:rsidP="001A4D93">
      <w:pPr>
        <w:pStyle w:val="ListBullet"/>
        <w:jc w:val="both"/>
        <w:rPr>
          <w:sz w:val="24"/>
        </w:rPr>
      </w:pPr>
      <w:r w:rsidRPr="00191B95">
        <w:rPr>
          <w:sz w:val="24"/>
        </w:rPr>
        <w:t>- Model Papers</w:t>
      </w:r>
    </w:p>
    <w:p w:rsidR="00CB2CC0" w:rsidRPr="00191B95" w:rsidRDefault="0081440D" w:rsidP="001A4D93">
      <w:pPr>
        <w:pStyle w:val="ListBullet"/>
        <w:jc w:val="both"/>
        <w:rPr>
          <w:sz w:val="24"/>
        </w:rPr>
      </w:pPr>
      <w:r w:rsidRPr="00191B95">
        <w:rPr>
          <w:sz w:val="24"/>
        </w:rPr>
        <w:t>- Past Paper Solutions</w:t>
      </w:r>
    </w:p>
    <w:sectPr w:rsidR="00CB2CC0" w:rsidRPr="00191B9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35E3F"/>
    <w:rsid w:val="0006063C"/>
    <w:rsid w:val="0015074B"/>
    <w:rsid w:val="00191B95"/>
    <w:rsid w:val="001A4D93"/>
    <w:rsid w:val="0029639D"/>
    <w:rsid w:val="00326F90"/>
    <w:rsid w:val="0081440D"/>
    <w:rsid w:val="00AA1D8D"/>
    <w:rsid w:val="00B47730"/>
    <w:rsid w:val="00CB0664"/>
    <w:rsid w:val="00CB2CC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AC1FFFC3-53F9-4722-A7F7-200A02D8A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124B3F-302B-4D11-B01F-D82A84D50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148</Words>
  <Characters>846</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993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Dell</cp:lastModifiedBy>
  <cp:revision>4</cp:revision>
  <dcterms:created xsi:type="dcterms:W3CDTF">2025-06-20T10:46:00Z</dcterms:created>
  <dcterms:modified xsi:type="dcterms:W3CDTF">2025-06-20T10:50:00Z</dcterms:modified>
  <cp:category/>
</cp:coreProperties>
</file>