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ametable"/>
        <w:tblW w:w="1152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520"/>
      </w:tblGrid>
      <w:tr w:rsidR="00B461E7" w:rsidRPr="00834B5F">
        <w:trPr>
          <w:tblCellSpacing w:w="0" w:type="dxa"/>
        </w:trPr>
        <w:tc>
          <w:tcPr>
            <w:tcW w:w="0" w:type="auto"/>
            <w:shd w:val="clear" w:color="auto" w:fill="3C5769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461E7" w:rsidRPr="008372C8" w:rsidRDefault="00834B5F" w:rsidP="00614203">
            <w:pPr>
              <w:spacing w:after="60" w:line="760" w:lineRule="atLeast"/>
              <w:jc w:val="center"/>
              <w:rPr>
                <w:rStyle w:val="span"/>
                <w:rFonts w:eastAsia="Georgia, serif"/>
                <w:b/>
                <w:bCs/>
                <w:i/>
                <w:iCs/>
                <w:color w:val="FFFFFF"/>
                <w:spacing w:val="30"/>
                <w:sz w:val="50"/>
                <w:szCs w:val="50"/>
              </w:rPr>
            </w:pPr>
            <w:proofErr w:type="spellStart"/>
            <w:r w:rsidRPr="008372C8">
              <w:rPr>
                <w:rStyle w:val="span"/>
                <w:rFonts w:eastAsia="Georgia, serif"/>
                <w:b/>
                <w:bCs/>
                <w:i/>
                <w:iCs/>
                <w:color w:val="FFFFFF"/>
                <w:spacing w:val="30"/>
                <w:sz w:val="50"/>
                <w:szCs w:val="50"/>
              </w:rPr>
              <w:t>Ummekulsum</w:t>
            </w:r>
            <w:proofErr w:type="spellEnd"/>
            <w:r w:rsidRPr="008372C8">
              <w:rPr>
                <w:rStyle w:val="span"/>
                <w:rFonts w:eastAsia="Georgia, serif"/>
                <w:b/>
                <w:bCs/>
                <w:i/>
                <w:iCs/>
                <w:color w:val="FFFFFF"/>
                <w:spacing w:val="30"/>
                <w:sz w:val="50"/>
                <w:szCs w:val="50"/>
              </w:rPr>
              <w:t xml:space="preserve"> </w:t>
            </w:r>
            <w:proofErr w:type="spellStart"/>
            <w:r w:rsidRPr="008372C8">
              <w:rPr>
                <w:rStyle w:val="span"/>
                <w:rFonts w:eastAsia="Georgia, serif"/>
                <w:b/>
                <w:bCs/>
                <w:i/>
                <w:iCs/>
                <w:color w:val="FFFFFF"/>
                <w:spacing w:val="30"/>
                <w:sz w:val="50"/>
                <w:szCs w:val="50"/>
              </w:rPr>
              <w:t>Musekhan</w:t>
            </w:r>
            <w:proofErr w:type="spellEnd"/>
            <w:r w:rsidRPr="008372C8">
              <w:rPr>
                <w:rStyle w:val="span"/>
                <w:rFonts w:eastAsia="Georgia, serif"/>
                <w:b/>
                <w:bCs/>
                <w:i/>
                <w:iCs/>
                <w:color w:val="FFFFFF"/>
                <w:spacing w:val="30"/>
                <w:sz w:val="50"/>
                <w:szCs w:val="50"/>
              </w:rPr>
              <w:t xml:space="preserve"> </w:t>
            </w:r>
          </w:p>
        </w:tc>
      </w:tr>
    </w:tbl>
    <w:p w:rsidR="00B461E7" w:rsidRPr="00834B5F" w:rsidRDefault="00B461E7">
      <w:pPr>
        <w:rPr>
          <w:vanish/>
        </w:rPr>
      </w:pPr>
    </w:p>
    <w:tbl>
      <w:tblPr>
        <w:tblStyle w:val="divdocumentparentContainer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6"/>
        <w:gridCol w:w="6620"/>
        <w:gridCol w:w="300"/>
        <w:gridCol w:w="300"/>
        <w:gridCol w:w="3800"/>
        <w:gridCol w:w="300"/>
      </w:tblGrid>
      <w:tr w:rsidR="00B461E7" w:rsidRPr="00834B5F">
        <w:tc>
          <w:tcPr>
            <w:tcW w:w="20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B461E7" w:rsidRPr="00834B5F" w:rsidRDefault="00B461E7">
            <w:pPr>
              <w:pStyle w:val="leftboxleftpaddingcellParagraph"/>
              <w:spacing w:line="340" w:lineRule="atLeast"/>
              <w:rPr>
                <w:rStyle w:val="leftboxleftpaddingcell"/>
                <w:rFonts w:eastAsia="Palatino Linotype"/>
                <w:color w:val="4A4A4A"/>
              </w:rPr>
            </w:pPr>
          </w:p>
        </w:tc>
        <w:tc>
          <w:tcPr>
            <w:tcW w:w="66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B461E7" w:rsidRPr="00614203" w:rsidRDefault="00834B5F" w:rsidP="00614203">
            <w:pPr>
              <w:pStyle w:val="divdocumentdivsectiontitle"/>
              <w:pBdr>
                <w:top w:val="none" w:sz="0" w:space="15" w:color="auto"/>
              </w:pBdr>
              <w:spacing w:after="60" w:line="240" w:lineRule="auto"/>
              <w:rPr>
                <w:rStyle w:val="left-box"/>
                <w:rFonts w:eastAsia="Georgia, serif"/>
                <w:b/>
                <w:bCs/>
                <w:i/>
                <w:iCs/>
                <w:color w:val="4A4A4A"/>
                <w:spacing w:val="10"/>
                <w:sz w:val="20"/>
                <w:szCs w:val="20"/>
                <w:u w:val="single"/>
              </w:rPr>
            </w:pPr>
            <w:r w:rsidRPr="00614203">
              <w:rPr>
                <w:rStyle w:val="left-box"/>
                <w:rFonts w:eastAsia="Georgia, serif"/>
                <w:b/>
                <w:bCs/>
                <w:i/>
                <w:iCs/>
                <w:color w:val="4A4A4A"/>
                <w:spacing w:val="10"/>
                <w:sz w:val="20"/>
                <w:szCs w:val="20"/>
                <w:u w:val="single"/>
              </w:rPr>
              <w:t>Professional summary</w:t>
            </w:r>
          </w:p>
          <w:p w:rsidR="00B461E7" w:rsidRPr="00614203" w:rsidRDefault="00834B5F" w:rsidP="008372C8">
            <w:pPr>
              <w:pStyle w:val="p"/>
              <w:spacing w:after="120"/>
              <w:rPr>
                <w:rStyle w:val="left-box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left-box"/>
                <w:rFonts w:eastAsia="Palatino Linotype"/>
                <w:color w:val="4A4A4A"/>
                <w:sz w:val="20"/>
                <w:szCs w:val="20"/>
              </w:rPr>
              <w:t>Proactive Network Administrator focused on cultivating positive and productive relationships both internally and externally. Excellent customer service and product support abilities. Personable team player offering interme</w:t>
            </w:r>
            <w:r w:rsidR="008372C8" w:rsidRPr="00614203">
              <w:rPr>
                <w:rStyle w:val="left-box"/>
                <w:rFonts w:eastAsia="Palatino Linotype"/>
                <w:color w:val="4A4A4A"/>
                <w:sz w:val="20"/>
                <w:szCs w:val="20"/>
              </w:rPr>
              <w:t>diate technical knowledge and an optimistic approach.</w:t>
            </w:r>
          </w:p>
          <w:p w:rsidR="00B461E7" w:rsidRPr="00614203" w:rsidRDefault="00834B5F" w:rsidP="00614203">
            <w:pPr>
              <w:pStyle w:val="divdocumentdivsectiontitle"/>
              <w:pBdr>
                <w:top w:val="single" w:sz="8" w:space="15" w:color="C4C4C4"/>
              </w:pBdr>
              <w:spacing w:after="60" w:line="240" w:lineRule="auto"/>
              <w:rPr>
                <w:rStyle w:val="left-box"/>
                <w:rFonts w:eastAsia="Georgia, serif"/>
                <w:b/>
                <w:bCs/>
                <w:i/>
                <w:iCs/>
                <w:color w:val="4A4A4A"/>
                <w:spacing w:val="10"/>
                <w:sz w:val="20"/>
                <w:szCs w:val="20"/>
                <w:u w:val="single"/>
              </w:rPr>
            </w:pPr>
            <w:r w:rsidRPr="00614203">
              <w:rPr>
                <w:rStyle w:val="left-box"/>
                <w:rFonts w:eastAsia="Georgia, serif"/>
                <w:b/>
                <w:bCs/>
                <w:i/>
                <w:iCs/>
                <w:color w:val="4A4A4A"/>
                <w:spacing w:val="10"/>
                <w:sz w:val="20"/>
                <w:szCs w:val="20"/>
                <w:u w:val="single"/>
              </w:rPr>
              <w:t>Work history</w:t>
            </w:r>
            <w:r w:rsidR="00ED3EC5" w:rsidRPr="00614203">
              <w:rPr>
                <w:rStyle w:val="left-box"/>
                <w:rFonts w:eastAsia="Georgia, serif"/>
                <w:b/>
                <w:bCs/>
                <w:i/>
                <w:iCs/>
                <w:color w:val="4A4A4A"/>
                <w:spacing w:val="10"/>
                <w:sz w:val="20"/>
                <w:szCs w:val="20"/>
                <w:u w:val="single"/>
              </w:rPr>
              <w:t xml:space="preserve"> (Total </w:t>
            </w:r>
            <w:proofErr w:type="spellStart"/>
            <w:r w:rsidR="00ED3EC5" w:rsidRPr="00614203">
              <w:rPr>
                <w:rStyle w:val="left-box"/>
                <w:rFonts w:eastAsia="Georgia, serif"/>
                <w:b/>
                <w:bCs/>
                <w:i/>
                <w:iCs/>
                <w:color w:val="4A4A4A"/>
                <w:spacing w:val="10"/>
                <w:sz w:val="20"/>
                <w:szCs w:val="20"/>
                <w:u w:val="single"/>
              </w:rPr>
              <w:t>Exp</w:t>
            </w:r>
            <w:proofErr w:type="spellEnd"/>
            <w:r w:rsidR="00ED3EC5" w:rsidRPr="00614203">
              <w:rPr>
                <w:rStyle w:val="left-box"/>
                <w:rFonts w:eastAsia="Georgia, serif"/>
                <w:b/>
                <w:bCs/>
                <w:i/>
                <w:iCs/>
                <w:color w:val="4A4A4A"/>
                <w:spacing w:val="10"/>
                <w:sz w:val="20"/>
                <w:szCs w:val="20"/>
                <w:u w:val="single"/>
              </w:rPr>
              <w:t>: 6 Years)</w:t>
            </w:r>
          </w:p>
          <w:p w:rsidR="00834B5F" w:rsidRPr="00614203" w:rsidRDefault="00834B5F" w:rsidP="00614203">
            <w:pPr>
              <w:pStyle w:val="divdocumentsinglecolumn"/>
              <w:spacing w:before="120"/>
              <w:rPr>
                <w:rStyle w:val="left-box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txtBold"/>
                <w:rFonts w:eastAsia="Palatino Linotype"/>
                <w:color w:val="4A4A4A"/>
                <w:sz w:val="20"/>
                <w:szCs w:val="20"/>
              </w:rPr>
              <w:t>Future Infotech Industry, IT Smart Solutions</w:t>
            </w: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 xml:space="preserve"> - </w:t>
            </w:r>
            <w:r w:rsidRPr="00614203">
              <w:rPr>
                <w:rStyle w:val="txtBold"/>
                <w:rFonts w:eastAsia="Palatino Linotype"/>
                <w:color w:val="4A4A4A"/>
                <w:sz w:val="20"/>
                <w:szCs w:val="20"/>
              </w:rPr>
              <w:t>Network Security Engineer</w:t>
            </w:r>
            <w:r w:rsidRPr="00614203">
              <w:rPr>
                <w:rStyle w:val="singlecolumnspanpaddedlinenth-child1"/>
                <w:rFonts w:eastAsia="Palatino Linotype"/>
                <w:color w:val="4A4A4A"/>
                <w:sz w:val="20"/>
                <w:szCs w:val="20"/>
              </w:rPr>
              <w:t xml:space="preserve"> </w:t>
            </w:r>
          </w:p>
          <w:p w:rsidR="00834B5F" w:rsidRPr="00614203" w:rsidRDefault="00834B5F" w:rsidP="008372C8">
            <w:pPr>
              <w:pStyle w:val="paddedline"/>
              <w:rPr>
                <w:rStyle w:val="left-box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Dubai, United Arab Emirates</w:t>
            </w:r>
          </w:p>
          <w:p w:rsidR="00834B5F" w:rsidRPr="00DB26EE" w:rsidRDefault="00834B5F" w:rsidP="008372C8">
            <w:pPr>
              <w:pStyle w:val="paddedline"/>
              <w:rPr>
                <w:rStyle w:val="span"/>
                <w:rFonts w:eastAsia="Palatino Linotype"/>
                <w:iCs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iCs/>
                <w:color w:val="4A4A4A"/>
                <w:sz w:val="20"/>
                <w:szCs w:val="20"/>
              </w:rPr>
              <w:t xml:space="preserve">Client- </w:t>
            </w: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Al-</w:t>
            </w:r>
            <w:proofErr w:type="spellStart"/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Futtaim</w:t>
            </w:r>
            <w:proofErr w:type="spellEnd"/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 xml:space="preserve"> Group </w:t>
            </w:r>
            <w:r w:rsidR="00DB26EE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(</w:t>
            </w:r>
            <w:r w:rsidR="00DB26EE" w:rsidRPr="00614203">
              <w:rPr>
                <w:rStyle w:val="span"/>
                <w:rFonts w:eastAsia="Palatino Linotype"/>
                <w:iCs/>
                <w:color w:val="4A4A4A"/>
                <w:sz w:val="20"/>
                <w:szCs w:val="20"/>
              </w:rPr>
              <w:t>04/2017 – 12/2018</w:t>
            </w:r>
            <w:r w:rsidR="00DB26EE">
              <w:rPr>
                <w:rStyle w:val="span"/>
                <w:rFonts w:eastAsia="Palatino Linotype"/>
                <w:iCs/>
                <w:color w:val="4A4A4A"/>
                <w:sz w:val="20"/>
                <w:szCs w:val="20"/>
              </w:rPr>
              <w:t>)</w:t>
            </w:r>
          </w:p>
          <w:p w:rsidR="00834B5F" w:rsidRPr="00614203" w:rsidRDefault="00834B5F" w:rsidP="008372C8">
            <w:pPr>
              <w:pStyle w:val="paddedline"/>
              <w:rPr>
                <w:rStyle w:val="span"/>
                <w:rFonts w:eastAsia="Palatino Linotype"/>
                <w:i/>
                <w:iCs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RESPONSIBILITIES: -.</w:t>
            </w:r>
          </w:p>
          <w:p w:rsidR="00834B5F" w:rsidRPr="00614203" w:rsidRDefault="00834B5F" w:rsidP="008372C8">
            <w:pPr>
              <w:pStyle w:val="divdocumentulli"/>
              <w:numPr>
                <w:ilvl w:val="0"/>
                <w:numId w:val="2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Provisioned access to internal servers, secure FTP, VPN to vendors and third party users.</w:t>
            </w:r>
          </w:p>
          <w:p w:rsidR="00834B5F" w:rsidRPr="00614203" w:rsidRDefault="00834B5F" w:rsidP="008372C8">
            <w:pPr>
              <w:pStyle w:val="divdocumentulli"/>
              <w:numPr>
                <w:ilvl w:val="0"/>
                <w:numId w:val="2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 xml:space="preserve">Managed </w:t>
            </w:r>
            <w:proofErr w:type="spellStart"/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Zscaler</w:t>
            </w:r>
            <w:proofErr w:type="spellEnd"/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 xml:space="preserve"> proxy, implemented changes as per situation/ threat.</w:t>
            </w:r>
          </w:p>
          <w:p w:rsidR="00834B5F" w:rsidRPr="00614203" w:rsidRDefault="00834B5F" w:rsidP="008372C8">
            <w:pPr>
              <w:pStyle w:val="divdocumentulli"/>
              <w:numPr>
                <w:ilvl w:val="0"/>
                <w:numId w:val="2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Managed and upgraded Symantec Endpoint Manager and Symantec clients to different versions.</w:t>
            </w:r>
          </w:p>
          <w:p w:rsidR="00834B5F" w:rsidRDefault="00834B5F" w:rsidP="008372C8">
            <w:pPr>
              <w:pStyle w:val="divdocumentulli"/>
              <w:numPr>
                <w:ilvl w:val="0"/>
                <w:numId w:val="2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 xml:space="preserve">Implemented </w:t>
            </w:r>
            <w:proofErr w:type="spellStart"/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usb</w:t>
            </w:r>
            <w:proofErr w:type="spellEnd"/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 xml:space="preserve"> block policy on entire network and provided alternatives as per business requirement.</w:t>
            </w:r>
          </w:p>
          <w:p w:rsidR="00DB26EE" w:rsidRDefault="00DB26EE" w:rsidP="008372C8">
            <w:pPr>
              <w:pStyle w:val="divdocumentulli"/>
              <w:numPr>
                <w:ilvl w:val="0"/>
                <w:numId w:val="2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DB26EE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 xml:space="preserve">Resolved  network  related issues like local area connection problem, network access, mails, internet, VPN issues, </w:t>
            </w:r>
            <w:proofErr w:type="spellStart"/>
            <w:r w:rsidRPr="00DB26EE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etc</w:t>
            </w:r>
            <w:proofErr w:type="spellEnd"/>
          </w:p>
          <w:p w:rsidR="00DB26EE" w:rsidRDefault="00DB26EE" w:rsidP="008372C8">
            <w:pPr>
              <w:pStyle w:val="divdocumentulli"/>
              <w:numPr>
                <w:ilvl w:val="0"/>
                <w:numId w:val="2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DB26EE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 xml:space="preserve">Utilize IT incident/change/asset management </w:t>
            </w:r>
            <w:proofErr w:type="gramStart"/>
            <w:r w:rsidRPr="00DB26EE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system  to</w:t>
            </w:r>
            <w:proofErr w:type="gramEnd"/>
            <w:r w:rsidRPr="00DB26EE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 xml:space="preserve"> document, prioritize and track requests</w:t>
            </w:r>
            <w:r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.</w:t>
            </w:r>
          </w:p>
          <w:p w:rsidR="00DB26EE" w:rsidRPr="00DB26EE" w:rsidRDefault="00DB26EE" w:rsidP="008372C8">
            <w:pPr>
              <w:pStyle w:val="divdocumentulli"/>
              <w:numPr>
                <w:ilvl w:val="0"/>
                <w:numId w:val="2"/>
              </w:numPr>
              <w:ind w:left="240" w:hanging="250"/>
              <w:rPr>
                <w:rStyle w:val="span"/>
                <w:sz w:val="20"/>
                <w:szCs w:val="20"/>
              </w:rPr>
            </w:pPr>
            <w:proofErr w:type="gramStart"/>
            <w:r w:rsidRPr="00DB26EE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Provided  timely</w:t>
            </w:r>
            <w:proofErr w:type="gramEnd"/>
            <w:r w:rsidRPr="00DB26EE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, proactive communications to stakeholders on significant issues and developments.</w:t>
            </w:r>
          </w:p>
          <w:p w:rsidR="00DB26EE" w:rsidRPr="00DB26EE" w:rsidRDefault="00DB26EE" w:rsidP="008372C8">
            <w:pPr>
              <w:pStyle w:val="divdocumentulli"/>
              <w:numPr>
                <w:ilvl w:val="0"/>
                <w:numId w:val="2"/>
              </w:numPr>
              <w:ind w:left="240" w:hanging="250"/>
              <w:rPr>
                <w:rStyle w:val="span"/>
                <w:sz w:val="20"/>
                <w:szCs w:val="20"/>
              </w:rPr>
            </w:pPr>
            <w:r w:rsidRPr="00DB26EE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 xml:space="preserve">Adhere to all processes and methodology for Knowledge </w:t>
            </w:r>
            <w:proofErr w:type="spellStart"/>
            <w:r w:rsidRPr="00DB26EE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Centered</w:t>
            </w:r>
            <w:proofErr w:type="spellEnd"/>
            <w:r w:rsidRPr="00DB26EE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 xml:space="preserve"> Support and create knowledge content.</w:t>
            </w:r>
          </w:p>
          <w:p w:rsidR="00DB26EE" w:rsidRPr="00DB26EE" w:rsidRDefault="00DB26EE" w:rsidP="008372C8">
            <w:pPr>
              <w:pStyle w:val="divdocumentulli"/>
              <w:numPr>
                <w:ilvl w:val="0"/>
                <w:numId w:val="2"/>
              </w:numPr>
              <w:ind w:left="240" w:hanging="250"/>
              <w:rPr>
                <w:rStyle w:val="span"/>
                <w:sz w:val="20"/>
                <w:szCs w:val="20"/>
              </w:rPr>
            </w:pPr>
            <w:r w:rsidRPr="00DB26EE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 xml:space="preserve">Assist with system administration (e.g. Profile maintenance, </w:t>
            </w:r>
            <w:proofErr w:type="spellStart"/>
            <w:r w:rsidRPr="00DB26EE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CheckPoint</w:t>
            </w:r>
            <w:proofErr w:type="spellEnd"/>
            <w:r w:rsidRPr="00DB26EE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 xml:space="preserve">/Cisco </w:t>
            </w:r>
            <w:proofErr w:type="spellStart"/>
            <w:r w:rsidRPr="00DB26EE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Anyconnect</w:t>
            </w:r>
            <w:proofErr w:type="spellEnd"/>
            <w:r w:rsidRPr="00DB26EE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), audits, team documentation, and other duties assigned</w:t>
            </w:r>
            <w:r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.</w:t>
            </w:r>
          </w:p>
          <w:p w:rsidR="001E3FC6" w:rsidRPr="00DB26EE" w:rsidRDefault="00DB26EE" w:rsidP="00DB26EE">
            <w:pPr>
              <w:pStyle w:val="divdocumentulli"/>
              <w:numPr>
                <w:ilvl w:val="0"/>
                <w:numId w:val="2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DB26EE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Self-starter and highly motivated to provide excellent customer service, technical support and new challenges</w:t>
            </w:r>
            <w:r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.</w:t>
            </w:r>
          </w:p>
          <w:p w:rsidR="00834B5F" w:rsidRPr="00614203" w:rsidRDefault="00834B5F">
            <w:pPr>
              <w:pStyle w:val="divdocumentsinglecolumn"/>
              <w:spacing w:line="340" w:lineRule="atLeast"/>
              <w:rPr>
                <w:rStyle w:val="left-box"/>
                <w:rFonts w:eastAsia="Georgia, serif"/>
                <w:b/>
                <w:bCs/>
                <w:i/>
                <w:iCs/>
                <w:color w:val="4A4A4A"/>
                <w:spacing w:val="10"/>
                <w:sz w:val="20"/>
                <w:szCs w:val="20"/>
              </w:rPr>
            </w:pPr>
          </w:p>
          <w:p w:rsidR="00B461E7" w:rsidRPr="00614203" w:rsidRDefault="00834B5F" w:rsidP="00614203">
            <w:pPr>
              <w:pStyle w:val="divdocumentsinglecolumn"/>
              <w:rPr>
                <w:rStyle w:val="left-box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txtBold"/>
                <w:rFonts w:eastAsia="Palatino Linotype"/>
                <w:color w:val="4A4A4A"/>
                <w:sz w:val="20"/>
                <w:szCs w:val="20"/>
              </w:rPr>
              <w:t xml:space="preserve">TATA </w:t>
            </w:r>
            <w:r w:rsidR="00614203">
              <w:rPr>
                <w:rStyle w:val="txtBold"/>
                <w:rFonts w:eastAsia="Palatino Linotype"/>
                <w:color w:val="4A4A4A"/>
                <w:sz w:val="20"/>
                <w:szCs w:val="20"/>
              </w:rPr>
              <w:t>Consultancy Services</w:t>
            </w: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 xml:space="preserve"> - </w:t>
            </w:r>
            <w:r w:rsidRPr="00614203">
              <w:rPr>
                <w:rStyle w:val="txtBold"/>
                <w:rFonts w:eastAsia="Palatino Linotype"/>
                <w:color w:val="4A4A4A"/>
                <w:sz w:val="20"/>
                <w:szCs w:val="20"/>
              </w:rPr>
              <w:t>System Engineer</w:t>
            </w:r>
            <w:r w:rsidRPr="00614203">
              <w:rPr>
                <w:rStyle w:val="singlecolumnspanpaddedlinenth-child1"/>
                <w:rFonts w:eastAsia="Palatino Linotype"/>
                <w:color w:val="4A4A4A"/>
                <w:sz w:val="20"/>
                <w:szCs w:val="20"/>
              </w:rPr>
              <w:t xml:space="preserve"> </w:t>
            </w:r>
          </w:p>
          <w:p w:rsidR="00B461E7" w:rsidRPr="00614203" w:rsidRDefault="00834B5F" w:rsidP="00614203">
            <w:pPr>
              <w:pStyle w:val="paddedline"/>
              <w:rPr>
                <w:rStyle w:val="left-box"/>
                <w:rFonts w:eastAsia="Palatino Linotype"/>
                <w:color w:val="4A4A4A"/>
                <w:sz w:val="20"/>
                <w:szCs w:val="20"/>
              </w:rPr>
            </w:pPr>
            <w:proofErr w:type="spellStart"/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Yantra</w:t>
            </w:r>
            <w:proofErr w:type="spellEnd"/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 xml:space="preserve"> Park, Thane, India</w:t>
            </w:r>
          </w:p>
          <w:p w:rsidR="00ED3EC5" w:rsidRPr="00DB26EE" w:rsidRDefault="00ED3EC5" w:rsidP="00614203">
            <w:pPr>
              <w:pStyle w:val="paddedline"/>
              <w:rPr>
                <w:rStyle w:val="span"/>
                <w:rFonts w:eastAsia="Palatino Linotype"/>
                <w:i/>
                <w:iCs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 xml:space="preserve">Project: Global Network Security (IT IS) </w:t>
            </w:r>
            <w:r w:rsidR="00DB26EE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(</w:t>
            </w:r>
            <w:r w:rsidR="00DB26EE" w:rsidRPr="00614203">
              <w:rPr>
                <w:rStyle w:val="span"/>
                <w:rFonts w:eastAsia="Palatino Linotype"/>
                <w:i/>
                <w:iCs/>
                <w:color w:val="4A4A4A"/>
                <w:sz w:val="20"/>
                <w:szCs w:val="20"/>
              </w:rPr>
              <w:t>01/2015 - 11/2016</w:t>
            </w:r>
            <w:r w:rsidR="00DB26EE">
              <w:rPr>
                <w:rStyle w:val="left-box"/>
                <w:rFonts w:eastAsia="Palatino Linotype"/>
                <w:i/>
                <w:iCs/>
                <w:color w:val="4A4A4A"/>
                <w:sz w:val="20"/>
                <w:szCs w:val="20"/>
              </w:rPr>
              <w:t>)</w:t>
            </w:r>
          </w:p>
          <w:p w:rsidR="00ED3EC5" w:rsidRPr="00614203" w:rsidRDefault="00ED3EC5" w:rsidP="00614203">
            <w:pPr>
              <w:pStyle w:val="paddedline"/>
              <w:rPr>
                <w:rStyle w:val="span"/>
                <w:rFonts w:eastAsia="Palatino Linotype"/>
                <w:i/>
                <w:iCs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RESPONSIBILITIES: -.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1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Performed successful POC of Bluecoat Proxy servers.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1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Administered, maintained and supported Bluecoat proxy, HA configuration and cloud solution.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1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Managed router and switch configuration, implemented changes depending on corporate requirements and documented the same.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1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 xml:space="preserve">Configured and </w:t>
            </w:r>
            <w:proofErr w:type="spellStart"/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troubleshooted</w:t>
            </w:r>
            <w:proofErr w:type="spellEnd"/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 xml:space="preserve"> VLANS, STP, L2 and L3 Ether channel.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1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Providing end-user support and dealt with Enterprise Customer.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1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Managed LAN/WAN infrastructure, including routing protocols EIGRP, OSPF.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1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Dealt with monitoring tools like network packet capture tools like Wire-shark.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1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Implemented changes on Checkpoint Firewall (R75.45) and also upgraded to R77.20 version.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1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 xml:space="preserve">Performed rule reconciliation of firewall from </w:t>
            </w:r>
            <w:proofErr w:type="spellStart"/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Algosec</w:t>
            </w:r>
            <w:proofErr w:type="spellEnd"/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 xml:space="preserve"> monitoring tool.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1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Provided support while streamlining of corporate wireless network.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1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Ensured all data was backed up each evening, which alleviated lost information following malware incident.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1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Participated in on-call shifts at certain times, including holidays and weekends in case of system or network-related emergencies.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1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 xml:space="preserve">Resolved queue of </w:t>
            </w:r>
            <w:r w:rsidRPr="00614203">
              <w:rPr>
                <w:rStyle w:val="font"/>
                <w:rFonts w:eastAsia="Palatino Linotype"/>
                <w:color w:val="468AE5"/>
                <w:sz w:val="20"/>
                <w:szCs w:val="20"/>
              </w:rPr>
              <w:t>15</w:t>
            </w: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 xml:space="preserve"> walk-up requests and </w:t>
            </w:r>
            <w:r w:rsidRPr="00614203">
              <w:rPr>
                <w:rStyle w:val="font"/>
                <w:rFonts w:eastAsia="Palatino Linotype"/>
                <w:color w:val="468AE5"/>
                <w:sz w:val="20"/>
                <w:szCs w:val="20"/>
              </w:rPr>
              <w:t>10</w:t>
            </w: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 xml:space="preserve"> trouble tickets in a day by prioritizing urgent issues.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1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Performed tests on newly installed hardware and software to provide components that interface correctly with each other and network.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1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lastRenderedPageBreak/>
              <w:t>Secured network systems by establishing and enforcing access control policies.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1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Documented as-built for network architectures according to established processes and suggestions for work-flow improvements.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1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Performed acceptance testing to deliver integration and interoperability of network technologies.</w:t>
            </w:r>
          </w:p>
          <w:p w:rsidR="00B461E7" w:rsidRPr="00614203" w:rsidRDefault="00834B5F" w:rsidP="00614203">
            <w:pPr>
              <w:pStyle w:val="divdocumentsinglecolumn"/>
              <w:spacing w:before="200"/>
              <w:rPr>
                <w:rStyle w:val="left-box"/>
                <w:rFonts w:eastAsia="Palatino Linotype"/>
                <w:color w:val="4A4A4A"/>
                <w:sz w:val="20"/>
                <w:szCs w:val="20"/>
                <w:u w:val="single"/>
              </w:rPr>
            </w:pPr>
            <w:r w:rsidRPr="00614203">
              <w:rPr>
                <w:rStyle w:val="txtBold"/>
                <w:rFonts w:eastAsia="Palatino Linotype"/>
                <w:color w:val="4A4A4A"/>
                <w:sz w:val="20"/>
                <w:szCs w:val="20"/>
                <w:u w:val="single"/>
              </w:rPr>
              <w:t xml:space="preserve">ALCATEL-LUCENT </w:t>
            </w:r>
            <w:r w:rsidR="00614203">
              <w:rPr>
                <w:rStyle w:val="txtBold"/>
                <w:rFonts w:eastAsia="Palatino Linotype"/>
                <w:color w:val="4A4A4A"/>
                <w:sz w:val="20"/>
                <w:szCs w:val="20"/>
                <w:u w:val="single"/>
              </w:rPr>
              <w:t>Managed Solutions India</w:t>
            </w:r>
            <w:r w:rsidRPr="00614203">
              <w:rPr>
                <w:rStyle w:val="txtBold"/>
                <w:rFonts w:eastAsia="Palatino Linotype"/>
                <w:color w:val="4A4A4A"/>
                <w:sz w:val="20"/>
                <w:szCs w:val="20"/>
                <w:u w:val="single"/>
              </w:rPr>
              <w:t xml:space="preserve"> </w:t>
            </w:r>
            <w:r w:rsidR="00614203">
              <w:rPr>
                <w:rStyle w:val="txtBold"/>
                <w:rFonts w:eastAsia="Palatino Linotype"/>
                <w:color w:val="4A4A4A"/>
                <w:sz w:val="20"/>
                <w:szCs w:val="20"/>
                <w:u w:val="single"/>
              </w:rPr>
              <w:t>Pvt Ltd.</w:t>
            </w: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  <w:u w:val="single"/>
              </w:rPr>
              <w:t xml:space="preserve"> </w:t>
            </w:r>
            <w:r w:rsidR="00614203">
              <w:rPr>
                <w:rStyle w:val="span"/>
                <w:rFonts w:eastAsia="Palatino Linotype"/>
                <w:color w:val="4A4A4A"/>
                <w:sz w:val="20"/>
                <w:szCs w:val="20"/>
                <w:u w:val="single"/>
              </w:rPr>
              <w:t>–</w:t>
            </w: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  <w:u w:val="single"/>
              </w:rPr>
              <w:t xml:space="preserve"> </w:t>
            </w:r>
            <w:r w:rsidR="00614203">
              <w:rPr>
                <w:rStyle w:val="txtBold"/>
                <w:rFonts w:eastAsia="Palatino Linotype"/>
                <w:color w:val="4A4A4A"/>
                <w:sz w:val="20"/>
                <w:szCs w:val="20"/>
                <w:u w:val="single"/>
              </w:rPr>
              <w:t>Ass</w:t>
            </w:r>
            <w:r w:rsidRPr="00614203">
              <w:rPr>
                <w:rStyle w:val="txtBold"/>
                <w:rFonts w:eastAsia="Palatino Linotype"/>
                <w:color w:val="4A4A4A"/>
                <w:sz w:val="20"/>
                <w:szCs w:val="20"/>
                <w:u w:val="single"/>
              </w:rPr>
              <w:t>t</w:t>
            </w:r>
            <w:r w:rsidR="00614203">
              <w:rPr>
                <w:rStyle w:val="txtBold"/>
                <w:rFonts w:eastAsia="Palatino Linotype"/>
                <w:color w:val="4A4A4A"/>
                <w:sz w:val="20"/>
                <w:szCs w:val="20"/>
                <w:u w:val="single"/>
              </w:rPr>
              <w:t>.</w:t>
            </w:r>
            <w:r w:rsidRPr="00614203">
              <w:rPr>
                <w:rStyle w:val="txtBold"/>
                <w:rFonts w:eastAsia="Palatino Linotype"/>
                <w:color w:val="4A4A4A"/>
                <w:sz w:val="20"/>
                <w:szCs w:val="20"/>
                <w:u w:val="single"/>
              </w:rPr>
              <w:t xml:space="preserve"> Manager</w:t>
            </w:r>
            <w:r w:rsidRPr="00614203">
              <w:rPr>
                <w:rStyle w:val="singlecolumnspanpaddedlinenth-child1"/>
                <w:rFonts w:eastAsia="Palatino Linotype"/>
                <w:color w:val="4A4A4A"/>
                <w:sz w:val="20"/>
                <w:szCs w:val="20"/>
                <w:u w:val="single"/>
              </w:rPr>
              <w:t xml:space="preserve"> </w:t>
            </w:r>
          </w:p>
          <w:p w:rsidR="00B461E7" w:rsidRPr="00DB26EE" w:rsidRDefault="00834B5F" w:rsidP="00614203">
            <w:pPr>
              <w:pStyle w:val="paddedline"/>
              <w:rPr>
                <w:rStyle w:val="left-box"/>
                <w:rFonts w:eastAsia="Palatino Linotype"/>
                <w:i/>
                <w:iCs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Thane, India</w:t>
            </w:r>
            <w:r w:rsidR="00DB26EE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 xml:space="preserve"> (</w:t>
            </w:r>
            <w:r w:rsidR="00DB26EE" w:rsidRPr="00614203">
              <w:rPr>
                <w:rStyle w:val="span"/>
                <w:rFonts w:eastAsia="Palatino Linotype"/>
                <w:i/>
                <w:iCs/>
                <w:color w:val="4A4A4A"/>
                <w:sz w:val="20"/>
                <w:szCs w:val="20"/>
              </w:rPr>
              <w:t>04/2013 - 11/2014</w:t>
            </w:r>
            <w:r w:rsidR="00DB26EE">
              <w:rPr>
                <w:rStyle w:val="span"/>
                <w:rFonts w:eastAsia="Palatino Linotype"/>
                <w:i/>
                <w:iCs/>
                <w:color w:val="4A4A4A"/>
                <w:sz w:val="20"/>
                <w:szCs w:val="20"/>
              </w:rPr>
              <w:t>)</w:t>
            </w:r>
          </w:p>
          <w:p w:rsidR="00834B5F" w:rsidRPr="00614203" w:rsidRDefault="00834B5F" w:rsidP="00614203">
            <w:pPr>
              <w:pStyle w:val="divdocumentsinglecolumn"/>
              <w:spacing w:before="200"/>
              <w:rPr>
                <w:rStyle w:val="left-box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txtBold"/>
                <w:rFonts w:eastAsia="Palatino Linotype"/>
                <w:color w:val="4A4A4A"/>
                <w:sz w:val="20"/>
                <w:szCs w:val="20"/>
              </w:rPr>
              <w:t xml:space="preserve">Reliance Integrated Services </w:t>
            </w:r>
            <w:proofErr w:type="spellStart"/>
            <w:r w:rsidRPr="00614203">
              <w:rPr>
                <w:rStyle w:val="txtBold"/>
                <w:rFonts w:eastAsia="Palatino Linotype"/>
                <w:color w:val="4A4A4A"/>
                <w:sz w:val="20"/>
                <w:szCs w:val="20"/>
              </w:rPr>
              <w:t>Pvt.Ltd</w:t>
            </w:r>
            <w:proofErr w:type="spellEnd"/>
            <w:r w:rsidRPr="00614203">
              <w:rPr>
                <w:rStyle w:val="txtBold"/>
                <w:rFonts w:eastAsia="Palatino Linotype"/>
                <w:color w:val="4A4A4A"/>
                <w:sz w:val="20"/>
                <w:szCs w:val="20"/>
              </w:rPr>
              <w:t>.</w:t>
            </w: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 xml:space="preserve"> - </w:t>
            </w:r>
            <w:r w:rsidRPr="00614203">
              <w:rPr>
                <w:rStyle w:val="txtBold"/>
                <w:rFonts w:eastAsia="Palatino Linotype"/>
                <w:color w:val="4A4A4A"/>
                <w:sz w:val="20"/>
                <w:szCs w:val="20"/>
              </w:rPr>
              <w:t>Graduate Engineer Trainee</w:t>
            </w:r>
            <w:r w:rsidRPr="00614203">
              <w:rPr>
                <w:rStyle w:val="singlecolumnspanpaddedlinenth-child1"/>
                <w:rFonts w:eastAsia="Palatino Linotype"/>
                <w:color w:val="4A4A4A"/>
                <w:sz w:val="20"/>
                <w:szCs w:val="20"/>
              </w:rPr>
              <w:t xml:space="preserve"> </w:t>
            </w:r>
          </w:p>
          <w:p w:rsidR="00834B5F" w:rsidRPr="00DB26EE" w:rsidRDefault="00834B5F" w:rsidP="00614203">
            <w:pPr>
              <w:pStyle w:val="paddedline"/>
              <w:rPr>
                <w:rStyle w:val="left-box"/>
                <w:rFonts w:eastAsia="Palatino Linotype"/>
                <w:iCs/>
                <w:color w:val="4A4A4A"/>
                <w:sz w:val="20"/>
                <w:szCs w:val="20"/>
              </w:rPr>
            </w:pPr>
            <w:proofErr w:type="spellStart"/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Navi</w:t>
            </w:r>
            <w:proofErr w:type="spellEnd"/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 xml:space="preserve"> Mumbai, India</w:t>
            </w:r>
            <w:r w:rsidR="00DB26EE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 xml:space="preserve"> (</w:t>
            </w:r>
            <w:r w:rsidR="00DB26EE" w:rsidRPr="00614203">
              <w:rPr>
                <w:rStyle w:val="span"/>
                <w:rFonts w:eastAsia="Palatino Linotype"/>
                <w:iCs/>
                <w:color w:val="4A4A4A"/>
                <w:sz w:val="20"/>
                <w:szCs w:val="20"/>
              </w:rPr>
              <w:t>10/2012 - 03/2013</w:t>
            </w:r>
            <w:r w:rsidR="00DB26EE">
              <w:rPr>
                <w:rStyle w:val="left-box"/>
                <w:rFonts w:eastAsia="Palatino Linotype"/>
                <w:iCs/>
                <w:color w:val="4A4A4A"/>
                <w:sz w:val="20"/>
                <w:szCs w:val="20"/>
              </w:rPr>
              <w:t>)</w:t>
            </w:r>
          </w:p>
          <w:p w:rsidR="00834B5F" w:rsidRPr="00614203" w:rsidRDefault="00834B5F" w:rsidP="00614203">
            <w:pPr>
              <w:pStyle w:val="paddedline"/>
              <w:rPr>
                <w:rStyle w:val="left-box"/>
                <w:rFonts w:eastAsia="Palatino Linotype"/>
                <w:i/>
                <w:iCs/>
                <w:color w:val="4A4A4A"/>
                <w:sz w:val="20"/>
                <w:szCs w:val="20"/>
              </w:rPr>
            </w:pP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3"/>
              </w:numPr>
              <w:spacing w:before="60"/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 xml:space="preserve">Managed cisco routers and switches (series 7600, 7200,3600,3725,3550, 3750, ME3400) and Huawei (CX600, CX400, </w:t>
            </w:r>
            <w:proofErr w:type="gramStart"/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CX200</w:t>
            </w:r>
            <w:proofErr w:type="gramEnd"/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) devices.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3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 xml:space="preserve">Configured and </w:t>
            </w:r>
            <w:proofErr w:type="spellStart"/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troubleshooted</w:t>
            </w:r>
            <w:proofErr w:type="spellEnd"/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 xml:space="preserve"> OSPF in ISP network and BGP at client end.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3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 xml:space="preserve">Managed </w:t>
            </w:r>
            <w:proofErr w:type="spellStart"/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Vlan's</w:t>
            </w:r>
            <w:proofErr w:type="spellEnd"/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, STP, MSTP, RSTP in ISP network.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3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Handled monitoring &amp; remote troubleshooting of the Data Network equipment (around 48,000 devices) all over India.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3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Provided 2nd and 3rd level of support for troubleshooting various customer service related faults like packet loss, Link Down, latency and throughput issues.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3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Determined which network devices, routers, switch were malfunctioning, immediately applying troubleshooting methods for resolution.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3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Monitored and performed hardware and software upgrades to network devices, including operating systems.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3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Provided support in planned activities like migration of services, hardware related activities and integration of new devices into the network.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3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Conducted acceptance Test (AT) of newly integrated Cisco and Huawei devices.</w:t>
            </w:r>
          </w:p>
          <w:p w:rsidR="00B461E7" w:rsidRPr="00614203" w:rsidRDefault="00834B5F" w:rsidP="00614203">
            <w:pPr>
              <w:pStyle w:val="divdocumentdivsectiontitle"/>
              <w:pBdr>
                <w:top w:val="single" w:sz="8" w:space="15" w:color="C4C4C4"/>
              </w:pBdr>
              <w:spacing w:line="240" w:lineRule="auto"/>
              <w:rPr>
                <w:rStyle w:val="left-box"/>
                <w:rFonts w:eastAsia="Georgia, serif"/>
                <w:b/>
                <w:bCs/>
                <w:i/>
                <w:iCs/>
                <w:color w:val="4A4A4A"/>
                <w:spacing w:val="10"/>
                <w:sz w:val="20"/>
                <w:szCs w:val="20"/>
              </w:rPr>
            </w:pPr>
            <w:r w:rsidRPr="00614203">
              <w:rPr>
                <w:rStyle w:val="left-box"/>
                <w:rFonts w:eastAsia="Georgia, serif"/>
                <w:b/>
                <w:bCs/>
                <w:i/>
                <w:iCs/>
                <w:color w:val="4A4A4A"/>
                <w:spacing w:val="10"/>
                <w:sz w:val="20"/>
                <w:szCs w:val="20"/>
              </w:rPr>
              <w:t>Accomplishments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4"/>
              </w:numPr>
              <w:pBdr>
                <w:left w:val="none" w:sz="0" w:space="0" w:color="auto"/>
              </w:pBdr>
              <w:ind w:left="240" w:hanging="250"/>
              <w:rPr>
                <w:rStyle w:val="left-box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left-box"/>
                <w:rFonts w:eastAsia="Palatino Linotype"/>
                <w:color w:val="4A4A4A"/>
                <w:sz w:val="20"/>
                <w:szCs w:val="20"/>
              </w:rPr>
              <w:t>Maintained 99% up-time through preventative maintenance and system improvement.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4"/>
              </w:numPr>
              <w:ind w:left="240" w:hanging="250"/>
              <w:rPr>
                <w:rStyle w:val="left-box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left-box"/>
                <w:rFonts w:eastAsia="Palatino Linotype"/>
                <w:color w:val="4A4A4A"/>
                <w:sz w:val="20"/>
                <w:szCs w:val="20"/>
              </w:rPr>
              <w:t>Provided Tier 1 network-monitoring services on multiple platforms while providing excellent customer service for more than 50 users.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4"/>
              </w:numPr>
              <w:ind w:left="240" w:hanging="250"/>
              <w:rPr>
                <w:rStyle w:val="left-box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left-box"/>
                <w:rFonts w:eastAsia="Palatino Linotype"/>
                <w:color w:val="4A4A4A"/>
                <w:sz w:val="20"/>
                <w:szCs w:val="20"/>
              </w:rPr>
              <w:t>Received 5% or higher positive customer service ratings for 2 months in a row.</w:t>
            </w:r>
          </w:p>
          <w:p w:rsidR="001831BC" w:rsidRDefault="00834B5F" w:rsidP="001831BC">
            <w:pPr>
              <w:pBdr>
                <w:left w:val="none" w:sz="0" w:space="2" w:color="auto"/>
              </w:pBdr>
              <w:rPr>
                <w:rStyle w:val="left-box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left-box"/>
                <w:rFonts w:eastAsia="Palatino Linotype"/>
                <w:color w:val="4A4A4A"/>
                <w:sz w:val="20"/>
                <w:szCs w:val="20"/>
              </w:rPr>
              <w:t>Installed appropriate security patches to dissolve security vulnerabilities.</w:t>
            </w:r>
          </w:p>
          <w:p w:rsidR="00DB26EE" w:rsidRPr="00614203" w:rsidRDefault="00DB26EE" w:rsidP="001831BC">
            <w:pPr>
              <w:pBdr>
                <w:left w:val="none" w:sz="0" w:space="2" w:color="auto"/>
              </w:pBdr>
              <w:rPr>
                <w:rStyle w:val="left-box"/>
                <w:rFonts w:eastAsia="Palatino Linotype"/>
                <w:color w:val="4A4A4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0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:rsidR="00B461E7" w:rsidRPr="00834B5F" w:rsidRDefault="00B461E7">
            <w:pPr>
              <w:pStyle w:val="leftboxrightpaddingcellParagraph"/>
              <w:spacing w:line="340" w:lineRule="atLeast"/>
              <w:rPr>
                <w:rStyle w:val="leftboxrightpaddingcell"/>
                <w:rFonts w:eastAsia="Palatino Linotype"/>
                <w:color w:val="4A4A4A"/>
              </w:rPr>
            </w:pPr>
          </w:p>
        </w:tc>
        <w:tc>
          <w:tcPr>
            <w:tcW w:w="300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:rsidR="00B461E7" w:rsidRPr="00834B5F" w:rsidRDefault="00B461E7">
            <w:pPr>
              <w:pStyle w:val="leftboxrightpaddingcellParagraph"/>
              <w:spacing w:line="340" w:lineRule="atLeast"/>
              <w:rPr>
                <w:rStyle w:val="leftboxrightpaddingcell"/>
                <w:rFonts w:eastAsia="Palatino Linotype"/>
                <w:color w:val="4A4A4A"/>
              </w:rPr>
            </w:pPr>
          </w:p>
        </w:tc>
        <w:tc>
          <w:tcPr>
            <w:tcW w:w="3800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9D1DE9" w:rsidRDefault="009D1DE9" w:rsidP="00614203">
            <w:pPr>
              <w:pStyle w:val="divaddress"/>
              <w:pBdr>
                <w:top w:val="none" w:sz="0" w:space="25" w:color="auto"/>
              </w:pBdr>
              <w:spacing w:after="200" w:line="240" w:lineRule="auto"/>
              <w:jc w:val="center"/>
              <w:rPr>
                <w:rStyle w:val="span"/>
                <w:rFonts w:eastAsia="Palatino Linotype"/>
                <w:color w:val="4A4A4A"/>
              </w:rPr>
            </w:pPr>
            <w:r>
              <w:rPr>
                <w:noProof/>
              </w:rPr>
              <w:drawing>
                <wp:inline distT="0" distB="0" distL="0" distR="0" wp14:anchorId="5C2A5F56" wp14:editId="60984F24">
                  <wp:extent cx="1679575" cy="1851195"/>
                  <wp:effectExtent l="152400" t="171450" r="358775" b="3778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0" b="100000" l="1500" r="93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7256" t="2792" r="4548"/>
                          <a:stretch/>
                        </pic:blipFill>
                        <pic:spPr bwMode="auto">
                          <a:xfrm>
                            <a:off x="0" y="0"/>
                            <a:ext cx="1679575" cy="18511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461E7" w:rsidRPr="00614203" w:rsidRDefault="00834B5F">
            <w:pPr>
              <w:pStyle w:val="divaddress"/>
              <w:pBdr>
                <w:top w:val="none" w:sz="0" w:space="25" w:color="auto"/>
              </w:pBdr>
              <w:spacing w:after="500"/>
              <w:rPr>
                <w:rStyle w:val="right-box"/>
                <w:rFonts w:eastAsia="Palatino Linotype"/>
                <w:color w:val="4A4A4A"/>
                <w:sz w:val="20"/>
                <w:szCs w:val="20"/>
                <w:shd w:val="clear" w:color="auto" w:fill="auto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umusekhan@gmail.com</w:t>
            </w: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br/>
              <w:t>+971509325567</w:t>
            </w: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br/>
            </w:r>
            <w:r w:rsidR="008372C8" w:rsidRPr="00614203">
              <w:rPr>
                <w:rStyle w:val="span"/>
                <w:rFonts w:eastAsia="Palatino Linotype"/>
                <w:b/>
                <w:color w:val="4A4A4A"/>
                <w:sz w:val="20"/>
                <w:szCs w:val="20"/>
              </w:rPr>
              <w:t>Al-</w:t>
            </w:r>
            <w:proofErr w:type="spellStart"/>
            <w:r w:rsidR="008372C8" w:rsidRPr="00614203">
              <w:rPr>
                <w:rStyle w:val="span"/>
                <w:rFonts w:eastAsia="Palatino Linotype"/>
                <w:b/>
                <w:color w:val="4A4A4A"/>
                <w:sz w:val="20"/>
                <w:szCs w:val="20"/>
              </w:rPr>
              <w:t>Nahda</w:t>
            </w:r>
            <w:proofErr w:type="spellEnd"/>
            <w:r w:rsidR="008372C8" w:rsidRPr="00614203">
              <w:rPr>
                <w:rStyle w:val="span"/>
                <w:rFonts w:eastAsia="Palatino Linotype"/>
                <w:b/>
                <w:color w:val="4A4A4A"/>
                <w:sz w:val="20"/>
                <w:szCs w:val="20"/>
              </w:rPr>
              <w:t xml:space="preserve"> 1</w:t>
            </w:r>
            <w:r w:rsidR="00D154EE" w:rsidRPr="00614203">
              <w:rPr>
                <w:rStyle w:val="span"/>
                <w:rFonts w:eastAsia="Palatino Linotype"/>
                <w:b/>
                <w:color w:val="4A4A4A"/>
                <w:sz w:val="20"/>
                <w:szCs w:val="20"/>
              </w:rPr>
              <w:t xml:space="preserve">, </w:t>
            </w:r>
            <w:r w:rsidR="008372C8" w:rsidRPr="00614203">
              <w:rPr>
                <w:rStyle w:val="span"/>
                <w:rFonts w:eastAsia="Palatino Linotype"/>
                <w:b/>
                <w:color w:val="4A4A4A"/>
                <w:sz w:val="20"/>
                <w:szCs w:val="20"/>
              </w:rPr>
              <w:t>Dubai</w:t>
            </w:r>
            <w:r w:rsidRPr="00614203">
              <w:rPr>
                <w:rStyle w:val="span"/>
                <w:rFonts w:eastAsia="Palatino Linotype"/>
                <w:vanish/>
                <w:color w:val="4A4A4A"/>
                <w:sz w:val="20"/>
                <w:szCs w:val="20"/>
              </w:rPr>
              <w:t>Abdul Aziz Building, Sharjah, Sharjah</w:t>
            </w:r>
            <w:r w:rsidRPr="00614203">
              <w:rPr>
                <w:rStyle w:val="documentmesorder"/>
                <w:rFonts w:eastAsia="Palatino Linotype"/>
                <w:color w:val="4A4A4A"/>
                <w:sz w:val="20"/>
                <w:szCs w:val="20"/>
              </w:rPr>
              <w:t xml:space="preserve"> </w:t>
            </w:r>
          </w:p>
          <w:p w:rsidR="00B461E7" w:rsidRPr="00614203" w:rsidRDefault="00834B5F" w:rsidP="00614203">
            <w:pPr>
              <w:pStyle w:val="divdocumentdivsectiontitle"/>
              <w:pBdr>
                <w:top w:val="single" w:sz="8" w:space="15" w:color="C4C4C4"/>
              </w:pBdr>
              <w:spacing w:line="240" w:lineRule="auto"/>
              <w:rPr>
                <w:rStyle w:val="right-box"/>
                <w:rFonts w:eastAsia="Georgia, serif"/>
                <w:b/>
                <w:bCs/>
                <w:i/>
                <w:iCs/>
                <w:color w:val="4A4A4A"/>
                <w:spacing w:val="10"/>
                <w:sz w:val="20"/>
                <w:szCs w:val="20"/>
                <w:shd w:val="clear" w:color="auto" w:fill="auto"/>
              </w:rPr>
            </w:pPr>
            <w:r w:rsidRPr="00614203">
              <w:rPr>
                <w:rStyle w:val="right-box"/>
                <w:rFonts w:eastAsia="Georgia, serif"/>
                <w:b/>
                <w:bCs/>
                <w:i/>
                <w:iCs/>
                <w:color w:val="4A4A4A"/>
                <w:spacing w:val="10"/>
                <w:sz w:val="20"/>
                <w:szCs w:val="20"/>
                <w:shd w:val="clear" w:color="auto" w:fill="auto"/>
              </w:rPr>
              <w:t>Skills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ind w:left="240" w:hanging="250"/>
              <w:rPr>
                <w:rStyle w:val="singlecolumnspanpaddedlinenth-child1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inglecolumnspanpaddedlinenth-child1"/>
                <w:rFonts w:eastAsia="Palatino Linotype"/>
                <w:color w:val="4A4A4A"/>
                <w:sz w:val="20"/>
                <w:szCs w:val="20"/>
              </w:rPr>
              <w:t>Cisco Certified Network Associate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5"/>
              </w:numPr>
              <w:ind w:left="240" w:hanging="250"/>
              <w:rPr>
                <w:rStyle w:val="singlecolumnspanpaddedlinenth-child1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inglecolumnspanpaddedlinenth-child1"/>
                <w:rFonts w:eastAsia="Palatino Linotype"/>
                <w:color w:val="4A4A4A"/>
                <w:sz w:val="20"/>
                <w:szCs w:val="20"/>
              </w:rPr>
              <w:t>Cisco Routers, Switch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5"/>
              </w:numPr>
              <w:ind w:left="240" w:hanging="250"/>
              <w:rPr>
                <w:rStyle w:val="singlecolumnspanpaddedlinenth-child1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inglecolumnspanpaddedlinenth-child1"/>
                <w:rFonts w:eastAsia="Palatino Linotype"/>
                <w:color w:val="4A4A4A"/>
                <w:sz w:val="20"/>
                <w:szCs w:val="20"/>
              </w:rPr>
              <w:t>Customer service, User support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5"/>
              </w:numPr>
              <w:ind w:left="240" w:hanging="250"/>
              <w:rPr>
                <w:rStyle w:val="singlecolumnspanpaddedlinenth-child1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inglecolumnspanpaddedlinenth-child1"/>
                <w:rFonts w:eastAsia="Palatino Linotype"/>
                <w:color w:val="4A4A4A"/>
                <w:sz w:val="20"/>
                <w:szCs w:val="20"/>
              </w:rPr>
              <w:t>Documentation, Troubleshooting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5"/>
              </w:numPr>
              <w:ind w:left="240" w:hanging="250"/>
              <w:rPr>
                <w:rStyle w:val="singlecolumnspanpaddedlinenth-child1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inglecolumnspanpaddedlinenth-child1"/>
                <w:rFonts w:eastAsia="Palatino Linotype"/>
                <w:color w:val="4A4A4A"/>
                <w:sz w:val="20"/>
                <w:szCs w:val="20"/>
              </w:rPr>
              <w:t>OSPF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5"/>
              </w:numPr>
              <w:ind w:left="240" w:hanging="250"/>
              <w:rPr>
                <w:rStyle w:val="singlecolumnspanpaddedlinenth-child1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inglecolumnspanpaddedlinenth-child1"/>
                <w:rFonts w:eastAsia="Palatino Linotype"/>
                <w:color w:val="4A4A4A"/>
                <w:sz w:val="20"/>
                <w:szCs w:val="20"/>
              </w:rPr>
              <w:t>Strong verbal communication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6"/>
              </w:numPr>
              <w:ind w:left="240" w:hanging="250"/>
              <w:rPr>
                <w:rStyle w:val="right-box"/>
                <w:rFonts w:eastAsia="Palatino Linotype"/>
                <w:color w:val="4A4A4A"/>
                <w:sz w:val="20"/>
                <w:szCs w:val="20"/>
                <w:shd w:val="clear" w:color="auto" w:fill="auto"/>
              </w:rPr>
            </w:pPr>
            <w:r w:rsidRPr="00614203">
              <w:rPr>
                <w:rStyle w:val="right-box"/>
                <w:rFonts w:eastAsia="Palatino Linotype"/>
                <w:color w:val="4A4A4A"/>
                <w:sz w:val="20"/>
                <w:szCs w:val="20"/>
                <w:shd w:val="clear" w:color="auto" w:fill="auto"/>
              </w:rPr>
              <w:t>Remote access support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6"/>
              </w:numPr>
              <w:ind w:left="240" w:hanging="250"/>
              <w:rPr>
                <w:rStyle w:val="right-box"/>
                <w:rFonts w:eastAsia="Palatino Linotype"/>
                <w:color w:val="4A4A4A"/>
                <w:sz w:val="20"/>
                <w:szCs w:val="20"/>
                <w:shd w:val="clear" w:color="auto" w:fill="auto"/>
              </w:rPr>
            </w:pPr>
            <w:r w:rsidRPr="00614203">
              <w:rPr>
                <w:rStyle w:val="right-box"/>
                <w:rFonts w:eastAsia="Palatino Linotype"/>
                <w:color w:val="4A4A4A"/>
                <w:sz w:val="20"/>
                <w:szCs w:val="20"/>
                <w:shd w:val="clear" w:color="auto" w:fill="auto"/>
              </w:rPr>
              <w:t>VPN configurations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6"/>
              </w:numPr>
              <w:ind w:left="240" w:hanging="250"/>
              <w:rPr>
                <w:rStyle w:val="right-box"/>
                <w:rFonts w:eastAsia="Palatino Linotype"/>
                <w:color w:val="4A4A4A"/>
                <w:sz w:val="20"/>
                <w:szCs w:val="20"/>
                <w:shd w:val="clear" w:color="auto" w:fill="auto"/>
              </w:rPr>
            </w:pPr>
            <w:r w:rsidRPr="00614203">
              <w:rPr>
                <w:rStyle w:val="right-box"/>
                <w:rFonts w:eastAsia="Palatino Linotype"/>
                <w:color w:val="4A4A4A"/>
                <w:sz w:val="20"/>
                <w:szCs w:val="20"/>
                <w:shd w:val="clear" w:color="auto" w:fill="auto"/>
              </w:rPr>
              <w:t>LAN and WAN expertise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6"/>
              </w:numPr>
              <w:ind w:left="240" w:hanging="250"/>
              <w:rPr>
                <w:rStyle w:val="right-box"/>
                <w:rFonts w:eastAsia="Palatino Linotype"/>
                <w:color w:val="4A4A4A"/>
                <w:sz w:val="20"/>
                <w:szCs w:val="20"/>
                <w:shd w:val="clear" w:color="auto" w:fill="auto"/>
              </w:rPr>
            </w:pPr>
            <w:r w:rsidRPr="00614203">
              <w:rPr>
                <w:rStyle w:val="right-box"/>
                <w:rFonts w:eastAsia="Palatino Linotype"/>
                <w:color w:val="4A4A4A"/>
                <w:sz w:val="20"/>
                <w:szCs w:val="20"/>
                <w:shd w:val="clear" w:color="auto" w:fill="auto"/>
              </w:rPr>
              <w:t>Excellent interpersonal skills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6"/>
              </w:numPr>
              <w:ind w:left="240" w:hanging="250"/>
              <w:rPr>
                <w:rStyle w:val="right-box"/>
                <w:rFonts w:eastAsia="Palatino Linotype"/>
                <w:color w:val="4A4A4A"/>
                <w:sz w:val="20"/>
                <w:szCs w:val="20"/>
                <w:shd w:val="clear" w:color="auto" w:fill="auto"/>
              </w:rPr>
            </w:pPr>
            <w:r w:rsidRPr="00614203">
              <w:rPr>
                <w:rStyle w:val="right-box"/>
                <w:rFonts w:eastAsia="Palatino Linotype"/>
                <w:color w:val="4A4A4A"/>
                <w:sz w:val="20"/>
                <w:szCs w:val="20"/>
                <w:shd w:val="clear" w:color="auto" w:fill="auto"/>
              </w:rPr>
              <w:t>Antivirus and spam blocking</w:t>
            </w:r>
          </w:p>
          <w:p w:rsidR="00B461E7" w:rsidRDefault="00834B5F" w:rsidP="00614203">
            <w:pPr>
              <w:pStyle w:val="divdocumentdivsectiontitle"/>
              <w:pBdr>
                <w:top w:val="single" w:sz="8" w:space="15" w:color="C4C4C4"/>
              </w:pBdr>
              <w:spacing w:line="240" w:lineRule="auto"/>
              <w:rPr>
                <w:rStyle w:val="right-box"/>
                <w:rFonts w:eastAsia="Georgia, serif"/>
                <w:b/>
                <w:bCs/>
                <w:i/>
                <w:iCs/>
                <w:color w:val="4A4A4A"/>
                <w:spacing w:val="10"/>
                <w:sz w:val="20"/>
                <w:szCs w:val="20"/>
                <w:shd w:val="clear" w:color="auto" w:fill="auto"/>
              </w:rPr>
            </w:pPr>
            <w:r w:rsidRPr="00614203">
              <w:rPr>
                <w:rStyle w:val="right-box"/>
                <w:rFonts w:eastAsia="Georgia, serif"/>
                <w:b/>
                <w:bCs/>
                <w:i/>
                <w:iCs/>
                <w:color w:val="4A4A4A"/>
                <w:spacing w:val="10"/>
                <w:sz w:val="20"/>
                <w:szCs w:val="20"/>
                <w:shd w:val="clear" w:color="auto" w:fill="auto"/>
              </w:rPr>
              <w:t>Education</w:t>
            </w:r>
          </w:p>
          <w:p w:rsidR="00523447" w:rsidRPr="00614203" w:rsidRDefault="00523447" w:rsidP="00614203">
            <w:pPr>
              <w:pStyle w:val="divdocumentdivsectiontitle"/>
              <w:pBdr>
                <w:top w:val="single" w:sz="8" w:space="15" w:color="C4C4C4"/>
              </w:pBdr>
              <w:spacing w:line="240" w:lineRule="auto"/>
              <w:rPr>
                <w:rStyle w:val="right-box"/>
                <w:rFonts w:eastAsia="Georgia, serif"/>
                <w:b/>
                <w:bCs/>
                <w:i/>
                <w:iCs/>
                <w:color w:val="4A4A4A"/>
                <w:spacing w:val="10"/>
                <w:sz w:val="20"/>
                <w:szCs w:val="20"/>
                <w:shd w:val="clear" w:color="auto" w:fill="auto"/>
              </w:rPr>
            </w:pPr>
          </w:p>
          <w:p w:rsidR="00B461E7" w:rsidRPr="00614203" w:rsidRDefault="00834B5F" w:rsidP="00614203">
            <w:pPr>
              <w:pStyle w:val="paddedline"/>
              <w:rPr>
                <w:rStyle w:val="right-box"/>
                <w:rFonts w:eastAsia="Palatino Linotype"/>
                <w:color w:val="4A4A4A"/>
                <w:sz w:val="20"/>
                <w:szCs w:val="20"/>
                <w:shd w:val="clear" w:color="auto" w:fill="auto"/>
              </w:rPr>
            </w:pPr>
            <w:r w:rsidRPr="00614203">
              <w:rPr>
                <w:rStyle w:val="txtBold"/>
                <w:rFonts w:eastAsia="Palatino Linotype"/>
                <w:color w:val="4A4A4A"/>
                <w:sz w:val="20"/>
                <w:szCs w:val="20"/>
              </w:rPr>
              <w:t>K.C College Of Engineering And Management Studies</w:t>
            </w:r>
          </w:p>
          <w:p w:rsidR="00B461E7" w:rsidRPr="00614203" w:rsidRDefault="00834B5F" w:rsidP="00614203">
            <w:pPr>
              <w:pStyle w:val="paddedline"/>
              <w:rPr>
                <w:rStyle w:val="right-box"/>
                <w:rFonts w:eastAsia="Palatino Linotype"/>
                <w:color w:val="4A4A4A"/>
                <w:sz w:val="20"/>
                <w:szCs w:val="20"/>
                <w:shd w:val="clear" w:color="auto" w:fill="auto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Thane</w:t>
            </w:r>
            <w:r w:rsidRPr="00614203">
              <w:rPr>
                <w:rStyle w:val="right-box"/>
                <w:rFonts w:eastAsia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:rsidR="00B461E7" w:rsidRPr="00614203" w:rsidRDefault="00834B5F" w:rsidP="00614203">
            <w:pPr>
              <w:pStyle w:val="paddedline"/>
              <w:rPr>
                <w:rStyle w:val="right-box"/>
                <w:rFonts w:eastAsia="Palatino Linotype"/>
                <w:color w:val="4A4A4A"/>
                <w:sz w:val="20"/>
                <w:szCs w:val="20"/>
                <w:shd w:val="clear" w:color="auto" w:fill="auto"/>
              </w:rPr>
            </w:pPr>
            <w:r w:rsidRPr="00614203">
              <w:rPr>
                <w:rStyle w:val="txtBold"/>
                <w:rFonts w:eastAsia="Palatino Linotype"/>
                <w:color w:val="4A4A4A"/>
                <w:sz w:val="20"/>
                <w:szCs w:val="20"/>
              </w:rPr>
              <w:t>Bachelor of Engineer</w:t>
            </w: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: Electronics And Telecommunication</w:t>
            </w:r>
            <w:r w:rsidRPr="00614203">
              <w:rPr>
                <w:rStyle w:val="right-box"/>
                <w:rFonts w:eastAsia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7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Cleared Engineering with an aggregate of 67.26%.</w:t>
            </w:r>
          </w:p>
          <w:p w:rsidR="00B461E7" w:rsidRPr="00614203" w:rsidRDefault="00834B5F" w:rsidP="00614203">
            <w:pPr>
              <w:pStyle w:val="divdocumentulli"/>
              <w:numPr>
                <w:ilvl w:val="0"/>
                <w:numId w:val="7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 xml:space="preserve">Top </w:t>
            </w:r>
            <w:r w:rsidRPr="00614203">
              <w:rPr>
                <w:rStyle w:val="font"/>
                <w:rFonts w:eastAsia="Palatino Linotype"/>
                <w:color w:val="468AE5"/>
                <w:sz w:val="20"/>
                <w:szCs w:val="20"/>
              </w:rPr>
              <w:t>5</w:t>
            </w: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% of class</w:t>
            </w:r>
          </w:p>
          <w:p w:rsidR="00B461E7" w:rsidRDefault="00834B5F" w:rsidP="00614203">
            <w:pPr>
              <w:pStyle w:val="divdocumentulli"/>
              <w:numPr>
                <w:ilvl w:val="0"/>
                <w:numId w:val="7"/>
              </w:numPr>
              <w:ind w:left="240" w:hanging="25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span"/>
                <w:rFonts w:eastAsia="Palatino Linotype"/>
                <w:color w:val="4A4A4A"/>
                <w:sz w:val="20"/>
                <w:szCs w:val="20"/>
              </w:rPr>
              <w:t>Continuing education in Networks</w:t>
            </w:r>
          </w:p>
          <w:p w:rsidR="00523447" w:rsidRPr="00614203" w:rsidRDefault="00523447" w:rsidP="00523447">
            <w:pPr>
              <w:pStyle w:val="divdocumentulli"/>
              <w:ind w:left="240"/>
              <w:rPr>
                <w:rStyle w:val="span"/>
                <w:rFonts w:eastAsia="Palatino Linotype"/>
                <w:color w:val="4A4A4A"/>
                <w:sz w:val="20"/>
                <w:szCs w:val="20"/>
              </w:rPr>
            </w:pPr>
          </w:p>
          <w:p w:rsidR="00B461E7" w:rsidRPr="00614203" w:rsidRDefault="00834B5F" w:rsidP="00614203">
            <w:pPr>
              <w:pStyle w:val="paddedline"/>
              <w:rPr>
                <w:rStyle w:val="right-box"/>
                <w:rFonts w:eastAsia="Palatino Linotype"/>
                <w:color w:val="4A4A4A"/>
                <w:sz w:val="20"/>
                <w:szCs w:val="20"/>
                <w:shd w:val="clear" w:color="auto" w:fill="auto"/>
              </w:rPr>
            </w:pPr>
            <w:r w:rsidRPr="00614203">
              <w:rPr>
                <w:rStyle w:val="right-box"/>
                <w:rFonts w:eastAsia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:rsidR="00B461E7" w:rsidRPr="00614203" w:rsidRDefault="00834B5F" w:rsidP="00523447">
            <w:pPr>
              <w:pStyle w:val="divdocumentdivsectiontitle"/>
              <w:pBdr>
                <w:top w:val="single" w:sz="8" w:space="15" w:color="C4C4C4"/>
              </w:pBdr>
              <w:spacing w:line="240" w:lineRule="auto"/>
              <w:rPr>
                <w:rStyle w:val="right-box"/>
                <w:rFonts w:eastAsia="Georgia, serif"/>
                <w:b/>
                <w:bCs/>
                <w:i/>
                <w:iCs/>
                <w:color w:val="4A4A4A"/>
                <w:spacing w:val="10"/>
                <w:sz w:val="20"/>
                <w:szCs w:val="20"/>
                <w:shd w:val="clear" w:color="auto" w:fill="auto"/>
              </w:rPr>
            </w:pPr>
            <w:r w:rsidRPr="00614203">
              <w:rPr>
                <w:rStyle w:val="right-box"/>
                <w:rFonts w:eastAsia="Georgia, serif"/>
                <w:b/>
                <w:bCs/>
                <w:i/>
                <w:iCs/>
                <w:color w:val="4A4A4A"/>
                <w:spacing w:val="10"/>
                <w:sz w:val="20"/>
                <w:szCs w:val="20"/>
                <w:shd w:val="clear" w:color="auto" w:fill="auto"/>
              </w:rPr>
              <w:t>Certifications</w:t>
            </w:r>
          </w:p>
          <w:p w:rsidR="00B461E7" w:rsidRPr="00834B5F" w:rsidRDefault="00834B5F" w:rsidP="00523447">
            <w:pPr>
              <w:pStyle w:val="divdocumentulli"/>
              <w:numPr>
                <w:ilvl w:val="0"/>
                <w:numId w:val="9"/>
              </w:numPr>
              <w:pBdr>
                <w:left w:val="none" w:sz="0" w:space="0" w:color="auto"/>
              </w:pBdr>
              <w:ind w:left="240" w:hanging="250"/>
              <w:rPr>
                <w:rStyle w:val="right-box"/>
                <w:rFonts w:eastAsia="Palatino Linotype"/>
                <w:color w:val="4A4A4A"/>
                <w:shd w:val="clear" w:color="auto" w:fill="auto"/>
              </w:rPr>
            </w:pPr>
            <w:r w:rsidRPr="00614203">
              <w:rPr>
                <w:rStyle w:val="right-box"/>
                <w:rFonts w:eastAsia="Palatino Linotype"/>
                <w:color w:val="4A4A4A"/>
                <w:sz w:val="20"/>
                <w:szCs w:val="20"/>
                <w:shd w:val="clear" w:color="auto" w:fill="auto"/>
              </w:rPr>
              <w:t>CCNA (Routing &amp; Switching)</w:t>
            </w:r>
          </w:p>
        </w:tc>
        <w:tc>
          <w:tcPr>
            <w:tcW w:w="300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:rsidR="00B461E7" w:rsidRPr="00834B5F" w:rsidRDefault="00B461E7">
            <w:pPr>
              <w:pStyle w:val="rightboxpaddingcellParagraph"/>
              <w:shd w:val="clear" w:color="auto" w:fill="auto"/>
              <w:spacing w:line="340" w:lineRule="atLeast"/>
              <w:rPr>
                <w:rStyle w:val="rightboxpaddingcell"/>
                <w:rFonts w:eastAsia="Palatino Linotype"/>
                <w:color w:val="4A4A4A"/>
                <w:shd w:val="clear" w:color="auto" w:fill="auto"/>
              </w:rPr>
            </w:pPr>
          </w:p>
        </w:tc>
      </w:tr>
      <w:tr w:rsidR="00B461E7" w:rsidRPr="00834B5F">
        <w:tblPrEx>
          <w:tblCellMar>
            <w:left w:w="108" w:type="dxa"/>
            <w:right w:w="108" w:type="dxa"/>
          </w:tblCellMar>
        </w:tblPrEx>
        <w:trPr>
          <w:trHeight w:val="5370"/>
        </w:trPr>
        <w:tc>
          <w:tcPr>
            <w:tcW w:w="200" w:type="dxa"/>
            <w:shd w:val="clear" w:color="auto" w:fill="auto"/>
          </w:tcPr>
          <w:p w:rsidR="00B461E7" w:rsidRPr="00834B5F" w:rsidRDefault="00B461E7"/>
        </w:tc>
        <w:tc>
          <w:tcPr>
            <w:tcW w:w="6620" w:type="dxa"/>
            <w:shd w:val="clear" w:color="auto" w:fill="auto"/>
          </w:tcPr>
          <w:p w:rsidR="001831BC" w:rsidRPr="00614203" w:rsidRDefault="001831BC" w:rsidP="001831BC">
            <w:pPr>
              <w:rPr>
                <w:rStyle w:val="left-box"/>
                <w:rFonts w:eastAsia="Georgia, serif"/>
                <w:b/>
                <w:bCs/>
                <w:i/>
                <w:iCs/>
                <w:color w:val="4A4A4A"/>
                <w:spacing w:val="10"/>
                <w:sz w:val="20"/>
                <w:szCs w:val="20"/>
              </w:rPr>
            </w:pPr>
            <w:r w:rsidRPr="00614203">
              <w:rPr>
                <w:rStyle w:val="left-box"/>
                <w:rFonts w:eastAsia="Georgia, serif"/>
                <w:b/>
                <w:bCs/>
                <w:i/>
                <w:iCs/>
                <w:color w:val="4A4A4A"/>
                <w:spacing w:val="10"/>
                <w:sz w:val="20"/>
                <w:szCs w:val="20"/>
              </w:rPr>
              <w:t>REFERENCES</w:t>
            </w:r>
          </w:p>
          <w:p w:rsidR="001831BC" w:rsidRPr="00614203" w:rsidRDefault="001831BC" w:rsidP="001831BC">
            <w:pPr>
              <w:rPr>
                <w:rStyle w:val="left-box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left-box"/>
                <w:rFonts w:eastAsia="Palatino Linotype"/>
                <w:color w:val="4A4A4A"/>
                <w:sz w:val="20"/>
                <w:szCs w:val="20"/>
              </w:rPr>
              <w:t xml:space="preserve">[1] Name: Mr </w:t>
            </w:r>
            <w:proofErr w:type="spellStart"/>
            <w:r w:rsidRPr="00614203">
              <w:rPr>
                <w:rStyle w:val="left-box"/>
                <w:rFonts w:eastAsia="Palatino Linotype"/>
                <w:color w:val="4A4A4A"/>
                <w:sz w:val="20"/>
                <w:szCs w:val="20"/>
              </w:rPr>
              <w:t>Avindh</w:t>
            </w:r>
            <w:proofErr w:type="spellEnd"/>
            <w:r w:rsidRPr="00614203">
              <w:rPr>
                <w:rStyle w:val="left-box"/>
                <w:rFonts w:eastAsia="Palatino Linotype"/>
                <w:color w:val="4A4A4A"/>
                <w:sz w:val="20"/>
                <w:szCs w:val="20"/>
              </w:rPr>
              <w:t xml:space="preserve"> </w:t>
            </w:r>
            <w:proofErr w:type="spellStart"/>
            <w:r w:rsidRPr="00614203">
              <w:rPr>
                <w:rStyle w:val="left-box"/>
                <w:rFonts w:eastAsia="Palatino Linotype"/>
                <w:color w:val="4A4A4A"/>
                <w:sz w:val="20"/>
                <w:szCs w:val="20"/>
              </w:rPr>
              <w:t>Khanolkar</w:t>
            </w:r>
            <w:proofErr w:type="spellEnd"/>
          </w:p>
          <w:p w:rsidR="001831BC" w:rsidRPr="00614203" w:rsidRDefault="001831BC" w:rsidP="001831BC">
            <w:pPr>
              <w:rPr>
                <w:rStyle w:val="left-box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left-box"/>
                <w:rFonts w:eastAsia="Palatino Linotype"/>
                <w:color w:val="4A4A4A"/>
                <w:sz w:val="20"/>
                <w:szCs w:val="20"/>
              </w:rPr>
              <w:t>Company: Tata Consultancy Services</w:t>
            </w:r>
          </w:p>
          <w:p w:rsidR="001831BC" w:rsidRPr="00614203" w:rsidRDefault="001831BC" w:rsidP="001831BC">
            <w:pPr>
              <w:rPr>
                <w:rStyle w:val="left-box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left-box"/>
                <w:rFonts w:eastAsia="Palatino Linotype"/>
                <w:color w:val="4A4A4A"/>
                <w:sz w:val="20"/>
                <w:szCs w:val="20"/>
              </w:rPr>
              <w:t>Designation: Service Delivery Head</w:t>
            </w:r>
          </w:p>
          <w:p w:rsidR="001831BC" w:rsidRPr="00614203" w:rsidRDefault="001831BC" w:rsidP="001831BC">
            <w:pPr>
              <w:rPr>
                <w:rStyle w:val="left-box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left-box"/>
                <w:rFonts w:eastAsia="Palatino Linotype"/>
                <w:color w:val="4A4A4A"/>
                <w:sz w:val="20"/>
                <w:szCs w:val="20"/>
              </w:rPr>
              <w:t>Contact: 9820434184</w:t>
            </w:r>
          </w:p>
          <w:p w:rsidR="001831BC" w:rsidRPr="00614203" w:rsidRDefault="001831BC" w:rsidP="001831BC">
            <w:pPr>
              <w:rPr>
                <w:rStyle w:val="left-box"/>
                <w:rFonts w:eastAsia="Palatino Linotype"/>
                <w:color w:val="4A4A4A"/>
                <w:sz w:val="20"/>
                <w:szCs w:val="20"/>
              </w:rPr>
            </w:pPr>
          </w:p>
          <w:p w:rsidR="001831BC" w:rsidRPr="00614203" w:rsidRDefault="001831BC" w:rsidP="001831BC">
            <w:pPr>
              <w:rPr>
                <w:rStyle w:val="left-box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left-box"/>
                <w:rFonts w:eastAsia="Palatino Linotype"/>
                <w:color w:val="4A4A4A"/>
                <w:sz w:val="20"/>
                <w:szCs w:val="20"/>
              </w:rPr>
              <w:t xml:space="preserve">[2] Name: Mr </w:t>
            </w:r>
            <w:proofErr w:type="spellStart"/>
            <w:r w:rsidRPr="00614203">
              <w:rPr>
                <w:rStyle w:val="left-box"/>
                <w:rFonts w:eastAsia="Palatino Linotype"/>
                <w:color w:val="4A4A4A"/>
                <w:sz w:val="20"/>
                <w:szCs w:val="20"/>
              </w:rPr>
              <w:t>Ravindra</w:t>
            </w:r>
            <w:proofErr w:type="spellEnd"/>
            <w:r w:rsidRPr="00614203">
              <w:rPr>
                <w:rStyle w:val="left-box"/>
                <w:rFonts w:eastAsia="Palatino Linotype"/>
                <w:color w:val="4A4A4A"/>
                <w:sz w:val="20"/>
                <w:szCs w:val="20"/>
              </w:rPr>
              <w:t xml:space="preserve"> </w:t>
            </w:r>
            <w:proofErr w:type="spellStart"/>
            <w:r w:rsidRPr="00614203">
              <w:rPr>
                <w:rStyle w:val="left-box"/>
                <w:rFonts w:eastAsia="Palatino Linotype"/>
                <w:color w:val="4A4A4A"/>
                <w:sz w:val="20"/>
                <w:szCs w:val="20"/>
              </w:rPr>
              <w:t>Kulkarni</w:t>
            </w:r>
            <w:proofErr w:type="spellEnd"/>
          </w:p>
          <w:p w:rsidR="001831BC" w:rsidRPr="00614203" w:rsidRDefault="001831BC" w:rsidP="001831BC">
            <w:pPr>
              <w:rPr>
                <w:rStyle w:val="left-box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left-box"/>
                <w:rFonts w:eastAsia="Palatino Linotype"/>
                <w:color w:val="4A4A4A"/>
                <w:sz w:val="20"/>
                <w:szCs w:val="20"/>
              </w:rPr>
              <w:t xml:space="preserve">Company: Al </w:t>
            </w:r>
            <w:proofErr w:type="spellStart"/>
            <w:r w:rsidRPr="00614203">
              <w:rPr>
                <w:rStyle w:val="left-box"/>
                <w:rFonts w:eastAsia="Palatino Linotype"/>
                <w:color w:val="4A4A4A"/>
                <w:sz w:val="20"/>
                <w:szCs w:val="20"/>
              </w:rPr>
              <w:t>Futtaim</w:t>
            </w:r>
            <w:proofErr w:type="spellEnd"/>
          </w:p>
          <w:p w:rsidR="001831BC" w:rsidRPr="00614203" w:rsidRDefault="001831BC" w:rsidP="001831BC">
            <w:pPr>
              <w:rPr>
                <w:rStyle w:val="left-box"/>
                <w:rFonts w:eastAsia="Palatino Linotype"/>
                <w:color w:val="4A4A4A"/>
                <w:sz w:val="20"/>
                <w:szCs w:val="20"/>
              </w:rPr>
            </w:pPr>
            <w:r w:rsidRPr="00614203">
              <w:rPr>
                <w:rStyle w:val="left-box"/>
                <w:rFonts w:eastAsia="Palatino Linotype"/>
                <w:color w:val="4A4A4A"/>
                <w:sz w:val="20"/>
                <w:szCs w:val="20"/>
              </w:rPr>
              <w:t>Designation: Manager Security Operations</w:t>
            </w:r>
          </w:p>
          <w:p w:rsidR="00B461E7" w:rsidRPr="00614203" w:rsidRDefault="001831BC" w:rsidP="001831BC">
            <w:pPr>
              <w:rPr>
                <w:sz w:val="20"/>
                <w:szCs w:val="20"/>
              </w:rPr>
            </w:pPr>
            <w:r w:rsidRPr="00614203">
              <w:rPr>
                <w:rStyle w:val="left-box"/>
                <w:rFonts w:eastAsia="Palatino Linotype"/>
                <w:color w:val="4A4A4A"/>
                <w:sz w:val="20"/>
                <w:szCs w:val="20"/>
              </w:rPr>
              <w:t>Contact: 971504585730</w:t>
            </w:r>
          </w:p>
        </w:tc>
        <w:tc>
          <w:tcPr>
            <w:tcW w:w="300" w:type="dxa"/>
            <w:shd w:val="clear" w:color="auto" w:fill="auto"/>
          </w:tcPr>
          <w:p w:rsidR="00B461E7" w:rsidRPr="00834B5F" w:rsidRDefault="00B461E7"/>
        </w:tc>
        <w:tc>
          <w:tcPr>
            <w:tcW w:w="300" w:type="dxa"/>
            <w:shd w:val="clear" w:color="auto" w:fill="F5F5F5"/>
          </w:tcPr>
          <w:p w:rsidR="00B461E7" w:rsidRPr="00834B5F" w:rsidRDefault="00B461E7"/>
        </w:tc>
        <w:tc>
          <w:tcPr>
            <w:tcW w:w="3800" w:type="dxa"/>
            <w:shd w:val="clear" w:color="auto" w:fill="F5F5F5"/>
          </w:tcPr>
          <w:p w:rsidR="00B461E7" w:rsidRPr="00834B5F" w:rsidRDefault="00B461E7"/>
        </w:tc>
        <w:tc>
          <w:tcPr>
            <w:tcW w:w="300" w:type="dxa"/>
            <w:shd w:val="clear" w:color="auto" w:fill="F5F5F5"/>
          </w:tcPr>
          <w:p w:rsidR="00B461E7" w:rsidRPr="00834B5F" w:rsidRDefault="00B461E7"/>
        </w:tc>
      </w:tr>
    </w:tbl>
    <w:p w:rsidR="00B461E7" w:rsidRPr="00834B5F" w:rsidRDefault="00834B5F">
      <w:pPr>
        <w:pStyle w:val="div"/>
        <w:spacing w:line="20" w:lineRule="atLeast"/>
        <w:rPr>
          <w:rFonts w:eastAsia="Palatino Linotype"/>
          <w:color w:val="4A4A4A"/>
        </w:rPr>
      </w:pPr>
      <w:r w:rsidRPr="00834B5F">
        <w:rPr>
          <w:color w:val="FFFFFF"/>
          <w:sz w:val="2"/>
        </w:rPr>
        <w:t>.</w:t>
      </w:r>
    </w:p>
    <w:sectPr w:rsidR="00B461E7" w:rsidRPr="00834B5F">
      <w:pgSz w:w="12240" w:h="15840"/>
      <w:pgMar w:top="360" w:right="360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,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C78617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E426D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B031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39267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D0231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FDA54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C026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702B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55CFA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AD6E00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6F278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20BE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BC82A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53CE0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4E0E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6249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98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FA0AD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698203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8C75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8E47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1664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FE1B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32D7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0EE6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300D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9612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7BE91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8F247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A69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387D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CE32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07AD9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2096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7EDE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50D9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D2AC9E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1837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3EE1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7451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EC72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42CF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F4B2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A043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F62A9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B0E4AD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B403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7E45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5298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A091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C0B3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C07B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14C81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E895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E4342C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5848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38CC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C2F0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BE8DC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8CE2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263B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AE05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B4AC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 w:tplc="B252A2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3009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1219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08EF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F8D7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5580A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4AB7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AEF6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BA74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 w:tplc="F5AA06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C84F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20D0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D0D2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A70B7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865A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C48B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F23C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9011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1E7"/>
    <w:rsid w:val="001831BC"/>
    <w:rsid w:val="001E3FC6"/>
    <w:rsid w:val="003D0B66"/>
    <w:rsid w:val="00480E65"/>
    <w:rsid w:val="00523447"/>
    <w:rsid w:val="00614203"/>
    <w:rsid w:val="00834B5F"/>
    <w:rsid w:val="008372C8"/>
    <w:rsid w:val="009D1DE9"/>
    <w:rsid w:val="00AD61DB"/>
    <w:rsid w:val="00B461E7"/>
    <w:rsid w:val="00CB305D"/>
    <w:rsid w:val="00D154EE"/>
    <w:rsid w:val="00DB26EE"/>
    <w:rsid w:val="00ED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40" w:lineRule="atLeast"/>
    </w:pPr>
  </w:style>
  <w:style w:type="paragraph" w:customStyle="1" w:styleId="div">
    <w:name w:val="div"/>
    <w:basedOn w:val="Normal"/>
  </w:style>
  <w:style w:type="paragraph" w:customStyle="1" w:styleId="divdocumentdivfirstsection">
    <w:name w:val="div_document_div_firstsection"/>
    <w:basedOn w:val="Normal"/>
  </w:style>
  <w:style w:type="character" w:customStyle="1" w:styleId="divdocumentdivPARAGRAPHNAME">
    <w:name w:val="div_document_div_PARAGRAPH_NAME"/>
    <w:basedOn w:val="DefaultParagraphFont"/>
    <w:rPr>
      <w:color w:val="FFFFFF"/>
      <w:bdr w:val="none" w:sz="0" w:space="0" w:color="auto"/>
      <w:shd w:val="clear" w:color="auto" w:fill="3C5769"/>
    </w:rPr>
  </w:style>
  <w:style w:type="paragraph" w:customStyle="1" w:styleId="divname">
    <w:name w:val="div_name"/>
    <w:basedOn w:val="div"/>
    <w:pPr>
      <w:spacing w:line="760" w:lineRule="atLeast"/>
    </w:pPr>
    <w:rPr>
      <w:sz w:val="56"/>
      <w:szCs w:val="56"/>
    </w:rPr>
  </w:style>
  <w:style w:type="paragraph" w:customStyle="1" w:styleId="monogram">
    <w:name w:val="monogram"/>
    <w:basedOn w:val="Normal"/>
    <w:pPr>
      <w:pBdr>
        <w:top w:val="none" w:sz="0" w:space="20" w:color="auto"/>
      </w:pBdr>
      <w:jc w:val="center"/>
    </w:pPr>
    <w:rPr>
      <w:rFonts w:ascii="Palatino Linotype" w:eastAsia="Palatino Linotype" w:hAnsi="Palatino Linotype" w:cs="Palatino Linotyp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nametable">
    <w:name w:val="name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eftboxleftpaddingcell">
    <w:name w:val="leftboxleftpaddingcell"/>
    <w:basedOn w:val="DefaultParagraphFont"/>
  </w:style>
  <w:style w:type="paragraph" w:customStyle="1" w:styleId="leftboxleftpaddingcellParagraph">
    <w:name w:val="leftboxleftpaddingcell Paragraph"/>
    <w:basedOn w:val="Normal"/>
  </w:style>
  <w:style w:type="character" w:customStyle="1" w:styleId="left-box">
    <w:name w:val="left-box"/>
    <w:basedOn w:val="DefaultParagraphFont"/>
  </w:style>
  <w:style w:type="paragraph" w:customStyle="1" w:styleId="divdocumentsection">
    <w:name w:val="div_document_section"/>
    <w:basedOn w:val="Normal"/>
    <w:pPr>
      <w:pBdr>
        <w:top w:val="none" w:sz="0" w:space="25" w:color="auto"/>
      </w:pBdr>
    </w:pPr>
  </w:style>
  <w:style w:type="paragraph" w:customStyle="1" w:styleId="divdocumentleft-boxheading">
    <w:name w:val="div_document_left-box_heading"/>
    <w:basedOn w:val="Normal"/>
    <w:pPr>
      <w:pBdr>
        <w:top w:val="single" w:sz="8" w:space="0" w:color="C4C4C4"/>
      </w:pBdr>
    </w:pPr>
  </w:style>
  <w:style w:type="paragraph" w:customStyle="1" w:styleId="divdocumentdivsectiontitle">
    <w:name w:val="div_document_div_sectiontitle"/>
    <w:basedOn w:val="Normal"/>
    <w:pPr>
      <w:spacing w:line="360" w:lineRule="atLeast"/>
    </w:pPr>
    <w:rPr>
      <w:sz w:val="26"/>
      <w:szCs w:val="26"/>
    </w:rPr>
  </w:style>
  <w:style w:type="paragraph" w:customStyle="1" w:styleId="divdocumentdivparagraph">
    <w:name w:val="div_document_div_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txtBold">
    <w:name w:val="txtBold"/>
    <w:basedOn w:val="DefaultParagraphFont"/>
    <w:rPr>
      <w:b/>
      <w:bCs/>
    </w:rPr>
  </w:style>
  <w:style w:type="paragraph" w:customStyle="1" w:styleId="paddedline">
    <w:name w:val="paddedline"/>
    <w:basedOn w:val="Normal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font">
    <w:name w:val="font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leftboxrightpaddingcell">
    <w:name w:val="leftboxrightpaddingcell"/>
    <w:basedOn w:val="DefaultParagraphFont"/>
  </w:style>
  <w:style w:type="paragraph" w:customStyle="1" w:styleId="leftboxrightpaddingcellParagraph">
    <w:name w:val="leftboxrightpaddingcell Paragraph"/>
    <w:basedOn w:val="Normal"/>
  </w:style>
  <w:style w:type="character" w:customStyle="1" w:styleId="rightboxpaddingcell">
    <w:name w:val="rightboxpaddingcell"/>
    <w:basedOn w:val="DefaultParagraphFont"/>
    <w:rPr>
      <w:shd w:val="clear" w:color="auto" w:fill="F5F5F5"/>
    </w:rPr>
  </w:style>
  <w:style w:type="character" w:customStyle="1" w:styleId="right-box">
    <w:name w:val="right-box"/>
    <w:basedOn w:val="DefaultParagraphFont"/>
    <w:rPr>
      <w:shd w:val="clear" w:color="auto" w:fill="F5F5F5"/>
    </w:rPr>
  </w:style>
  <w:style w:type="paragraph" w:customStyle="1" w:styleId="divaddress">
    <w:name w:val="div_address"/>
    <w:basedOn w:val="div"/>
    <w:pPr>
      <w:spacing w:line="340" w:lineRule="atLeast"/>
    </w:pPr>
  </w:style>
  <w:style w:type="character" w:customStyle="1" w:styleId="documentnonmesorder">
    <w:name w:val="document_nonmesorder"/>
    <w:basedOn w:val="DefaultParagraphFont"/>
  </w:style>
  <w:style w:type="character" w:customStyle="1" w:styleId="documentmesorder">
    <w:name w:val="document_mesorder"/>
    <w:basedOn w:val="DefaultParagraphFont"/>
    <w:rPr>
      <w:vanish/>
    </w:rPr>
  </w:style>
  <w:style w:type="paragraph" w:customStyle="1" w:styleId="divdocumentright-boxheading">
    <w:name w:val="div_document_right-box_heading"/>
    <w:basedOn w:val="Normal"/>
    <w:pPr>
      <w:pBdr>
        <w:top w:val="single" w:sz="8" w:space="0" w:color="C4C4C4"/>
      </w:pBdr>
    </w:pPr>
  </w:style>
  <w:style w:type="paragraph" w:customStyle="1" w:styleId="rightboxpaddingcellParagraph">
    <w:name w:val="rightboxpaddingcell Paragraph"/>
    <w:basedOn w:val="Normal"/>
    <w:pPr>
      <w:shd w:val="clear" w:color="auto" w:fill="F5F5F5"/>
    </w:pPr>
    <w:rPr>
      <w:shd w:val="clear" w:color="auto" w:fill="F5F5F5"/>
    </w:rPr>
  </w:style>
  <w:style w:type="table" w:customStyle="1" w:styleId="divdocumentparentContainer">
    <w:name w:val="div_document_parentContainer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B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40" w:lineRule="atLeast"/>
    </w:pPr>
  </w:style>
  <w:style w:type="paragraph" w:customStyle="1" w:styleId="div">
    <w:name w:val="div"/>
    <w:basedOn w:val="Normal"/>
  </w:style>
  <w:style w:type="paragraph" w:customStyle="1" w:styleId="divdocumentdivfirstsection">
    <w:name w:val="div_document_div_firstsection"/>
    <w:basedOn w:val="Normal"/>
  </w:style>
  <w:style w:type="character" w:customStyle="1" w:styleId="divdocumentdivPARAGRAPHNAME">
    <w:name w:val="div_document_div_PARAGRAPH_NAME"/>
    <w:basedOn w:val="DefaultParagraphFont"/>
    <w:rPr>
      <w:color w:val="FFFFFF"/>
      <w:bdr w:val="none" w:sz="0" w:space="0" w:color="auto"/>
      <w:shd w:val="clear" w:color="auto" w:fill="3C5769"/>
    </w:rPr>
  </w:style>
  <w:style w:type="paragraph" w:customStyle="1" w:styleId="divname">
    <w:name w:val="div_name"/>
    <w:basedOn w:val="div"/>
    <w:pPr>
      <w:spacing w:line="760" w:lineRule="atLeast"/>
    </w:pPr>
    <w:rPr>
      <w:sz w:val="56"/>
      <w:szCs w:val="56"/>
    </w:rPr>
  </w:style>
  <w:style w:type="paragraph" w:customStyle="1" w:styleId="monogram">
    <w:name w:val="monogram"/>
    <w:basedOn w:val="Normal"/>
    <w:pPr>
      <w:pBdr>
        <w:top w:val="none" w:sz="0" w:space="20" w:color="auto"/>
      </w:pBdr>
      <w:jc w:val="center"/>
    </w:pPr>
    <w:rPr>
      <w:rFonts w:ascii="Palatino Linotype" w:eastAsia="Palatino Linotype" w:hAnsi="Palatino Linotype" w:cs="Palatino Linotyp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nametable">
    <w:name w:val="name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eftboxleftpaddingcell">
    <w:name w:val="leftboxleftpaddingcell"/>
    <w:basedOn w:val="DefaultParagraphFont"/>
  </w:style>
  <w:style w:type="paragraph" w:customStyle="1" w:styleId="leftboxleftpaddingcellParagraph">
    <w:name w:val="leftboxleftpaddingcell Paragraph"/>
    <w:basedOn w:val="Normal"/>
  </w:style>
  <w:style w:type="character" w:customStyle="1" w:styleId="left-box">
    <w:name w:val="left-box"/>
    <w:basedOn w:val="DefaultParagraphFont"/>
  </w:style>
  <w:style w:type="paragraph" w:customStyle="1" w:styleId="divdocumentsection">
    <w:name w:val="div_document_section"/>
    <w:basedOn w:val="Normal"/>
    <w:pPr>
      <w:pBdr>
        <w:top w:val="none" w:sz="0" w:space="25" w:color="auto"/>
      </w:pBdr>
    </w:pPr>
  </w:style>
  <w:style w:type="paragraph" w:customStyle="1" w:styleId="divdocumentleft-boxheading">
    <w:name w:val="div_document_left-box_heading"/>
    <w:basedOn w:val="Normal"/>
    <w:pPr>
      <w:pBdr>
        <w:top w:val="single" w:sz="8" w:space="0" w:color="C4C4C4"/>
      </w:pBdr>
    </w:pPr>
  </w:style>
  <w:style w:type="paragraph" w:customStyle="1" w:styleId="divdocumentdivsectiontitle">
    <w:name w:val="div_document_div_sectiontitle"/>
    <w:basedOn w:val="Normal"/>
    <w:pPr>
      <w:spacing w:line="360" w:lineRule="atLeast"/>
    </w:pPr>
    <w:rPr>
      <w:sz w:val="26"/>
      <w:szCs w:val="26"/>
    </w:rPr>
  </w:style>
  <w:style w:type="paragraph" w:customStyle="1" w:styleId="divdocumentdivparagraph">
    <w:name w:val="div_document_div_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txtBold">
    <w:name w:val="txtBold"/>
    <w:basedOn w:val="DefaultParagraphFont"/>
    <w:rPr>
      <w:b/>
      <w:bCs/>
    </w:rPr>
  </w:style>
  <w:style w:type="paragraph" w:customStyle="1" w:styleId="paddedline">
    <w:name w:val="paddedline"/>
    <w:basedOn w:val="Normal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font">
    <w:name w:val="font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leftboxrightpaddingcell">
    <w:name w:val="leftboxrightpaddingcell"/>
    <w:basedOn w:val="DefaultParagraphFont"/>
  </w:style>
  <w:style w:type="paragraph" w:customStyle="1" w:styleId="leftboxrightpaddingcellParagraph">
    <w:name w:val="leftboxrightpaddingcell Paragraph"/>
    <w:basedOn w:val="Normal"/>
  </w:style>
  <w:style w:type="character" w:customStyle="1" w:styleId="rightboxpaddingcell">
    <w:name w:val="rightboxpaddingcell"/>
    <w:basedOn w:val="DefaultParagraphFont"/>
    <w:rPr>
      <w:shd w:val="clear" w:color="auto" w:fill="F5F5F5"/>
    </w:rPr>
  </w:style>
  <w:style w:type="character" w:customStyle="1" w:styleId="right-box">
    <w:name w:val="right-box"/>
    <w:basedOn w:val="DefaultParagraphFont"/>
    <w:rPr>
      <w:shd w:val="clear" w:color="auto" w:fill="F5F5F5"/>
    </w:rPr>
  </w:style>
  <w:style w:type="paragraph" w:customStyle="1" w:styleId="divaddress">
    <w:name w:val="div_address"/>
    <w:basedOn w:val="div"/>
    <w:pPr>
      <w:spacing w:line="340" w:lineRule="atLeast"/>
    </w:pPr>
  </w:style>
  <w:style w:type="character" w:customStyle="1" w:styleId="documentnonmesorder">
    <w:name w:val="document_nonmesorder"/>
    <w:basedOn w:val="DefaultParagraphFont"/>
  </w:style>
  <w:style w:type="character" w:customStyle="1" w:styleId="documentmesorder">
    <w:name w:val="document_mesorder"/>
    <w:basedOn w:val="DefaultParagraphFont"/>
    <w:rPr>
      <w:vanish/>
    </w:rPr>
  </w:style>
  <w:style w:type="paragraph" w:customStyle="1" w:styleId="divdocumentright-boxheading">
    <w:name w:val="div_document_right-box_heading"/>
    <w:basedOn w:val="Normal"/>
    <w:pPr>
      <w:pBdr>
        <w:top w:val="single" w:sz="8" w:space="0" w:color="C4C4C4"/>
      </w:pBdr>
    </w:pPr>
  </w:style>
  <w:style w:type="paragraph" w:customStyle="1" w:styleId="rightboxpaddingcellParagraph">
    <w:name w:val="rightboxpaddingcell Paragraph"/>
    <w:basedOn w:val="Normal"/>
    <w:pPr>
      <w:shd w:val="clear" w:color="auto" w:fill="F5F5F5"/>
    </w:pPr>
    <w:rPr>
      <w:shd w:val="clear" w:color="auto" w:fill="F5F5F5"/>
    </w:rPr>
  </w:style>
  <w:style w:type="table" w:customStyle="1" w:styleId="divdocumentparentContainer">
    <w:name w:val="div_document_parentContainer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B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Ummekulsum Musekhan</vt:lpstr>
    </vt:vector>
  </TitlesOfParts>
  <Company/>
  <LinksUpToDate>false</LinksUpToDate>
  <CharactersWithSpaces>5705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Ummekulsum Musekhan</dc:title>
  <dc:creator>MUSTANSIR</dc:creator>
  <cp:lastModifiedBy>MUSTANSIR</cp:lastModifiedBy>
  <cp:revision>2</cp:revision>
  <dcterms:created xsi:type="dcterms:W3CDTF">2019-11-14T11:29:00Z</dcterms:created>
  <dcterms:modified xsi:type="dcterms:W3CDTF">2019-11-14T11:29:00Z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jFMAAB+LCAAAAAAABAAUm0WCg0AQAB/EAbcjwd31hgR3h9dv9pY1ZtK0VIVZgsQIGMEEBiMwmoJZCsZ5gmMEkv9gHIKwVNRVuQEn5TArK9uU/CrHlrYZW7M7aBUzXUCwuReiDf8aolU+7ddKE2DJBOMeepgrjvOA0D5l9Qrie12qsBrEYaM042kKhVVfqekmA9sqOHSKonjcLCiIFqC/F5kllrRDBVNZwM8keV/rrOC4CyHqYb/wWoRAYhGJbhk</vt:lpwstr>
  </property>
  <property fmtid="{D5CDD505-2E9C-101B-9397-08002B2CF9AE}" pid="3" name="x1ye=1">
    <vt:lpwstr>8fDjBEwTvV1TWTtFTn3jcQi3SL8fVLdhdwI6vi1jjqLQ9WpobQ3URxaIUgcauYXvQDJ8g51B0vBIzgZR2b/i0DT8Xd692n27h3OqMknDmC6O6ML9/ALsl/Xt45FF1HV/yDLLVo8mDhlOm/JOCxT4v1nr4jEPMYiqSt8fQB1DA3gggJ7oOtCWDiZjCUXpG81sxfUP3kmC3I5Jg5s0meweaqda4JQgceLxPCxI+Hmmc4c5jE28e/MaL33PrIFLkB/</vt:lpwstr>
  </property>
  <property fmtid="{D5CDD505-2E9C-101B-9397-08002B2CF9AE}" pid="4" name="x1ye=10">
    <vt:lpwstr>xd5eVwpkBUEIP4d1bctOO8WDd+i3FaNNXydHnL7BxRxXz2Af6ar0XbmPciLMuQpScdbasrtHgzHmWOA7cfFDueHX+tUkwvm7n7mtTT7o26oBPxT0NM2lL8QCVNG6n4iqIFnG+TEdqgTbKzNG8Sxn1R7yBKgcPDP1wr6/cj5/SldHB3KYmWm8mVHdpxxCzwqw8XuF5E4VPTB/fSeD4BL+fWLZd936qahXPX0ENKhlb0JRm5Gpk6is8mY0+Z0ift+</vt:lpwstr>
  </property>
  <property fmtid="{D5CDD505-2E9C-101B-9397-08002B2CF9AE}" pid="5" name="x1ye=11">
    <vt:lpwstr>MArcUtvr5rrTovhr/kCGpuiugCgjYKYv2Xy+4pcqVu5FqbdgGOeNtbFzzQkG4wNWeaVuReQDGz/hveOg8YB0Hqx7sQhso+SYCZv/1/Ik1we9ajXN9mp1OLEfrH5UEx9KBshYVbqQ+W8l1LD0itGrUsYlmK6K34NTm4ziR+PDnVS6+wzN8uN9NsORc6682fwfuisfIrkk3Oojajcq5/mgT3Ci5F4aAwGpyDEHc92hsThWUh7Ej8G7CDaG5e4itRl</vt:lpwstr>
  </property>
  <property fmtid="{D5CDD505-2E9C-101B-9397-08002B2CF9AE}" pid="6" name="x1ye=12">
    <vt:lpwstr>b3jnk7fm7p7iQAPfpNbCgg+9SQtY/QVEp3u1mnI8yj21AjSRdO4bS/L8tSahu2PghVB1koazmQfnCZWuJl1Spz+DyUODH3VwAKaPt9E+y54IYLondUTP5/Lwcwu6fJQPYIxKIAtyiiyc7YUIYMHx1bAZD7BQl7hQ9cJLY/S81LMvZehwms0zKliKeEy8hS2IHV4dR9Mql5JXO4XwS7lhEAzRjDqeLdvsvuVSZfw929IxHsy02zSILVipUwbQCwi</vt:lpwstr>
  </property>
  <property fmtid="{D5CDD505-2E9C-101B-9397-08002B2CF9AE}" pid="7" name="x1ye=13">
    <vt:lpwstr>0zUom4r5LabV0cvj6HlFaN4uh6OJ5202cpLADL2JHrlHL6SXjn2DR01wRS+lxuWA0igjgNNEbbODHy2nDMn4ZrUT0QjC/js/ytxJMsGi05LI79TSICiQLmqYrSgkjB9fs5ejDuJ25o5EmfRCaYwZG5fHVnK/OJx7k0Z0j4B/bJ0iLzQ+0LMDDPGp9zfoouO/ZpsFyDiNSiw12p60DIyoc+GlBsVmoWAE00GvM0yFbmcvhV03BRcIlNgVp7TYaWj</vt:lpwstr>
  </property>
  <property fmtid="{D5CDD505-2E9C-101B-9397-08002B2CF9AE}" pid="8" name="x1ye=14">
    <vt:lpwstr>/jIdcspSN9TLHJ5FqNL7jvZzD/9v4N0A35AbYQXEvCtPnnwBxtto34chYzekaxhKlqz4Mt098e0RRPZjN4g9kASL6uAzomn1iZgjmD8xvE0os0PoYUMvp9ZfWiKtsEavf0NrB6jGxozFwy2qJxzwUJ0aX/+qs2Rclw5tEJdRfxFTZ+c++mNDZFdGIG5MC3e2R+pAIiI1xu32VM9yBwSV9XxT/E4bBX2nyDBK0/ubRr5h5TqxWOgM5fpmwPSOdKr</vt:lpwstr>
  </property>
  <property fmtid="{D5CDD505-2E9C-101B-9397-08002B2CF9AE}" pid="9" name="x1ye=15">
    <vt:lpwstr>Fnw0YdCz7KEc9yUE+mghWXXDePXeO7BCU5WiGBf6Iiys05/64qNUvawsoG0qyWMZME9ob94UiaAHMMikUPAh+lkuqjyUwM967JwZxdN1Inq4zgmLggO+nrogsGtUgMjKhpipFIEwffvT0n4rcWvl0bYUzK9u8mcZ8l62kQ8mgWd9Hp0x90PCe18AXfAeXIY8AzarE/R6HB3hJefLP7t0dxFXm9ZWpEGoWZXZaLFHvtHzOVB02+mrIRgUR5CUKv5</vt:lpwstr>
  </property>
  <property fmtid="{D5CDD505-2E9C-101B-9397-08002B2CF9AE}" pid="10" name="x1ye=16">
    <vt:lpwstr>4wXwaLdKsPsw4uokpwXtwB2dSB0X/aMitu/KLepQTM+ZInZdVVZR8iDFeAQUQQK2o/8NJO0lNKh7iFy5VblU/3uZ7F8eZ2HF1W9BYK+CD4pwb68n5zk5AJJYHLPI9m5U8I0NDEXR106I7QeXq9/kU7N+rCWEoFpNEULGgWnRlPlj3c2vOUjQ4yVBSuP4nVYw6UqiOCTZNsIEsCSbRZ6j3d/MkmdDaDi25VpeJJ9RPfbRG1tMmBMLCf4WWNNdM3D</vt:lpwstr>
  </property>
  <property fmtid="{D5CDD505-2E9C-101B-9397-08002B2CF9AE}" pid="11" name="x1ye=17">
    <vt:lpwstr>+LJn4oVDsgfXnLcTe/oid6I0ZQI0CdIzy9yrAd4BoHdbru6rCOyOK+7hDe/nwFZV+Sonc5BiSH2IJ+Pb184Tg7FwH9vitgEFiEuqLt1ve1ngEqJStthPVrsFlrvieO8ymvmoXQTHQZaxyBHomHnDOiO6bqayLQWois6d3O9Crf+Swe6AwayCv2j5fxLNCJHpCkCLAd9xKq5ZdEQjMjm0zmSxCKCBp3L8sF77bIQ+EbKRzKtIMg/iKjHtWQIH4AD</vt:lpwstr>
  </property>
  <property fmtid="{D5CDD505-2E9C-101B-9397-08002B2CF9AE}" pid="12" name="x1ye=18">
    <vt:lpwstr>7K9t4APzVVYOc70vMa680BR/bN7dFvwn+0H8CVULsKFV7c9ch9I+hoDzweg/MEz/gCdDn7SPO2Dm7JXuaymuSiFrbhlZAaBjyl3ueYboJ4inBS1GgKMWTHW1dDbJouad5FCCxPNlhjQz2g+RzmBZU6WpVgfro9/PQGgiN+xOXe9pMxUDD8Pe98lFEOMb/3Izm+W2/L3BAntL6cgyEqzO5lXCURKll7j90To/CkQ9W+1e930C9SfoJN2J70jDSa7</vt:lpwstr>
  </property>
  <property fmtid="{D5CDD505-2E9C-101B-9397-08002B2CF9AE}" pid="13" name="x1ye=19">
    <vt:lpwstr>z1TBp8Xz4Fpx3ZM22iefxafGFStHDMJiTmTRRMwc20NESVa7hqyC8SKr8ofDPCF2ZBr0pFlpJNqrh+kybHgenwmpYRCCMu0nE37If3/zMZ0Uh8q9jU05IqUSh0jat9RpUx26dg1OpnQ3LgF9N849sccQFrFTn/YpSD7TbtsHkjpOwqm/NsM3k2EkCPHptp1oz6Q2uXBS61nWnCU8vAhz15WQk/f5njCrgACHMAHsQ9S94gvz7PHlj+iklfBDQfR</vt:lpwstr>
  </property>
  <property fmtid="{D5CDD505-2E9C-101B-9397-08002B2CF9AE}" pid="14" name="x1ye=2">
    <vt:lpwstr>2wCvb9cnorEzuVl7CqRmgMJoTPPOyia8hQFa068m6GjwEG5MuAbFo0RCEW5m/nUsS3lyngU7Cd8HBJYul6rqeWtSa9h4+1Q+uKZZIwubNTpPSxe37JPWM61QkApB3Noj+//SYNeiyrlo9DJA5C9tR9yc2t9K+kChJ8acMY4c7l7KR7+0rbdtH0QskWr/oi7yYSXd/kZNHK0H+RiMW+3OQ8CYygiR7taA5WN3W34gzwBlx0Jihi3yJm6gDNcPQLo</vt:lpwstr>
  </property>
  <property fmtid="{D5CDD505-2E9C-101B-9397-08002B2CF9AE}" pid="15" name="x1ye=20">
    <vt:lpwstr>vRR40stysK5/3OZrMC7MDe2bnlAWAEsgemQCSWKlsa7EEV4HCrShjYqhvvN7L8ZnsnfCfU83RsMc1gWt2ZagYlMF+9QTsCE4sfTTNkbkDEJ8Io/nQPjyczjHtb7kD7M0r0s1gtotDvArJWlCWtv0aAZjk9CNbGFlEs1HOAxTyCA+aIw5fnSU3z22SPbIBOOilyetgg6kPY697/qEWkfyJc5yjhna3+KJzth3PQLZlR33vb03vzQvJY79zPXq9Dh</vt:lpwstr>
  </property>
  <property fmtid="{D5CDD505-2E9C-101B-9397-08002B2CF9AE}" pid="16" name="x1ye=21">
    <vt:lpwstr>9HCZhY2VUjE66Uj4yeoH3u2Mq4Bka+Ek68M7LiQCK9f7g6SKi374lEvrXlZf2As4sEYdPnu7NalUTOQMi38U4gEjn1ckp3U5zVG3TB46h1IF0PEyV0OqVla9XBTYCPxYoTTZlSPkayMKZhBD9Exq+3dh3cSpOCvcEvkgNxXzkeBuUR4eLneYeh1jAf1Hck2gLRwbeIWtTBC3kW6Zmutkwe4sINDixi70OqDNQMRJRL0GCwJYFJ+80DBrERaKVQV</vt:lpwstr>
  </property>
  <property fmtid="{D5CDD505-2E9C-101B-9397-08002B2CF9AE}" pid="17" name="x1ye=22">
    <vt:lpwstr>C04YaZyKS507bKR0yfCCrjqHyV6hncYQwmPftFIws1LMRfZiGDz/DNhMxSUsUbesWZiewwo0FYbQHFk88zgVI6qTnR3PgM69wP2+JiPKaje7CdTHAz1BbR/wJl18Ez9Za5fr7P/mmC/YfDk1ratBFOJmOFjKJT/CNqqBNWlm5VCnbqwUqPDz3wguwiQAxI/VjZOfNRrFb6IvoJOT+mbpogM6lfFzMYbvUgePCMnCggLzrNOi/xhEW0L9GffNZ0D</vt:lpwstr>
  </property>
  <property fmtid="{D5CDD505-2E9C-101B-9397-08002B2CF9AE}" pid="18" name="x1ye=23">
    <vt:lpwstr>HvOqZYtnEzPqiPBBq9g8ksAJsYKdgIw1KXn+eW+yXd2uZOb8Iqpj1cask171wHMkY68SNADTifsG9nYROKC9nF4vfjD1vVYFWkD43ePL7v27oig/hiAb7sYuvWy3nQ9NWtxULxpClWFEv18s6IeI9j2wRBzGU4Ki+Rf4iZvNHT094NZebq29feXX/dYuD+PvzVjwp89EdO9MEx+Kxv6XBzKaTPXBUEG00BjlI9PsE8ugMhEVwyeIzZHNlYS/XNQ</vt:lpwstr>
  </property>
  <property fmtid="{D5CDD505-2E9C-101B-9397-08002B2CF9AE}" pid="19" name="x1ye=24">
    <vt:lpwstr>pWBspLt8jY6SvcTy1AxiWnzstc/7nDg5TbLmS8p1qtEIsjBUOsZJdErcGw53h2oZCeBSWUY7rsyUacgbuoIpSaqtWGGfLnbXpGiyplpydKY+9JfWXCD5aLAIdcKPmY/GlTe0D7JIFCA4wZ9pkzWiNZlErFDOtTk9U3mH5nZeNTSki8EwHpUbE4oInDUhX4YZD5GNvwn+/qi5UAE8/7KNpgc4n6i4XBhkXTNy6LmuMfTTz2r11o8VXq2oWC34zth</vt:lpwstr>
  </property>
  <property fmtid="{D5CDD505-2E9C-101B-9397-08002B2CF9AE}" pid="20" name="x1ye=25">
    <vt:lpwstr>gsuogzfzkLIyIdFEK4SEukZ/0hbrQp1P93F4z8dQPQzkhw2oEnE/SaAtNqla7gxqrGiGCxJZnZcAlNm2HOLleaEMlSDn58T0uMStfw3CEcuIcb7HPT7RjyDsND0dgEXuHHryclvjgI1ktMTQBhtWT23TKUKzXh3EvdPilUVnhxnqPngyGW+OcwoS77RmXBp93cPA1fRsV269BB19Meudl2E9T7B1OzAmbC1llMcQoSyT1qVIF0TKcUlmATlxO00</vt:lpwstr>
  </property>
  <property fmtid="{D5CDD505-2E9C-101B-9397-08002B2CF9AE}" pid="21" name="x1ye=26">
    <vt:lpwstr>MjKtKcu8BE/GlmN3Uo6RgyaH3usjVBriWm7HweWUdVAUHVYm1/LTE26JxjExfpVThUoP05KOLahCPmkzQ1lON53Wzth99UAshh/fU6ftfKrvBXZUGvvvGloa+cY7Mtov7y+rI/mEb+UizBHCxfaJEN72GmlKIebj69NHH1zLUoELHpmjqrbTd6jx/UDtg55NcMDM/HH1lDgFG6vxKFU3mC7USCanV9mcCBMuNVWm28E8JXuHOGXeRbyREDXlSVE</vt:lpwstr>
  </property>
  <property fmtid="{D5CDD505-2E9C-101B-9397-08002B2CF9AE}" pid="22" name="x1ye=27">
    <vt:lpwstr>nSAs7dPMs6rwIjaGQglIn8VJASUzBaAJfoK67UrZLmtUktaSB2GoY1pfLRQhpSjii/HwZllSBpMfkI1wAB/NvOszaGSZV9W5rjU+54t2jGGvrcjIGM1si4w4PqzYbIlzZgIEOJ1DXTpNPlrH4xc0GxtF6mYruqEDvEMNqCqDgAQYEMbdjuH0vigKwCl1z7wm4YJfUBBHkDOiT14TJuDbzpxiiUJ8Y2DW/SdGxWEkT4v8SJ0pZYsvGc39sVEQQ/5</vt:lpwstr>
  </property>
  <property fmtid="{D5CDD505-2E9C-101B-9397-08002B2CF9AE}" pid="23" name="x1ye=28">
    <vt:lpwstr>VQGcsZ7d1Ip1NjwhUcXs83tIe/HsXEiTCYUrd/WbbB000kQgWselFM3GN0V9GRI3qkxXRZugmavNLS/1+stTbdV5c02Dbw2jEkR2A1PuA+RXqDkmOg3r9D71NXut1MejvHRObn9a+6iW7B4ghZfTFwgzJENrFpUaZMuXJknR3n6zb01d4GqBwTLVv4L0D3BFsgrhzFLe2fvJqWVM9cGzKfcXOIOJ+8PAcWJPyFKUqZZs32hJLUshqO4c2ggLGxJ</vt:lpwstr>
  </property>
  <property fmtid="{D5CDD505-2E9C-101B-9397-08002B2CF9AE}" pid="24" name="x1ye=29">
    <vt:lpwstr>NzNHjSoB+PmKtkzRTb0TcJaerKS4X+Yyu/cwcM4hBgjezyN8m7y686ka1Lr2fqgc0vefSHDapA9xAyRAkkrNWV3i5Kwo8zP+mdWN9lmTYX0Obfi9lHuV6hQxaVJ7WDANL/jL6e/6VCGF0kXkprKiY4sxPZUfw39fH5e+aJIYZ+6tvhyf5m+yXPnEoJ+BbvfyqdtTmfgUm3W78gxS+U5zds3i+3rwCr/NuRHTDQwj1yvbEn/QlWWZdz4/YqLoC2Z</vt:lpwstr>
  </property>
  <property fmtid="{D5CDD505-2E9C-101B-9397-08002B2CF9AE}" pid="25" name="x1ye=3">
    <vt:lpwstr>IJdFtilO6H8wK0DWNEFyjdnGTJtdWOhFrzEL2wk7RK9/j6UEIOpNpc0q3+cjm68OKCJHVyCToyHmYsojVcTRDiXaxRku/7KNJoFBj1iN/lxcvZs0GfFhOMqvuhHa4zC0K4P+0JTJNQ6xXQDbbc0vMKWBujUYQmfjgvTASaWUyDEKAX8XQxmp3Llz9ht7UWqsd/rF8mYa8IFKjGhl7JCtl598rT82IIJa86+ssLXmkERpG4uNXg/1DcYVpzoQhd7</vt:lpwstr>
  </property>
  <property fmtid="{D5CDD505-2E9C-101B-9397-08002B2CF9AE}" pid="26" name="x1ye=30">
    <vt:lpwstr>vrvj35FufnvOIqfNwM/358WlEtgd+MBbjtqm3dvJeMGL82Rnvnqkx7WRRIpwb1/lcOCqVncd41Sz+CAj79tlzlGKmcLLHwhwl93vCW7TOWkcyplA4S9ADo8ZP63WUjl3H4mo5Xwdv8vIwF0Usd0tncO5poqH0Wx4sVtuKxdId9IjLMukzwC7Zs6kfWiZgb/6bqIAir30IynaVDXWQofd3f+0tWt4XXEWI/3pXc14KcWSObSpmp/ReR5KmsyjmF1</vt:lpwstr>
  </property>
  <property fmtid="{D5CDD505-2E9C-101B-9397-08002B2CF9AE}" pid="27" name="x1ye=31">
    <vt:lpwstr>KgmU1iUGyAzyA+Nrh0OfN3dlPY+mKHUNkGK9qInYadoIaQs29Wot4r6u8UZ8CkOPoWk5zWUVOM78jizjShV2vyqNvBLVgDqykShHKBrBPbGzAzObqe+EGninvfVLHgK/Pd+sGgMkA2LSrcGKlC+kW8+s27RsSOD5IUA5hbZehdJUz2EeRgWzvssG9LCVNW+NaQ1gb+f7HVkPgaDqyFSNiDeJgW9LNfRjVPEsLt7R8McKYUSpKJQJgVOKPN72OqT</vt:lpwstr>
  </property>
  <property fmtid="{D5CDD505-2E9C-101B-9397-08002B2CF9AE}" pid="28" name="x1ye=32">
    <vt:lpwstr>c3JKYsTtSf39/Dqz0LF6CIut8wOeuOwHtFlSny8UGsp0iPWFoGPQtbfEetZQv+Ulhq5FeMayFamDqgUe8guDJZkdzU6McZQVTD484jt0oCg+hbQ3cn/GimPKSNUSYnLmdosvSXFP1Pb8ghnh6CquNKFFoFfx7/fFgj3c/G51DaAl7LByHgTiIr6Xill4pyAglGVvAfxjme7z5M2ApDpHFSSlVuT8246ECTXFGAskifmLh4/+0YSpdM8AzeWUs3a</vt:lpwstr>
  </property>
  <property fmtid="{D5CDD505-2E9C-101B-9397-08002B2CF9AE}" pid="29" name="x1ye=33">
    <vt:lpwstr>OoKcXr8RlQa2uFoRCGalegsmJMxrvOyqZ9FnGOhIItGr3uI0M06B8SdAVw8a188qiyTUfPqB/CDITG0MZ1xT9CtQBvInzQ+IAuJGAmqa6QwUxUx9d0dQg2wJv4vGxdU1h+2nlEqr2+uPtSgxTf9tcETaQ1oAFpGDMxRkmpFgvXGOE8h97x4sBXFw7Ahmfl/t3Wmn4E8Atmj/hxXzYUThF10GBhOKSk3Q7y+cAPfQk7huMqMih54VyVnhyoAA7Pe</vt:lpwstr>
  </property>
  <property fmtid="{D5CDD505-2E9C-101B-9397-08002B2CF9AE}" pid="30" name="x1ye=34">
    <vt:lpwstr>uAC1jbQV3AyPUrEo0m35jMGGne+XaGEl9fVZX09sk5gMhBLuNV4Qh4WF+PH9hiKNHwjkirTm+FJO6o2to35ARRlP0n28kckz7F7HVdcXl7LdpqXi0MH9tjxKneGPj1MrLPbSpVtQl0zM0747BswAlW3LXFNWydS6zeBaMNmJ/MjfBO90OgFCcmyKfiimj0rbjSiu3pl51hbMEEED+bUeJWYvwgBeEEQIX917c0fPgK6VObU81CBU9J56uYOhPg7</vt:lpwstr>
  </property>
  <property fmtid="{D5CDD505-2E9C-101B-9397-08002B2CF9AE}" pid="31" name="x1ye=35">
    <vt:lpwstr>GElWazcG0C1UoJ30upfUblpzuhBlO9FUcou7GA4zCn1ge3VAzDxEV05UQWpKl9grttQPT7JXMTJcjYrKdzxzN7iJnvl7F4LCSvmJ9xTrs8OUmNChU19i/2QjjCNPvYDaG+0gSOd986r/Yyz/ihETEHiXN4iyZ0y4a22Xy7fGGbSHmeenmSfzH8kjtHpMTGL27G4qMUWL4upGlLjUhW9cALVsXLqEONJWBYkJv/0Eg+XWIl4/YWuo421dMg+LFn5</vt:lpwstr>
  </property>
  <property fmtid="{D5CDD505-2E9C-101B-9397-08002B2CF9AE}" pid="32" name="x1ye=36">
    <vt:lpwstr>p//og+U/frFI4o7bzP6bIOgW7NB4u1FJXHz3fuD387oi9KVp1hzWJO6h5lYa85s5aVb3rgu5jAg2IZ9diEBdkcaOkMiY2LQxk4KrCjiHttP7wK+Lj7SX9t4VXDI0EDNH4i4mnQxg5D+s/N6kiomSVNh4Wn3u+RwhIg9JR2ICL0zi6u3OlRS9ln2IVoBAcIui4RMwu+F68j21LAuQtF93Y0TeQYKNp3WVUb6cENRVHdF143g04heSY6f/Sg7CA3U</vt:lpwstr>
  </property>
  <property fmtid="{D5CDD505-2E9C-101B-9397-08002B2CF9AE}" pid="33" name="x1ye=37">
    <vt:lpwstr>xSTNUNL0sG7vNJnm5yf7b0vCkYFCvPxeBD+bPFBdcr6oJIcaMf5qVc8sWBQUuBukXqteJBTMJgNzuB1R47IkjS58A9Y3bYqVIQ8lOAy7l2GB/4mQa/QSX3TuW0GSDB0+1gAo9Yn64S13hfsMw/cOweX1I4v21UY8oeAzCseaukZJAH6MCdKfTrK+xAyxqliQNghIKVfawxaNRNmZYwpAbBicqAYuJ82KACGsuQtXOvp/580EbyMkRiSiQbn+9A7</vt:lpwstr>
  </property>
  <property fmtid="{D5CDD505-2E9C-101B-9397-08002B2CF9AE}" pid="34" name="x1ye=38">
    <vt:lpwstr>RWwdHGH8TB5xjr9BCd50r/AhMsJmdOQ2R/5Nd4OWrFOkoUjeb72YSwVXHUU9yAFMQ+S9amIGp70ttY3zdGeulhAgQ7x3EkpcmxL38oJN1a2/VhVy26g8pp47Ts+GOvCm/oQ0SUhuUVOJoWrtbUuQwfvkRjQojuhw191Pp8A7X1pGcUAgLrzPe8BM8r1uIbup979+dkSdDEE8FVwNfHuTr0CT76D7hphFSDRfcmXyqrL0qBeNeE51yERvv0ePumG</vt:lpwstr>
  </property>
  <property fmtid="{D5CDD505-2E9C-101B-9397-08002B2CF9AE}" pid="35" name="x1ye=39">
    <vt:lpwstr>Gkxa9sB5Dzdela1JZ0g+tC1J9fnHwb16r1zNpndDr2rgXnwP9ybW8GISeppGl8m+fRYipeQmW5qLam+BcNMWIeklxJkEtJwDGDfD/6joniewSJjJt5rWB3UCR5btG7Vxh/zXeu09fBCRMXCHJ1iEkXwIqu+i7B3P8GXdlKBr5z9vTKuLZaQ3OS2cpMmpdOmclnG8j1mEVt4s4lgR09tHs2Ms0WSz5WUCQl5fvxfacT1FGLdefI+IFNPTL2MInx/</vt:lpwstr>
  </property>
  <property fmtid="{D5CDD505-2E9C-101B-9397-08002B2CF9AE}" pid="36" name="x1ye=4">
    <vt:lpwstr>cIYRQHvibafnawYdj0GDacqtzPfp0VtQQTnCPrRbtDg+ZsPfaio/ghxCxilB6kq1Jxi2E5pryBWaPo5egF3s5TdtNw88gbTEE0NtMVuQC+TUF+fyAdOkzEJxKn+hummRCM3qOddbI5zoPPnL9faJSl5GGCW73FHRQQKQ56k+e2CORy93wuOLETaOfgJ8fcVprpd1g9fkyWzfIoIDdoh5ZgNPa84NnYQSFt2ayoipxCrJnXqLoWWJcPvrc4MooZp</vt:lpwstr>
  </property>
  <property fmtid="{D5CDD505-2E9C-101B-9397-08002B2CF9AE}" pid="37" name="x1ye=40">
    <vt:lpwstr>uStjAwYCX3pA5c2hiSxCpPcS7fGlwGyoJVz0AObRsVeQgA/F7WtUU5mwRyEbbZdpdTlkSq0FlTdhAzfswqh8cteBMvOnf1XeV0XpyadfgdiqSBmlnB0OBphaPXYv02d9gnHdCVGGn5fxsXttNNA4gm3ycT4XUg4BM0HltAQm/y2YdiQwQ4wJKX0OgX3Gg1RAA5mJx/vw9x7UcmpHdQzFBEE+pdiPY216JZ4Ibxb9EoBfpoj0OuEYK2a+mqzbQ6s</vt:lpwstr>
  </property>
  <property fmtid="{D5CDD505-2E9C-101B-9397-08002B2CF9AE}" pid="38" name="x1ye=41">
    <vt:lpwstr>RcIsINrlKaUfwxkiaZ/S0aFASXdbOKZubOnMXx7hVrCcjkB3Wk+dxuzyka7U1b3jC5M+lExmqRbtggdkXC6Plk/WNZgxWCDPJoqCqBO+eXfvPgou8pCoP3UfE6VZbAjx81zmgg000seE3kGDVMssyDblKKmeXWQSxc2vUKJ8fdeL9Zh079i3kWHlGq1JxCVnrYxcE+5vikOMKgwIqsYIXCGqSF2Dj8Pbd4by6Wnc6RtCIpxIA9Pslb4ZSQMHUku</vt:lpwstr>
  </property>
  <property fmtid="{D5CDD505-2E9C-101B-9397-08002B2CF9AE}" pid="39" name="x1ye=42">
    <vt:lpwstr>seNuLnExK5A+k3/4BcXGJjWEM+5OujDBPFpMntSkyC1p4Ttspf1T+oMP8JyJnxAfQY+Px/bsfHl4LA1DV2x1x2B10MOU1Nxd8g7f1kItWsSCa+ZG9JxPkGE5F9XQvuhX+Qws5K79pwlEc8y4RPP3O4WDywsBqgNoYc0YsYxtA/kxYH6KzR46Po/XOaXCk1sUNRgi9IWTi9h6cgOja7KsxcAABAKytlQF9LN7EClLPQ2VUYEp86hh9TikYkZ2ezi</vt:lpwstr>
  </property>
  <property fmtid="{D5CDD505-2E9C-101B-9397-08002B2CF9AE}" pid="40" name="x1ye=43">
    <vt:lpwstr>F8d/Rott3slH+65TQkBbgro9M5C7tcF9iUjOUwFKcMp7PpQivK6CJSvfqzp+ittsqIcdyWzTK4RywBFbu6eOvknptBOjDUnsy6wvrWeyBKhkeJr37RSbirJFc3SbDILxr0SE9nPuhnGuXwSHI/jwbNgAI370jkHDTM78C0vbW+hQnhyL+oF81d5v282Z6UuyaGYUhStvPSTHVT44kkrxZDNzzLb5Yr4KBNp0duLOTqDRcAp2IUyPHQ3lyDjfAVv</vt:lpwstr>
  </property>
  <property fmtid="{D5CDD505-2E9C-101B-9397-08002B2CF9AE}" pid="41" name="x1ye=44">
    <vt:lpwstr>+S4lksThY5DXgel8KvpSC7FyE3wR1jwJANhjlSbIhhK/5nKH2ACLL/wZSYRxNv2KuWqcDfCbSPk3Smo4xAR27MMlWP2oNg3TafbwG6t9Unvmt5VrVNGx1eNL5Q6Ukzq79MhJ2bAvGAUOdHfxh5c5vTyRNED3A/xmJGVYLEI/371hPwC0+EUJ1CyvyyqD/z8KHYIqOKsavAshKBeGfqJFf0I/Z+ygoTgF5GXpKPJVO23qhOJ02fppSYDPZ8jqVJj</vt:lpwstr>
  </property>
  <property fmtid="{D5CDD505-2E9C-101B-9397-08002B2CF9AE}" pid="42" name="x1ye=45">
    <vt:lpwstr>Cy/t0DjVmX/LLMWjKhgoPwBTah+ghxGmxKBbuC4ggV/jEvNcvm2jj8G6I2yAag+vZtR/KIpbDF6cntHyRhwt+sRTrLUbBXWlKH89q0a7iBqzWoj1Ua56MsxAZzO7M9nyRVlh+K6MHuT3jY/Pw0uD1BN6y+cxGIh3YqOqamAXXOLewI52fuFc3MJVlYqSwLObEmXSxq9L+jxgm8K8D75yus1v+Wgzzq8ccuzx23IDKpDmIgbFCBwwFgc+K1/WzBb</vt:lpwstr>
  </property>
  <property fmtid="{D5CDD505-2E9C-101B-9397-08002B2CF9AE}" pid="43" name="x1ye=46">
    <vt:lpwstr>/fYFMe8y6+7vfr4SvZTNRvI0uuHJ7p8LelpYknrTDLRyvhkCTfqq32unRJ7PbjTvN6EMKX378u+IZ4wA4t1Ohl5akfMRp6XflZ4vP1NpW3u2BDFzyKVH4OgR891BjCMDl1SYnrVjMZjF6v2x1VvMo1vooCQrJbJUI7bnsMjTrgsjL/o4AehuHwd3sx+/+MEPUERZSuyIgtwXzjxfbYCmnvSWA+vQmy8C8+4uRIq1MxaILBES08Ww0MrO274vAz2</vt:lpwstr>
  </property>
  <property fmtid="{D5CDD505-2E9C-101B-9397-08002B2CF9AE}" pid="44" name="x1ye=47">
    <vt:lpwstr>NjMrxf8XHuyRzID2n59FLaB/vDWm0lh1pKneB7qSMs1pz3b0XauWTJHnROqJcm9uzMAwrbSLiDozn+lgl9ZzgtXK88S6BkEJpMnST+y1I33rwdpg73qnGhOWJBc7Te8g2wwk2D83aWkdqn6LCDzCPu0tfQBfSzg4zaS+E74ZDU+Ws+nEMzrM8ujQ1WlawYHT0bLaC9Ygs7YCY225GjKksQgFAMybVQjggTDmWOPAvm9pGjSXS/1BgNFYNMrl0bT</vt:lpwstr>
  </property>
  <property fmtid="{D5CDD505-2E9C-101B-9397-08002B2CF9AE}" pid="45" name="x1ye=48">
    <vt:lpwstr>CAYcxKWdM5ue63ViidvrjxskHrW4kX0xk5Q1M81zPwDbyHbT9xRWpm2UxVuJgOLJHHYqKPn45e9yYHOCcEA66mjpLJCjZotRILU0h4LeKdv/Uj7gvmd08UnGhqUG4XvNaL9VNqNQHhk5mmuG0yP04h/sDI0ztZLKAyxOIq4v3ND7Xd/jqyl0sj1h+8MKW8lPReVjcP1NyAwr1Hc9LVEJlHb2PxmJPN0d9XnzuYgHyIiorH1h8r8I9aN9ehi+4NC</vt:lpwstr>
  </property>
  <property fmtid="{D5CDD505-2E9C-101B-9397-08002B2CF9AE}" pid="46" name="x1ye=49">
    <vt:lpwstr>KUs58uBDbpmkeDQwvvFq45yc79WvwKgDgbX3D4ZJjPs6hqE3UconpZMyFrRkRdg7m2FDHQuORTyKdMIKfR/h5lE1IGRNmQo4Xn+ePebbU+pkGJk4u5//Q904Bw71jjAfsHNx7mRrehsYLpvx/GMIpCdVrfCgRcFVaQcWHimybQqoWUVSLHWFJ0Fu6kpF07dtmRarqwnWLHGUBJu5aMh7iZx/sE8P83lS5XLZR7Z6xeJYOU+NrVMoa5rY/JQ8xsZ</vt:lpwstr>
  </property>
  <property fmtid="{D5CDD505-2E9C-101B-9397-08002B2CF9AE}" pid="47" name="x1ye=5">
    <vt:lpwstr>CFX6l9uo0UX3QUSoePgAAyggJWKpnoEGNXGu98cLljbPdejW5pvrMotd/Nkb5TAYzPB6k9RId1wX+UQGD/AQnRC7pdOzgHPbf6my08e1a6p5JxiELgqcl7Ulp51XHgNLxiAvV0qX1lP5t/9cnCmolbPu5jYWIVeTxvW4hF0iknaxIKqLyqTbguRiK5pwBhQ7C1IYaU2dxDB5h7nl9JFc2H2VSwAb/BLTBHN+2tbxxq/IAmsLRtJocWvGwLrwtEK</vt:lpwstr>
  </property>
  <property fmtid="{D5CDD505-2E9C-101B-9397-08002B2CF9AE}" pid="48" name="x1ye=50">
    <vt:lpwstr>Xzbb8Alulr97P4SLWXyfiUKjrn2TB0pGKOrp4CREvWxpTJv2CtLSMhv3TcTSibtKlCX+theRoVZTI+AmOicAm6JV5bba6V9F3LKPmUoxS5TnRzNJ1zgdqN5vlJ6hWyu8GAuEBdhwuaWicy7M30Zj7rWrSaL2bmx3CD4YsEi1PZcWeCG9FGnbD5sr+XEufsyvJLGMTU4E9EURosIIAAqReXJilhxMpXqyv2IzQT8QHHQmSuxv3SzPvJ76bgRHSOj</vt:lpwstr>
  </property>
  <property fmtid="{D5CDD505-2E9C-101B-9397-08002B2CF9AE}" pid="49" name="x1ye=51">
    <vt:lpwstr>wZWinpZkUWXREOcX/c8RGj4UOY6JTnyzifqWTuSW8z1paYq/fcqzGkgsNvubxGQbryST5YbE18tC1m2uUXpzmFmYK/P3clzCaAMVM/w3Q85uGewNi838EcZDS/Wg34DJc7zVBkzT7P3o2A+wGy3Z/Ynfv09SoW1S6fmpTxkUaYd+6gfMVSjB7Gx4I/WLk5U6E7R6+AtOoNmnv3P5Zzi4wDn48APyXfL/8lwSdvj5ExMj68/8IG1xI79fJTBSKNt</vt:lpwstr>
  </property>
  <property fmtid="{D5CDD505-2E9C-101B-9397-08002B2CF9AE}" pid="50" name="x1ye=52">
    <vt:lpwstr>Q5P0nYol9fwBvi/1xcaiOX9C7awWSt6uZZSGqb7dcYGinI1NRRoR/5tTF5xbUDSj1hOSBhJj6KfULaiHSfBpzRWlJWPeRUN3pJzN0apB38LyNoDHM4idcW0D73h6eL0AKOICHj8VZ2iF6W8Pp7bJ/YRt9j6/cVk31KsCqXTwIqfESWxPTs97EIp3VRp+cmm44ChDH+0XVnP++V8tUsFGerOCEPjad+1esbUI1yxa6aqsO6xFNaiquyTHutr3sUh</vt:lpwstr>
  </property>
  <property fmtid="{D5CDD505-2E9C-101B-9397-08002B2CF9AE}" pid="51" name="x1ye=53">
    <vt:lpwstr>MwipnlVxIsrD5HNdbuXxM/NiLpjee4WNj5sbOMYVEWWSfEbHfdzf/z1fX7S70wbs6bPlJy2gz/I7+pCwPzG88fJlI9YoOr2ilRr9Fw4snQS6GpSDdkdGVIryTxSHF/mmHeeUolVaikK42VCqM6sF7vrYNym6jaJueZIow0FjTV25/g+OikX2C0Qfu4wXfYsIezK7oi2z3yr4kSqOiUowl0fNhUk9VFIOMm9YTUUSNghN2xtfBpNxr0YTDcAMnoF</vt:lpwstr>
  </property>
  <property fmtid="{D5CDD505-2E9C-101B-9397-08002B2CF9AE}" pid="52" name="x1ye=54">
    <vt:lpwstr>jwCEhauufe6dX0/dS6qs/aXN4wXfQRqfDZyhqHZKXs/hBu4h0M55xq/Gx8E0drrlm5VdxRMGR+ntI5gNBdyoVBfTxeo0cclV4P8RlUlI/J+mmafbq+NqdDorRPWAwuNQ0RnzpKL7ysML7e/V+VS+LnFiUwtYrLw91xhEHh8jfQS65zOioxj2Kao4lB0Bf0COhsko8ycjhLm3702KpkSc5AwqIRXUS9iaB3l+loGEFxAzO0NXNr5uBVamTOWaGTv</vt:lpwstr>
  </property>
  <property fmtid="{D5CDD505-2E9C-101B-9397-08002B2CF9AE}" pid="53" name="x1ye=55">
    <vt:lpwstr>XtDpOPcbh+YTfBgKPgbtA1KzaWTm8/pKLYcxRdaUXzWtnhrRk4QjAK+iw4VSAb77Idb8BFPnttfNlMzs5Kfeb3JfhWaDolDkNiF+72FETanhsPqqldZsIODSFq91i+P4amyCwEKw6XeMxz708LK1F1HAQvzdwnB5ds1TgKt7gw7yifOxDXXMU0ZNxra59Al+647smgfxjFaMP4qVVfjE2wKAn8FhhGZsYDSFA5YwG9Iw1edkzxhH22DCs0OkAaK</vt:lpwstr>
  </property>
  <property fmtid="{D5CDD505-2E9C-101B-9397-08002B2CF9AE}" pid="54" name="x1ye=56">
    <vt:lpwstr>Ry4ejFpSaxckM70byDpbqqUKjybs08NcVwQxLo/ru20SJbz2qT6UKMjsgKFHa1p7lxTAHSd7r87ESbn9pMNDWm2ZIWATjqTcaDQtDxKeoqKl1A80sJ6/7sBfE5TU8xf+dKreShL/gj8jc4f79L7zPYid6vD5F71sqZV+1kNeRPusLALiKE260TeckjWNxOVzKPvS9cKRKr7SxWB/N9LZksXg1OPUIj2HzkcJWCHkkk3U/LTXgXRBEiSn/Pj6LZC</vt:lpwstr>
  </property>
  <property fmtid="{D5CDD505-2E9C-101B-9397-08002B2CF9AE}" pid="55" name="x1ye=57">
    <vt:lpwstr>RfOAd8SJdiZ5mFgHUhS18QAtJGDm/Uebf6zTlxm9JC2cVt6d8ZJvIulqdt0tbKvUYj6JH95HDdBUp1TUXvZPC45xs55GerJiJb7W541qyALNVBVe1Ud1WhU+1VT6KW/uSkRLBHbSFxx2H5jHkT7iosi2DH5/0sCCE5n1Z1JtHyUmso74BK8MXPGt+Ak7f1apvSk+A2xumdCCN78AT1YWzjcEabDm22C/6uhZIC1W8EO7h2vEnMOao6ea9Gnommp</vt:lpwstr>
  </property>
  <property fmtid="{D5CDD505-2E9C-101B-9397-08002B2CF9AE}" pid="56" name="x1ye=58">
    <vt:lpwstr>xl8euxQRDXZrX5PrMdZs95z8nL4E0UTu4BzkWsGj5SOQkz0gZibvw6iD8FISrsn56FDc0Kwto46liu1XAaU/aAYanZnzTFtR5DXZHMfJ4CPXtObS5y3YhkDH8fPB3CIzbfWmm6fS+jzBLHpIBFFhbeyrEe14bp10bgtciQzZRuHD3c6OnzRgKbPXQzXr4pYVFzkhxZ2UjqklaAEz9KcHkcH5J1baII14WCbhgvdMr9nqWtNB1TsKenXb7m9vZrB</vt:lpwstr>
  </property>
  <property fmtid="{D5CDD505-2E9C-101B-9397-08002B2CF9AE}" pid="57" name="x1ye=59">
    <vt:lpwstr>/1mqVP6PA3EHEbHWqaYzcQulE5/TeH1IC0InuoFSPFZQhkWftHKaTMmSC46629y37FuskH+PkI66WpIyuZhtpKGFqbbZWce9EuCdS3p26I5dpapY8a8rvYPqijZa5wmzeT342DylYiI9OWZZjxASfui7BOKhzBXl1ytv3yy9Qovv9GgHDM8+9lBcJLdtgv1I8RYVQxvGs6Eb19pal7ynhqpv41piun+J6gg86Thy20fPoSRthBobaJ4iX9utdLW</vt:lpwstr>
  </property>
  <property fmtid="{D5CDD505-2E9C-101B-9397-08002B2CF9AE}" pid="58" name="x1ye=6">
    <vt:lpwstr>NLL6u33ZVQmGndiN7qWytMGuMK/20jDZFS95eamCEuUAJ7YakyYBkLcD7NmRDWnAF1xeRYQzvzx6/TEcc8A1X1BRQw+XApWmBUCoMKGIBwR2+/hkrQGX2CRwYd0C3AAHM4S3LGhB3rnMHTLJ5N/Tl6eNkHR6yuCxqEkbhzDnRle80Aw0AY1oUUc/7B7DqNQRnfLmRvBgC31XXN8gc4CtwwBDz3OKnCQzjwqPs8jJirE48dMKVsAYrhRAs1mF2ht</vt:lpwstr>
  </property>
  <property fmtid="{D5CDD505-2E9C-101B-9397-08002B2CF9AE}" pid="59" name="x1ye=60">
    <vt:lpwstr>x4fpmm2HXjVb4RcT9dSb/XdznE9YwLvsNoJDZrtYZfdpY4WNY+wPFm63Kz8YZz8wOw0VRaL426PL4J0+o3YTvtjBOrq8mQhPIROnCu0vD9cFkoI6Oy5ppS3WoJiotWocn/O/bNpNeWey9n6OaDBtSyS1MvdJ02Hj3WHm8WWhjw6wl60wL0LtBCkfmX0ej3OTuMoAtwUBHGz8opP92upXdUzH14p5Z76/Ph+vhV+F1B3v2JUM1ldcGvBDTKqJGsE</vt:lpwstr>
  </property>
  <property fmtid="{D5CDD505-2E9C-101B-9397-08002B2CF9AE}" pid="60" name="x1ye=61">
    <vt:lpwstr>nyEAeKhn5xZWujGEoPE0Yp2hKmm2JVWh6Wo3tAX4S+kFqDrFCO+rPRHxYnzuk6Mhd+653xVTyOXlp3o+OZQeNgj7Qzf2OXxRApYcaQ1X/GZ/wIfc9vCj16GXzR+eEx3/ZbEVO3zK3Jgl3/yCwrfZ+6iY4kajYsjaLuAuG/YYSanjPQRZ5un7YuiLIDjCTdJURl7LPk97gn675EAfuFcPvywRs+JKO0/yNmSiMYPCOooX8afMSqY8kjaTyMzkzQ+</vt:lpwstr>
  </property>
  <property fmtid="{D5CDD505-2E9C-101B-9397-08002B2CF9AE}" pid="61" name="x1ye=62">
    <vt:lpwstr>pex7gBqA7w/KFObw3AJduTHEzerdxJKsAGhaDFgKJajgsKGlWCboACJJoakcM7ouyh04S6oJdg6x1aRt4fxZLwxvBuznyL9WijUDMCEzBYYXGq1es9ODKlm9WurwjeYPYaO/om+/MLx5lYMaU3mD5nTbbRzuRln4u2KtiVaOfn9fv/P0qQ3UpAwjYjv4qGtPoYOS94KFur+tgHH4hWRCBM3T0ri9lnkAlAWTFwfhtEPq0P8kiu5dxP8gnOxwAYz</vt:lpwstr>
  </property>
  <property fmtid="{D5CDD505-2E9C-101B-9397-08002B2CF9AE}" pid="62" name="x1ye=63">
    <vt:lpwstr>jlqQ81aWCNHROU1i3bcdN/oZOztYZpwJsmb8V9uYmo/LHJSjFkp0Xa3aR6t7MZJReXgytCR7n4NxPd/vvcxfM9yl6CEPyaqVbtwi0mr91cr0Qr2hXPKngVI8mN1kqTiKpTarNDFFxhkCW9f2Nrh9mEf8Cci1HjpmyhT1MQFL0Hjc3s3hfoLLERKE4bNT6FtaXUA5p4APEu7GynrGKu+yxy3sJRpwcyXnT9+64yRQrmZwSFnA9cnZcBk2Wupvk8s</vt:lpwstr>
  </property>
  <property fmtid="{D5CDD505-2E9C-101B-9397-08002B2CF9AE}" pid="63" name="x1ye=64">
    <vt:lpwstr>2Fwo/IAl3Bh9nt1vBlEysAX2jL+mB92KUm+pXRIvx9dYcSC3658fHEXtIqGXbaedRPQJBmOAYCkmXS6h04zwdIDWOiD631B67dWZy9GsMFTWpx3x8oyY8/bA6A4OM9HL5uTG1rFDdov+/hd33SlemTtkuB6QocmgXAac6Aok0jX9nQAvJQmvQCXVaTdj4Nr83ZvEyxxGygHxUzgV8CMop+j2qv/KyUUs/g+bPZs/VarfKQaZG86P2DIAkegHGZ7</vt:lpwstr>
  </property>
  <property fmtid="{D5CDD505-2E9C-101B-9397-08002B2CF9AE}" pid="64" name="x1ye=65">
    <vt:lpwstr>KNxdVuW08+nK6Um+uvFV1ynd1ppdXLyxjftKAv+MYdQXmdl8XqLjtgPiKRzN9u2OAQTpCQgmR7h7i1yrG1EnSx3L7/+em2afPuXR2xn1VGezXFe79ckgg/9IiObx5czSl5WztgaLPjYXmcGfSQMYVvVTgcPc0awx361hwjPvVAWVWkq5h8kkbl+XgmdGRvqPUB2W5Qp8L/mg8QAX2ynuT2oLLq+MI3hWsrlys3DRqIDdNUhQFsH0AAX3QKhiK7D</vt:lpwstr>
  </property>
  <property fmtid="{D5CDD505-2E9C-101B-9397-08002B2CF9AE}" pid="65" name="x1ye=66">
    <vt:lpwstr>ZGUuDuOM+WgsFk6oyusZetmC+UmxfqLwf8sMRR5RDQdX7M/FhEf6NPDox4CzXUycGhudOaw3JEVZYjKL+ZfMy4c2SmGUfCSfzcpupI5ouEZxqO0Kd8dTleoTKAZrhNBj/ZrE5trw8xq/WPOTr3/FZyU/NWvBJrcGzx54J26ffHqrrJmr+tQ2za+0XRk90D8aEwp/D8VXAWyZJCQRRdEAPcBj3AKbRwmeHuXqtv/g4gHnnvObyIlFs9mPXXm7BAo</vt:lpwstr>
  </property>
  <property fmtid="{D5CDD505-2E9C-101B-9397-08002B2CF9AE}" pid="66" name="x1ye=67">
    <vt:lpwstr>GBRCsqhzWIoN+RCB6vczPM3rxBXi4QQE1Kr0eEHSJ2QUpEXRp/JLXpmzkQ02o6MVA4fuLc7ALAeWGci/0bGwUBxuk7RK2sc5cKvcPehqHOVuVEnGAjKNv8+hN8igGU3bHByRtxSmTZjRsZ4D/VqqTMCSHZZwwdDh7aJpdPrxQFGIvU+13E5GZZDxeRIIz4fyh+t/xotqVNTfUxf+x4n0x6AqQ1IPwsXxM8aVWjoGHvyENIzWk+GAY8RhFUuanEO</vt:lpwstr>
  </property>
  <property fmtid="{D5CDD505-2E9C-101B-9397-08002B2CF9AE}" pid="67" name="x1ye=68">
    <vt:lpwstr>vXEZHBZ4h/XUznk57fdIaL3FEJ1xdRVnd8gD+GAvv2w1Ck6fk+xHRos5r1aA4tB795GqmeeoiJiN6ITorYbs97w3aEcpzdbc/RhvylxnpbhP+ntcdnWloFPca56NIDz/3Wi7z9VGKGCIej+LlXpRb4esDSJMjHY10iq9HatbDvE+A6clUtWx0W5WExlOigyBpx0KCNvZuyLuidczN/5IiizlO6ru5cAnH0jSsKQJgMWn2qsY06lREppfty9kRSd</vt:lpwstr>
  </property>
  <property fmtid="{D5CDD505-2E9C-101B-9397-08002B2CF9AE}" pid="68" name="x1ye=69">
    <vt:lpwstr>yv95Z1vliAe2kxXpwMxvegXZlbwptf50r86iK+r6y2AWJBIPUQNy/HRncIoquUBrL8E2fzoCByi6Ek/qhXWlTUEjZRu7EyZT3EuW9iDzT6hA3s0cf0Mwcu/LK42TC5pfA900GGVwLAc3Pxwh3vpmhgNGFwUEDcIqk04pyQ5VRU6nTe+aaI8W9/er4AdY+Urj6XPSCbWg0G0AZTj2/5UMBGnX4rHshiYUmw7toWCnB/lZ3FUut8c2XrnzsPTFP4t</vt:lpwstr>
  </property>
  <property fmtid="{D5CDD505-2E9C-101B-9397-08002B2CF9AE}" pid="69" name="x1ye=7">
    <vt:lpwstr>Hm4TyMx78MPI/ipXNZEzkwRybVDKnyPa0Egnz06Pfn57ba+XlsrlExKTSI6da9eK7I3PaBO4tG57NI5RtrzyxwLALruYxv9hg7szlh1ee0lnW6r9uIMLtxA9HeHkD6N57BnBIRxvIEn3XvqyZo96W5LGnxWHojDfDVJdEUMaoNHgWtBSaxIybVioeOrjRvYDcTlpT3T57zvfotOgJbAZ1Phz+5ZeeBvz6KGVPNNvcv2HDKhwgeKTngWdOGcmLVi</vt:lpwstr>
  </property>
  <property fmtid="{D5CDD505-2E9C-101B-9397-08002B2CF9AE}" pid="70" name="x1ye=70">
    <vt:lpwstr>tJl0DWipfajreQcZSJ8PJW9rDSrRyAuPDAO8Fih1QoNoO+jLMJ0iwpHeNBNGFBC3Jde3oWYZ7romc6AhItgsWLpU4lGpnKsgp4WH99Pq/5TeUlWCPbjuxDkPKD3SLmvARAueLgMBlNfwg+mnr3Q2OZamMamVMOM+moi+T7T3Xovodc6Ol2WxU6I3fHJuhYr/+o7lpW6pj86nlF+EdYpEx79LaDtAXw8YcFy8Xy2IFsIbiB0DyhyHulBmq4/fNxR</vt:lpwstr>
  </property>
  <property fmtid="{D5CDD505-2E9C-101B-9397-08002B2CF9AE}" pid="71" name="x1ye=71">
    <vt:lpwstr>44iZzFBsw8Mzy7TmNto+eSNoOA7FXjSe0rvs/2T10Xj/aCe3NqrPLm/BRMrdTYZ3NlMLvipvPDoXR10lL5Tu1KOwULngWBHeje7FoZ+2yh69VuwkDbg/hY8emuBZ2Ueb74x9aUmgz8N1WPuzgn3GeTRMSStVTbrJRsQ+hDJMa1nR5siEt5uNGwnlf6k9sZ3CQVysPWLkeq+ysoYgHTdXv/5JJGv1L851vChnlFkLb+GlI5zT5dlNN/SVigWNtku</vt:lpwstr>
  </property>
  <property fmtid="{D5CDD505-2E9C-101B-9397-08002B2CF9AE}" pid="72" name="x1ye=72">
    <vt:lpwstr>/kv7j6TgW+ZamAzcMnikwlyLGQBC3wLrpG4eEx+PcVGoEiTt2LFlQVHYIANCsGdGajJd0E377kbbyQq68sRYs87aVnuNHjjnaF2HGk2pKCN805lCggZ6blLSuRrtcfUcUMfvfJU+wsdC2wbYY5U2+xFpY0+MrrkOf5Ch7FQqkD9hOH/FrHVqF+hzGD72gToBNEGD3htN4VIZqw4FZytv04PIaBq+L4VuuXLIVrT9SuoGPDCHa/3DyhWIamb7LZj</vt:lpwstr>
  </property>
  <property fmtid="{D5CDD505-2E9C-101B-9397-08002B2CF9AE}" pid="73" name="x1ye=73">
    <vt:lpwstr>MqjxRzLdKm+0XB4w00m0EbSMQ0lvzQnTlLIJWjyLgnQeVuANuMAiUbPdySyXGnicrvzbC7Sq+TOw8UXble4hBP/Ax/tCePWDKNuJqGlMJ1a9bclzJwLPV8rv9b1RiIuNJ6i8/NnC8n5940SRJxAjYdBBIIpW6kwstJXYmlkfT3l5IsiCfwzb5Hq5ZwFVzg6VazJcjWcEVliBKiJYvHEExLr2Z18Nzj0+S6S0jXYkx0DDFVS9Pf/f0616Pj6Jkj3</vt:lpwstr>
  </property>
  <property fmtid="{D5CDD505-2E9C-101B-9397-08002B2CF9AE}" pid="74" name="x1ye=74">
    <vt:lpwstr>kAYd0SQMaksR8hW2jZmutbrtl2dX9wTssQ3lUuHepLEu+Ch1dueiER2BQ3+6Jf2XnpXq243YRFYm2vRscZVByAO7/TuIZ5ac0cni19B5lgbVV76oIdJ+5YPsTupc7QPBbwhLgyUObhdWy82gAFgCOlQP6QIa7xvRHppPq52qVEExwNhDm9yM+tIC87L0dRxUl7uhWYg7kV+8qu4WQtrd0FgywFiXOOrOhGEqAVmETzPduYWurQEpnRe0O458Pfs</vt:lpwstr>
  </property>
  <property fmtid="{D5CDD505-2E9C-101B-9397-08002B2CF9AE}" pid="75" name="x1ye=75">
    <vt:lpwstr>PC55W3fVJU29ccqP+vWXU3kZ/f6NmIQ9KkslLitAMYo7gxSZS4uBz/I00kIaCqwxjw7QbwhYJKSP7y8tBDAV0Or1Zx6WalFcLPJ2hH1avfmez+Qsa/SdpJQ7/H+nZi+zeqr23b7x3YEzh61jzgyx0DQK/0hwVrWB0Kd8ex9s9TU8g70ajVzNjLxWvSnB1Ban+2SXnq2lH1/dnQx8awUWcdwnYi2LV80mwBJEZzSfjkB3MTIflCocyQzSqyfqF8Y</vt:lpwstr>
  </property>
  <property fmtid="{D5CDD505-2E9C-101B-9397-08002B2CF9AE}" pid="76" name="x1ye=76">
    <vt:lpwstr>olteX9UEctwqytwxRVq6RcORQq2VjoKdNLexAclWrDOGZJSBqHeAnwrWrH1W+5mM25521DBJxIDpBwGgeW5wN+w+qfS+hHwxZV+WV1wrWf6ctwj6IPqJtO5C6u8ulqsU7TSWw0k3qJNe6NCzFFROfHxPjk/Nstf5eyNySKuNPHEgKJpe7FocDKnuHI9UbyQRLsmUcReme0sORZnax0bGa2XAGYnHoP0GyhMgnae14XYlShC7wyUjzSL6OVa3ZF2</vt:lpwstr>
  </property>
  <property fmtid="{D5CDD505-2E9C-101B-9397-08002B2CF9AE}" pid="77" name="x1ye=77">
    <vt:lpwstr>DJJZLkBnI9n0KVDYlnwX7ZMTxhb9w13PUnHRdq0Gbj2Bt8jYsjprzNc0ycAwuz+qLgV483G0OUnLNRwSKHP/Q0NXmHxcGazOO2EdZ/DOBKETltewHoFM6WMywezbleC0WWR9AnTY/VOcSw0Pz44AbntHSFgD10OnLprNJqrSGjyXdd7w51FeKZ8NXCHnQYgufv1xiNQgnxNIxDpW2V5E980tzcTgKdSTJmep+ln3QIufvRoDmdB91KgBK1BmwyK</vt:lpwstr>
  </property>
  <property fmtid="{D5CDD505-2E9C-101B-9397-08002B2CF9AE}" pid="78" name="x1ye=78">
    <vt:lpwstr>USsni74s+h//1QCrv81tmU55b40PRuYdpGm1Os0agL8U+hgitz4glb6WfPIJ6SfAfFs2VQupeq6R1Mzpt8TFHKthP19IMsZ7a2mSUpS1csGeBJbR9jga0lDrjihxP6gsCCJjXhrND0zqNRsLVQXIPoWTLuk60rza1w/QwXmLCsHBLflDWaBfUAuHG2x7ft9ZOP49ENc7POSI8LCDzPoU5tx1wKPx4kM/9XvnULJrRGTIG6qjz7XLrgDHZZ23zcC</vt:lpwstr>
  </property>
  <property fmtid="{D5CDD505-2E9C-101B-9397-08002B2CF9AE}" pid="79" name="x1ye=79">
    <vt:lpwstr>T4lsC8e81LznvhQqKr+kDwG4+3YuKo+4BNqhn6QYrxVu+R1lqJoRy7WYEsg4vH0JCWSh/BhzOWPMDzmM4EECWcgeVRjagBwHyTAwVHheG3yaAAWE8jkwlHpg0Z7JEFY2TXOVFafLQY+uQ9NXZ567KtDwq2IlP8lTsz729UEQ9IxmWAAwwR46rhdUzSf1oGsQ9WTrFp2DroZv62308XH35IgtcqQz7SueZiz2l1XO/K2QbdxCuy8x5e/ZW6eOs9t</vt:lpwstr>
  </property>
  <property fmtid="{D5CDD505-2E9C-101B-9397-08002B2CF9AE}" pid="80" name="x1ye=8">
    <vt:lpwstr>pmIm0dHJTKM9at5vowcHQP4EO41RnoYMP5eMyzHL5i+BfulhZrgs25pqmTjmc7yavoh7yhx05ysp3W0CALz6C94zfp2PRFDFdxVFAqaZ0hay8tlMQJOZDJ0fSuoDxH0OmYVIHqRpj9Q/BWBSv+gOUqu6EepYE1/WEaTxaAS9XvZxovTZTdpLzQZwSqtYLixBgnIzQ8W7j+yrOFrREMP7HiKI8Cfjj7Mgy7Yj2yEcSU4Pl+CVEV5A6NetDA37S39</vt:lpwstr>
  </property>
  <property fmtid="{D5CDD505-2E9C-101B-9397-08002B2CF9AE}" pid="81" name="x1ye=80">
    <vt:lpwstr>et21LXCRuUAA8XErJLKnsbNJ2eblS5SJjkbpZuNe9TyqGMtnhqTIQkRAouyZKJRyrrcVZRXT41rODxmRRl8DH+3DuZFnawOxXSS15FnqAolIPYdfzLrd8zbqQ5UcA3og5Wa26cFAfQmGXpvh8HWpqjVwWIFKZ3UDjKs/ecw+ZWTACQ57YHSKcX84tKqfLRuxYdZsQlKVgB+v+jCbcoQWg8n5fPyriwgXicRpYGS6CYuxkqOObp9bLY+IreplXsm</vt:lpwstr>
  </property>
  <property fmtid="{D5CDD505-2E9C-101B-9397-08002B2CF9AE}" pid="82" name="x1ye=81">
    <vt:lpwstr>8fi7zQB2g78b20+a2MyQpit9soATr4HUNUScQ8zfLOsYpavhNZwhFwmmN/7bas4nuekxCr4YGxkXO6eV2I1Lh5H2g7nqdHq9ZNZRrjbu5by/Mm5MpZSYDOYHP2c5CxfirHCE3n9IhHDoeiPZKfx1yqNrXR4E9JSCGSA85tC6beIKsDnnQEGXxzSbv7/pgr4hsyUHQtKDsJJLmOmo66dKwSeO1F7rZQV2w9FbSNz4GdynmUzNtgX34hKEI2b+ykM</vt:lpwstr>
  </property>
  <property fmtid="{D5CDD505-2E9C-101B-9397-08002B2CF9AE}" pid="83" name="x1ye=82">
    <vt:lpwstr>Fj5tJOT6yh9W/pICh4fjKfVNABF2VzpTJKUWiy14U3iUfxt+ZIfnwCMg2Zc649v7bEeqGBYgoq7Ej8EqyAyccb5NXojTj+PNg5fx1M2t2qDNPPE+FeJMgt1zLHF3sYlfvxToxpvC0a3BvarZY23yeOdq5QaDyl6LX6KGWx5Ode3+U3iPOdiAf2I5gVbcOMeQaGWmPtyxCm3Paj6hdMqY7M+Xux2PuIVZPNqa5MXDj7868bgGJD+sh0LJsMF46Am</vt:lpwstr>
  </property>
  <property fmtid="{D5CDD505-2E9C-101B-9397-08002B2CF9AE}" pid="84" name="x1ye=83">
    <vt:lpwstr>xNmzkWN424i3g/EhFLZyRvk7CXjVT35y5Pxjf2467kuSQ6MkLDPJ6k9GX2o1Twt3DT0saIUvoJ8PLX3LbWpMYRsQ95vbEHA9ldLNuCxhkrwsxJxRAF7HG5dYnKxaa5CYANxrRAp2M+NbqRgxoGwYzkyifzRXWnEOjiSAa76RStZPRZR6V97PGHP0Fo6K+4qCeQd83zf7GbgN2UO83WKsZOOrToNH/32NBKQnOEKHUKUGWMo0GZRG9t3CgFvjlB7</vt:lpwstr>
  </property>
  <property fmtid="{D5CDD505-2E9C-101B-9397-08002B2CF9AE}" pid="85" name="x1ye=84">
    <vt:lpwstr>s4ocfGT5YfKAwUz5CofxA7YOyJ5HuT1GPJXuFWrsQm0dLC2DGtEf4Ph7GtkEdCkMXsnK0sFRoqVWrhq5wb266mu5V/2RLnNfXtaYaa3fE8ybZzKU0IW32cHc7sx1WQZZ4Wf6xqe4qizNZ7A95Si/2d/FIb2WXQ8Xn0f5UeCCg4CXC4VOjkpaoqwSH9oQyS/Xfx6Qky+UbsPr33/NOWYZjFMAAA==</vt:lpwstr>
  </property>
  <property fmtid="{D5CDD505-2E9C-101B-9397-08002B2CF9AE}" pid="86" name="x1ye=9">
    <vt:lpwstr>/HxTfenNf+boVeUnl4g8rYpjodsLb+tDdV/Wrh8V71NIOjs4M2GLVtEIa3Otn8E5dUuTyskH6xZcMXVYnHys9eazxjRix68wDd82KIMXAu4Rt3z5z52xR5BNV9A5Mgj+g45akhEBsqhjxdZsh2IGLodiidlxehacccHPdcPcdtoahkweqv/FIqMir5H4USIDzha/5NXyXjwGFmbFjMAUphqWUe2SR/Ro3jxDEQTBFwwrdnHvKoDRGky80Pc6Ov+</vt:lpwstr>
  </property>
</Properties>
</file>