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1"/>
        <w:tblpPr w:leftFromText="180" w:rightFromText="180" w:vertAnchor="text" w:horzAnchor="margin" w:tblpXSpec="center" w:tblpY="-723"/>
        <w:tblW w:w="1099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85"/>
        <w:gridCol w:w="9113"/>
      </w:tblGrid>
      <w:tr w:rsidR="00CA1DE7" w:rsidRPr="00CA1DE7" w:rsidTr="000E675B">
        <w:trPr>
          <w:trHeight w:val="624"/>
        </w:trPr>
        <w:tc>
          <w:tcPr>
            <w:tcW w:w="1885" w:type="dxa"/>
            <w:vMerge w:val="restart"/>
            <w:shd w:val="clear" w:color="auto" w:fill="FFFFFF"/>
          </w:tcPr>
          <w:p w:rsidR="00CA1DE7" w:rsidRPr="00CA1DE7" w:rsidRDefault="00B73033" w:rsidP="00736DCA">
            <w:pPr>
              <w:tabs>
                <w:tab w:val="left" w:pos="393"/>
                <w:tab w:val="left" w:pos="4137"/>
                <w:tab w:val="left" w:pos="4750"/>
              </w:tabs>
              <w:rPr>
                <w:rFonts w:ascii="Eras Demi ITC" w:eastAsia="Calibri" w:hAnsi="Eras Demi ITC" w:cs="Times New Roman"/>
                <w:sz w:val="72"/>
                <w:szCs w:val="72"/>
              </w:rPr>
            </w:pPr>
            <w:r>
              <w:rPr>
                <w:rFonts w:ascii="Arial" w:eastAsia="Calibri" w:hAnsi="Arial" w:cs="Arial"/>
                <w:b/>
                <w:noProof/>
                <w:sz w:val="52"/>
                <w:szCs w:val="72"/>
              </w:rPr>
              <w:drawing>
                <wp:anchor distT="0" distB="0" distL="114300" distR="114300" simplePos="0" relativeHeight="251695104" behindDoc="1" locked="0" layoutInCell="1" allowOverlap="1">
                  <wp:simplePos x="0" y="0"/>
                  <wp:positionH relativeFrom="column">
                    <wp:posOffset>-55245</wp:posOffset>
                  </wp:positionH>
                  <wp:positionV relativeFrom="paragraph">
                    <wp:posOffset>655955</wp:posOffset>
                  </wp:positionV>
                  <wp:extent cx="1183640" cy="1433195"/>
                  <wp:effectExtent l="0" t="0" r="0" b="0"/>
                  <wp:wrapTight wrapText="bothSides">
                    <wp:wrapPolygon edited="0">
                      <wp:start x="0" y="0"/>
                      <wp:lineTo x="0" y="21246"/>
                      <wp:lineTo x="21206" y="21246"/>
                      <wp:lineTo x="21206" y="0"/>
                      <wp:lineTo x="0" y="0"/>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can.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183640" cy="1433195"/>
                          </a:xfrm>
                          <a:prstGeom prst="rect">
                            <a:avLst/>
                          </a:prstGeom>
                        </pic:spPr>
                      </pic:pic>
                    </a:graphicData>
                  </a:graphic>
                  <wp14:sizeRelH relativeFrom="margin">
                    <wp14:pctWidth>0</wp14:pctWidth>
                  </wp14:sizeRelH>
                  <wp14:sizeRelV relativeFrom="margin">
                    <wp14:pctHeight>0</wp14:pctHeight>
                  </wp14:sizeRelV>
                </wp:anchor>
              </w:drawing>
            </w:r>
            <w:r w:rsidR="00EF15ED">
              <w:rPr>
                <w:rFonts w:ascii="Arial" w:eastAsia="Calibri" w:hAnsi="Arial" w:cs="Arial"/>
                <w:b/>
                <w:noProof/>
                <w:sz w:val="52"/>
                <w:szCs w:val="72"/>
              </w:rPr>
              <w:drawing>
                <wp:anchor distT="0" distB="0" distL="114300" distR="114300" simplePos="0" relativeHeight="251686912" behindDoc="0" locked="0" layoutInCell="1" allowOverlap="1" wp14:anchorId="7DDE5264" wp14:editId="550BBC0A">
                  <wp:simplePos x="0" y="0"/>
                  <wp:positionH relativeFrom="column">
                    <wp:posOffset>-208280</wp:posOffset>
                  </wp:positionH>
                  <wp:positionV relativeFrom="paragraph">
                    <wp:posOffset>-28575</wp:posOffset>
                  </wp:positionV>
                  <wp:extent cx="1208685" cy="485775"/>
                  <wp:effectExtent l="0" t="0" r="0"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penstack.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8685" cy="485775"/>
                          </a:xfrm>
                          <a:prstGeom prst="rect">
                            <a:avLst/>
                          </a:prstGeom>
                        </pic:spPr>
                      </pic:pic>
                    </a:graphicData>
                  </a:graphic>
                  <wp14:sizeRelH relativeFrom="margin">
                    <wp14:pctWidth>0</wp14:pctWidth>
                  </wp14:sizeRelH>
                  <wp14:sizeRelV relativeFrom="margin">
                    <wp14:pctHeight>0</wp14:pctHeight>
                  </wp14:sizeRelV>
                </wp:anchor>
              </w:drawing>
            </w:r>
          </w:p>
        </w:tc>
        <w:tc>
          <w:tcPr>
            <w:tcW w:w="9113" w:type="dxa"/>
            <w:shd w:val="clear" w:color="auto" w:fill="FFFFFF"/>
          </w:tcPr>
          <w:p w:rsidR="00E84009" w:rsidRDefault="00A86E98" w:rsidP="00942FFD">
            <w:pPr>
              <w:tabs>
                <w:tab w:val="left" w:pos="393"/>
                <w:tab w:val="left" w:pos="4137"/>
              </w:tabs>
              <w:ind w:left="-193" w:firstLine="193"/>
              <w:jc w:val="both"/>
              <w:rPr>
                <w:rFonts w:ascii="Arial" w:eastAsia="Calibri" w:hAnsi="Arial" w:cs="Arial"/>
                <w:b/>
                <w:sz w:val="52"/>
                <w:szCs w:val="72"/>
              </w:rPr>
            </w:pPr>
            <w:r>
              <w:rPr>
                <w:noProof/>
              </w:rPr>
              <w:drawing>
                <wp:anchor distT="0" distB="0" distL="114300" distR="114300" simplePos="0" relativeHeight="251699200" behindDoc="0" locked="0" layoutInCell="1" allowOverlap="1">
                  <wp:simplePos x="0" y="0"/>
                  <wp:positionH relativeFrom="margin">
                    <wp:posOffset>4160393</wp:posOffset>
                  </wp:positionH>
                  <wp:positionV relativeFrom="paragraph">
                    <wp:posOffset>456031</wp:posOffset>
                  </wp:positionV>
                  <wp:extent cx="1543507" cy="744707"/>
                  <wp:effectExtent l="0" t="0" r="0" b="0"/>
                  <wp:wrapNone/>
                  <wp:docPr id="23" name="Picture 23" descr="Image result for aws web service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aws web services 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543507" cy="744707"/>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rial" w:eastAsia="Calibri" w:hAnsi="Arial" w:cs="Arial"/>
                <w:b/>
                <w:noProof/>
                <w:sz w:val="52"/>
                <w:szCs w:val="72"/>
              </w:rPr>
              <w:drawing>
                <wp:anchor distT="0" distB="0" distL="114300" distR="114300" simplePos="0" relativeHeight="251691008" behindDoc="0" locked="0" layoutInCell="1" allowOverlap="1" wp14:anchorId="7674DAEB" wp14:editId="7BFF4EE5">
                  <wp:simplePos x="0" y="0"/>
                  <wp:positionH relativeFrom="column">
                    <wp:posOffset>1420826</wp:posOffset>
                  </wp:positionH>
                  <wp:positionV relativeFrom="paragraph">
                    <wp:posOffset>457200</wp:posOffset>
                  </wp:positionV>
                  <wp:extent cx="1684095" cy="371475"/>
                  <wp:effectExtent l="0" t="0" r="0"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eaChange_International_logo.svg.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84095" cy="371475"/>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Calibri" w:hAnsi="Arial" w:cs="Arial"/>
                <w:b/>
                <w:noProof/>
                <w:sz w:val="52"/>
                <w:szCs w:val="72"/>
              </w:rPr>
              <w:drawing>
                <wp:anchor distT="0" distB="0" distL="114300" distR="114300" simplePos="0" relativeHeight="251692032" behindDoc="0" locked="0" layoutInCell="1" allowOverlap="1" wp14:anchorId="700E7281" wp14:editId="754BC296">
                  <wp:simplePos x="0" y="0"/>
                  <wp:positionH relativeFrom="column">
                    <wp:posOffset>217909</wp:posOffset>
                  </wp:positionH>
                  <wp:positionV relativeFrom="paragraph">
                    <wp:posOffset>444974</wp:posOffset>
                  </wp:positionV>
                  <wp:extent cx="1171575" cy="266700"/>
                  <wp:effectExtent l="0" t="0" r="9525"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EMC_Corporation_logo.svg.png"/>
                          <pic:cNvPicPr/>
                        </pic:nvPicPr>
                        <pic:blipFill>
                          <a:blip r:embed="rId12">
                            <a:extLst>
                              <a:ext uri="{28A0092B-C50C-407E-A947-70E740481C1C}">
                                <a14:useLocalDpi xmlns:a14="http://schemas.microsoft.com/office/drawing/2010/main" val="0"/>
                              </a:ext>
                            </a:extLst>
                          </a:blip>
                          <a:stretch>
                            <a:fillRect/>
                          </a:stretch>
                        </pic:blipFill>
                        <pic:spPr>
                          <a:xfrm>
                            <a:off x="0" y="0"/>
                            <a:ext cx="1171575" cy="26670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Calibri" w:hAnsi="Arial" w:cs="Arial"/>
                <w:b/>
                <w:noProof/>
                <w:sz w:val="52"/>
                <w:szCs w:val="72"/>
              </w:rPr>
              <w:drawing>
                <wp:anchor distT="0" distB="0" distL="114300" distR="114300" simplePos="0" relativeHeight="251689984" behindDoc="0" locked="0" layoutInCell="1" allowOverlap="1" wp14:anchorId="7DBC9EFF" wp14:editId="482C8C48">
                  <wp:simplePos x="0" y="0"/>
                  <wp:positionH relativeFrom="column">
                    <wp:posOffset>4915507</wp:posOffset>
                  </wp:positionH>
                  <wp:positionV relativeFrom="paragraph">
                    <wp:posOffset>47767</wp:posOffset>
                  </wp:positionV>
                  <wp:extent cx="1012003" cy="341194"/>
                  <wp:effectExtent l="0" t="0" r="0" b="190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netapp.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260401" cy="424941"/>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Calibri" w:hAnsi="Arial" w:cs="Arial"/>
                <w:b/>
                <w:noProof/>
                <w:sz w:val="52"/>
                <w:szCs w:val="72"/>
              </w:rPr>
              <w:drawing>
                <wp:anchor distT="0" distB="0" distL="114300" distR="114300" simplePos="0" relativeHeight="251688960" behindDoc="0" locked="0" layoutInCell="1" allowOverlap="1" wp14:anchorId="0C82AC31" wp14:editId="0C14972A">
                  <wp:simplePos x="0" y="0"/>
                  <wp:positionH relativeFrom="column">
                    <wp:posOffset>3475222</wp:posOffset>
                  </wp:positionH>
                  <wp:positionV relativeFrom="paragraph">
                    <wp:posOffset>26670</wp:posOffset>
                  </wp:positionV>
                  <wp:extent cx="1409700" cy="427990"/>
                  <wp:effectExtent l="0" t="0" r="0"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ownload.jpg"/>
                          <pic:cNvPicPr/>
                        </pic:nvPicPr>
                        <pic:blipFill>
                          <a:blip r:embed="rId14">
                            <a:extLst>
                              <a:ext uri="{28A0092B-C50C-407E-A947-70E740481C1C}">
                                <a14:useLocalDpi xmlns:a14="http://schemas.microsoft.com/office/drawing/2010/main" val="0"/>
                              </a:ext>
                            </a:extLst>
                          </a:blip>
                          <a:stretch>
                            <a:fillRect/>
                          </a:stretch>
                        </pic:blipFill>
                        <pic:spPr>
                          <a:xfrm>
                            <a:off x="0" y="0"/>
                            <a:ext cx="1409700" cy="427990"/>
                          </a:xfrm>
                          <a:prstGeom prst="rect">
                            <a:avLst/>
                          </a:prstGeom>
                        </pic:spPr>
                      </pic:pic>
                    </a:graphicData>
                  </a:graphic>
                  <wp14:sizeRelH relativeFrom="margin">
                    <wp14:pctWidth>0</wp14:pctWidth>
                  </wp14:sizeRelH>
                  <wp14:sizeRelV relativeFrom="margin">
                    <wp14:pctHeight>0</wp14:pctHeight>
                  </wp14:sizeRelV>
                </wp:anchor>
              </w:drawing>
            </w:r>
            <w:r>
              <w:rPr>
                <w:rFonts w:ascii="Arial" w:eastAsia="Calibri" w:hAnsi="Arial" w:cs="Arial"/>
                <w:b/>
                <w:noProof/>
                <w:sz w:val="52"/>
                <w:szCs w:val="72"/>
              </w:rPr>
              <w:drawing>
                <wp:anchor distT="0" distB="0" distL="114300" distR="114300" simplePos="0" relativeHeight="251687936" behindDoc="0" locked="0" layoutInCell="1" allowOverlap="1" wp14:anchorId="0CF7E50D" wp14:editId="1D1ADF71">
                  <wp:simplePos x="0" y="0"/>
                  <wp:positionH relativeFrom="column">
                    <wp:posOffset>2481741</wp:posOffset>
                  </wp:positionH>
                  <wp:positionV relativeFrom="paragraph">
                    <wp:posOffset>47625</wp:posOffset>
                  </wp:positionV>
                  <wp:extent cx="933450" cy="361315"/>
                  <wp:effectExtent l="0" t="0" r="0" b="63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ogo-Exchange-Colo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933450" cy="361315"/>
                          </a:xfrm>
                          <a:prstGeom prst="rect">
                            <a:avLst/>
                          </a:prstGeom>
                        </pic:spPr>
                      </pic:pic>
                    </a:graphicData>
                  </a:graphic>
                  <wp14:sizeRelH relativeFrom="margin">
                    <wp14:pctWidth>0</wp14:pctWidth>
                  </wp14:sizeRelH>
                  <wp14:sizeRelV relativeFrom="margin">
                    <wp14:pctHeight>0</wp14:pctHeight>
                  </wp14:sizeRelV>
                </wp:anchor>
              </w:drawing>
            </w:r>
            <w:r w:rsidR="00E84009">
              <w:rPr>
                <w:rFonts w:ascii="Arial" w:eastAsia="Calibri" w:hAnsi="Arial" w:cs="Arial"/>
                <w:b/>
                <w:noProof/>
                <w:sz w:val="52"/>
                <w:szCs w:val="72"/>
              </w:rPr>
              <w:drawing>
                <wp:anchor distT="0" distB="0" distL="114300" distR="114300" simplePos="0" relativeHeight="251684864" behindDoc="0" locked="0" layoutInCell="1" allowOverlap="1" wp14:anchorId="0DA6BDE7" wp14:editId="50D00F13">
                  <wp:simplePos x="0" y="0"/>
                  <wp:positionH relativeFrom="column">
                    <wp:posOffset>-128905</wp:posOffset>
                  </wp:positionH>
                  <wp:positionV relativeFrom="paragraph">
                    <wp:posOffset>-28575</wp:posOffset>
                  </wp:positionV>
                  <wp:extent cx="1266825" cy="509270"/>
                  <wp:effectExtent l="0" t="0" r="9525" b="508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view.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1266825" cy="509270"/>
                          </a:xfrm>
                          <a:prstGeom prst="rect">
                            <a:avLst/>
                          </a:prstGeom>
                        </pic:spPr>
                      </pic:pic>
                    </a:graphicData>
                  </a:graphic>
                  <wp14:sizeRelH relativeFrom="margin">
                    <wp14:pctWidth>0</wp14:pctWidth>
                  </wp14:sizeRelH>
                  <wp14:sizeRelV relativeFrom="margin">
                    <wp14:pctHeight>0</wp14:pctHeight>
                  </wp14:sizeRelV>
                </wp:anchor>
              </w:drawing>
            </w:r>
            <w:r w:rsidR="00CA1DE7" w:rsidRPr="00CA1DE7">
              <w:rPr>
                <w:rFonts w:ascii="Arial" w:eastAsia="Calibri" w:hAnsi="Arial" w:cs="Arial"/>
                <w:b/>
                <w:sz w:val="16"/>
                <w:szCs w:val="20"/>
              </w:rPr>
              <w:br/>
            </w:r>
            <w:r w:rsidR="00CA1DE7" w:rsidRPr="00CA1DE7">
              <w:rPr>
                <w:rFonts w:ascii="Arial" w:eastAsia="Calibri" w:hAnsi="Arial" w:cs="Arial"/>
                <w:b/>
                <w:sz w:val="52"/>
                <w:szCs w:val="72"/>
              </w:rPr>
              <w:t xml:space="preserve"> </w:t>
            </w:r>
          </w:p>
          <w:p w:rsidR="00987885" w:rsidRDefault="00987885" w:rsidP="00987885">
            <w:pPr>
              <w:tabs>
                <w:tab w:val="left" w:pos="393"/>
                <w:tab w:val="left" w:pos="4137"/>
              </w:tabs>
              <w:jc w:val="both"/>
              <w:rPr>
                <w:rFonts w:ascii="Arial" w:eastAsia="Calibri" w:hAnsi="Arial" w:cs="Arial"/>
                <w:b/>
                <w:sz w:val="52"/>
                <w:szCs w:val="72"/>
              </w:rPr>
            </w:pPr>
          </w:p>
          <w:p w:rsidR="00CA1DE7" w:rsidRPr="00CA1DE7" w:rsidRDefault="00CA1DE7" w:rsidP="00987885">
            <w:pPr>
              <w:tabs>
                <w:tab w:val="left" w:pos="393"/>
                <w:tab w:val="left" w:pos="4137"/>
              </w:tabs>
              <w:jc w:val="both"/>
              <w:rPr>
                <w:rFonts w:ascii="Arial" w:eastAsia="Calibri" w:hAnsi="Arial" w:cs="Arial"/>
                <w:b/>
              </w:rPr>
            </w:pPr>
            <w:r w:rsidRPr="00CA1DE7">
              <w:rPr>
                <w:rFonts w:ascii="Arial" w:eastAsia="Calibri" w:hAnsi="Arial" w:cs="Arial"/>
                <w:b/>
                <w:sz w:val="48"/>
                <w:szCs w:val="72"/>
              </w:rPr>
              <w:t>Rana Hamza Liaqat</w:t>
            </w:r>
          </w:p>
        </w:tc>
      </w:tr>
      <w:tr w:rsidR="00CA1DE7" w:rsidRPr="00CA1DE7" w:rsidTr="000E675B">
        <w:trPr>
          <w:trHeight w:val="257"/>
        </w:trPr>
        <w:tc>
          <w:tcPr>
            <w:tcW w:w="1885" w:type="dxa"/>
            <w:vMerge/>
            <w:shd w:val="clear" w:color="auto" w:fill="FFFFFF"/>
          </w:tcPr>
          <w:p w:rsidR="00CA1DE7" w:rsidRPr="00CA1DE7" w:rsidRDefault="00CA1DE7" w:rsidP="00736DCA">
            <w:pPr>
              <w:tabs>
                <w:tab w:val="left" w:pos="393"/>
                <w:tab w:val="left" w:pos="4137"/>
                <w:tab w:val="left" w:pos="4750"/>
              </w:tabs>
              <w:rPr>
                <w:rFonts w:ascii="Cambria" w:eastAsia="Calibri" w:hAnsi="Cambria" w:cs="Times New Roman"/>
                <w:b/>
              </w:rPr>
            </w:pPr>
          </w:p>
        </w:tc>
        <w:tc>
          <w:tcPr>
            <w:tcW w:w="9113" w:type="dxa"/>
            <w:shd w:val="clear" w:color="auto" w:fill="BFBFBF" w:themeFill="background1" w:themeFillShade="BF"/>
          </w:tcPr>
          <w:p w:rsidR="00CA1DE7" w:rsidRPr="00CA1DE7" w:rsidRDefault="00CA1DE7" w:rsidP="00942FFD">
            <w:pPr>
              <w:tabs>
                <w:tab w:val="left" w:pos="393"/>
                <w:tab w:val="left" w:pos="4137"/>
                <w:tab w:val="left" w:pos="4750"/>
              </w:tabs>
              <w:ind w:left="-283" w:firstLine="103"/>
              <w:rPr>
                <w:rFonts w:ascii="Cambria" w:eastAsia="Calibri" w:hAnsi="Cambria" w:cs="Times New Roman"/>
                <w:b/>
              </w:rPr>
            </w:pPr>
            <w:r w:rsidRPr="00CA1DE7">
              <w:rPr>
                <w:rFonts w:ascii="Cambria" w:eastAsia="Calibri" w:hAnsi="Cambria" w:cs="Times New Roman"/>
                <w:b/>
                <w:color w:val="FFFFFF"/>
              </w:rPr>
              <w:t xml:space="preserve">    </w:t>
            </w:r>
            <w:r w:rsidRPr="00CA1DE7">
              <w:rPr>
                <w:rFonts w:ascii="Cambria" w:eastAsia="Calibri" w:hAnsi="Cambria" w:cs="Times New Roman"/>
                <w:b/>
                <w:color w:val="000000" w:themeColor="text1"/>
                <w:shd w:val="clear" w:color="auto" w:fill="BFBFBF" w:themeFill="background1" w:themeFillShade="B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MCITP MCSE MCSA</w:t>
            </w:r>
            <w:r w:rsidRPr="00CA1DE7">
              <w:rPr>
                <w:rFonts w:ascii="Cambria" w:eastAsia="Calibri" w:hAnsi="Cambria" w:cs="Times New Roman"/>
                <w:b/>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tc>
      </w:tr>
      <w:tr w:rsidR="00CA1DE7" w:rsidRPr="00CA1DE7" w:rsidTr="000E675B">
        <w:trPr>
          <w:trHeight w:val="70"/>
        </w:trPr>
        <w:tc>
          <w:tcPr>
            <w:tcW w:w="1885" w:type="dxa"/>
            <w:vMerge/>
          </w:tcPr>
          <w:p w:rsidR="00CA1DE7" w:rsidRPr="00CA1DE7" w:rsidRDefault="00CA1DE7" w:rsidP="00736DCA">
            <w:pPr>
              <w:jc w:val="right"/>
              <w:rPr>
                <w:rFonts w:ascii="Cambria" w:eastAsia="Calibri" w:hAnsi="Cambria" w:cs="Times New Roman"/>
                <w:sz w:val="24"/>
                <w:szCs w:val="24"/>
              </w:rPr>
            </w:pPr>
          </w:p>
        </w:tc>
        <w:tc>
          <w:tcPr>
            <w:tcW w:w="9113" w:type="dxa"/>
          </w:tcPr>
          <w:p w:rsidR="00CA1DE7" w:rsidRPr="00CA1DE7" w:rsidRDefault="00CA1DE7" w:rsidP="00942FFD">
            <w:pPr>
              <w:ind w:left="77" w:hanging="180"/>
              <w:rPr>
                <w:rFonts w:ascii="Cambria" w:eastAsia="Calibri" w:hAnsi="Cambria" w:cs="Times New Roman"/>
                <w:b/>
                <w:sz w:val="24"/>
                <w:szCs w:val="24"/>
              </w:rPr>
            </w:pPr>
            <w:r w:rsidRPr="00CA1DE7">
              <w:rPr>
                <w:rFonts w:ascii="Calibri" w:eastAsia="Calibri" w:hAnsi="Calibri" w:cs="Times New Roman"/>
              </w:rPr>
              <w:t xml:space="preserve">   </w:t>
            </w:r>
            <w:hyperlink r:id="rId17" w:history="1">
              <w:r w:rsidRPr="00CA1DE7">
                <w:rPr>
                  <w:rFonts w:ascii="Cambria" w:eastAsia="Calibri" w:hAnsi="Cambria" w:cs="Times New Roman"/>
                  <w:b/>
                  <w:color w:val="0000FF"/>
                  <w:sz w:val="24"/>
                  <w:szCs w:val="24"/>
                  <w:u w:val="single"/>
                </w:rPr>
                <w:t>Hamza.liaqat@outlook.com</w:t>
              </w:r>
            </w:hyperlink>
            <w:r w:rsidR="00987885" w:rsidRPr="00CA1DE7">
              <w:rPr>
                <w:rFonts w:ascii="Cambria" w:eastAsia="Calibri" w:hAnsi="Cambria" w:cs="Times New Roman"/>
                <w:b/>
                <w:sz w:val="24"/>
                <w:szCs w:val="24"/>
              </w:rPr>
              <w:t xml:space="preserve"> </w:t>
            </w:r>
            <w:r w:rsidR="00987885">
              <w:rPr>
                <w:rFonts w:ascii="Cambria" w:eastAsia="Calibri" w:hAnsi="Cambria" w:cs="Times New Roman"/>
                <w:b/>
                <w:sz w:val="24"/>
                <w:szCs w:val="24"/>
              </w:rPr>
              <w:t xml:space="preserve">                                   </w:t>
            </w:r>
            <w:r w:rsidR="00987885" w:rsidRPr="00CA1DE7">
              <w:rPr>
                <w:rFonts w:ascii="Cambria" w:eastAsia="Calibri" w:hAnsi="Cambria" w:cs="Times New Roman"/>
                <w:b/>
                <w:sz w:val="24"/>
                <w:szCs w:val="24"/>
              </w:rPr>
              <w:t>Hamzaliaqatprofile.blogspot.com</w:t>
            </w:r>
          </w:p>
          <w:p w:rsidR="00CA1DE7" w:rsidRPr="00CA1DE7" w:rsidRDefault="00CA1DE7" w:rsidP="00987885">
            <w:pPr>
              <w:ind w:left="77" w:hanging="180"/>
              <w:rPr>
                <w:rFonts w:ascii="Cambria" w:eastAsia="Calibri" w:hAnsi="Cambria" w:cs="Times New Roman"/>
                <w:b/>
                <w:sz w:val="24"/>
                <w:szCs w:val="24"/>
              </w:rPr>
            </w:pPr>
            <w:r w:rsidRPr="00CA1DE7">
              <w:rPr>
                <w:rFonts w:ascii="Cambria" w:eastAsia="Calibri" w:hAnsi="Cambria" w:cs="Times New Roman"/>
                <w:b/>
                <w:sz w:val="24"/>
                <w:szCs w:val="24"/>
              </w:rPr>
              <w:t xml:space="preserve">   </w:t>
            </w:r>
            <w:r w:rsidR="00032780">
              <w:rPr>
                <w:rFonts w:ascii="Cambria" w:eastAsia="Calibri" w:hAnsi="Cambria" w:cs="Tahoma"/>
                <w:b/>
                <w:i/>
                <w:sz w:val="24"/>
                <w:szCs w:val="24"/>
              </w:rPr>
              <w:t>+92</w:t>
            </w:r>
            <w:r w:rsidR="0059047B">
              <w:rPr>
                <w:rFonts w:ascii="Cambria" w:eastAsia="Calibri" w:hAnsi="Cambria" w:cs="Tahoma"/>
                <w:b/>
                <w:i/>
                <w:sz w:val="24"/>
                <w:szCs w:val="24"/>
              </w:rPr>
              <w:t>-</w:t>
            </w:r>
            <w:r w:rsidRPr="00CA1DE7">
              <w:rPr>
                <w:rFonts w:ascii="Cambria" w:eastAsia="Calibri" w:hAnsi="Cambria" w:cs="Tahoma"/>
                <w:b/>
                <w:i/>
                <w:sz w:val="24"/>
                <w:szCs w:val="24"/>
              </w:rPr>
              <w:t>336-1690903</w:t>
            </w:r>
            <w:r w:rsidR="009421F1">
              <w:rPr>
                <w:rFonts w:ascii="Cambria" w:eastAsia="Calibri" w:hAnsi="Cambria" w:cs="Tahoma"/>
                <w:b/>
                <w:i/>
                <w:sz w:val="24"/>
                <w:szCs w:val="24"/>
              </w:rPr>
              <w:t xml:space="preserve">                                                          Skype: r.hamzaliaqat</w:t>
            </w:r>
          </w:p>
          <w:p w:rsidR="00CA1DE7" w:rsidRPr="00CA1DE7" w:rsidRDefault="00CA1DE7" w:rsidP="00987885">
            <w:pPr>
              <w:ind w:left="77" w:hanging="77"/>
              <w:jc w:val="both"/>
              <w:rPr>
                <w:rFonts w:ascii="Cambria" w:eastAsia="Calibri" w:hAnsi="Cambria" w:cs="Times New Roman"/>
                <w:b/>
                <w:i/>
              </w:rPr>
            </w:pPr>
            <w:r w:rsidRPr="00CA1DE7">
              <w:rPr>
                <w:rFonts w:ascii="Cambria" w:eastAsia="Calibri" w:hAnsi="Cambria" w:cs="Times New Roman"/>
                <w:b/>
                <w:i/>
              </w:rPr>
              <w:t xml:space="preserve"> </w:t>
            </w:r>
            <w:r w:rsidRPr="00CA1DE7">
              <w:rPr>
                <w:rFonts w:ascii="Cambria" w:eastAsia="Calibri" w:hAnsi="Cambria" w:cs="Times New Roman"/>
              </w:rPr>
              <w:t>Son of Rana Liaqat Ali, Born on 18</w:t>
            </w:r>
            <w:r w:rsidRPr="00CA1DE7">
              <w:rPr>
                <w:rFonts w:ascii="Cambria" w:eastAsia="Calibri" w:hAnsi="Cambria" w:cs="Times New Roman"/>
                <w:vertAlign w:val="superscript"/>
              </w:rPr>
              <w:t>th</w:t>
            </w:r>
            <w:r w:rsidRPr="00CA1DE7">
              <w:rPr>
                <w:rFonts w:ascii="Cambria" w:eastAsia="Calibri" w:hAnsi="Cambria" w:cs="Times New Roman"/>
              </w:rPr>
              <w:t xml:space="preserve"> October 1994, Single, Muslim Lives in </w:t>
            </w:r>
            <w:r w:rsidR="009421F1" w:rsidRPr="00CA1DE7">
              <w:rPr>
                <w:rFonts w:ascii="Cambria" w:eastAsia="Calibri" w:hAnsi="Cambria" w:cs="Times New Roman"/>
              </w:rPr>
              <w:t>Shahab</w:t>
            </w:r>
            <w:r w:rsidRPr="00CA1DE7">
              <w:rPr>
                <w:rFonts w:ascii="Cambria" w:eastAsia="Calibri" w:hAnsi="Cambria" w:cs="Times New Roman"/>
              </w:rPr>
              <w:t xml:space="preserve"> colony</w:t>
            </w:r>
            <w:r w:rsidR="005B5B4F">
              <w:rPr>
                <w:rFonts w:ascii="Cambria" w:eastAsia="Calibri" w:hAnsi="Cambria" w:cs="Times New Roman"/>
              </w:rPr>
              <w:t xml:space="preserve"> near Pak arab</w:t>
            </w:r>
            <w:r w:rsidRPr="00CA1DE7">
              <w:rPr>
                <w:rFonts w:ascii="Cambria" w:eastAsia="Calibri" w:hAnsi="Cambria" w:cs="Times New Roman"/>
              </w:rPr>
              <w:t xml:space="preserve"> Lahore</w:t>
            </w:r>
            <w:r w:rsidRPr="00CA1DE7">
              <w:rPr>
                <w:rFonts w:ascii="Cambria" w:eastAsia="Calibri" w:hAnsi="Cambria" w:cs="Tahoma"/>
              </w:rPr>
              <w:t>, Punjab, Pakistan</w:t>
            </w:r>
            <w:r w:rsidRPr="00CA1DE7">
              <w:rPr>
                <w:rFonts w:ascii="Cambria" w:eastAsia="Calibri" w:hAnsi="Cambria" w:cs="Tahoma"/>
                <w:b/>
                <w:i/>
              </w:rPr>
              <w:t>.</w:t>
            </w:r>
          </w:p>
        </w:tc>
      </w:tr>
      <w:tr w:rsidR="00CA1DE7" w:rsidRPr="00CA1DE7" w:rsidTr="000E675B">
        <w:trPr>
          <w:trHeight w:val="188"/>
        </w:trPr>
        <w:tc>
          <w:tcPr>
            <w:tcW w:w="10998" w:type="dxa"/>
            <w:gridSpan w:val="2"/>
            <w:shd w:val="clear" w:color="auto" w:fill="BFBFBF" w:themeFill="background1" w:themeFillShade="BF"/>
          </w:tcPr>
          <w:p w:rsidR="00CA1DE7" w:rsidRPr="00CA1DE7" w:rsidRDefault="00D937DC" w:rsidP="00736DCA">
            <w:pPr>
              <w:tabs>
                <w:tab w:val="left" w:pos="5628"/>
                <w:tab w:val="left" w:pos="7136"/>
              </w:tabs>
              <w:rPr>
                <w:rFonts w:ascii="Cambria" w:eastAsia="Calibri" w:hAnsi="Cambria" w:cs="Times New Roman"/>
                <w:b/>
              </w:rPr>
            </w:pPr>
            <w:r>
              <w:rPr>
                <w:rFonts w:ascii="Cambria" w:eastAsia="Calibri" w:hAnsi="Cambria" w:cs="Times New Roman"/>
                <w:b/>
              </w:rPr>
              <w:t xml:space="preserve">I am self-motivated Learner always ready to take challenges and love to work with new technologies. </w:t>
            </w:r>
          </w:p>
        </w:tc>
      </w:tr>
    </w:tbl>
    <w:p w:rsidR="00CA1DE7" w:rsidRPr="00E84009" w:rsidRDefault="00A86E98" w:rsidP="00E84009">
      <w:pPr>
        <w:ind w:hanging="630"/>
        <w:rPr>
          <w:b/>
          <w:sz w:val="28"/>
        </w:rPr>
      </w:pPr>
      <w:r>
        <w:rPr>
          <w:rFonts w:ascii="Eras Demi ITC" w:eastAsia="Calibri" w:hAnsi="Eras Demi ITC" w:cs="Times New Roman"/>
          <w:noProof/>
          <w:sz w:val="72"/>
          <w:szCs w:val="72"/>
        </w:rPr>
        <w:drawing>
          <wp:anchor distT="0" distB="0" distL="114300" distR="114300" simplePos="0" relativeHeight="251683840" behindDoc="0" locked="0" layoutInCell="1" allowOverlap="1" wp14:anchorId="4DAF29B0" wp14:editId="53DF2F09">
            <wp:simplePos x="0" y="0"/>
            <wp:positionH relativeFrom="column">
              <wp:posOffset>2042956</wp:posOffset>
            </wp:positionH>
            <wp:positionV relativeFrom="paragraph">
              <wp:posOffset>-523875</wp:posOffset>
            </wp:positionV>
            <wp:extent cx="1181100" cy="5238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Vmware-logo.png"/>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181100" cy="523875"/>
                    </a:xfrm>
                    <a:prstGeom prst="rect">
                      <a:avLst/>
                    </a:prstGeom>
                  </pic:spPr>
                </pic:pic>
              </a:graphicData>
            </a:graphic>
            <wp14:sizeRelH relativeFrom="margin">
              <wp14:pctWidth>0</wp14:pctWidth>
            </wp14:sizeRelH>
            <wp14:sizeRelV relativeFrom="margin">
              <wp14:pctHeight>0</wp14:pctHeight>
            </wp14:sizeRelV>
          </wp:anchor>
        </w:drawing>
      </w:r>
      <w:r w:rsidR="00CA1DE7" w:rsidRPr="00CA1DE7">
        <w:rPr>
          <w:b/>
          <w:sz w:val="28"/>
        </w:rPr>
        <w:t>Certification</w:t>
      </w:r>
      <w:r w:rsidR="009F02B5">
        <w:rPr>
          <w:b/>
          <w:sz w:val="24"/>
        </w:rPr>
        <w:t xml:space="preserve"> and Trainings:</w:t>
      </w:r>
      <w:r w:rsidR="00CA1DE7">
        <w:rPr>
          <w:b/>
          <w:sz w:val="24"/>
        </w:rPr>
        <w:tab/>
      </w:r>
    </w:p>
    <w:p w:rsidR="00CA1DE7" w:rsidRPr="00CA1DE7" w:rsidRDefault="00CA1DE7" w:rsidP="00736DCA">
      <w:pPr>
        <w:pStyle w:val="ListParagraph"/>
        <w:numPr>
          <w:ilvl w:val="0"/>
          <w:numId w:val="1"/>
        </w:numPr>
        <w:ind w:left="0" w:hanging="270"/>
        <w:rPr>
          <w:sz w:val="24"/>
        </w:rPr>
      </w:pPr>
      <w:r w:rsidRPr="00CA1DE7">
        <w:rPr>
          <w:sz w:val="24"/>
        </w:rPr>
        <w:t>MCSE: Messaging,</w:t>
      </w:r>
    </w:p>
    <w:p w:rsidR="00CA1DE7" w:rsidRPr="00CA1DE7" w:rsidRDefault="00CA1DE7" w:rsidP="00736DCA">
      <w:pPr>
        <w:pStyle w:val="ListParagraph"/>
        <w:numPr>
          <w:ilvl w:val="0"/>
          <w:numId w:val="1"/>
        </w:numPr>
        <w:ind w:left="0" w:hanging="270"/>
        <w:rPr>
          <w:sz w:val="24"/>
        </w:rPr>
      </w:pPr>
      <w:r w:rsidRPr="00CA1DE7">
        <w:rPr>
          <w:sz w:val="24"/>
        </w:rPr>
        <w:t>MCSE: Private Cloud</w:t>
      </w:r>
    </w:p>
    <w:p w:rsidR="00CA1DE7" w:rsidRPr="00CA1DE7" w:rsidRDefault="00CA1DE7" w:rsidP="00736DCA">
      <w:pPr>
        <w:pStyle w:val="ListParagraph"/>
        <w:numPr>
          <w:ilvl w:val="0"/>
          <w:numId w:val="1"/>
        </w:numPr>
        <w:ind w:left="0" w:hanging="270"/>
        <w:rPr>
          <w:sz w:val="24"/>
        </w:rPr>
      </w:pPr>
      <w:r w:rsidRPr="00CA1DE7">
        <w:rPr>
          <w:sz w:val="24"/>
        </w:rPr>
        <w:t xml:space="preserve">MCITP: Server Administrator on Windows Server 2008 </w:t>
      </w:r>
    </w:p>
    <w:p w:rsidR="00CA1DE7" w:rsidRPr="00CA1DE7" w:rsidRDefault="008958D0" w:rsidP="00736DCA">
      <w:pPr>
        <w:pStyle w:val="ListParagraph"/>
        <w:numPr>
          <w:ilvl w:val="0"/>
          <w:numId w:val="1"/>
        </w:numPr>
        <w:ind w:left="0" w:hanging="270"/>
        <w:rPr>
          <w:sz w:val="24"/>
        </w:rPr>
      </w:pPr>
      <w:r w:rsidRPr="00CA1DE7">
        <w:rPr>
          <w:sz w:val="24"/>
        </w:rPr>
        <w:t>MCTS:</w:t>
      </w:r>
      <w:r w:rsidR="00CA1DE7" w:rsidRPr="00CA1DE7">
        <w:rPr>
          <w:sz w:val="24"/>
        </w:rPr>
        <w:t xml:space="preserve"> Win</w:t>
      </w:r>
      <w:bookmarkStart w:id="0" w:name="_GoBack"/>
      <w:bookmarkEnd w:id="0"/>
      <w:r w:rsidR="00CA1DE7" w:rsidRPr="00CA1DE7">
        <w:rPr>
          <w:sz w:val="24"/>
        </w:rPr>
        <w:t>dows Server 2008 Active Directory, Configuring</w:t>
      </w:r>
    </w:p>
    <w:p w:rsidR="00CA1DE7" w:rsidRPr="00CA1DE7" w:rsidRDefault="008958D0" w:rsidP="00736DCA">
      <w:pPr>
        <w:pStyle w:val="ListParagraph"/>
        <w:numPr>
          <w:ilvl w:val="0"/>
          <w:numId w:val="1"/>
        </w:numPr>
        <w:ind w:left="0" w:hanging="270"/>
        <w:rPr>
          <w:sz w:val="24"/>
        </w:rPr>
      </w:pPr>
      <w:r w:rsidRPr="00CA1DE7">
        <w:rPr>
          <w:sz w:val="24"/>
        </w:rPr>
        <w:t>MCTS: Windows</w:t>
      </w:r>
      <w:r w:rsidR="00CA1DE7" w:rsidRPr="00CA1DE7">
        <w:rPr>
          <w:sz w:val="24"/>
        </w:rPr>
        <w:t xml:space="preserve"> Server 2008 R2, Server Virtualization</w:t>
      </w:r>
    </w:p>
    <w:p w:rsidR="00776024" w:rsidRPr="00CA1DE7" w:rsidRDefault="00CA1DE7" w:rsidP="00736DCA">
      <w:pPr>
        <w:pStyle w:val="ListParagraph"/>
        <w:numPr>
          <w:ilvl w:val="0"/>
          <w:numId w:val="1"/>
        </w:numPr>
        <w:ind w:left="0" w:hanging="270"/>
        <w:rPr>
          <w:sz w:val="24"/>
        </w:rPr>
      </w:pPr>
      <w:r w:rsidRPr="00CA1DE7">
        <w:rPr>
          <w:sz w:val="24"/>
        </w:rPr>
        <w:t>MCTS: Windows Server 2008 Network Infrastructure, Configuring.</w:t>
      </w:r>
      <w:r w:rsidR="002A30CD" w:rsidRPr="002A30CD">
        <w:rPr>
          <w:noProof/>
        </w:rPr>
        <w:t xml:space="preserve"> </w:t>
      </w:r>
    </w:p>
    <w:p w:rsidR="00CA1DE7" w:rsidRPr="00CA1DE7" w:rsidRDefault="00CA1DE7" w:rsidP="00736DCA">
      <w:pPr>
        <w:ind w:hanging="630"/>
        <w:rPr>
          <w:b/>
          <w:sz w:val="24"/>
        </w:rPr>
      </w:pPr>
      <w:r w:rsidRPr="00CA1DE7">
        <w:rPr>
          <w:b/>
          <w:sz w:val="28"/>
        </w:rPr>
        <w:t>Trainings:</w:t>
      </w:r>
      <w:r w:rsidRPr="00CA1DE7">
        <w:rPr>
          <w:b/>
          <w:sz w:val="24"/>
        </w:rPr>
        <w:tab/>
      </w:r>
    </w:p>
    <w:p w:rsidR="00BF2598" w:rsidRDefault="00BF2598" w:rsidP="00736DCA">
      <w:pPr>
        <w:pStyle w:val="ListParagraph"/>
        <w:numPr>
          <w:ilvl w:val="0"/>
          <w:numId w:val="1"/>
        </w:numPr>
        <w:ind w:left="0" w:hanging="270"/>
        <w:rPr>
          <w:sz w:val="24"/>
        </w:rPr>
      </w:pPr>
      <w:r w:rsidRPr="009C7DBA">
        <w:rPr>
          <w:sz w:val="24"/>
        </w:rPr>
        <w:t>MCSE: Core and Advance Solutions of Microsoft Exchange Server 2013</w:t>
      </w:r>
    </w:p>
    <w:p w:rsidR="00054E72" w:rsidRPr="00054E72" w:rsidRDefault="00054E72" w:rsidP="00054E72">
      <w:pPr>
        <w:pStyle w:val="ListParagraph"/>
        <w:numPr>
          <w:ilvl w:val="0"/>
          <w:numId w:val="1"/>
        </w:numPr>
        <w:ind w:left="0" w:hanging="270"/>
        <w:rPr>
          <w:sz w:val="24"/>
        </w:rPr>
      </w:pPr>
      <w:r w:rsidRPr="00CA1DE7">
        <w:rPr>
          <w:sz w:val="24"/>
        </w:rPr>
        <w:t>MCTS: Microsoft Exchange Server 2010, Configuration</w:t>
      </w:r>
    </w:p>
    <w:p w:rsidR="00CA1DE7" w:rsidRPr="00CA1DE7" w:rsidRDefault="00CA1DE7" w:rsidP="00736DCA">
      <w:pPr>
        <w:pStyle w:val="ListParagraph"/>
        <w:numPr>
          <w:ilvl w:val="0"/>
          <w:numId w:val="1"/>
        </w:numPr>
        <w:ind w:left="0" w:hanging="270"/>
        <w:rPr>
          <w:sz w:val="24"/>
        </w:rPr>
      </w:pPr>
      <w:r w:rsidRPr="00CA1DE7">
        <w:rPr>
          <w:sz w:val="24"/>
        </w:rPr>
        <w:t>MCITP: Enterprise Administrator</w:t>
      </w:r>
    </w:p>
    <w:p w:rsidR="00CA1DE7" w:rsidRPr="00CA1DE7" w:rsidRDefault="00CA1DE7" w:rsidP="00736DCA">
      <w:pPr>
        <w:pStyle w:val="ListParagraph"/>
        <w:numPr>
          <w:ilvl w:val="0"/>
          <w:numId w:val="1"/>
        </w:numPr>
        <w:ind w:left="0" w:hanging="270"/>
        <w:rPr>
          <w:sz w:val="24"/>
        </w:rPr>
      </w:pPr>
      <w:r w:rsidRPr="00CA1DE7">
        <w:rPr>
          <w:sz w:val="24"/>
        </w:rPr>
        <w:t>MCSA: Windows Server 2012</w:t>
      </w:r>
    </w:p>
    <w:p w:rsidR="00CA1DE7" w:rsidRPr="00CA1DE7" w:rsidRDefault="008958D0" w:rsidP="00736DCA">
      <w:pPr>
        <w:pStyle w:val="ListParagraph"/>
        <w:numPr>
          <w:ilvl w:val="0"/>
          <w:numId w:val="1"/>
        </w:numPr>
        <w:ind w:left="0" w:hanging="270"/>
        <w:rPr>
          <w:sz w:val="24"/>
        </w:rPr>
      </w:pPr>
      <w:r w:rsidRPr="00CA1DE7">
        <w:rPr>
          <w:sz w:val="24"/>
        </w:rPr>
        <w:t>MCTS:</w:t>
      </w:r>
      <w:r w:rsidR="00CA1DE7" w:rsidRPr="00CA1DE7">
        <w:rPr>
          <w:sz w:val="24"/>
        </w:rPr>
        <w:t xml:space="preserve"> Windows Server 2008 Active Directory, Configuring</w:t>
      </w:r>
    </w:p>
    <w:p w:rsidR="00DD4BAB" w:rsidRDefault="00CA1DE7" w:rsidP="005079B2">
      <w:pPr>
        <w:pStyle w:val="ListParagraph"/>
        <w:numPr>
          <w:ilvl w:val="0"/>
          <w:numId w:val="1"/>
        </w:numPr>
        <w:ind w:left="0" w:hanging="270"/>
        <w:rPr>
          <w:sz w:val="24"/>
        </w:rPr>
      </w:pPr>
      <w:r w:rsidRPr="00CA1DE7">
        <w:rPr>
          <w:sz w:val="24"/>
        </w:rPr>
        <w:t>MCTS: Windows Server 2008 Network Infrastructure, Configuring.</w:t>
      </w:r>
    </w:p>
    <w:tbl>
      <w:tblPr>
        <w:tblW w:w="1107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70"/>
      </w:tblGrid>
      <w:tr w:rsidR="000B38D9" w:rsidTr="00505DD9">
        <w:trPr>
          <w:trHeight w:val="260"/>
        </w:trPr>
        <w:tc>
          <w:tcPr>
            <w:tcW w:w="11070" w:type="dxa"/>
            <w:shd w:val="clear" w:color="auto" w:fill="BFBFBF" w:themeFill="background1" w:themeFillShade="BF"/>
          </w:tcPr>
          <w:p w:rsidR="000B38D9" w:rsidRPr="00444A30" w:rsidRDefault="000B38D9" w:rsidP="000B38D9">
            <w:pPr>
              <w:pStyle w:val="ListParagraph"/>
              <w:tabs>
                <w:tab w:val="left" w:pos="10218"/>
                <w:tab w:val="left" w:pos="10844"/>
              </w:tabs>
              <w:spacing w:after="0" w:line="240" w:lineRule="auto"/>
              <w:rPr>
                <w:b/>
                <w:sz w:val="24"/>
              </w:rPr>
            </w:pPr>
            <w:r w:rsidRPr="003A5402">
              <w:rPr>
                <w:b/>
                <w:sz w:val="24"/>
              </w:rPr>
              <w:t>Key Skills &amp; Competencies:</w:t>
            </w:r>
          </w:p>
        </w:tc>
      </w:tr>
    </w:tbl>
    <w:p w:rsidR="00A77CB5" w:rsidRDefault="00ED7573" w:rsidP="006F48EF">
      <w:pPr>
        <w:ind w:left="-180" w:hanging="986"/>
        <w:rPr>
          <w:b/>
          <w:sz w:val="24"/>
        </w:rPr>
      </w:pPr>
      <w:r>
        <w:rPr>
          <w:b/>
          <w:sz w:val="24"/>
        </w:rPr>
        <w:t xml:space="preserve">    Cloud</w:t>
      </w:r>
      <w:r w:rsidR="00A77CB5">
        <w:rPr>
          <w:b/>
          <w:sz w:val="24"/>
        </w:rPr>
        <w:t xml:space="preserve"> Computing</w:t>
      </w:r>
      <w:r>
        <w:rPr>
          <w:b/>
          <w:sz w:val="24"/>
        </w:rPr>
        <w:t xml:space="preserve">: </w:t>
      </w:r>
      <w:r w:rsidR="00A77CB5">
        <w:rPr>
          <w:b/>
          <w:sz w:val="24"/>
        </w:rPr>
        <w:t xml:space="preserve"> </w:t>
      </w:r>
    </w:p>
    <w:p w:rsidR="00901A3B" w:rsidRDefault="00901A3B" w:rsidP="00923FE1">
      <w:pPr>
        <w:ind w:left="-180"/>
        <w:rPr>
          <w:sz w:val="24"/>
        </w:rPr>
      </w:pPr>
      <w:r w:rsidRPr="00923FE1">
        <w:rPr>
          <w:b/>
          <w:sz w:val="24"/>
        </w:rPr>
        <w:t>Public/Private/Hybrid Cloud as SaaS</w:t>
      </w:r>
      <w:r w:rsidRPr="00923FE1">
        <w:rPr>
          <w:b/>
          <w:sz w:val="24"/>
        </w:rPr>
        <w:t xml:space="preserve"> </w:t>
      </w:r>
      <w:r w:rsidRPr="00923FE1">
        <w:rPr>
          <w:b/>
          <w:sz w:val="24"/>
        </w:rPr>
        <w:t>,PaaS,</w:t>
      </w:r>
      <w:r w:rsidRPr="00923FE1">
        <w:rPr>
          <w:b/>
          <w:sz w:val="24"/>
        </w:rPr>
        <w:t xml:space="preserve"> </w:t>
      </w:r>
      <w:r w:rsidRPr="00923FE1">
        <w:rPr>
          <w:b/>
          <w:sz w:val="24"/>
        </w:rPr>
        <w:t>IaaS with AWS infrastructure from scratch</w:t>
      </w:r>
      <w:r w:rsidRPr="00901A3B">
        <w:rPr>
          <w:sz w:val="24"/>
        </w:rPr>
        <w:t>:EC2, ALB,</w:t>
      </w:r>
      <w:r>
        <w:rPr>
          <w:sz w:val="24"/>
        </w:rPr>
        <w:t xml:space="preserve"> </w:t>
      </w:r>
      <w:r w:rsidRPr="00901A3B">
        <w:rPr>
          <w:sz w:val="24"/>
        </w:rPr>
        <w:t>Auto scaling, Work Spaces, AMI,</w:t>
      </w:r>
      <w:r>
        <w:rPr>
          <w:sz w:val="24"/>
        </w:rPr>
        <w:t xml:space="preserve"> </w:t>
      </w:r>
      <w:r w:rsidRPr="00901A3B">
        <w:rPr>
          <w:sz w:val="24"/>
        </w:rPr>
        <w:t>Direct Connect</w:t>
      </w:r>
      <w:r w:rsidRPr="00901A3B">
        <w:rPr>
          <w:sz w:val="24"/>
        </w:rPr>
        <w:t>,</w:t>
      </w:r>
      <w:r>
        <w:rPr>
          <w:sz w:val="24"/>
        </w:rPr>
        <w:t xml:space="preserve"> </w:t>
      </w:r>
      <w:r w:rsidRPr="00901A3B">
        <w:rPr>
          <w:sz w:val="24"/>
        </w:rPr>
        <w:t xml:space="preserve">Work </w:t>
      </w:r>
      <w:r>
        <w:rPr>
          <w:sz w:val="24"/>
        </w:rPr>
        <w:t>mail, SNS, SES,VM Import/Export</w:t>
      </w:r>
      <w:r>
        <w:rPr>
          <w:sz w:val="24"/>
        </w:rPr>
        <w:br/>
      </w:r>
      <w:r w:rsidRPr="00923FE1">
        <w:rPr>
          <w:b/>
          <w:sz w:val="24"/>
        </w:rPr>
        <w:t xml:space="preserve">Networking Security and </w:t>
      </w:r>
      <w:r w:rsidRPr="00923FE1">
        <w:rPr>
          <w:b/>
          <w:sz w:val="24"/>
        </w:rPr>
        <w:t>Monitoring</w:t>
      </w:r>
      <w:r w:rsidRPr="00901A3B">
        <w:rPr>
          <w:sz w:val="24"/>
        </w:rPr>
        <w:t xml:space="preserve"> : VPC’S, peering, Subnets, Nat Gateways, NAT Instance, Internet Gateways, security groups ACL ,VPN Connections ,Virtual </w:t>
      </w:r>
      <w:r w:rsidRPr="00901A3B">
        <w:rPr>
          <w:sz w:val="24"/>
        </w:rPr>
        <w:t>Private</w:t>
      </w:r>
      <w:r>
        <w:rPr>
          <w:sz w:val="24"/>
        </w:rPr>
        <w:t xml:space="preserve"> </w:t>
      </w:r>
      <w:r w:rsidRPr="00901A3B">
        <w:rPr>
          <w:sz w:val="24"/>
        </w:rPr>
        <w:t>Gateway,</w:t>
      </w:r>
      <w:r>
        <w:rPr>
          <w:sz w:val="24"/>
        </w:rPr>
        <w:t xml:space="preserve"> </w:t>
      </w:r>
      <w:r w:rsidRPr="00901A3B">
        <w:rPr>
          <w:sz w:val="24"/>
        </w:rPr>
        <w:t>Elastic Load Balancer, Cloud Front, Origin, Route 53 Routing Policies,</w:t>
      </w:r>
      <w:r>
        <w:rPr>
          <w:sz w:val="24"/>
        </w:rPr>
        <w:t xml:space="preserve"> </w:t>
      </w:r>
      <w:r w:rsidRPr="00901A3B">
        <w:rPr>
          <w:sz w:val="24"/>
        </w:rPr>
        <w:t>Identity &amp; Access Management,</w:t>
      </w:r>
      <w:r>
        <w:rPr>
          <w:sz w:val="24"/>
        </w:rPr>
        <w:t xml:space="preserve"> </w:t>
      </w:r>
      <w:r w:rsidRPr="00901A3B">
        <w:rPr>
          <w:sz w:val="24"/>
        </w:rPr>
        <w:t>AWS CLI,</w:t>
      </w:r>
      <w:r>
        <w:rPr>
          <w:sz w:val="24"/>
        </w:rPr>
        <w:t xml:space="preserve"> </w:t>
      </w:r>
      <w:r w:rsidRPr="00901A3B">
        <w:rPr>
          <w:sz w:val="24"/>
        </w:rPr>
        <w:t>C</w:t>
      </w:r>
      <w:r>
        <w:rPr>
          <w:sz w:val="24"/>
        </w:rPr>
        <w:t>loud Watch, Flow Logs, Cloud Trail</w:t>
      </w:r>
      <w:r>
        <w:rPr>
          <w:sz w:val="24"/>
        </w:rPr>
        <w:br/>
      </w:r>
      <w:r w:rsidRPr="00923FE1">
        <w:rPr>
          <w:b/>
          <w:sz w:val="24"/>
        </w:rPr>
        <w:t>STORAGE</w:t>
      </w:r>
      <w:r w:rsidRPr="00901A3B">
        <w:rPr>
          <w:sz w:val="24"/>
        </w:rPr>
        <w:t>: Storage Gateway, EFS, EBS, S3 buckets,</w:t>
      </w:r>
      <w:r>
        <w:rPr>
          <w:sz w:val="24"/>
        </w:rPr>
        <w:t xml:space="preserve"> </w:t>
      </w:r>
      <w:r w:rsidRPr="00901A3B">
        <w:rPr>
          <w:sz w:val="24"/>
        </w:rPr>
        <w:t xml:space="preserve">Lifecycle Management IA, Reduced redundancy, Glacier , Snowball, </w:t>
      </w:r>
      <w:r w:rsidRPr="00901A3B">
        <w:rPr>
          <w:sz w:val="24"/>
        </w:rPr>
        <w:t>Static</w:t>
      </w:r>
      <w:r w:rsidRPr="00901A3B">
        <w:rPr>
          <w:sz w:val="24"/>
        </w:rPr>
        <w:t xml:space="preserve"> website hosting, Cross Reg</w:t>
      </w:r>
      <w:r w:rsidR="00923FE1">
        <w:rPr>
          <w:sz w:val="24"/>
        </w:rPr>
        <w:t>ion Replication, EBS snapshots,</w:t>
      </w:r>
      <w:r w:rsidR="00923FE1">
        <w:rPr>
          <w:sz w:val="24"/>
        </w:rPr>
        <w:br/>
      </w:r>
      <w:r w:rsidRPr="00923FE1">
        <w:rPr>
          <w:b/>
          <w:sz w:val="24"/>
        </w:rPr>
        <w:t>Applications and database OLAP|OLTP</w:t>
      </w:r>
      <w:r w:rsidRPr="00901A3B">
        <w:rPr>
          <w:sz w:val="24"/>
        </w:rPr>
        <w:t xml:space="preserve">: Aurora, MYSQL, </w:t>
      </w:r>
      <w:r w:rsidRPr="00901A3B">
        <w:rPr>
          <w:sz w:val="24"/>
        </w:rPr>
        <w:t>Maria DB</w:t>
      </w:r>
      <w:r w:rsidRPr="00901A3B">
        <w:rPr>
          <w:sz w:val="24"/>
        </w:rPr>
        <w:t xml:space="preserve">, PostgreSQL, ORACLE, SQL server, Dynamo DB , REDSHIFT , </w:t>
      </w:r>
      <w:r w:rsidRPr="00901A3B">
        <w:rPr>
          <w:sz w:val="24"/>
        </w:rPr>
        <w:t>Elastic Cache</w:t>
      </w:r>
      <w:r w:rsidRPr="00901A3B">
        <w:rPr>
          <w:sz w:val="24"/>
        </w:rPr>
        <w:t>,</w:t>
      </w:r>
      <w:r>
        <w:rPr>
          <w:sz w:val="24"/>
        </w:rPr>
        <w:t xml:space="preserve"> </w:t>
      </w:r>
      <w:r w:rsidRPr="00901A3B">
        <w:rPr>
          <w:sz w:val="24"/>
        </w:rPr>
        <w:t xml:space="preserve">SQS, Lambda </w:t>
      </w:r>
      <w:r w:rsidRPr="00901A3B">
        <w:rPr>
          <w:sz w:val="24"/>
        </w:rPr>
        <w:t>functions</w:t>
      </w:r>
      <w:r w:rsidRPr="00901A3B">
        <w:rPr>
          <w:sz w:val="24"/>
        </w:rPr>
        <w:t>,</w:t>
      </w:r>
      <w:r>
        <w:rPr>
          <w:sz w:val="24"/>
        </w:rPr>
        <w:t xml:space="preserve"> </w:t>
      </w:r>
      <w:r w:rsidRPr="00901A3B">
        <w:rPr>
          <w:sz w:val="24"/>
        </w:rPr>
        <w:t>cron jobs scheduling, API and  Gateway</w:t>
      </w:r>
    </w:p>
    <w:p w:rsidR="00A77CB5" w:rsidRDefault="00A77CB5" w:rsidP="00901A3B">
      <w:pPr>
        <w:ind w:left="-180"/>
        <w:rPr>
          <w:sz w:val="24"/>
        </w:rPr>
      </w:pPr>
      <w:r w:rsidRPr="00A77CB5">
        <w:rPr>
          <w:sz w:val="24"/>
        </w:rPr>
        <w:t xml:space="preserve">Configuration managing and administration of </w:t>
      </w:r>
      <w:r w:rsidRPr="00A77CB5">
        <w:rPr>
          <w:b/>
          <w:sz w:val="24"/>
        </w:rPr>
        <w:t>OFFICE 365</w:t>
      </w:r>
      <w:r w:rsidRPr="00A77CB5">
        <w:rPr>
          <w:sz w:val="24"/>
        </w:rPr>
        <w:t xml:space="preserve"> whic</w:t>
      </w:r>
      <w:r>
        <w:rPr>
          <w:sz w:val="24"/>
        </w:rPr>
        <w:t xml:space="preserve">h includes but not limited to: </w:t>
      </w:r>
      <w:r w:rsidRPr="00A77CB5">
        <w:rPr>
          <w:sz w:val="24"/>
        </w:rPr>
        <w:t>Mailbox management, License management, Anti-Spam, Archiving, Remote Wiping, Federation Services and Single Sign-On (SSO),</w:t>
      </w:r>
      <w:r>
        <w:rPr>
          <w:sz w:val="24"/>
        </w:rPr>
        <w:t xml:space="preserve"> </w:t>
      </w:r>
      <w:r w:rsidRPr="00A77CB5">
        <w:rPr>
          <w:sz w:val="24"/>
        </w:rPr>
        <w:t>Email Polices, Transport Rules, Encryption rules, compliance and search, Mobile Access, MS INTUNE, PowerShell Scripting, Microsoft DirSync and AD integration, Microsoft Azure, SharePoint Setup, Document Migrati</w:t>
      </w:r>
      <w:r w:rsidR="00227546">
        <w:rPr>
          <w:sz w:val="24"/>
        </w:rPr>
        <w:t xml:space="preserve">on, Lync / TEAMS Administration </w:t>
      </w:r>
      <w:r w:rsidR="00227546" w:rsidRPr="00227546">
        <w:rPr>
          <w:b/>
          <w:sz w:val="24"/>
        </w:rPr>
        <w:t>ETC</w:t>
      </w:r>
    </w:p>
    <w:p w:rsidR="00A77CB5" w:rsidRDefault="00BA0F56" w:rsidP="00A77CB5">
      <w:pPr>
        <w:ind w:left="-180"/>
        <w:rPr>
          <w:sz w:val="24"/>
        </w:rPr>
      </w:pPr>
      <w:r>
        <w:rPr>
          <w:sz w:val="24"/>
        </w:rPr>
        <w:t>Installation and configuration of Openstack single or multi note environment on Ubuntu/redhat/centos/fedora bases machine. Integration of VMware,</w:t>
      </w:r>
      <w:r w:rsidR="006F48EF">
        <w:rPr>
          <w:sz w:val="24"/>
        </w:rPr>
        <w:t xml:space="preserve"> </w:t>
      </w:r>
      <w:r>
        <w:rPr>
          <w:sz w:val="24"/>
        </w:rPr>
        <w:t xml:space="preserve">Hyperv,KVM and Xen on compute node and Vmware NSX for networking node. </w:t>
      </w:r>
    </w:p>
    <w:p w:rsidR="00ED7573" w:rsidRDefault="00D62FEF" w:rsidP="0092126C">
      <w:pPr>
        <w:ind w:left="-180" w:hanging="810"/>
        <w:jc w:val="both"/>
        <w:rPr>
          <w:sz w:val="24"/>
        </w:rPr>
      </w:pPr>
      <w:r w:rsidRPr="00D62FEF">
        <w:rPr>
          <w:b/>
          <w:sz w:val="24"/>
        </w:rPr>
        <w:lastRenderedPageBreak/>
        <w:t>Virtualization</w:t>
      </w:r>
      <w:r w:rsidR="0067746E" w:rsidRPr="00D62FEF">
        <w:rPr>
          <w:b/>
          <w:sz w:val="24"/>
        </w:rPr>
        <w:t>:</w:t>
      </w:r>
      <w:r w:rsidR="0092126C">
        <w:rPr>
          <w:b/>
          <w:sz w:val="24"/>
        </w:rPr>
        <w:t xml:space="preserve"> </w:t>
      </w:r>
      <w:r w:rsidR="00EB42D9">
        <w:rPr>
          <w:sz w:val="24"/>
        </w:rPr>
        <w:t>I</w:t>
      </w:r>
      <w:r w:rsidR="00DB3CD9" w:rsidRPr="00D62FEF">
        <w:rPr>
          <w:sz w:val="24"/>
        </w:rPr>
        <w:t xml:space="preserve">nstalling and managing </w:t>
      </w:r>
      <w:r w:rsidR="00DB3CD9" w:rsidRPr="00A77CB5">
        <w:rPr>
          <w:b/>
          <w:sz w:val="24"/>
        </w:rPr>
        <w:t>Vmwre Horizon view</w:t>
      </w:r>
      <w:r w:rsidR="00DB3CD9" w:rsidRPr="00D62FEF">
        <w:rPr>
          <w:sz w:val="24"/>
        </w:rPr>
        <w:t xml:space="preserve"> VDI/Thin app</w:t>
      </w:r>
      <w:r>
        <w:rPr>
          <w:sz w:val="24"/>
        </w:rPr>
        <w:t xml:space="preserve"> solution </w:t>
      </w:r>
      <w:r w:rsidR="00933227">
        <w:rPr>
          <w:sz w:val="24"/>
        </w:rPr>
        <w:t xml:space="preserve">with integration of </w:t>
      </w:r>
      <w:r>
        <w:rPr>
          <w:sz w:val="24"/>
        </w:rPr>
        <w:t>VCenter</w:t>
      </w:r>
      <w:r w:rsidR="00DB3CD9" w:rsidRPr="00D62FEF">
        <w:rPr>
          <w:sz w:val="24"/>
        </w:rPr>
        <w:t>. Installing and managing connection, composer, security server and events database</w:t>
      </w:r>
      <w:r>
        <w:rPr>
          <w:sz w:val="24"/>
        </w:rPr>
        <w:t xml:space="preserve"> server</w:t>
      </w:r>
      <w:r w:rsidR="00DB3CD9" w:rsidRPr="00D62FEF">
        <w:rPr>
          <w:sz w:val="24"/>
        </w:rPr>
        <w:t>. Creating manual and automatic pools linked clone and recomposing linked clone. Roll based administration and performing persona management.</w:t>
      </w:r>
      <w:r w:rsidR="00ED7573">
        <w:rPr>
          <w:sz w:val="24"/>
        </w:rPr>
        <w:br/>
      </w:r>
      <w:r w:rsidR="00DB3CD9" w:rsidRPr="00D62FEF">
        <w:rPr>
          <w:sz w:val="24"/>
        </w:rPr>
        <w:t xml:space="preserve">Installing and managing </w:t>
      </w:r>
      <w:r w:rsidR="00422462" w:rsidRPr="00227546">
        <w:rPr>
          <w:b/>
          <w:sz w:val="24"/>
        </w:rPr>
        <w:t>VMware ESXI,</w:t>
      </w:r>
      <w:r w:rsidR="00227546">
        <w:rPr>
          <w:sz w:val="24"/>
        </w:rPr>
        <w:t xml:space="preserve"> within Vsphere 5.5, </w:t>
      </w:r>
      <w:r w:rsidR="00DB3CD9" w:rsidRPr="00D62FEF">
        <w:rPr>
          <w:sz w:val="24"/>
        </w:rPr>
        <w:t>6.0</w:t>
      </w:r>
      <w:r w:rsidR="0017417B">
        <w:rPr>
          <w:sz w:val="24"/>
        </w:rPr>
        <w:t>,6.5 and 6.7</w:t>
      </w:r>
      <w:r w:rsidR="00DB3CD9" w:rsidRPr="00D62FEF">
        <w:rPr>
          <w:sz w:val="24"/>
        </w:rPr>
        <w:t xml:space="preserve"> environment</w:t>
      </w:r>
      <w:r>
        <w:rPr>
          <w:sz w:val="24"/>
        </w:rPr>
        <w:t>s with VCenter</w:t>
      </w:r>
      <w:r w:rsidR="00DB3CD9" w:rsidRPr="00D62FEF">
        <w:rPr>
          <w:sz w:val="24"/>
        </w:rPr>
        <w:t>,</w:t>
      </w:r>
      <w:r w:rsidR="00703D7A">
        <w:rPr>
          <w:sz w:val="24"/>
        </w:rPr>
        <w:t xml:space="preserve"> Replication, VCRM, Disaster recovery sites</w:t>
      </w:r>
      <w:r w:rsidR="00DB3CD9" w:rsidRPr="00D62FEF">
        <w:rPr>
          <w:sz w:val="24"/>
        </w:rPr>
        <w:t xml:space="preserve"> , VSS, VDS, Consolidated Backup, DRS, HA, DPM, VMotion, VMware Data iSCSI and NFS Storage</w:t>
      </w:r>
      <w:r>
        <w:rPr>
          <w:sz w:val="24"/>
        </w:rPr>
        <w:t>. Configuration</w:t>
      </w:r>
      <w:r w:rsidR="00DB3CD9" w:rsidRPr="00D62FEF">
        <w:rPr>
          <w:sz w:val="24"/>
        </w:rPr>
        <w:t xml:space="preserve"> and deploy VMs and templates, Virtual-to-Virtual (V2V), Virtual-to-Physical (V2P) and Physical-to-Virtual (P2V) migration of Windows XP, 7, 8, 8.1, 2008 and 2012, as well as Linux servers from VMware.</w:t>
      </w:r>
    </w:p>
    <w:p w:rsidR="00D62FEF" w:rsidRPr="00D62FEF" w:rsidRDefault="00D62FEF" w:rsidP="00053B52">
      <w:pPr>
        <w:ind w:left="-180" w:hanging="810"/>
        <w:jc w:val="both"/>
        <w:rPr>
          <w:sz w:val="24"/>
        </w:rPr>
      </w:pPr>
      <w:r w:rsidRPr="00D62FEF">
        <w:rPr>
          <w:b/>
          <w:sz w:val="24"/>
        </w:rPr>
        <w:t>Data center</w:t>
      </w:r>
      <w:r>
        <w:rPr>
          <w:b/>
          <w:sz w:val="24"/>
        </w:rPr>
        <w:t>:</w:t>
      </w:r>
      <w:r w:rsidR="00A2581D">
        <w:rPr>
          <w:b/>
          <w:sz w:val="24"/>
        </w:rPr>
        <w:t xml:space="preserve"> </w:t>
      </w:r>
      <w:r w:rsidR="00EB42D9">
        <w:rPr>
          <w:sz w:val="24"/>
        </w:rPr>
        <w:t>Installing</w:t>
      </w:r>
      <w:r w:rsidR="00DB3CD9" w:rsidRPr="00D62FEF">
        <w:rPr>
          <w:sz w:val="24"/>
        </w:rPr>
        <w:t xml:space="preserve"> and managing </w:t>
      </w:r>
      <w:r w:rsidR="00A77CB5">
        <w:rPr>
          <w:b/>
          <w:sz w:val="24"/>
        </w:rPr>
        <w:t xml:space="preserve">Exchange 2010, </w:t>
      </w:r>
      <w:r w:rsidR="00DB3CD9" w:rsidRPr="00A77CB5">
        <w:rPr>
          <w:b/>
          <w:sz w:val="24"/>
        </w:rPr>
        <w:t>2013</w:t>
      </w:r>
      <w:r w:rsidR="00A77CB5">
        <w:rPr>
          <w:b/>
          <w:sz w:val="24"/>
        </w:rPr>
        <w:t>, and 2016</w:t>
      </w:r>
      <w:r w:rsidR="00DB3CD9" w:rsidRPr="00D62FEF">
        <w:rPr>
          <w:sz w:val="24"/>
        </w:rPr>
        <w:t xml:space="preserve"> recipient, mailbox and database management, working with Accepted domain, Email address policies. Creating and managing DAG of MBX server, Network load balancing of CAS, configuring outlook anywhere, monitoring and managing different type of rules of ET and HT, disaster recovery of Exchange, rebuilding or restoring databases of MBX server, backup and restore, migratio</w:t>
      </w:r>
      <w:r w:rsidR="00EB42D9">
        <w:rPr>
          <w:sz w:val="24"/>
        </w:rPr>
        <w:t xml:space="preserve">n from 2003 to 2010 to 2013. </w:t>
      </w:r>
      <w:r w:rsidR="00E84009" w:rsidRPr="00D62FEF">
        <w:rPr>
          <w:sz w:val="24"/>
        </w:rPr>
        <w:br/>
      </w:r>
      <w:r w:rsidR="00DB3CD9" w:rsidRPr="00D62FEF">
        <w:rPr>
          <w:sz w:val="24"/>
        </w:rPr>
        <w:t xml:space="preserve">Installing and managing </w:t>
      </w:r>
      <w:r>
        <w:rPr>
          <w:sz w:val="24"/>
        </w:rPr>
        <w:t xml:space="preserve">Lync </w:t>
      </w:r>
      <w:r w:rsidR="00DB3CD9" w:rsidRPr="00D62FEF">
        <w:rPr>
          <w:sz w:val="24"/>
        </w:rPr>
        <w:t xml:space="preserve">and skype for business Standard and enterprise installation. </w:t>
      </w:r>
      <w:r w:rsidRPr="00D62FEF">
        <w:rPr>
          <w:sz w:val="24"/>
        </w:rPr>
        <w:t>Creating</w:t>
      </w:r>
      <w:r w:rsidR="00DB3CD9" w:rsidRPr="00D62FEF">
        <w:rPr>
          <w:sz w:val="24"/>
        </w:rPr>
        <w:t xml:space="preserve"> and modifying Lync CMS topology’s as per business requirement. Lync connectivity with different sides and maintaining Backup plan for CMS and other services. </w:t>
      </w:r>
      <w:r w:rsidRPr="00D62FEF">
        <w:rPr>
          <w:sz w:val="24"/>
        </w:rPr>
        <w:t>Configuring</w:t>
      </w:r>
      <w:r w:rsidR="00DB3CD9" w:rsidRPr="00D62FEF">
        <w:rPr>
          <w:sz w:val="24"/>
        </w:rPr>
        <w:t xml:space="preserve"> and managing Enterprise voice, automatic calls, conferencing and integration with Exchange Unified massaging. Creating and managing different rules for clients and mobility services. Configuring and managing Edge, proxy, director and mediation servers.</w:t>
      </w:r>
      <w:r w:rsidR="00053B52">
        <w:rPr>
          <w:sz w:val="24"/>
        </w:rPr>
        <w:br/>
      </w:r>
      <w:r>
        <w:rPr>
          <w:sz w:val="24"/>
        </w:rPr>
        <w:t>Managing Netapp storage solution at enterprise level. working with cluster and 7mode based storages. Creating an</w:t>
      </w:r>
      <w:r w:rsidR="00CB5261">
        <w:rPr>
          <w:sz w:val="24"/>
        </w:rPr>
        <w:t>d managing aggregates, volumes QT</w:t>
      </w:r>
      <w:r>
        <w:rPr>
          <w:sz w:val="24"/>
        </w:rPr>
        <w:t>rees and ISCI, NFS, FC and FCOE. Working with different types of quotas snapshot b</w:t>
      </w:r>
      <w:r w:rsidR="00BC26B9">
        <w:rPr>
          <w:sz w:val="24"/>
        </w:rPr>
        <w:t xml:space="preserve">ackup and disk or node failure </w:t>
      </w:r>
      <w:r w:rsidR="00BC26B9" w:rsidRPr="00BC26B9">
        <w:rPr>
          <w:sz w:val="24"/>
        </w:rPr>
        <w:t>scenario</w:t>
      </w:r>
      <w:r>
        <w:rPr>
          <w:sz w:val="24"/>
        </w:rPr>
        <w:t>.</w:t>
      </w:r>
    </w:p>
    <w:p w:rsidR="00EB42D9" w:rsidRDefault="00EB42D9" w:rsidP="00B36C0B">
      <w:pPr>
        <w:ind w:left="-180" w:hanging="810"/>
        <w:jc w:val="both"/>
        <w:rPr>
          <w:sz w:val="24"/>
        </w:rPr>
      </w:pPr>
      <w:r w:rsidRPr="00EB42D9">
        <w:rPr>
          <w:b/>
          <w:sz w:val="24"/>
        </w:rPr>
        <w:t>Servers:</w:t>
      </w:r>
      <w:r w:rsidR="00294736">
        <w:rPr>
          <w:sz w:val="24"/>
        </w:rPr>
        <w:tab/>
      </w:r>
      <w:r w:rsidR="00ED7573">
        <w:rPr>
          <w:sz w:val="24"/>
        </w:rPr>
        <w:t xml:space="preserve"> </w:t>
      </w:r>
      <w:r>
        <w:rPr>
          <w:sz w:val="24"/>
        </w:rPr>
        <w:t>I</w:t>
      </w:r>
      <w:r w:rsidRPr="00EB42D9">
        <w:rPr>
          <w:sz w:val="24"/>
        </w:rPr>
        <w:t>nstalling</w:t>
      </w:r>
      <w:r>
        <w:rPr>
          <w:sz w:val="24"/>
        </w:rPr>
        <w:t xml:space="preserve"> and managing</w:t>
      </w:r>
      <w:r w:rsidRPr="00EB42D9">
        <w:rPr>
          <w:sz w:val="24"/>
        </w:rPr>
        <w:t xml:space="preserve"> Active Directory, delegate control, ADC,R.O.D.C , multiple domain and trust, AD RMS, AD CS, AD LDS, AD FS, sites and replication, moving operation master role, fine grand password policy, GPO, software deployment, AD profile, disaster recovery of AD, backup and restore.</w:t>
      </w:r>
      <w:r w:rsidR="00053B52">
        <w:rPr>
          <w:sz w:val="24"/>
        </w:rPr>
        <w:br/>
      </w:r>
      <w:r w:rsidR="00DB3CD9" w:rsidRPr="00EB42D9">
        <w:rPr>
          <w:sz w:val="24"/>
        </w:rPr>
        <w:t>Microsoft Windows Server 2008, R2, 2012. Installing and configuring servers: RADIUS, DHCP, VPN, NAT, DNS, WSUS, WDS, File server,</w:t>
      </w:r>
      <w:r w:rsidR="003E050A">
        <w:rPr>
          <w:sz w:val="24"/>
        </w:rPr>
        <w:t xml:space="preserve"> DFS </w:t>
      </w:r>
      <w:r w:rsidR="00DB3CD9" w:rsidRPr="00EB42D9">
        <w:rPr>
          <w:sz w:val="24"/>
        </w:rPr>
        <w:t xml:space="preserve"> media server, share point services, web server &amp; FTP server. Router and routing protocol, internet printing protocol, remote desktop servic</w:t>
      </w:r>
      <w:r w:rsidR="00294736">
        <w:rPr>
          <w:sz w:val="24"/>
        </w:rPr>
        <w:t>es.</w:t>
      </w:r>
    </w:p>
    <w:p w:rsidR="00DB3CD9" w:rsidRDefault="0092126C" w:rsidP="00B36C0B">
      <w:pPr>
        <w:ind w:left="-180" w:hanging="810"/>
        <w:rPr>
          <w:sz w:val="24"/>
        </w:rPr>
      </w:pPr>
      <w:r>
        <w:rPr>
          <w:b/>
          <w:sz w:val="24"/>
        </w:rPr>
        <w:t>Broadcast IT and others</w:t>
      </w:r>
      <w:r w:rsidR="00294736" w:rsidRPr="00ED7573">
        <w:rPr>
          <w:b/>
          <w:sz w:val="24"/>
        </w:rPr>
        <w:t>:</w:t>
      </w:r>
      <w:r w:rsidR="002F05E2">
        <w:rPr>
          <w:b/>
          <w:sz w:val="24"/>
        </w:rPr>
        <w:br/>
      </w:r>
      <w:r>
        <w:rPr>
          <w:sz w:val="24"/>
        </w:rPr>
        <w:t>Avaco astra|VCP|VIZ |Seachane|</w:t>
      </w:r>
      <w:r w:rsidRPr="0092126C">
        <w:rPr>
          <w:sz w:val="24"/>
        </w:rPr>
        <w:t xml:space="preserve"> </w:t>
      </w:r>
      <w:r>
        <w:rPr>
          <w:sz w:val="24"/>
        </w:rPr>
        <w:t>Octopus|</w:t>
      </w:r>
      <w:r w:rsidRPr="006035F3">
        <w:rPr>
          <w:sz w:val="24"/>
        </w:rPr>
        <w:t xml:space="preserve"> Incite N1 MP</w:t>
      </w:r>
      <w:r>
        <w:rPr>
          <w:sz w:val="24"/>
        </w:rPr>
        <w:t xml:space="preserve">|FCP| </w:t>
      </w:r>
      <w:r w:rsidRPr="006035F3">
        <w:rPr>
          <w:sz w:val="24"/>
        </w:rPr>
        <w:t xml:space="preserve">Vector Box </w:t>
      </w:r>
      <w:r>
        <w:rPr>
          <w:sz w:val="24"/>
        </w:rPr>
        <w:t>|</w:t>
      </w:r>
      <w:r w:rsidR="0039162B" w:rsidRPr="0092126C">
        <w:rPr>
          <w:sz w:val="24"/>
        </w:rPr>
        <w:t>Redhat linux |Centos |Ubuntu |</w:t>
      </w:r>
      <w:r w:rsidR="00DB3CD9" w:rsidRPr="0092126C">
        <w:rPr>
          <w:sz w:val="24"/>
        </w:rPr>
        <w:t>Hyper V 2008 and 2012|Veeam availability suite v8 and v9| SAN/NAS storages |Netapp, EMC,) | SQL server 2008,2012 and 2014| Share point 2010/2013| ISA/TMG</w:t>
      </w:r>
      <w:r w:rsidR="00996580" w:rsidRPr="0092126C">
        <w:rPr>
          <w:sz w:val="24"/>
        </w:rPr>
        <w:t>/UAG</w:t>
      </w:r>
      <w:r w:rsidR="00DB3CD9" w:rsidRPr="0092126C">
        <w:rPr>
          <w:sz w:val="24"/>
        </w:rPr>
        <w:t xml:space="preserve"> server 2006 and 2010| GFI end point security and Ke</w:t>
      </w:r>
      <w:r w:rsidR="00996580" w:rsidRPr="0092126C">
        <w:rPr>
          <w:sz w:val="24"/>
        </w:rPr>
        <w:t>s</w:t>
      </w:r>
      <w:r w:rsidR="00DB3CD9" w:rsidRPr="0092126C">
        <w:rPr>
          <w:sz w:val="24"/>
        </w:rPr>
        <w:t>per anti-virus solutions</w:t>
      </w:r>
      <w:r>
        <w:rPr>
          <w:sz w:val="24"/>
        </w:rPr>
        <w:t>.</w:t>
      </w:r>
    </w:p>
    <w:p w:rsidR="003C222C" w:rsidRDefault="003C222C" w:rsidP="00B36C0B">
      <w:pPr>
        <w:ind w:left="-180" w:hanging="810"/>
        <w:rPr>
          <w:sz w:val="24"/>
        </w:rPr>
      </w:pPr>
    </w:p>
    <w:tbl>
      <w:tblPr>
        <w:tblStyle w:val="TableGrid"/>
        <w:tblW w:w="11084" w:type="dxa"/>
        <w:tblInd w:w="-635" w:type="dxa"/>
        <w:tblLook w:val="04A0" w:firstRow="1" w:lastRow="0" w:firstColumn="1" w:lastColumn="0" w:noHBand="0" w:noVBand="1"/>
      </w:tblPr>
      <w:tblGrid>
        <w:gridCol w:w="11084"/>
      </w:tblGrid>
      <w:tr w:rsidR="003C222C" w:rsidTr="000B5398">
        <w:trPr>
          <w:trHeight w:val="755"/>
        </w:trPr>
        <w:tc>
          <w:tcPr>
            <w:tcW w:w="11084" w:type="dxa"/>
            <w:shd w:val="clear" w:color="auto" w:fill="BFBFBF" w:themeFill="background1" w:themeFillShade="BF"/>
          </w:tcPr>
          <w:p w:rsidR="003C222C" w:rsidRPr="00595438" w:rsidRDefault="00590714" w:rsidP="000B5398">
            <w:pPr>
              <w:rPr>
                <w:b/>
                <w:noProof/>
                <w:sz w:val="24"/>
              </w:rPr>
            </w:pPr>
            <w:r>
              <w:rPr>
                <w:noProof/>
                <w:sz w:val="24"/>
              </w:rPr>
              <w:drawing>
                <wp:anchor distT="0" distB="0" distL="114300" distR="114300" simplePos="0" relativeHeight="251698176" behindDoc="1" locked="0" layoutInCell="1" allowOverlap="1">
                  <wp:simplePos x="0" y="0"/>
                  <wp:positionH relativeFrom="column">
                    <wp:posOffset>5782310</wp:posOffset>
                  </wp:positionH>
                  <wp:positionV relativeFrom="paragraph">
                    <wp:posOffset>0</wp:posOffset>
                  </wp:positionV>
                  <wp:extent cx="419100" cy="469900"/>
                  <wp:effectExtent l="0" t="0" r="0" b="6350"/>
                  <wp:wrapTight wrapText="bothSides">
                    <wp:wrapPolygon edited="0">
                      <wp:start x="982" y="0"/>
                      <wp:lineTo x="0" y="2627"/>
                      <wp:lineTo x="0" y="14011"/>
                      <wp:lineTo x="982" y="21016"/>
                      <wp:lineTo x="16691" y="21016"/>
                      <wp:lineTo x="17673" y="21016"/>
                      <wp:lineTo x="20618" y="14011"/>
                      <wp:lineTo x="19636" y="876"/>
                      <wp:lineTo x="18655" y="0"/>
                      <wp:lineTo x="982" y="0"/>
                    </wp:wrapPolygon>
                  </wp:wrapTight>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Aap-Logo-Black.png"/>
                          <pic:cNvPicPr/>
                        </pic:nvPicPr>
                        <pic:blipFill>
                          <a:blip r:embed="rId19">
                            <a:extLst>
                              <a:ext uri="{28A0092B-C50C-407E-A947-70E740481C1C}">
                                <a14:useLocalDpi xmlns:a14="http://schemas.microsoft.com/office/drawing/2010/main" val="0"/>
                              </a:ext>
                            </a:extLst>
                          </a:blip>
                          <a:stretch>
                            <a:fillRect/>
                          </a:stretch>
                        </pic:blipFill>
                        <pic:spPr>
                          <a:xfrm>
                            <a:off x="0" y="0"/>
                            <a:ext cx="419100" cy="46990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97152" behindDoc="1" locked="0" layoutInCell="1" allowOverlap="1">
                  <wp:simplePos x="0" y="0"/>
                  <wp:positionH relativeFrom="column">
                    <wp:posOffset>6169660</wp:posOffset>
                  </wp:positionH>
                  <wp:positionV relativeFrom="paragraph">
                    <wp:posOffset>31115</wp:posOffset>
                  </wp:positionV>
                  <wp:extent cx="733425" cy="409575"/>
                  <wp:effectExtent l="0" t="0" r="0" b="9525"/>
                  <wp:wrapTight wrapText="bothSides">
                    <wp:wrapPolygon edited="0">
                      <wp:start x="8977" y="0"/>
                      <wp:lineTo x="2805" y="6028"/>
                      <wp:lineTo x="2244" y="14065"/>
                      <wp:lineTo x="8416" y="20093"/>
                      <wp:lineTo x="8977" y="21098"/>
                      <wp:lineTo x="13465" y="21098"/>
                      <wp:lineTo x="16270" y="17079"/>
                      <wp:lineTo x="19636" y="11051"/>
                      <wp:lineTo x="19075" y="6028"/>
                      <wp:lineTo x="13465" y="0"/>
                      <wp:lineTo x="8977" y="0"/>
                    </wp:wrapPolygon>
                  </wp:wrapTight>
                  <wp:docPr id="2" name="Picture 2" descr="02"/>
                  <wp:cNvGraphicFramePr/>
                  <a:graphic xmlns:a="http://schemas.openxmlformats.org/drawingml/2006/main">
                    <a:graphicData uri="http://schemas.openxmlformats.org/drawingml/2006/picture">
                      <pic:pic xmlns:pic="http://schemas.openxmlformats.org/drawingml/2006/picture">
                        <pic:nvPicPr>
                          <pic:cNvPr id="2" name="Picture 2" descr="02"/>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33425" cy="409575"/>
                          </a:xfrm>
                          <a:prstGeom prst="rect">
                            <a:avLst/>
                          </a:prstGeom>
                          <a:noFill/>
                          <a:ln>
                            <a:noFill/>
                          </a:ln>
                        </pic:spPr>
                      </pic:pic>
                    </a:graphicData>
                  </a:graphic>
                </wp:anchor>
              </w:drawing>
            </w:r>
            <w:r w:rsidR="003C222C">
              <w:rPr>
                <w:b/>
                <w:noProof/>
                <w:sz w:val="24"/>
              </w:rPr>
              <w:t>SAN MEDIA (AAPNEWS &amp; INDUS NEWS)</w:t>
            </w:r>
            <w:r w:rsidR="003C222C" w:rsidRPr="00595438">
              <w:rPr>
                <w:b/>
                <w:noProof/>
                <w:sz w:val="24"/>
              </w:rPr>
              <w:t xml:space="preserve">                </w:t>
            </w:r>
            <w:r w:rsidR="000773DC">
              <w:rPr>
                <w:b/>
                <w:noProof/>
                <w:sz w:val="24"/>
              </w:rPr>
              <w:t xml:space="preserve">          </w:t>
            </w:r>
            <w:r w:rsidR="003C222C">
              <w:rPr>
                <w:b/>
                <w:noProof/>
                <w:sz w:val="24"/>
              </w:rPr>
              <w:t xml:space="preserve"> </w:t>
            </w:r>
            <w:r w:rsidR="00DC4BED">
              <w:rPr>
                <w:b/>
                <w:noProof/>
                <w:sz w:val="24"/>
              </w:rPr>
              <w:t>November</w:t>
            </w:r>
            <w:r w:rsidR="000773DC">
              <w:rPr>
                <w:b/>
                <w:noProof/>
                <w:sz w:val="24"/>
              </w:rPr>
              <w:t xml:space="preserve"> 2018</w:t>
            </w:r>
            <w:r w:rsidR="00C769B6">
              <w:rPr>
                <w:b/>
                <w:noProof/>
                <w:sz w:val="24"/>
              </w:rPr>
              <w:t xml:space="preserve">   </w:t>
            </w:r>
            <w:r w:rsidR="000773DC">
              <w:rPr>
                <w:b/>
                <w:noProof/>
                <w:sz w:val="24"/>
              </w:rPr>
              <w:t>-</w:t>
            </w:r>
            <w:r w:rsidR="00C769B6">
              <w:rPr>
                <w:b/>
                <w:noProof/>
                <w:sz w:val="24"/>
              </w:rPr>
              <w:t xml:space="preserve">    </w:t>
            </w:r>
            <w:r w:rsidR="000773DC">
              <w:rPr>
                <w:b/>
                <w:noProof/>
                <w:sz w:val="24"/>
              </w:rPr>
              <w:t>Present</w:t>
            </w:r>
            <w:r w:rsidR="003C222C">
              <w:rPr>
                <w:b/>
                <w:noProof/>
                <w:sz w:val="24"/>
              </w:rPr>
              <w:t xml:space="preserve">    </w:t>
            </w:r>
            <w:r w:rsidR="003C222C" w:rsidRPr="00595438">
              <w:rPr>
                <w:b/>
                <w:noProof/>
                <w:sz w:val="24"/>
              </w:rPr>
              <w:t xml:space="preserve">                              </w:t>
            </w:r>
          </w:p>
          <w:p w:rsidR="003C222C" w:rsidRDefault="00590714" w:rsidP="000B5398">
            <w:pPr>
              <w:tabs>
                <w:tab w:val="left" w:pos="2445"/>
                <w:tab w:val="center" w:pos="4702"/>
              </w:tabs>
              <w:rPr>
                <w:b/>
                <w:color w:val="1F497D" w:themeColor="text2"/>
                <w:sz w:val="28"/>
              </w:rPr>
            </w:pPr>
            <w:r>
              <w:rPr>
                <w:b/>
                <w:noProof/>
                <w:sz w:val="24"/>
              </w:rPr>
              <w:t>Assistant M</w:t>
            </w:r>
            <w:r w:rsidRPr="00590714">
              <w:rPr>
                <w:b/>
                <w:noProof/>
                <w:sz w:val="24"/>
              </w:rPr>
              <w:t xml:space="preserve">anager </w:t>
            </w:r>
            <w:r>
              <w:rPr>
                <w:b/>
                <w:noProof/>
                <w:sz w:val="24"/>
              </w:rPr>
              <w:t xml:space="preserve">IT </w:t>
            </w:r>
            <w:r w:rsidR="003C222C">
              <w:rPr>
                <w:b/>
                <w:color w:val="1F497D" w:themeColor="text2"/>
                <w:sz w:val="28"/>
              </w:rPr>
              <w:tab/>
              <w:t xml:space="preserve">  </w:t>
            </w:r>
          </w:p>
        </w:tc>
      </w:tr>
    </w:tbl>
    <w:p w:rsidR="003C222C" w:rsidRDefault="003C222C" w:rsidP="003C222C">
      <w:pPr>
        <w:ind w:left="-180"/>
        <w:rPr>
          <w:b/>
          <w:sz w:val="28"/>
        </w:rPr>
      </w:pPr>
      <w:r w:rsidRPr="00595438">
        <w:rPr>
          <w:b/>
          <w:sz w:val="28"/>
        </w:rPr>
        <w:t>My responsibilities include, but are not limited to:</w:t>
      </w:r>
    </w:p>
    <w:p w:rsidR="006864B1" w:rsidRDefault="006864B1" w:rsidP="006864B1">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Leading IT department of AAP and Indus news.</w:t>
      </w:r>
    </w:p>
    <w:p w:rsidR="00B63F47" w:rsidRDefault="00B63F47" w:rsidP="006864B1">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227546">
        <w:rPr>
          <w:rFonts w:ascii="Arial" w:eastAsia="Times New Roman" w:hAnsi="Arial" w:cs="Arial"/>
          <w:sz w:val="24"/>
          <w:szCs w:val="24"/>
        </w:rPr>
        <w:t>Monitor and managing overall company systems and network infrastructure including Amazon Web Services.</w:t>
      </w:r>
    </w:p>
    <w:p w:rsidR="006864B1" w:rsidRPr="00C24AA9" w:rsidRDefault="006864B1" w:rsidP="006864B1">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Designed, </w:t>
      </w:r>
      <w:r>
        <w:rPr>
          <w:sz w:val="24"/>
        </w:rPr>
        <w:t>Deployment and Manage</w:t>
      </w:r>
      <w:r>
        <w:rPr>
          <w:rFonts w:ascii="Arial" w:eastAsia="Times New Roman" w:hAnsi="Arial" w:cs="Arial"/>
          <w:sz w:val="24"/>
          <w:szCs w:val="24"/>
        </w:rPr>
        <w:t xml:space="preserve"> the whole IT infrastructure of AAPNEWS and INDUS NEWS in different cities of Pakistan </w:t>
      </w:r>
      <w:r w:rsidRPr="003C7E45">
        <w:rPr>
          <w:rFonts w:ascii="Arial" w:eastAsia="Times New Roman" w:hAnsi="Arial" w:cs="Arial"/>
          <w:sz w:val="24"/>
          <w:szCs w:val="24"/>
        </w:rPr>
        <w:t>including Virtualization</w:t>
      </w:r>
      <w:r>
        <w:rPr>
          <w:rFonts w:ascii="Arial" w:eastAsia="Times New Roman" w:hAnsi="Arial" w:cs="Arial"/>
          <w:sz w:val="24"/>
          <w:szCs w:val="24"/>
        </w:rPr>
        <w:t xml:space="preserve"> (VMware, Realize)</w:t>
      </w:r>
      <w:r w:rsidRPr="003C7E45">
        <w:rPr>
          <w:rFonts w:ascii="Arial" w:eastAsia="Times New Roman" w:hAnsi="Arial" w:cs="Arial"/>
          <w:sz w:val="24"/>
          <w:szCs w:val="24"/>
        </w:rPr>
        <w:t>, storage</w:t>
      </w:r>
      <w:r>
        <w:rPr>
          <w:rFonts w:ascii="Arial" w:eastAsia="Times New Roman" w:hAnsi="Arial" w:cs="Arial"/>
          <w:sz w:val="24"/>
          <w:szCs w:val="24"/>
        </w:rPr>
        <w:t xml:space="preserve"> (SAN/NAS)</w:t>
      </w:r>
      <w:r w:rsidRPr="003C7E45">
        <w:rPr>
          <w:rFonts w:ascii="Arial" w:eastAsia="Times New Roman" w:hAnsi="Arial" w:cs="Arial"/>
          <w:sz w:val="24"/>
          <w:szCs w:val="24"/>
        </w:rPr>
        <w:t>, Anti-Virus, email server, Single forest multi domain environment</w:t>
      </w:r>
      <w:r>
        <w:rPr>
          <w:rFonts w:ascii="Arial" w:eastAsia="Times New Roman" w:hAnsi="Arial" w:cs="Arial"/>
          <w:sz w:val="24"/>
          <w:szCs w:val="24"/>
        </w:rPr>
        <w:t>, File server</w:t>
      </w:r>
      <w:r w:rsidRPr="003C7E45">
        <w:rPr>
          <w:rFonts w:ascii="Arial" w:eastAsia="Times New Roman" w:hAnsi="Arial" w:cs="Arial"/>
          <w:sz w:val="24"/>
          <w:szCs w:val="24"/>
        </w:rPr>
        <w:t xml:space="preserve"> backup</w:t>
      </w:r>
      <w:r>
        <w:rPr>
          <w:rFonts w:ascii="Arial" w:eastAsia="Times New Roman" w:hAnsi="Arial" w:cs="Arial"/>
          <w:sz w:val="24"/>
          <w:szCs w:val="24"/>
        </w:rPr>
        <w:t xml:space="preserve"> (Veeam, Acronis)</w:t>
      </w:r>
      <w:r w:rsidRPr="003C7E45">
        <w:rPr>
          <w:rFonts w:ascii="Arial" w:eastAsia="Times New Roman" w:hAnsi="Arial" w:cs="Arial"/>
          <w:sz w:val="24"/>
          <w:szCs w:val="24"/>
        </w:rPr>
        <w:t>, DR</w:t>
      </w:r>
      <w:r>
        <w:rPr>
          <w:rFonts w:ascii="Arial" w:eastAsia="Times New Roman" w:hAnsi="Arial" w:cs="Arial"/>
          <w:sz w:val="24"/>
          <w:szCs w:val="24"/>
        </w:rPr>
        <w:t xml:space="preserve"> (Vmware Site and replication)</w:t>
      </w:r>
      <w:r w:rsidRPr="003C7E45">
        <w:rPr>
          <w:rFonts w:ascii="Arial" w:eastAsia="Times New Roman" w:hAnsi="Arial" w:cs="Arial"/>
          <w:sz w:val="24"/>
          <w:szCs w:val="24"/>
        </w:rPr>
        <w:t xml:space="preserve">, and other </w:t>
      </w:r>
      <w:r>
        <w:rPr>
          <w:rFonts w:ascii="Arial" w:eastAsia="Times New Roman" w:hAnsi="Arial" w:cs="Arial"/>
          <w:sz w:val="24"/>
          <w:szCs w:val="24"/>
        </w:rPr>
        <w:t>business required services.</w:t>
      </w:r>
    </w:p>
    <w:p w:rsidR="006864B1" w:rsidRPr="00280C6D" w:rsidRDefault="006864B1" w:rsidP="006864B1">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C37AD4">
        <w:rPr>
          <w:rFonts w:ascii="Arial" w:eastAsia="Times New Roman" w:hAnsi="Arial" w:cs="Arial"/>
          <w:sz w:val="24"/>
          <w:szCs w:val="24"/>
        </w:rPr>
        <w:lastRenderedPageBreak/>
        <w:t>Directs technological research by studying organization goals, strategies, practices, and user projects.</w:t>
      </w:r>
    </w:p>
    <w:p w:rsidR="006864B1" w:rsidRDefault="006864B1" w:rsidP="006864B1">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C37AD4">
        <w:rPr>
          <w:rFonts w:ascii="Arial" w:eastAsia="Times New Roman" w:hAnsi="Arial" w:cs="Arial"/>
          <w:sz w:val="24"/>
          <w:szCs w:val="24"/>
        </w:rPr>
        <w:t>Maintains organization's effectiveness and efficiency by defining, delivering, and supporting strategic plans for implementing information technologies.</w:t>
      </w:r>
    </w:p>
    <w:p w:rsidR="006864B1" w:rsidRPr="00C37AD4" w:rsidRDefault="006864B1" w:rsidP="006864B1">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C37AD4">
        <w:rPr>
          <w:rFonts w:ascii="Arial" w:eastAsia="Times New Roman" w:hAnsi="Arial" w:cs="Arial"/>
          <w:sz w:val="24"/>
          <w:szCs w:val="24"/>
        </w:rPr>
        <w:t>Completes projects by coordinating resources and timetables with user departments and data center.</w:t>
      </w:r>
    </w:p>
    <w:p w:rsidR="006864B1" w:rsidRPr="00C37AD4" w:rsidRDefault="006864B1" w:rsidP="006864B1">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C37AD4">
        <w:rPr>
          <w:rFonts w:ascii="Arial" w:eastAsia="Times New Roman" w:hAnsi="Arial" w:cs="Arial"/>
          <w:sz w:val="24"/>
          <w:szCs w:val="24"/>
        </w:rPr>
        <w:t>Preserves assets by implementing disaster recovery and back-up procedures and information security and control structures.</w:t>
      </w:r>
    </w:p>
    <w:p w:rsidR="006864B1" w:rsidRPr="00280C6D" w:rsidRDefault="006864B1" w:rsidP="006864B1">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C37AD4">
        <w:rPr>
          <w:rFonts w:ascii="Arial" w:eastAsia="Times New Roman" w:hAnsi="Arial" w:cs="Arial"/>
          <w:sz w:val="24"/>
          <w:szCs w:val="24"/>
        </w:rPr>
        <w:t>Recommends information technology strategies, policies, and procedures by evaluating organization outcomes; identifying problems; evaluating trends; anticipating requirements.</w:t>
      </w:r>
    </w:p>
    <w:p w:rsidR="006864B1" w:rsidRDefault="006864B1" w:rsidP="006864B1">
      <w:pPr>
        <w:numPr>
          <w:ilvl w:val="0"/>
          <w:numId w:val="16"/>
        </w:numPr>
        <w:shd w:val="clear" w:color="auto" w:fill="FFFFFF"/>
        <w:spacing w:before="100" w:beforeAutospacing="1" w:after="100" w:afterAutospacing="1" w:line="240" w:lineRule="auto"/>
        <w:rPr>
          <w:rFonts w:ascii="Arial" w:eastAsia="Times New Roman" w:hAnsi="Arial" w:cs="Arial"/>
          <w:sz w:val="24"/>
          <w:szCs w:val="24"/>
        </w:rPr>
      </w:pPr>
      <w:r w:rsidRPr="00C37AD4">
        <w:rPr>
          <w:rFonts w:ascii="Arial" w:eastAsia="Times New Roman" w:hAnsi="Arial" w:cs="Arial"/>
          <w:sz w:val="24"/>
          <w:szCs w:val="24"/>
        </w:rPr>
        <w:t>Accomplishes information technology staff results by communicating job expectations; planning, monitoring, and appraising job results; coaching, counseling, and disciplining employees; initiating, coordinating, and enforcing systems, policies, and procedures.</w:t>
      </w:r>
    </w:p>
    <w:p w:rsidR="006864B1" w:rsidRPr="006864B1" w:rsidRDefault="006864B1" w:rsidP="006864B1">
      <w:pPr>
        <w:shd w:val="clear" w:color="auto" w:fill="FFFFFF"/>
        <w:spacing w:before="100" w:beforeAutospacing="1" w:after="100" w:afterAutospacing="1" w:line="240" w:lineRule="auto"/>
        <w:ind w:left="720"/>
        <w:rPr>
          <w:rFonts w:ascii="Arial" w:eastAsia="Times New Roman" w:hAnsi="Arial" w:cs="Arial"/>
          <w:sz w:val="24"/>
          <w:szCs w:val="24"/>
        </w:rPr>
      </w:pPr>
    </w:p>
    <w:p w:rsidR="003C222C" w:rsidRDefault="003C222C" w:rsidP="00B36C0B">
      <w:pPr>
        <w:ind w:left="-180" w:hanging="810"/>
        <w:rPr>
          <w:sz w:val="24"/>
        </w:rPr>
      </w:pPr>
    </w:p>
    <w:p w:rsidR="003C222C" w:rsidRDefault="003C222C" w:rsidP="00B36C0B">
      <w:pPr>
        <w:ind w:left="-180" w:hanging="810"/>
        <w:rPr>
          <w:sz w:val="24"/>
        </w:rPr>
      </w:pPr>
    </w:p>
    <w:tbl>
      <w:tblPr>
        <w:tblStyle w:val="TableGrid"/>
        <w:tblW w:w="11084" w:type="dxa"/>
        <w:tblInd w:w="-635" w:type="dxa"/>
        <w:tblLook w:val="04A0" w:firstRow="1" w:lastRow="0" w:firstColumn="1" w:lastColumn="0" w:noHBand="0" w:noVBand="1"/>
      </w:tblPr>
      <w:tblGrid>
        <w:gridCol w:w="11084"/>
      </w:tblGrid>
      <w:tr w:rsidR="00595438" w:rsidTr="00595438">
        <w:trPr>
          <w:trHeight w:val="755"/>
        </w:trPr>
        <w:tc>
          <w:tcPr>
            <w:tcW w:w="11084" w:type="dxa"/>
            <w:shd w:val="clear" w:color="auto" w:fill="BFBFBF" w:themeFill="background1" w:themeFillShade="BF"/>
          </w:tcPr>
          <w:p w:rsidR="00595438" w:rsidRPr="00595438" w:rsidRDefault="00595438" w:rsidP="00595438">
            <w:pPr>
              <w:rPr>
                <w:b/>
                <w:noProof/>
                <w:sz w:val="24"/>
              </w:rPr>
            </w:pPr>
            <w:r>
              <w:rPr>
                <w:noProof/>
              </w:rPr>
              <w:drawing>
                <wp:anchor distT="0" distB="0" distL="114300" distR="114300" simplePos="0" relativeHeight="251694080" behindDoc="0" locked="0" layoutInCell="1" allowOverlap="1" wp14:anchorId="1C87CD58" wp14:editId="20DD6E94">
                  <wp:simplePos x="0" y="0"/>
                  <wp:positionH relativeFrom="column">
                    <wp:posOffset>4858385</wp:posOffset>
                  </wp:positionH>
                  <wp:positionV relativeFrom="paragraph">
                    <wp:posOffset>19685</wp:posOffset>
                  </wp:positionV>
                  <wp:extent cx="2071370" cy="438150"/>
                  <wp:effectExtent l="0" t="0" r="5080" b="0"/>
                  <wp:wrapSquare wrapText="bothSides"/>
                  <wp:docPr id="20" name="Picture 20" descr="Image result for MDVision Pakista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MDVision Pakistan logo"/>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071370" cy="438150"/>
                          </a:xfrm>
                          <a:prstGeom prst="rect">
                            <a:avLst/>
                          </a:prstGeom>
                          <a:noFill/>
                          <a:ln>
                            <a:noFill/>
                          </a:ln>
                        </pic:spPr>
                      </pic:pic>
                    </a:graphicData>
                  </a:graphic>
                </wp:anchor>
              </w:drawing>
            </w:r>
            <w:r w:rsidRPr="00595438">
              <w:rPr>
                <w:b/>
                <w:noProof/>
                <w:sz w:val="24"/>
              </w:rPr>
              <w:t xml:space="preserve"> MD Vision CSD LLC                </w:t>
            </w:r>
            <w:r>
              <w:rPr>
                <w:b/>
                <w:noProof/>
                <w:sz w:val="24"/>
              </w:rPr>
              <w:t xml:space="preserve">                        </w:t>
            </w:r>
            <w:r w:rsidR="000773DC">
              <w:rPr>
                <w:b/>
                <w:noProof/>
                <w:sz w:val="24"/>
              </w:rPr>
              <w:t>July 2017  -  Dec 2018</w:t>
            </w:r>
            <w:r w:rsidRPr="00595438">
              <w:rPr>
                <w:b/>
                <w:noProof/>
                <w:sz w:val="24"/>
              </w:rPr>
              <w:t xml:space="preserve">                           </w:t>
            </w:r>
          </w:p>
          <w:p w:rsidR="00595438" w:rsidRDefault="00595438" w:rsidP="00C41AE1">
            <w:pPr>
              <w:tabs>
                <w:tab w:val="left" w:pos="2445"/>
                <w:tab w:val="center" w:pos="4702"/>
              </w:tabs>
              <w:rPr>
                <w:b/>
                <w:color w:val="1F497D" w:themeColor="text2"/>
                <w:sz w:val="28"/>
              </w:rPr>
            </w:pPr>
            <w:r w:rsidRPr="00595438">
              <w:rPr>
                <w:b/>
                <w:noProof/>
                <w:sz w:val="24"/>
              </w:rPr>
              <w:t>System Analyst</w:t>
            </w:r>
            <w:r>
              <w:rPr>
                <w:b/>
                <w:color w:val="1F497D" w:themeColor="text2"/>
                <w:sz w:val="28"/>
              </w:rPr>
              <w:tab/>
              <w:t xml:space="preserve">  </w:t>
            </w:r>
          </w:p>
        </w:tc>
      </w:tr>
    </w:tbl>
    <w:p w:rsidR="00595438" w:rsidRDefault="00595438" w:rsidP="00595438">
      <w:pPr>
        <w:ind w:left="-180"/>
        <w:rPr>
          <w:b/>
          <w:sz w:val="28"/>
        </w:rPr>
      </w:pPr>
      <w:r w:rsidRPr="00595438">
        <w:rPr>
          <w:b/>
          <w:sz w:val="28"/>
        </w:rPr>
        <w:t>My responsibilities include, but are not limited to:</w:t>
      </w:r>
    </w:p>
    <w:p w:rsidR="008C2AC9" w:rsidRDefault="008C2AC9" w:rsidP="008C2AC9">
      <w:pPr>
        <w:pStyle w:val="ListParagraph"/>
        <w:numPr>
          <w:ilvl w:val="0"/>
          <w:numId w:val="13"/>
        </w:numPr>
        <w:rPr>
          <w:sz w:val="24"/>
        </w:rPr>
      </w:pPr>
      <w:r w:rsidRPr="00595438">
        <w:rPr>
          <w:sz w:val="24"/>
        </w:rPr>
        <w:t>Deployment, Management, Optimization, Monitoring and Administration of  IT infrastructure running on Microsoft, Linux, VMware, Dell etc. platforms across 2 main data centers.</w:t>
      </w:r>
    </w:p>
    <w:p w:rsidR="008C2AC9" w:rsidRDefault="008C2AC9" w:rsidP="008C2AC9">
      <w:pPr>
        <w:pStyle w:val="ListParagraph"/>
        <w:numPr>
          <w:ilvl w:val="0"/>
          <w:numId w:val="13"/>
        </w:numPr>
        <w:rPr>
          <w:sz w:val="24"/>
        </w:rPr>
      </w:pPr>
      <w:r>
        <w:rPr>
          <w:sz w:val="24"/>
        </w:rPr>
        <w:t xml:space="preserve"> </w:t>
      </w:r>
      <w:r w:rsidRPr="00595438">
        <w:rPr>
          <w:sz w:val="24"/>
        </w:rPr>
        <w:t>Research Architecture, design, implementation of Different IT projects</w:t>
      </w:r>
    </w:p>
    <w:p w:rsidR="008C2AC9" w:rsidRDefault="008C2AC9" w:rsidP="008C2AC9">
      <w:pPr>
        <w:pStyle w:val="ListParagraph"/>
        <w:numPr>
          <w:ilvl w:val="0"/>
          <w:numId w:val="13"/>
        </w:numPr>
        <w:rPr>
          <w:sz w:val="24"/>
        </w:rPr>
      </w:pPr>
      <w:r w:rsidRPr="00595438">
        <w:rPr>
          <w:sz w:val="24"/>
        </w:rPr>
        <w:t>Administration of Virtual infrastructure running on VMware Vsphere 6.0 with multiple EXSI hosts and Vcenter HA/DRS/FT</w:t>
      </w:r>
      <w:r w:rsidR="00361252">
        <w:rPr>
          <w:sz w:val="24"/>
        </w:rPr>
        <w:t xml:space="preserve"> VCRM and DR sites,</w:t>
      </w:r>
      <w:r w:rsidRPr="00595438">
        <w:rPr>
          <w:sz w:val="24"/>
        </w:rPr>
        <w:t xml:space="preserve"> Cluster VDS switches with ISCSI/NFS storages LUNs. </w:t>
      </w:r>
    </w:p>
    <w:p w:rsidR="008C2AC9" w:rsidRDefault="008C2AC9" w:rsidP="008C2AC9">
      <w:pPr>
        <w:pStyle w:val="ListParagraph"/>
        <w:numPr>
          <w:ilvl w:val="0"/>
          <w:numId w:val="13"/>
        </w:numPr>
        <w:rPr>
          <w:sz w:val="24"/>
        </w:rPr>
      </w:pPr>
      <w:r w:rsidRPr="00595438">
        <w:rPr>
          <w:sz w:val="24"/>
        </w:rPr>
        <w:t>Monitoring and Managing IT infrastructure with vRealize Log insight and vRealize Operations manager</w:t>
      </w:r>
    </w:p>
    <w:p w:rsidR="008C2AC9" w:rsidRDefault="008C2AC9" w:rsidP="008C2AC9">
      <w:pPr>
        <w:pStyle w:val="ListParagraph"/>
        <w:numPr>
          <w:ilvl w:val="0"/>
          <w:numId w:val="13"/>
        </w:numPr>
        <w:rPr>
          <w:sz w:val="24"/>
        </w:rPr>
      </w:pPr>
      <w:r w:rsidRPr="00595438">
        <w:rPr>
          <w:sz w:val="24"/>
        </w:rPr>
        <w:t>Responsible for managing Local / Cloud backups and recovery using Veeam Backup &amp; Replication and Cloud connect.</w:t>
      </w:r>
    </w:p>
    <w:p w:rsidR="008C2AC9" w:rsidRDefault="008C2AC9" w:rsidP="008C2AC9">
      <w:pPr>
        <w:pStyle w:val="ListParagraph"/>
        <w:numPr>
          <w:ilvl w:val="0"/>
          <w:numId w:val="13"/>
        </w:numPr>
        <w:rPr>
          <w:sz w:val="24"/>
        </w:rPr>
      </w:pPr>
      <w:r w:rsidRPr="00595438">
        <w:rPr>
          <w:sz w:val="24"/>
        </w:rPr>
        <w:t>Managemen</w:t>
      </w:r>
      <w:r>
        <w:rPr>
          <w:sz w:val="24"/>
        </w:rPr>
        <w:t>t of disaster recovery DR sites with Zerto and amazon.</w:t>
      </w:r>
    </w:p>
    <w:p w:rsidR="008C2AC9" w:rsidRDefault="008C2AC9" w:rsidP="008C2AC9">
      <w:pPr>
        <w:pStyle w:val="ListParagraph"/>
        <w:numPr>
          <w:ilvl w:val="0"/>
          <w:numId w:val="13"/>
        </w:numPr>
        <w:rPr>
          <w:sz w:val="24"/>
        </w:rPr>
      </w:pPr>
      <w:r w:rsidRPr="00595438">
        <w:rPr>
          <w:sz w:val="24"/>
        </w:rPr>
        <w:t>Administr</w:t>
      </w:r>
      <w:r>
        <w:rPr>
          <w:sz w:val="24"/>
        </w:rPr>
        <w:t>ation and managing Office 365 which contain different services.</w:t>
      </w:r>
    </w:p>
    <w:p w:rsidR="008C2AC9" w:rsidRDefault="008C2AC9" w:rsidP="008C2AC9">
      <w:pPr>
        <w:pStyle w:val="ListParagraph"/>
        <w:numPr>
          <w:ilvl w:val="0"/>
          <w:numId w:val="13"/>
        </w:numPr>
        <w:rPr>
          <w:sz w:val="24"/>
        </w:rPr>
      </w:pPr>
      <w:r w:rsidRPr="00595438">
        <w:rPr>
          <w:sz w:val="24"/>
        </w:rPr>
        <w:t xml:space="preserve">Managing Exchange server 2016 environment with multiple nodes and 2000+ mailbox </w:t>
      </w:r>
    </w:p>
    <w:p w:rsidR="008C2AC9" w:rsidRDefault="008C2AC9" w:rsidP="008C2AC9">
      <w:pPr>
        <w:pStyle w:val="ListParagraph"/>
        <w:numPr>
          <w:ilvl w:val="0"/>
          <w:numId w:val="13"/>
        </w:numPr>
        <w:rPr>
          <w:sz w:val="24"/>
        </w:rPr>
      </w:pPr>
      <w:r w:rsidRPr="00595438">
        <w:rPr>
          <w:sz w:val="24"/>
        </w:rPr>
        <w:t>Administration of Microsoft RDS server Publishing and managing Applications through Remote Desktop Services Server Clustering (RDS)</w:t>
      </w:r>
    </w:p>
    <w:p w:rsidR="008C2AC9" w:rsidRDefault="008C2AC9" w:rsidP="008C2AC9">
      <w:pPr>
        <w:pStyle w:val="ListParagraph"/>
        <w:numPr>
          <w:ilvl w:val="0"/>
          <w:numId w:val="13"/>
        </w:numPr>
        <w:rPr>
          <w:sz w:val="24"/>
        </w:rPr>
      </w:pPr>
      <w:r w:rsidRPr="00595438">
        <w:rPr>
          <w:sz w:val="24"/>
        </w:rPr>
        <w:t xml:space="preserve">Managing Microsoft SQL 2008-2014 (Standard &amp; Enterprise) always-on availability group and Microsoft SQL 2008-2014 R2 multi instance cluster. </w:t>
      </w:r>
    </w:p>
    <w:p w:rsidR="008C2AC9" w:rsidRDefault="008C2AC9" w:rsidP="008C2AC9">
      <w:pPr>
        <w:pStyle w:val="ListParagraph"/>
        <w:numPr>
          <w:ilvl w:val="0"/>
          <w:numId w:val="13"/>
        </w:numPr>
        <w:rPr>
          <w:sz w:val="24"/>
        </w:rPr>
      </w:pPr>
      <w:r w:rsidRPr="00595438">
        <w:rPr>
          <w:sz w:val="24"/>
        </w:rPr>
        <w:t xml:space="preserve">Microsoft Server 2012 R2 Active Directory 2008 R2/2012 R2 single forest multi domain environment, group policy, DNS Fail-over Cluster, Network Load Balancing, IIS Servers, Distributed File System Cluster (DFS), Work folders and IIS Web Server Clustering. </w:t>
      </w:r>
    </w:p>
    <w:p w:rsidR="008C2AC9" w:rsidRDefault="008C2AC9" w:rsidP="008C2AC9">
      <w:pPr>
        <w:pStyle w:val="ListParagraph"/>
        <w:numPr>
          <w:ilvl w:val="0"/>
          <w:numId w:val="13"/>
        </w:numPr>
        <w:rPr>
          <w:sz w:val="24"/>
        </w:rPr>
      </w:pPr>
      <w:r w:rsidRPr="00595438">
        <w:rPr>
          <w:sz w:val="24"/>
        </w:rPr>
        <w:t xml:space="preserve">Coordination with different vendors like Microsoft, VMware for level 3/4 support. </w:t>
      </w:r>
    </w:p>
    <w:p w:rsidR="008C2AC9" w:rsidRDefault="008C2AC9" w:rsidP="008C2AC9">
      <w:pPr>
        <w:pStyle w:val="ListParagraph"/>
        <w:numPr>
          <w:ilvl w:val="0"/>
          <w:numId w:val="13"/>
        </w:numPr>
        <w:rPr>
          <w:sz w:val="24"/>
        </w:rPr>
      </w:pPr>
      <w:r w:rsidRPr="00595438">
        <w:rPr>
          <w:sz w:val="24"/>
        </w:rPr>
        <w:t>Monitoring  infrastructure with Veeam One Monitor, Business Viewer, Reporter with scheduled and predefined custom reports</w:t>
      </w:r>
    </w:p>
    <w:p w:rsidR="008C2AC9" w:rsidRPr="00595438" w:rsidRDefault="008C2AC9" w:rsidP="008C2AC9">
      <w:pPr>
        <w:pStyle w:val="ListParagraph"/>
        <w:numPr>
          <w:ilvl w:val="0"/>
          <w:numId w:val="13"/>
        </w:numPr>
        <w:rPr>
          <w:sz w:val="24"/>
        </w:rPr>
      </w:pPr>
      <w:r w:rsidRPr="00595438">
        <w:rPr>
          <w:sz w:val="24"/>
        </w:rPr>
        <w:t>supervising support through Cloud Based RMM Support with GFI Maxfocus for 1000+ Nodes</w:t>
      </w:r>
    </w:p>
    <w:p w:rsidR="00595438" w:rsidRPr="0092126C" w:rsidRDefault="00595438" w:rsidP="00B36C0B">
      <w:pPr>
        <w:ind w:left="-180" w:hanging="810"/>
        <w:rPr>
          <w:sz w:val="24"/>
        </w:rPr>
      </w:pPr>
    </w:p>
    <w:tbl>
      <w:tblPr>
        <w:tblStyle w:val="TableGrid"/>
        <w:tblW w:w="11084" w:type="dxa"/>
        <w:tblInd w:w="-635" w:type="dxa"/>
        <w:tblLook w:val="04A0" w:firstRow="1" w:lastRow="0" w:firstColumn="1" w:lastColumn="0" w:noHBand="0" w:noVBand="1"/>
      </w:tblPr>
      <w:tblGrid>
        <w:gridCol w:w="11084"/>
      </w:tblGrid>
      <w:tr w:rsidR="00F510CA" w:rsidTr="00FC0B7B">
        <w:trPr>
          <w:trHeight w:val="688"/>
        </w:trPr>
        <w:tc>
          <w:tcPr>
            <w:tcW w:w="11084" w:type="dxa"/>
            <w:shd w:val="clear" w:color="auto" w:fill="BFBFBF" w:themeFill="background1" w:themeFillShade="BF"/>
          </w:tcPr>
          <w:p w:rsidR="00F510CA" w:rsidRPr="00595438" w:rsidRDefault="00F510CA" w:rsidP="00595438">
            <w:pPr>
              <w:rPr>
                <w:b/>
                <w:noProof/>
                <w:sz w:val="24"/>
              </w:rPr>
            </w:pPr>
            <w:r w:rsidRPr="00F510CA">
              <w:rPr>
                <w:noProof/>
              </w:rPr>
              <w:lastRenderedPageBreak/>
              <w:drawing>
                <wp:anchor distT="0" distB="0" distL="114300" distR="114300" simplePos="0" relativeHeight="251677696" behindDoc="1" locked="0" layoutInCell="1" allowOverlap="1" wp14:anchorId="6CF891B2" wp14:editId="16FA475D">
                  <wp:simplePos x="0" y="0"/>
                  <wp:positionH relativeFrom="column">
                    <wp:posOffset>5919470</wp:posOffset>
                  </wp:positionH>
                  <wp:positionV relativeFrom="paragraph">
                    <wp:posOffset>0</wp:posOffset>
                  </wp:positionV>
                  <wp:extent cx="1009650" cy="430530"/>
                  <wp:effectExtent l="0" t="0" r="0" b="7620"/>
                  <wp:wrapTight wrapText="bothSides">
                    <wp:wrapPolygon edited="0">
                      <wp:start x="0" y="0"/>
                      <wp:lineTo x="0" y="21027"/>
                      <wp:lineTo x="21192" y="21027"/>
                      <wp:lineTo x="21192"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tmn.jpg"/>
                          <pic:cNvPicPr/>
                        </pic:nvPicPr>
                        <pic:blipFill>
                          <a:blip r:embed="rId22">
                            <a:extLst>
                              <a:ext uri="{28A0092B-C50C-407E-A947-70E740481C1C}">
                                <a14:useLocalDpi xmlns:a14="http://schemas.microsoft.com/office/drawing/2010/main" val="0"/>
                              </a:ext>
                            </a:extLst>
                          </a:blip>
                          <a:stretch>
                            <a:fillRect/>
                          </a:stretch>
                        </pic:blipFill>
                        <pic:spPr>
                          <a:xfrm>
                            <a:off x="0" y="0"/>
                            <a:ext cx="1009650" cy="430530"/>
                          </a:xfrm>
                          <a:prstGeom prst="rect">
                            <a:avLst/>
                          </a:prstGeom>
                        </pic:spPr>
                      </pic:pic>
                    </a:graphicData>
                  </a:graphic>
                  <wp14:sizeRelH relativeFrom="page">
                    <wp14:pctWidth>0</wp14:pctWidth>
                  </wp14:sizeRelH>
                  <wp14:sizeRelV relativeFrom="page">
                    <wp14:pctHeight>0</wp14:pctHeight>
                  </wp14:sizeRelV>
                </wp:anchor>
              </w:drawing>
            </w:r>
            <w:r w:rsidRPr="00595438">
              <w:rPr>
                <w:b/>
                <w:noProof/>
                <w:sz w:val="24"/>
              </w:rPr>
              <w:t>Express News                                         May 2015 –</w:t>
            </w:r>
            <w:r w:rsidR="00595438" w:rsidRPr="00595438">
              <w:rPr>
                <w:b/>
                <w:noProof/>
                <w:sz w:val="24"/>
              </w:rPr>
              <w:t xml:space="preserve">  June 2017</w:t>
            </w:r>
            <w:r w:rsidRPr="00595438">
              <w:rPr>
                <w:b/>
                <w:noProof/>
                <w:sz w:val="24"/>
              </w:rPr>
              <w:t xml:space="preserve">                           </w:t>
            </w:r>
          </w:p>
          <w:p w:rsidR="00F510CA" w:rsidRDefault="00F510CA" w:rsidP="00FC0B7B">
            <w:pPr>
              <w:tabs>
                <w:tab w:val="left" w:pos="2445"/>
                <w:tab w:val="center" w:pos="4702"/>
              </w:tabs>
              <w:rPr>
                <w:b/>
                <w:color w:val="1F497D" w:themeColor="text2"/>
                <w:sz w:val="28"/>
              </w:rPr>
            </w:pPr>
            <w:r>
              <w:rPr>
                <w:b/>
                <w:noProof/>
                <w:sz w:val="24"/>
              </w:rPr>
              <w:t xml:space="preserve">System support Engineer </w:t>
            </w:r>
            <w:r>
              <w:rPr>
                <w:b/>
                <w:color w:val="1F497D" w:themeColor="text2"/>
                <w:sz w:val="28"/>
              </w:rPr>
              <w:tab/>
              <w:t xml:space="preserve">  </w:t>
            </w:r>
          </w:p>
        </w:tc>
      </w:tr>
    </w:tbl>
    <w:p w:rsidR="008345EE" w:rsidRPr="008345EE" w:rsidRDefault="00F510CA" w:rsidP="00C86720">
      <w:pPr>
        <w:ind w:left="-540"/>
        <w:rPr>
          <w:b/>
          <w:sz w:val="28"/>
        </w:rPr>
      </w:pPr>
      <w:r w:rsidRPr="00A154B4">
        <w:rPr>
          <w:b/>
          <w:sz w:val="28"/>
        </w:rPr>
        <w:t>Responsibilities:</w:t>
      </w:r>
    </w:p>
    <w:p w:rsidR="00DB3CD9" w:rsidRDefault="008345EE" w:rsidP="00DB3CD9">
      <w:pPr>
        <w:pStyle w:val="ListParagraph"/>
        <w:numPr>
          <w:ilvl w:val="0"/>
          <w:numId w:val="1"/>
        </w:numPr>
        <w:ind w:left="0" w:hanging="270"/>
        <w:rPr>
          <w:sz w:val="24"/>
        </w:rPr>
      </w:pPr>
      <w:r w:rsidRPr="006035F3">
        <w:rPr>
          <w:sz w:val="24"/>
        </w:rPr>
        <w:t>Management of IT and Broadcast IT operation</w:t>
      </w:r>
      <w:r w:rsidR="00AD4488">
        <w:rPr>
          <w:sz w:val="24"/>
        </w:rPr>
        <w:t xml:space="preserve">s in </w:t>
      </w:r>
      <w:r w:rsidR="00774BAF" w:rsidRPr="006035F3">
        <w:rPr>
          <w:sz w:val="24"/>
        </w:rPr>
        <w:t>live channel environment with 500+nodes an</w:t>
      </w:r>
      <w:r w:rsidR="00DB3CD9">
        <w:rPr>
          <w:sz w:val="24"/>
        </w:rPr>
        <w:t>d support in multi remote sites.</w:t>
      </w:r>
    </w:p>
    <w:p w:rsidR="00A56B29" w:rsidRDefault="00A56B29" w:rsidP="00DB3CD9">
      <w:pPr>
        <w:pStyle w:val="ListParagraph"/>
        <w:numPr>
          <w:ilvl w:val="0"/>
          <w:numId w:val="1"/>
        </w:numPr>
        <w:ind w:left="0" w:hanging="270"/>
        <w:rPr>
          <w:sz w:val="24"/>
        </w:rPr>
      </w:pPr>
      <w:r>
        <w:rPr>
          <w:sz w:val="24"/>
        </w:rPr>
        <w:t>Deployed and managing Vmware horizon view 6.0 VDI/thin app solution.</w:t>
      </w:r>
    </w:p>
    <w:p w:rsidR="00996580" w:rsidRDefault="00996580" w:rsidP="00DB3CD9">
      <w:pPr>
        <w:pStyle w:val="ListParagraph"/>
        <w:numPr>
          <w:ilvl w:val="0"/>
          <w:numId w:val="1"/>
        </w:numPr>
        <w:ind w:left="0" w:hanging="270"/>
        <w:rPr>
          <w:sz w:val="24"/>
        </w:rPr>
      </w:pPr>
      <w:r w:rsidRPr="00DB3541">
        <w:rPr>
          <w:sz w:val="24"/>
        </w:rPr>
        <w:t>Creating manual and automatic pools linked clone and recomposing linked clone.</w:t>
      </w:r>
    </w:p>
    <w:p w:rsidR="00DB3CD9" w:rsidRDefault="00867BC2" w:rsidP="00DB3CD9">
      <w:pPr>
        <w:pStyle w:val="ListParagraph"/>
        <w:numPr>
          <w:ilvl w:val="0"/>
          <w:numId w:val="1"/>
        </w:numPr>
        <w:ind w:left="0" w:hanging="270"/>
        <w:rPr>
          <w:sz w:val="24"/>
        </w:rPr>
      </w:pPr>
      <w:r>
        <w:rPr>
          <w:sz w:val="24"/>
        </w:rPr>
        <w:t>Migration and re-designing of whole</w:t>
      </w:r>
      <w:r w:rsidR="00DB3CD9">
        <w:rPr>
          <w:sz w:val="24"/>
        </w:rPr>
        <w:t xml:space="preserve"> Virtual datacenter </w:t>
      </w:r>
      <w:r>
        <w:rPr>
          <w:sz w:val="24"/>
        </w:rPr>
        <w:t>from Vmware 5.0 to 5.5 suit.</w:t>
      </w:r>
    </w:p>
    <w:p w:rsidR="00867BC2" w:rsidRDefault="00867BC2" w:rsidP="00867BC2">
      <w:pPr>
        <w:pStyle w:val="ListParagraph"/>
        <w:numPr>
          <w:ilvl w:val="0"/>
          <w:numId w:val="1"/>
        </w:numPr>
        <w:spacing w:after="100" w:afterAutospacing="1"/>
        <w:ind w:left="0" w:hanging="270"/>
        <w:rPr>
          <w:sz w:val="24"/>
        </w:rPr>
      </w:pPr>
      <w:r>
        <w:rPr>
          <w:sz w:val="24"/>
        </w:rPr>
        <w:t xml:space="preserve">Administration </w:t>
      </w:r>
      <w:r w:rsidRPr="006035F3">
        <w:rPr>
          <w:sz w:val="24"/>
        </w:rPr>
        <w:t xml:space="preserve">of Vmware environment including </w:t>
      </w:r>
      <w:r>
        <w:rPr>
          <w:sz w:val="24"/>
        </w:rPr>
        <w:t>ESXI</w:t>
      </w:r>
      <w:r w:rsidRPr="006035F3">
        <w:rPr>
          <w:sz w:val="24"/>
        </w:rPr>
        <w:t>,</w:t>
      </w:r>
      <w:r>
        <w:rPr>
          <w:sz w:val="24"/>
        </w:rPr>
        <w:t xml:space="preserve"> Vcenter,</w:t>
      </w:r>
      <w:r w:rsidRPr="00867BC2">
        <w:rPr>
          <w:sz w:val="24"/>
        </w:rPr>
        <w:t xml:space="preserve"> </w:t>
      </w:r>
      <w:r w:rsidRPr="006035F3">
        <w:rPr>
          <w:sz w:val="24"/>
        </w:rPr>
        <w:t>Capacity IQ</w:t>
      </w:r>
      <w:r>
        <w:rPr>
          <w:sz w:val="24"/>
        </w:rPr>
        <w:t>, 5.5 and 6.0</w:t>
      </w:r>
    </w:p>
    <w:p w:rsidR="00867BC2" w:rsidRDefault="00867BC2" w:rsidP="00867BC2">
      <w:pPr>
        <w:pStyle w:val="ListParagraph"/>
        <w:numPr>
          <w:ilvl w:val="0"/>
          <w:numId w:val="1"/>
        </w:numPr>
        <w:spacing w:after="100" w:afterAutospacing="1"/>
        <w:ind w:left="0" w:hanging="270"/>
        <w:rPr>
          <w:sz w:val="24"/>
        </w:rPr>
      </w:pPr>
      <w:r>
        <w:rPr>
          <w:sz w:val="24"/>
        </w:rPr>
        <w:t xml:space="preserve">Administration of clusters |HA |FT|DRS |VDS|ISCSI/NFS storages |Backup of Virtual </w:t>
      </w:r>
      <w:r w:rsidR="00A56B29">
        <w:rPr>
          <w:sz w:val="24"/>
        </w:rPr>
        <w:t>machines.</w:t>
      </w:r>
    </w:p>
    <w:p w:rsidR="00867BC2" w:rsidRDefault="00867BC2" w:rsidP="00867BC2">
      <w:pPr>
        <w:pStyle w:val="ListParagraph"/>
        <w:numPr>
          <w:ilvl w:val="0"/>
          <w:numId w:val="1"/>
        </w:numPr>
        <w:spacing w:after="0"/>
        <w:ind w:left="0" w:hanging="270"/>
        <w:rPr>
          <w:sz w:val="24"/>
        </w:rPr>
      </w:pPr>
      <w:r w:rsidRPr="006035F3">
        <w:rPr>
          <w:sz w:val="24"/>
        </w:rPr>
        <w:t xml:space="preserve">Performed Hot </w:t>
      </w:r>
      <w:r>
        <w:rPr>
          <w:sz w:val="24"/>
        </w:rPr>
        <w:t xml:space="preserve">and </w:t>
      </w:r>
      <w:r w:rsidRPr="006035F3">
        <w:rPr>
          <w:sz w:val="24"/>
        </w:rPr>
        <w:t xml:space="preserve">Cold Cloning </w:t>
      </w:r>
      <w:r>
        <w:rPr>
          <w:sz w:val="24"/>
        </w:rPr>
        <w:t>classic</w:t>
      </w:r>
      <w:r w:rsidRPr="006035F3">
        <w:rPr>
          <w:sz w:val="24"/>
        </w:rPr>
        <w:t xml:space="preserve"> and Storage VMotion </w:t>
      </w:r>
      <w:r w:rsidR="00A56B29">
        <w:rPr>
          <w:sz w:val="24"/>
        </w:rPr>
        <w:t>d</w:t>
      </w:r>
      <w:r w:rsidRPr="006035F3">
        <w:rPr>
          <w:sz w:val="24"/>
        </w:rPr>
        <w:t>eployed template and snapshots.</w:t>
      </w:r>
    </w:p>
    <w:p w:rsidR="00867BC2" w:rsidRPr="00867BC2" w:rsidRDefault="00867BC2" w:rsidP="00867BC2">
      <w:pPr>
        <w:pStyle w:val="ListParagraph"/>
        <w:numPr>
          <w:ilvl w:val="0"/>
          <w:numId w:val="1"/>
        </w:numPr>
        <w:spacing w:after="0"/>
        <w:ind w:left="0" w:hanging="270"/>
        <w:rPr>
          <w:sz w:val="24"/>
        </w:rPr>
      </w:pPr>
      <w:r w:rsidRPr="006035F3">
        <w:rPr>
          <w:sz w:val="24"/>
        </w:rPr>
        <w:t>Monitoring troubleshooting</w:t>
      </w:r>
      <w:r>
        <w:rPr>
          <w:sz w:val="24"/>
        </w:rPr>
        <w:t xml:space="preserve"> and backup/restore</w:t>
      </w:r>
      <w:r w:rsidRPr="006035F3">
        <w:rPr>
          <w:sz w:val="24"/>
        </w:rPr>
        <w:t xml:space="preserve"> of virtual infrastructure using </w:t>
      </w:r>
      <w:r>
        <w:rPr>
          <w:sz w:val="24"/>
        </w:rPr>
        <w:t>Veem V8 |V9.</w:t>
      </w:r>
    </w:p>
    <w:p w:rsidR="00DB3CD9" w:rsidRDefault="00DB3CD9" w:rsidP="00DB3CD9">
      <w:pPr>
        <w:pStyle w:val="ListParagraph"/>
        <w:numPr>
          <w:ilvl w:val="0"/>
          <w:numId w:val="1"/>
        </w:numPr>
        <w:ind w:left="0" w:hanging="270"/>
        <w:rPr>
          <w:sz w:val="24"/>
        </w:rPr>
      </w:pPr>
      <w:r>
        <w:rPr>
          <w:sz w:val="24"/>
        </w:rPr>
        <w:t>Deployed and managing Microsoft Lync Server 2013</w:t>
      </w:r>
      <w:r w:rsidRPr="001D4BA8">
        <w:rPr>
          <w:sz w:val="24"/>
        </w:rPr>
        <w:t xml:space="preserve"> Infrastructure</w:t>
      </w:r>
      <w:r>
        <w:rPr>
          <w:sz w:val="24"/>
        </w:rPr>
        <w:t xml:space="preserve"> with 200 local and 300+ remote users, providing IM |Audio/Video |conference |meeting and Enterprise voice features. </w:t>
      </w:r>
    </w:p>
    <w:p w:rsidR="00DB3CD9" w:rsidRDefault="00DB3CD9" w:rsidP="00DB3CD9">
      <w:pPr>
        <w:pStyle w:val="ListParagraph"/>
        <w:numPr>
          <w:ilvl w:val="0"/>
          <w:numId w:val="1"/>
        </w:numPr>
        <w:spacing w:after="0"/>
        <w:ind w:left="0" w:hanging="270"/>
        <w:rPr>
          <w:sz w:val="24"/>
        </w:rPr>
      </w:pPr>
      <w:r>
        <w:rPr>
          <w:sz w:val="24"/>
        </w:rPr>
        <w:t xml:space="preserve">Administrator </w:t>
      </w:r>
      <w:r w:rsidRPr="001D4BA8">
        <w:rPr>
          <w:sz w:val="24"/>
        </w:rPr>
        <w:t xml:space="preserve">in the Architecture, design, implementation and support of the CMS Lync environment. </w:t>
      </w:r>
    </w:p>
    <w:p w:rsidR="00A56B29" w:rsidRPr="00A56B29" w:rsidRDefault="00A56B29" w:rsidP="00A56B29">
      <w:pPr>
        <w:pStyle w:val="ListParagraph"/>
        <w:numPr>
          <w:ilvl w:val="0"/>
          <w:numId w:val="1"/>
        </w:numPr>
        <w:spacing w:after="0"/>
        <w:ind w:left="0" w:hanging="270"/>
        <w:rPr>
          <w:sz w:val="24"/>
        </w:rPr>
      </w:pPr>
      <w:r>
        <w:rPr>
          <w:sz w:val="24"/>
        </w:rPr>
        <w:t>Managing</w:t>
      </w:r>
      <w:r w:rsidRPr="00A56B29">
        <w:rPr>
          <w:sz w:val="24"/>
        </w:rPr>
        <w:t xml:space="preserve"> Storage</w:t>
      </w:r>
      <w:r>
        <w:rPr>
          <w:sz w:val="24"/>
        </w:rPr>
        <w:t>s</w:t>
      </w:r>
      <w:r w:rsidRPr="00A56B29">
        <w:rPr>
          <w:sz w:val="24"/>
        </w:rPr>
        <w:t xml:space="preserve"> </w:t>
      </w:r>
      <w:r>
        <w:rPr>
          <w:sz w:val="24"/>
        </w:rPr>
        <w:t>SAN/NAS Like Netapp | EMC |Seachane .</w:t>
      </w:r>
    </w:p>
    <w:p w:rsidR="00A56B29" w:rsidRPr="00A56B29" w:rsidRDefault="00A56B29" w:rsidP="00A56B29">
      <w:pPr>
        <w:pStyle w:val="ListParagraph"/>
        <w:numPr>
          <w:ilvl w:val="0"/>
          <w:numId w:val="1"/>
        </w:numPr>
        <w:spacing w:after="0"/>
        <w:ind w:left="0" w:hanging="270"/>
        <w:rPr>
          <w:sz w:val="24"/>
        </w:rPr>
      </w:pPr>
      <w:r w:rsidRPr="00A56B29">
        <w:rPr>
          <w:sz w:val="24"/>
        </w:rPr>
        <w:t>Administration of 2003 to 2012 se</w:t>
      </w:r>
      <w:r>
        <w:rPr>
          <w:sz w:val="24"/>
        </w:rPr>
        <w:t>rvers included Active directory</w:t>
      </w:r>
      <w:r w:rsidRPr="00A56B29">
        <w:rPr>
          <w:sz w:val="24"/>
        </w:rPr>
        <w:t xml:space="preserve"> </w:t>
      </w:r>
      <w:r>
        <w:rPr>
          <w:sz w:val="24"/>
        </w:rPr>
        <w:t>|</w:t>
      </w:r>
      <w:r w:rsidRPr="00A56B29">
        <w:rPr>
          <w:sz w:val="24"/>
        </w:rPr>
        <w:t>A</w:t>
      </w:r>
      <w:r>
        <w:rPr>
          <w:sz w:val="24"/>
        </w:rPr>
        <w:t>D CS</w:t>
      </w:r>
      <w:r w:rsidRPr="00A56B29">
        <w:rPr>
          <w:sz w:val="24"/>
        </w:rPr>
        <w:t xml:space="preserve"> </w:t>
      </w:r>
      <w:r>
        <w:rPr>
          <w:sz w:val="24"/>
        </w:rPr>
        <w:t>|AD LDS</w:t>
      </w:r>
      <w:r w:rsidRPr="00A56B29">
        <w:rPr>
          <w:sz w:val="24"/>
        </w:rPr>
        <w:t xml:space="preserve"> </w:t>
      </w:r>
      <w:r>
        <w:rPr>
          <w:sz w:val="24"/>
        </w:rPr>
        <w:t>|</w:t>
      </w:r>
      <w:r w:rsidRPr="00A56B29">
        <w:rPr>
          <w:sz w:val="24"/>
        </w:rPr>
        <w:t xml:space="preserve">AD FS </w:t>
      </w:r>
      <w:r>
        <w:rPr>
          <w:sz w:val="24"/>
        </w:rPr>
        <w:t>|RADIUS</w:t>
      </w:r>
      <w:r w:rsidRPr="00A56B29">
        <w:rPr>
          <w:sz w:val="24"/>
        </w:rPr>
        <w:t xml:space="preserve"> </w:t>
      </w:r>
      <w:r>
        <w:rPr>
          <w:sz w:val="24"/>
        </w:rPr>
        <w:t>|</w:t>
      </w:r>
      <w:r w:rsidRPr="00A56B29">
        <w:rPr>
          <w:sz w:val="24"/>
        </w:rPr>
        <w:t xml:space="preserve">DHCP </w:t>
      </w:r>
      <w:r>
        <w:rPr>
          <w:sz w:val="24"/>
        </w:rPr>
        <w:t>|</w:t>
      </w:r>
      <w:r w:rsidRPr="00A56B29">
        <w:rPr>
          <w:sz w:val="24"/>
        </w:rPr>
        <w:t xml:space="preserve">DNS </w:t>
      </w:r>
      <w:r>
        <w:rPr>
          <w:sz w:val="24"/>
        </w:rPr>
        <w:t>|</w:t>
      </w:r>
      <w:r w:rsidRPr="00A56B29">
        <w:rPr>
          <w:sz w:val="24"/>
        </w:rPr>
        <w:t xml:space="preserve">WDS </w:t>
      </w:r>
      <w:r>
        <w:rPr>
          <w:sz w:val="24"/>
        </w:rPr>
        <w:t>|W</w:t>
      </w:r>
      <w:r w:rsidRPr="00A56B29">
        <w:rPr>
          <w:sz w:val="24"/>
        </w:rPr>
        <w:t xml:space="preserve">eb </w:t>
      </w:r>
      <w:r>
        <w:rPr>
          <w:sz w:val="24"/>
        </w:rPr>
        <w:t>Server</w:t>
      </w:r>
      <w:r w:rsidRPr="00A56B29">
        <w:rPr>
          <w:sz w:val="24"/>
        </w:rPr>
        <w:t xml:space="preserve"> </w:t>
      </w:r>
      <w:r>
        <w:rPr>
          <w:sz w:val="24"/>
        </w:rPr>
        <w:t>|</w:t>
      </w:r>
      <w:r w:rsidRPr="00A56B29">
        <w:rPr>
          <w:sz w:val="24"/>
        </w:rPr>
        <w:t>FTP</w:t>
      </w:r>
      <w:r>
        <w:rPr>
          <w:sz w:val="24"/>
        </w:rPr>
        <w:t>|</w:t>
      </w:r>
      <w:r w:rsidRPr="00A56B29">
        <w:rPr>
          <w:sz w:val="24"/>
        </w:rPr>
        <w:t xml:space="preserve"> SQL server 2008,2012 and 2014| ISA/TMG</w:t>
      </w:r>
      <w:r>
        <w:rPr>
          <w:sz w:val="24"/>
        </w:rPr>
        <w:t>/UAG servers</w:t>
      </w:r>
      <w:r w:rsidRPr="00A56B29">
        <w:rPr>
          <w:sz w:val="24"/>
        </w:rPr>
        <w:t xml:space="preserve">| </w:t>
      </w:r>
      <w:r>
        <w:rPr>
          <w:sz w:val="24"/>
        </w:rPr>
        <w:t>GFI E</w:t>
      </w:r>
      <w:r w:rsidRPr="00A56B29">
        <w:rPr>
          <w:sz w:val="24"/>
        </w:rPr>
        <w:t>nd point security and Keeper anti-virus solutions</w:t>
      </w:r>
    </w:p>
    <w:p w:rsidR="008345EE" w:rsidRDefault="008345EE" w:rsidP="00431CA5">
      <w:pPr>
        <w:pStyle w:val="ListParagraph"/>
        <w:numPr>
          <w:ilvl w:val="0"/>
          <w:numId w:val="1"/>
        </w:numPr>
        <w:spacing w:after="0"/>
        <w:ind w:left="0" w:hanging="270"/>
        <w:rPr>
          <w:sz w:val="24"/>
        </w:rPr>
      </w:pPr>
      <w:r w:rsidRPr="006035F3">
        <w:rPr>
          <w:sz w:val="24"/>
        </w:rPr>
        <w:t>Creating roles and assign permissions to individuals and groups on different levels.</w:t>
      </w:r>
    </w:p>
    <w:p w:rsidR="00A56B29" w:rsidRPr="00A56B29" w:rsidRDefault="00A56B29" w:rsidP="00A56B29">
      <w:pPr>
        <w:pStyle w:val="ListParagraph"/>
        <w:numPr>
          <w:ilvl w:val="0"/>
          <w:numId w:val="1"/>
        </w:numPr>
        <w:spacing w:after="0"/>
        <w:ind w:left="0" w:hanging="270"/>
        <w:rPr>
          <w:sz w:val="24"/>
        </w:rPr>
      </w:pPr>
      <w:r w:rsidRPr="006035F3">
        <w:rPr>
          <w:sz w:val="24"/>
        </w:rPr>
        <w:t>Implementation, Integration, Problem Resolution, Root Cause Analysis, Quality Assurance, Disaster Recovery, Audits, Hardware/Software OS &amp; Application Maintenance, Performance Tuning, Upgrades, OS Backups, Migrations, User Account Maintenance, Storage Management and all other daily system administration functions.</w:t>
      </w:r>
    </w:p>
    <w:p w:rsidR="008345EE" w:rsidRPr="006035F3" w:rsidRDefault="008345EE" w:rsidP="00AD4488">
      <w:pPr>
        <w:pStyle w:val="ListParagraph"/>
        <w:numPr>
          <w:ilvl w:val="0"/>
          <w:numId w:val="1"/>
        </w:numPr>
        <w:ind w:left="0" w:hanging="270"/>
        <w:rPr>
          <w:sz w:val="24"/>
        </w:rPr>
      </w:pPr>
      <w:r w:rsidRPr="006035F3">
        <w:rPr>
          <w:sz w:val="24"/>
        </w:rPr>
        <w:t xml:space="preserve">Installation, maintenance and troubleshooting of Media and Broadcast software’s that are integrated with IT, Incite Media Producer, News Maker </w:t>
      </w:r>
      <w:r w:rsidR="00AD4488">
        <w:rPr>
          <w:sz w:val="24"/>
        </w:rPr>
        <w:t>Octopus</w:t>
      </w:r>
      <w:r w:rsidRPr="006035F3">
        <w:rPr>
          <w:sz w:val="24"/>
        </w:rPr>
        <w:t>, Aveco</w:t>
      </w:r>
      <w:r w:rsidR="006E7619">
        <w:rPr>
          <w:sz w:val="24"/>
        </w:rPr>
        <w:t xml:space="preserve"> </w:t>
      </w:r>
      <w:r w:rsidRPr="006035F3">
        <w:rPr>
          <w:sz w:val="24"/>
        </w:rPr>
        <w:t>Vector Box and VIZ for Broadcast graphics.</w:t>
      </w:r>
    </w:p>
    <w:p w:rsidR="008345EE" w:rsidRPr="006035F3" w:rsidRDefault="008345EE" w:rsidP="006035F3">
      <w:pPr>
        <w:pStyle w:val="ListParagraph"/>
        <w:numPr>
          <w:ilvl w:val="0"/>
          <w:numId w:val="1"/>
        </w:numPr>
        <w:ind w:left="0" w:hanging="270"/>
        <w:rPr>
          <w:sz w:val="24"/>
        </w:rPr>
      </w:pPr>
      <w:r w:rsidRPr="006035F3">
        <w:rPr>
          <w:sz w:val="24"/>
        </w:rPr>
        <w:t>Various types of Viz installation and its integration.</w:t>
      </w:r>
    </w:p>
    <w:p w:rsidR="008345EE" w:rsidRPr="006035F3" w:rsidRDefault="008345EE" w:rsidP="006035F3">
      <w:pPr>
        <w:pStyle w:val="ListParagraph"/>
        <w:numPr>
          <w:ilvl w:val="0"/>
          <w:numId w:val="1"/>
        </w:numPr>
        <w:ind w:left="0" w:hanging="270"/>
        <w:rPr>
          <w:sz w:val="24"/>
        </w:rPr>
      </w:pPr>
      <w:r w:rsidRPr="006035F3">
        <w:rPr>
          <w:sz w:val="24"/>
        </w:rPr>
        <w:t>Installation and configuration of NLE’s software’s and hardware (Adobe, FCP and Incite N1 MP)</w:t>
      </w:r>
    </w:p>
    <w:p w:rsidR="008966BC" w:rsidRPr="00EB42D9" w:rsidRDefault="008345EE" w:rsidP="00996580">
      <w:pPr>
        <w:pStyle w:val="ListParagraph"/>
        <w:numPr>
          <w:ilvl w:val="0"/>
          <w:numId w:val="1"/>
        </w:numPr>
        <w:ind w:left="0" w:hanging="270"/>
        <w:rPr>
          <w:sz w:val="24"/>
        </w:rPr>
      </w:pPr>
      <w:r w:rsidRPr="006035F3">
        <w:rPr>
          <w:sz w:val="24"/>
        </w:rPr>
        <w:t>Installation and troubleshooting of MacPRo, IMAP and Apple Devices.</w:t>
      </w:r>
    </w:p>
    <w:tbl>
      <w:tblPr>
        <w:tblStyle w:val="TableGrid"/>
        <w:tblW w:w="11070" w:type="dxa"/>
        <w:tblInd w:w="-725" w:type="dxa"/>
        <w:tblLook w:val="04A0" w:firstRow="1" w:lastRow="0" w:firstColumn="1" w:lastColumn="0" w:noHBand="0" w:noVBand="1"/>
      </w:tblPr>
      <w:tblGrid>
        <w:gridCol w:w="11070"/>
      </w:tblGrid>
      <w:tr w:rsidR="002A30CD" w:rsidTr="002A30CD">
        <w:tc>
          <w:tcPr>
            <w:tcW w:w="11070" w:type="dxa"/>
            <w:shd w:val="clear" w:color="auto" w:fill="BFBFBF" w:themeFill="background1" w:themeFillShade="BF"/>
          </w:tcPr>
          <w:p w:rsidR="002A30CD" w:rsidRPr="005079B2" w:rsidRDefault="002A30CD" w:rsidP="002A30CD">
            <w:pPr>
              <w:pStyle w:val="ListParagraph"/>
              <w:numPr>
                <w:ilvl w:val="0"/>
                <w:numId w:val="1"/>
              </w:numPr>
              <w:ind w:left="0" w:hanging="270"/>
              <w:rPr>
                <w:sz w:val="24"/>
              </w:rPr>
            </w:pPr>
            <w:r>
              <w:rPr>
                <w:noProof/>
              </w:rPr>
              <w:drawing>
                <wp:anchor distT="0" distB="0" distL="114300" distR="114300" simplePos="0" relativeHeight="251675648" behindDoc="0" locked="0" layoutInCell="1" allowOverlap="1" wp14:anchorId="57E38B45" wp14:editId="4F62B034">
                  <wp:simplePos x="0" y="0"/>
                  <wp:positionH relativeFrom="margin">
                    <wp:posOffset>5594350</wp:posOffset>
                  </wp:positionH>
                  <wp:positionV relativeFrom="paragraph">
                    <wp:posOffset>27940</wp:posOffset>
                  </wp:positionV>
                  <wp:extent cx="1275715" cy="322580"/>
                  <wp:effectExtent l="0" t="0" r="635"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o 1.jpg"/>
                          <pic:cNvPicPr/>
                        </pic:nvPicPr>
                        <pic:blipFill>
                          <a:blip r:embed="rId23" cstate="print">
                            <a:extLst>
                              <a:ext uri="{28A0092B-C50C-407E-A947-70E740481C1C}">
                                <a14:useLocalDpi xmlns:a14="http://schemas.microsoft.com/office/drawing/2010/main" val="0"/>
                              </a:ext>
                            </a:extLst>
                          </a:blip>
                          <a:stretch>
                            <a:fillRect/>
                          </a:stretch>
                        </pic:blipFill>
                        <pic:spPr>
                          <a:xfrm>
                            <a:off x="0" y="0"/>
                            <a:ext cx="1275715" cy="322580"/>
                          </a:xfrm>
                          <a:prstGeom prst="rect">
                            <a:avLst/>
                          </a:prstGeom>
                        </pic:spPr>
                      </pic:pic>
                    </a:graphicData>
                  </a:graphic>
                  <wp14:sizeRelH relativeFrom="margin">
                    <wp14:pctWidth>0</wp14:pctWidth>
                  </wp14:sizeRelH>
                  <wp14:sizeRelV relativeFrom="margin">
                    <wp14:pctHeight>0</wp14:pctHeight>
                  </wp14:sizeRelV>
                </wp:anchor>
              </w:drawing>
            </w:r>
            <w:r>
              <w:rPr>
                <w:b/>
                <w:noProof/>
                <w:sz w:val="24"/>
              </w:rPr>
              <w:t>WORKMAN Group of companies</w:t>
            </w:r>
            <w:r w:rsidR="00F510CA">
              <w:rPr>
                <w:b/>
                <w:noProof/>
                <w:sz w:val="24"/>
              </w:rPr>
              <w:t xml:space="preserve">     </w:t>
            </w:r>
            <w:r>
              <w:rPr>
                <w:b/>
                <w:noProof/>
                <w:sz w:val="24"/>
              </w:rPr>
              <w:t xml:space="preserve"> </w:t>
            </w:r>
            <w:r w:rsidRPr="00DD4BAB">
              <w:rPr>
                <w:b/>
                <w:sz w:val="24"/>
              </w:rPr>
              <w:t xml:space="preserve"> </w:t>
            </w:r>
            <w:r w:rsidR="00F510CA">
              <w:rPr>
                <w:b/>
                <w:sz w:val="24"/>
              </w:rPr>
              <w:t xml:space="preserve"> </w:t>
            </w:r>
            <w:r>
              <w:rPr>
                <w:b/>
                <w:sz w:val="24"/>
              </w:rPr>
              <w:t xml:space="preserve"> Jan 2015</w:t>
            </w:r>
            <w:r w:rsidRPr="00FD4C86">
              <w:rPr>
                <w:b/>
                <w:sz w:val="24"/>
              </w:rPr>
              <w:t xml:space="preserve"> – </w:t>
            </w:r>
            <w:r w:rsidR="0064065B">
              <w:rPr>
                <w:b/>
                <w:sz w:val="24"/>
              </w:rPr>
              <w:t>April</w:t>
            </w:r>
            <w:r w:rsidR="00310935">
              <w:rPr>
                <w:b/>
                <w:sz w:val="24"/>
              </w:rPr>
              <w:t xml:space="preserve"> 2015</w:t>
            </w:r>
          </w:p>
          <w:p w:rsidR="002A30CD" w:rsidRDefault="002A30CD" w:rsidP="002A30CD">
            <w:pPr>
              <w:rPr>
                <w:b/>
                <w:color w:val="1F497D" w:themeColor="text2"/>
                <w:sz w:val="28"/>
              </w:rPr>
            </w:pPr>
            <w:r>
              <w:rPr>
                <w:b/>
                <w:noProof/>
                <w:sz w:val="24"/>
              </w:rPr>
              <w:t xml:space="preserve"> </w:t>
            </w:r>
            <w:r w:rsidRPr="002A30CD">
              <w:rPr>
                <w:b/>
                <w:noProof/>
                <w:sz w:val="24"/>
              </w:rPr>
              <w:t>I.T Officer</w:t>
            </w:r>
          </w:p>
        </w:tc>
      </w:tr>
    </w:tbl>
    <w:p w:rsidR="00DD4BAB" w:rsidRPr="00DD4BAB" w:rsidRDefault="00DD4BAB" w:rsidP="00C613BF">
      <w:pPr>
        <w:pStyle w:val="ListParagraph"/>
        <w:numPr>
          <w:ilvl w:val="0"/>
          <w:numId w:val="1"/>
        </w:numPr>
        <w:ind w:left="0" w:hanging="270"/>
        <w:rPr>
          <w:sz w:val="24"/>
        </w:rPr>
      </w:pPr>
      <w:r w:rsidRPr="00DD4BAB">
        <w:rPr>
          <w:sz w:val="24"/>
        </w:rPr>
        <w:t>Managed entire information technology environment.</w:t>
      </w:r>
    </w:p>
    <w:p w:rsidR="00DD4BAB" w:rsidRPr="00DD4BAB" w:rsidRDefault="00DD4BAB" w:rsidP="00C613BF">
      <w:pPr>
        <w:pStyle w:val="ListParagraph"/>
        <w:numPr>
          <w:ilvl w:val="0"/>
          <w:numId w:val="1"/>
        </w:numPr>
        <w:ind w:left="0" w:hanging="270"/>
        <w:rPr>
          <w:sz w:val="24"/>
        </w:rPr>
      </w:pPr>
      <w:r w:rsidRPr="00DD4BAB">
        <w:rPr>
          <w:sz w:val="24"/>
        </w:rPr>
        <w:t xml:space="preserve">Administration and Configuration of company servers, computers, hardware, software, routers, Pinter and scanners. </w:t>
      </w:r>
    </w:p>
    <w:p w:rsidR="00DD4BAB" w:rsidRPr="00DD4BAB" w:rsidRDefault="00DD4BAB" w:rsidP="00C613BF">
      <w:pPr>
        <w:pStyle w:val="ListParagraph"/>
        <w:numPr>
          <w:ilvl w:val="0"/>
          <w:numId w:val="1"/>
        </w:numPr>
        <w:ind w:left="0" w:hanging="270"/>
        <w:rPr>
          <w:sz w:val="24"/>
        </w:rPr>
      </w:pPr>
      <w:r w:rsidRPr="00DD4BAB">
        <w:rPr>
          <w:sz w:val="24"/>
        </w:rPr>
        <w:t>Supported company’s IT mission through new initiatives and policies.</w:t>
      </w:r>
    </w:p>
    <w:p w:rsidR="00DD4BAB" w:rsidRPr="00DD4BAB" w:rsidRDefault="00DD4BAB" w:rsidP="00C613BF">
      <w:pPr>
        <w:pStyle w:val="ListParagraph"/>
        <w:numPr>
          <w:ilvl w:val="0"/>
          <w:numId w:val="1"/>
        </w:numPr>
        <w:ind w:left="0" w:hanging="270"/>
        <w:rPr>
          <w:sz w:val="24"/>
        </w:rPr>
      </w:pPr>
      <w:r w:rsidRPr="00DD4BAB">
        <w:rPr>
          <w:sz w:val="24"/>
        </w:rPr>
        <w:t>Provided data and network administration and management support.</w:t>
      </w:r>
    </w:p>
    <w:p w:rsidR="00DD4BAB" w:rsidRPr="00DD4BAB" w:rsidRDefault="00DD4BAB" w:rsidP="00C613BF">
      <w:pPr>
        <w:pStyle w:val="ListParagraph"/>
        <w:numPr>
          <w:ilvl w:val="0"/>
          <w:numId w:val="1"/>
        </w:numPr>
        <w:ind w:left="0" w:hanging="270"/>
        <w:rPr>
          <w:sz w:val="24"/>
        </w:rPr>
      </w:pPr>
      <w:r w:rsidRPr="00DD4BAB">
        <w:rPr>
          <w:sz w:val="24"/>
        </w:rPr>
        <w:t>Planned and implemented short and long term plans and strategies.</w:t>
      </w:r>
    </w:p>
    <w:p w:rsidR="00DD4BAB" w:rsidRPr="00DD4BAB" w:rsidRDefault="00DD4BAB" w:rsidP="00C613BF">
      <w:pPr>
        <w:pStyle w:val="ListParagraph"/>
        <w:numPr>
          <w:ilvl w:val="0"/>
          <w:numId w:val="1"/>
        </w:numPr>
        <w:ind w:left="0" w:hanging="270"/>
        <w:rPr>
          <w:sz w:val="24"/>
        </w:rPr>
      </w:pPr>
      <w:r w:rsidRPr="00DD4BAB">
        <w:rPr>
          <w:sz w:val="24"/>
        </w:rPr>
        <w:t>Managed and supervised IT Division’s daily operation.</w:t>
      </w:r>
    </w:p>
    <w:p w:rsidR="00DD4BAB" w:rsidRPr="00DD4BAB" w:rsidRDefault="00DD4BAB" w:rsidP="00C613BF">
      <w:pPr>
        <w:pStyle w:val="ListParagraph"/>
        <w:numPr>
          <w:ilvl w:val="0"/>
          <w:numId w:val="1"/>
        </w:numPr>
        <w:ind w:left="0" w:hanging="270"/>
        <w:rPr>
          <w:sz w:val="24"/>
        </w:rPr>
      </w:pPr>
      <w:r w:rsidRPr="00DD4BAB">
        <w:rPr>
          <w:sz w:val="24"/>
        </w:rPr>
        <w:t>Provided technical support and direction on a daily basis to remote and local users.</w:t>
      </w:r>
    </w:p>
    <w:p w:rsidR="00DD4BAB" w:rsidRDefault="00DD4BAB" w:rsidP="00C613BF">
      <w:pPr>
        <w:pStyle w:val="ListParagraph"/>
        <w:numPr>
          <w:ilvl w:val="0"/>
          <w:numId w:val="1"/>
        </w:numPr>
        <w:ind w:left="0" w:hanging="270"/>
        <w:rPr>
          <w:sz w:val="24"/>
        </w:rPr>
      </w:pPr>
      <w:r w:rsidRPr="00DD4BAB">
        <w:rPr>
          <w:sz w:val="24"/>
        </w:rPr>
        <w:t>Successfully engineered time attendance machine configuration.</w:t>
      </w:r>
    </w:p>
    <w:p w:rsidR="00942FFD" w:rsidRPr="00A154B4" w:rsidRDefault="00741FDF" w:rsidP="00A154B4">
      <w:pPr>
        <w:pStyle w:val="ListParagraph"/>
        <w:numPr>
          <w:ilvl w:val="0"/>
          <w:numId w:val="1"/>
        </w:numPr>
        <w:ind w:left="0" w:hanging="270"/>
        <w:rPr>
          <w:sz w:val="24"/>
        </w:rPr>
      </w:pPr>
      <w:r w:rsidRPr="00A154B4">
        <w:rPr>
          <w:sz w:val="24"/>
        </w:rPr>
        <w:t>Successfully</w:t>
      </w:r>
      <w:r w:rsidR="001F49F8" w:rsidRPr="00A154B4">
        <w:rPr>
          <w:sz w:val="24"/>
        </w:rPr>
        <w:t xml:space="preserve"> restor</w:t>
      </w:r>
      <w:r w:rsidR="003A6EF6">
        <w:rPr>
          <w:sz w:val="24"/>
        </w:rPr>
        <w:t>ed whole AD</w:t>
      </w:r>
      <w:r w:rsidR="00B26C8D">
        <w:rPr>
          <w:sz w:val="24"/>
        </w:rPr>
        <w:t xml:space="preserve"> configuration and information on brand new server.</w:t>
      </w:r>
    </w:p>
    <w:p w:rsidR="00A154B4" w:rsidRDefault="0015081F" w:rsidP="00A154B4">
      <w:pPr>
        <w:pStyle w:val="ListParagraph"/>
        <w:numPr>
          <w:ilvl w:val="0"/>
          <w:numId w:val="1"/>
        </w:numPr>
        <w:ind w:left="0" w:hanging="270"/>
        <w:rPr>
          <w:sz w:val="24"/>
        </w:rPr>
      </w:pPr>
      <w:r>
        <w:rPr>
          <w:sz w:val="24"/>
        </w:rPr>
        <w:t xml:space="preserve">Successfully managed file server </w:t>
      </w:r>
      <w:r w:rsidR="006C204D">
        <w:rPr>
          <w:sz w:val="24"/>
        </w:rPr>
        <w:t xml:space="preserve">backup, file screening, quotas and restored deleted files. </w:t>
      </w:r>
    </w:p>
    <w:p w:rsidR="003A6EF6" w:rsidRPr="009E47F8" w:rsidRDefault="00A154B4" w:rsidP="009E47F8">
      <w:pPr>
        <w:pStyle w:val="ListParagraph"/>
        <w:numPr>
          <w:ilvl w:val="0"/>
          <w:numId w:val="1"/>
        </w:numPr>
        <w:ind w:left="0" w:hanging="270"/>
        <w:rPr>
          <w:sz w:val="24"/>
        </w:rPr>
      </w:pPr>
      <w:r>
        <w:rPr>
          <w:sz w:val="24"/>
        </w:rPr>
        <w:t>Successfully provided support to SAP users and manage to solve SAP issues client or server side</w:t>
      </w:r>
      <w:r w:rsidR="003A6EF6" w:rsidRPr="009E47F8">
        <w:rPr>
          <w:sz w:val="24"/>
        </w:rPr>
        <w:t>.</w:t>
      </w:r>
    </w:p>
    <w:p w:rsidR="008345EE" w:rsidRDefault="00A41191" w:rsidP="00802EBD">
      <w:pPr>
        <w:pStyle w:val="ListParagraph"/>
        <w:numPr>
          <w:ilvl w:val="0"/>
          <w:numId w:val="1"/>
        </w:numPr>
        <w:ind w:left="0" w:hanging="270"/>
        <w:rPr>
          <w:sz w:val="24"/>
        </w:rPr>
      </w:pPr>
      <w:r>
        <w:rPr>
          <w:sz w:val="24"/>
        </w:rPr>
        <w:t>Successfully Implement RODC and ADC on Remote locations for service localization.</w:t>
      </w:r>
    </w:p>
    <w:p w:rsidR="009A6562" w:rsidRPr="00802EBD" w:rsidRDefault="009A6562" w:rsidP="009A6562">
      <w:pPr>
        <w:pStyle w:val="ListParagraph"/>
        <w:ind w:left="0"/>
        <w:rPr>
          <w:sz w:val="24"/>
        </w:rPr>
      </w:pPr>
    </w:p>
    <w:tbl>
      <w:tblPr>
        <w:tblStyle w:val="TableGrid1"/>
        <w:tblpPr w:leftFromText="180" w:rightFromText="180" w:vertAnchor="text" w:horzAnchor="margin" w:tblpX="-730" w:tblpY="256"/>
        <w:tblW w:w="11065" w:type="dxa"/>
        <w:shd w:val="clear" w:color="auto" w:fill="BFBFBF" w:themeFill="background1" w:themeFillShade="BF"/>
        <w:tblLayout w:type="fixed"/>
        <w:tblLook w:val="04A0" w:firstRow="1" w:lastRow="0" w:firstColumn="1" w:lastColumn="0" w:noHBand="0" w:noVBand="1"/>
      </w:tblPr>
      <w:tblGrid>
        <w:gridCol w:w="11065"/>
      </w:tblGrid>
      <w:tr w:rsidR="008345EE" w:rsidRPr="00CA1DE7" w:rsidTr="009E47F8">
        <w:trPr>
          <w:trHeight w:val="188"/>
        </w:trPr>
        <w:tc>
          <w:tcPr>
            <w:tcW w:w="11065" w:type="dxa"/>
            <w:shd w:val="clear" w:color="auto" w:fill="BFBFBF" w:themeFill="background1" w:themeFillShade="BF"/>
          </w:tcPr>
          <w:p w:rsidR="008345EE" w:rsidRPr="00DB7EB0" w:rsidRDefault="008345EE" w:rsidP="009E47F8">
            <w:pPr>
              <w:pStyle w:val="ListParagraph"/>
              <w:tabs>
                <w:tab w:val="left" w:pos="10844"/>
              </w:tabs>
              <w:ind w:left="0" w:hanging="23"/>
              <w:rPr>
                <w:b/>
                <w:sz w:val="24"/>
              </w:rPr>
            </w:pPr>
            <w:r w:rsidRPr="00DB7EB0">
              <w:rPr>
                <w:b/>
                <w:noProof/>
                <w:sz w:val="24"/>
              </w:rPr>
              <w:lastRenderedPageBreak/>
              <mc:AlternateContent>
                <mc:Choice Requires="wps">
                  <w:drawing>
                    <wp:anchor distT="0" distB="0" distL="114300" distR="114300" simplePos="0" relativeHeight="251681792" behindDoc="0" locked="0" layoutInCell="1" allowOverlap="1" wp14:anchorId="30D15FA1" wp14:editId="6B4E7A67">
                      <wp:simplePos x="0" y="0"/>
                      <wp:positionH relativeFrom="column">
                        <wp:posOffset>5594984</wp:posOffset>
                      </wp:positionH>
                      <wp:positionV relativeFrom="paragraph">
                        <wp:posOffset>29711</wp:posOffset>
                      </wp:positionV>
                      <wp:extent cx="1263115" cy="295275"/>
                      <wp:effectExtent l="0" t="0" r="13335" b="28575"/>
                      <wp:wrapNone/>
                      <wp:docPr id="5" name="Text Box 5"/>
                      <wp:cNvGraphicFramePr/>
                      <a:graphic xmlns:a="http://schemas.openxmlformats.org/drawingml/2006/main">
                        <a:graphicData uri="http://schemas.microsoft.com/office/word/2010/wordprocessingShape">
                          <wps:wsp>
                            <wps:cNvSpPr txBox="1"/>
                            <wps:spPr>
                              <a:xfrm>
                                <a:off x="0" y="0"/>
                                <a:ext cx="126311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345EE" w:rsidRDefault="008345EE" w:rsidP="008345E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30D15FA1" id="_x0000_t202" coordsize="21600,21600" o:spt="202" path="m,l,21600r21600,l21600,xe">
                      <v:stroke joinstyle="miter"/>
                      <v:path gradientshapeok="t" o:connecttype="rect"/>
                    </v:shapetype>
                    <v:shape id="Text Box 5" o:spid="_x0000_s1026" type="#_x0000_t202" style="position:absolute;margin-left:440.55pt;margin-top:2.35pt;width:99.45pt;height:23.25pt;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" fillcolor="white [3201]" strokecolor="white [3212]" strokeweight=".5pt">
                      <v:textbox>
                        <w:txbxContent>
                          <w:p w:rsidR="008345EE" w:rsidRDefault="008345EE" w:rsidP="008345EE"/>
                        </w:txbxContent>
                      </v:textbox>
                    </v:shape>
                  </w:pict>
                </mc:Fallback>
              </mc:AlternateContent>
            </w:r>
            <w:r>
              <w:rPr>
                <w:noProof/>
              </w:rPr>
              <w:drawing>
                <wp:anchor distT="0" distB="0" distL="114300" distR="114300" simplePos="0" relativeHeight="251682816" behindDoc="0" locked="0" layoutInCell="1" allowOverlap="1" wp14:anchorId="3CBAB63B" wp14:editId="61EDD62A">
                  <wp:simplePos x="0" y="0"/>
                  <wp:positionH relativeFrom="column">
                    <wp:posOffset>5635625</wp:posOffset>
                  </wp:positionH>
                  <wp:positionV relativeFrom="paragraph">
                    <wp:posOffset>33655</wp:posOffset>
                  </wp:positionV>
                  <wp:extent cx="1151255" cy="312420"/>
                  <wp:effectExtent l="0" t="0" r="0" b="0"/>
                  <wp:wrapSquare wrapText="bothSides"/>
                  <wp:docPr id="8" name="Picture 8"/>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151255" cy="312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7EB0">
              <w:rPr>
                <w:b/>
                <w:sz w:val="24"/>
              </w:rPr>
              <w:t>Global Tech Communication</w:t>
            </w:r>
            <w:r w:rsidRPr="00DD4BAB">
              <w:rPr>
                <w:b/>
                <w:sz w:val="24"/>
              </w:rPr>
              <w:t xml:space="preserve"> </w:t>
            </w:r>
            <w:r>
              <w:rPr>
                <w:b/>
                <w:sz w:val="24"/>
              </w:rPr>
              <w:t xml:space="preserve">       </w:t>
            </w:r>
            <w:r w:rsidRPr="00FD4C86">
              <w:rPr>
                <w:b/>
                <w:sz w:val="24"/>
              </w:rPr>
              <w:t>May 2013 – November 2014</w:t>
            </w:r>
          </w:p>
          <w:p w:rsidR="008345EE" w:rsidRPr="00DB7EB0" w:rsidRDefault="008345EE" w:rsidP="009E47F8">
            <w:pPr>
              <w:pStyle w:val="ListParagraph"/>
              <w:tabs>
                <w:tab w:val="left" w:pos="10844"/>
              </w:tabs>
              <w:ind w:left="0" w:hanging="23"/>
              <w:rPr>
                <w:b/>
                <w:sz w:val="24"/>
              </w:rPr>
            </w:pPr>
            <w:r>
              <w:rPr>
                <w:b/>
                <w:sz w:val="24"/>
              </w:rPr>
              <w:t xml:space="preserve"> Network administrator</w:t>
            </w:r>
          </w:p>
        </w:tc>
      </w:tr>
    </w:tbl>
    <w:p w:rsidR="00AC09BF" w:rsidRDefault="00DB7EB0" w:rsidP="004C5757">
      <w:pPr>
        <w:pStyle w:val="ListParagraph"/>
        <w:numPr>
          <w:ilvl w:val="0"/>
          <w:numId w:val="1"/>
        </w:numPr>
        <w:ind w:left="0" w:hanging="270"/>
        <w:rPr>
          <w:sz w:val="24"/>
        </w:rPr>
      </w:pPr>
      <w:r w:rsidRPr="00DB7EB0">
        <w:rPr>
          <w:sz w:val="24"/>
        </w:rPr>
        <w:t xml:space="preserve">Held multifaceted responsibility to configure Install and </w:t>
      </w:r>
      <w:r w:rsidR="00B13AC3">
        <w:rPr>
          <w:sz w:val="24"/>
        </w:rPr>
        <w:t>administer</w:t>
      </w:r>
      <w:r w:rsidRPr="00DB7EB0">
        <w:rPr>
          <w:sz w:val="24"/>
        </w:rPr>
        <w:t xml:space="preserve"> network infrastructure</w:t>
      </w:r>
      <w:r w:rsidRPr="00AC09BF">
        <w:rPr>
          <w:sz w:val="24"/>
        </w:rPr>
        <w:t>.</w:t>
      </w:r>
    </w:p>
    <w:p w:rsidR="00AC09BF" w:rsidRDefault="00DB7EB0" w:rsidP="004C5757">
      <w:pPr>
        <w:pStyle w:val="ListParagraph"/>
        <w:numPr>
          <w:ilvl w:val="0"/>
          <w:numId w:val="1"/>
        </w:numPr>
        <w:ind w:left="0" w:hanging="270"/>
        <w:rPr>
          <w:sz w:val="24"/>
        </w:rPr>
      </w:pPr>
      <w:r w:rsidRPr="00AC09BF">
        <w:rPr>
          <w:sz w:val="24"/>
        </w:rPr>
        <w:t>Enable new IT polices, which defined acceptable use of IT assets within company.</w:t>
      </w:r>
    </w:p>
    <w:p w:rsidR="00E55DCF" w:rsidRDefault="00DB7EB0" w:rsidP="004C5757">
      <w:pPr>
        <w:pStyle w:val="ListParagraph"/>
        <w:numPr>
          <w:ilvl w:val="0"/>
          <w:numId w:val="1"/>
        </w:numPr>
        <w:ind w:left="0" w:hanging="270"/>
        <w:rPr>
          <w:sz w:val="24"/>
        </w:rPr>
      </w:pPr>
      <w:r w:rsidRPr="00AC09BF">
        <w:rPr>
          <w:sz w:val="24"/>
        </w:rPr>
        <w:t>Fulfilled administrative responsib</w:t>
      </w:r>
      <w:r w:rsidR="004C5757">
        <w:rPr>
          <w:sz w:val="24"/>
        </w:rPr>
        <w:t>ilities including the addition or</w:t>
      </w:r>
      <w:r w:rsidRPr="00AC09BF">
        <w:rPr>
          <w:sz w:val="24"/>
        </w:rPr>
        <w:t xml:space="preserve"> changes to </w:t>
      </w:r>
      <w:r w:rsidR="004C5757">
        <w:rPr>
          <w:sz w:val="24"/>
        </w:rPr>
        <w:t xml:space="preserve">user </w:t>
      </w:r>
      <w:r w:rsidR="0007028B">
        <w:rPr>
          <w:sz w:val="24"/>
        </w:rPr>
        <w:t>desktop, email</w:t>
      </w:r>
      <w:r w:rsidR="004C5757">
        <w:rPr>
          <w:sz w:val="24"/>
        </w:rPr>
        <w:t xml:space="preserve"> accounts </w:t>
      </w:r>
    </w:p>
    <w:p w:rsidR="00AC09BF" w:rsidRPr="00E55DCF" w:rsidRDefault="00DB7EB0" w:rsidP="004C5757">
      <w:pPr>
        <w:pStyle w:val="ListParagraph"/>
        <w:numPr>
          <w:ilvl w:val="0"/>
          <w:numId w:val="1"/>
        </w:numPr>
        <w:ind w:left="0" w:hanging="270"/>
        <w:rPr>
          <w:sz w:val="24"/>
        </w:rPr>
      </w:pPr>
      <w:r w:rsidRPr="00E55DCF">
        <w:rPr>
          <w:sz w:val="24"/>
        </w:rPr>
        <w:t>Installing and configure severs including File server, DC, Exchange and share point.</w:t>
      </w:r>
    </w:p>
    <w:p w:rsidR="00AC09BF" w:rsidRDefault="00AC09BF" w:rsidP="004C5757">
      <w:pPr>
        <w:pStyle w:val="ListParagraph"/>
        <w:numPr>
          <w:ilvl w:val="0"/>
          <w:numId w:val="1"/>
        </w:numPr>
        <w:ind w:left="0" w:hanging="270"/>
        <w:rPr>
          <w:sz w:val="24"/>
        </w:rPr>
      </w:pPr>
      <w:r>
        <w:rPr>
          <w:sz w:val="24"/>
        </w:rPr>
        <w:t xml:space="preserve">Facilitating </w:t>
      </w:r>
      <w:r w:rsidR="00DB7EB0" w:rsidRPr="00AC09BF">
        <w:rPr>
          <w:sz w:val="24"/>
        </w:rPr>
        <w:t>backup and restoring. Actively prov</w:t>
      </w:r>
      <w:r>
        <w:rPr>
          <w:sz w:val="24"/>
        </w:rPr>
        <w:t>ided desktop, configuration a</w:t>
      </w:r>
      <w:r w:rsidR="00DB7EB0" w:rsidRPr="00AC09BF">
        <w:rPr>
          <w:sz w:val="24"/>
        </w:rPr>
        <w:t>nd</w:t>
      </w:r>
      <w:r>
        <w:rPr>
          <w:sz w:val="24"/>
        </w:rPr>
        <w:t xml:space="preserve"> phone support for software and </w:t>
      </w:r>
      <w:r w:rsidR="00DB7EB0" w:rsidRPr="00AC09BF">
        <w:rPr>
          <w:sz w:val="24"/>
        </w:rPr>
        <w:t>hardware.</w:t>
      </w:r>
    </w:p>
    <w:p w:rsidR="00AC09BF" w:rsidRDefault="004A0E83" w:rsidP="004C5757">
      <w:pPr>
        <w:pStyle w:val="ListParagraph"/>
        <w:numPr>
          <w:ilvl w:val="0"/>
          <w:numId w:val="1"/>
        </w:numPr>
        <w:ind w:left="0" w:hanging="270"/>
        <w:rPr>
          <w:sz w:val="24"/>
        </w:rPr>
      </w:pPr>
      <w:r>
        <w:rPr>
          <w:sz w:val="24"/>
        </w:rPr>
        <w:t xml:space="preserve">Successfully </w:t>
      </w:r>
      <w:r w:rsidR="00AC09BF" w:rsidRPr="00DB7EB0">
        <w:rPr>
          <w:sz w:val="24"/>
        </w:rPr>
        <w:t>engineered a virtual private network (VPN) so</w:t>
      </w:r>
      <w:r>
        <w:rPr>
          <w:sz w:val="24"/>
        </w:rPr>
        <w:t>lution utilizing window 2008R2</w:t>
      </w:r>
      <w:r w:rsidR="00AC09BF" w:rsidRPr="00DB7EB0">
        <w:rPr>
          <w:sz w:val="24"/>
        </w:rPr>
        <w:t xml:space="preserve"> server</w:t>
      </w:r>
      <w:r w:rsidR="00DB7EB0" w:rsidRPr="00AC09BF">
        <w:rPr>
          <w:sz w:val="24"/>
        </w:rPr>
        <w:t xml:space="preserve"> </w:t>
      </w:r>
    </w:p>
    <w:p w:rsidR="00DB7EB0" w:rsidRDefault="00AC09BF" w:rsidP="004C5757">
      <w:pPr>
        <w:pStyle w:val="ListParagraph"/>
        <w:numPr>
          <w:ilvl w:val="0"/>
          <w:numId w:val="1"/>
        </w:numPr>
        <w:ind w:left="0" w:hanging="270"/>
        <w:rPr>
          <w:sz w:val="24"/>
        </w:rPr>
      </w:pPr>
      <w:r w:rsidRPr="00DB7EB0">
        <w:rPr>
          <w:sz w:val="24"/>
        </w:rPr>
        <w:t>Configure NTFS and share folder security, preform disk management.</w:t>
      </w:r>
    </w:p>
    <w:p w:rsidR="00802EBD" w:rsidRPr="00802EBD" w:rsidRDefault="00AC09BF" w:rsidP="00802EBD">
      <w:pPr>
        <w:pStyle w:val="ListParagraph"/>
        <w:numPr>
          <w:ilvl w:val="0"/>
          <w:numId w:val="1"/>
        </w:numPr>
        <w:spacing w:after="100" w:afterAutospacing="1"/>
        <w:ind w:left="0" w:hanging="270"/>
        <w:rPr>
          <w:sz w:val="24"/>
        </w:rPr>
      </w:pPr>
      <w:r w:rsidRPr="003A5402">
        <w:rPr>
          <w:sz w:val="24"/>
        </w:rPr>
        <w:t xml:space="preserve">installed and upgrade Computers including drives, modem, RAM, boards OS, Software </w:t>
      </w:r>
      <w:r w:rsidR="00D937DC" w:rsidRPr="003A5402">
        <w:rPr>
          <w:sz w:val="24"/>
        </w:rPr>
        <w:t xml:space="preserve">application, </w:t>
      </w:r>
      <w:r w:rsidR="00D937DC">
        <w:rPr>
          <w:sz w:val="24"/>
        </w:rPr>
        <w:t xml:space="preserve"> </w:t>
      </w:r>
      <w:r>
        <w:rPr>
          <w:sz w:val="24"/>
        </w:rPr>
        <w:t xml:space="preserve"> </w:t>
      </w:r>
      <w:r w:rsidRPr="003A5402">
        <w:rPr>
          <w:sz w:val="24"/>
        </w:rPr>
        <w:t xml:space="preserve">antivirus and security software and </w:t>
      </w:r>
      <w:r w:rsidR="00E203F4">
        <w:rPr>
          <w:sz w:val="24"/>
        </w:rPr>
        <w:t>drivers for both PCs and laptops</w:t>
      </w:r>
    </w:p>
    <w:tbl>
      <w:tblPr>
        <w:tblW w:w="1107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1070"/>
      </w:tblGrid>
      <w:tr w:rsidR="00D16520" w:rsidTr="00CB5B8E">
        <w:trPr>
          <w:trHeight w:val="260"/>
        </w:trPr>
        <w:tc>
          <w:tcPr>
            <w:tcW w:w="11070" w:type="dxa"/>
            <w:shd w:val="clear" w:color="auto" w:fill="BFBFBF" w:themeFill="background1" w:themeFillShade="BF"/>
          </w:tcPr>
          <w:p w:rsidR="00D16520" w:rsidRPr="00444A30" w:rsidRDefault="00D16520" w:rsidP="006E7619">
            <w:pPr>
              <w:pStyle w:val="ListParagraph"/>
              <w:tabs>
                <w:tab w:val="left" w:pos="10218"/>
                <w:tab w:val="left" w:pos="10844"/>
              </w:tabs>
              <w:spacing w:after="100" w:afterAutospacing="1" w:line="240" w:lineRule="auto"/>
              <w:ind w:left="0" w:hanging="18"/>
              <w:rPr>
                <w:b/>
                <w:sz w:val="24"/>
              </w:rPr>
            </w:pPr>
            <w:r>
              <w:rPr>
                <w:b/>
                <w:sz w:val="24"/>
              </w:rPr>
              <w:t>Projects:</w:t>
            </w:r>
          </w:p>
        </w:tc>
      </w:tr>
    </w:tbl>
    <w:p w:rsidR="00E74D7E" w:rsidRPr="008E43C3" w:rsidRDefault="00E74D7E" w:rsidP="00A2496A">
      <w:pPr>
        <w:pStyle w:val="ListParagraph"/>
        <w:numPr>
          <w:ilvl w:val="0"/>
          <w:numId w:val="15"/>
        </w:numPr>
        <w:rPr>
          <w:rFonts w:ascii="Times New Roman" w:hAnsi="Times New Roman" w:cs="Times New Roman"/>
          <w:b/>
          <w:bCs/>
          <w:color w:val="000000"/>
          <w:sz w:val="24"/>
          <w:szCs w:val="24"/>
        </w:rPr>
      </w:pPr>
      <w:r w:rsidRPr="008E43C3">
        <w:rPr>
          <w:rFonts w:ascii="Times New Roman" w:hAnsi="Times New Roman" w:cs="Times New Roman"/>
          <w:b/>
          <w:bCs/>
          <w:color w:val="000000"/>
          <w:sz w:val="24"/>
          <w:szCs w:val="24"/>
        </w:rPr>
        <w:t>Migration Project of Vsphere 5.0 to 5.5</w:t>
      </w:r>
    </w:p>
    <w:p w:rsidR="00E74D7E" w:rsidRPr="008E43C3" w:rsidRDefault="00E74D7E" w:rsidP="00A2496A">
      <w:pPr>
        <w:pStyle w:val="ListParagraph"/>
        <w:numPr>
          <w:ilvl w:val="0"/>
          <w:numId w:val="15"/>
        </w:numPr>
        <w:rPr>
          <w:rFonts w:ascii="Times New Roman" w:hAnsi="Times New Roman" w:cs="Times New Roman"/>
          <w:b/>
          <w:bCs/>
          <w:color w:val="000000"/>
          <w:sz w:val="24"/>
          <w:szCs w:val="24"/>
        </w:rPr>
      </w:pPr>
      <w:r w:rsidRPr="008E43C3">
        <w:rPr>
          <w:rFonts w:ascii="Times New Roman" w:hAnsi="Times New Roman" w:cs="Times New Roman"/>
          <w:b/>
          <w:bCs/>
          <w:color w:val="000000"/>
          <w:sz w:val="24"/>
          <w:szCs w:val="24"/>
        </w:rPr>
        <w:t>Deployed Exchange 2013</w:t>
      </w:r>
      <w:r w:rsidRPr="008E43C3">
        <w:rPr>
          <w:rFonts w:ascii="Times New Roman" w:hAnsi="Times New Roman" w:cs="Times New Roman"/>
          <w:b/>
          <w:bCs/>
          <w:color w:val="000000"/>
          <w:sz w:val="24"/>
          <w:szCs w:val="24"/>
        </w:rPr>
        <w:tab/>
      </w:r>
    </w:p>
    <w:p w:rsidR="00E74D7E" w:rsidRPr="008E43C3" w:rsidRDefault="00E74D7E" w:rsidP="00A2496A">
      <w:pPr>
        <w:pStyle w:val="ListParagraph"/>
        <w:numPr>
          <w:ilvl w:val="0"/>
          <w:numId w:val="15"/>
        </w:numPr>
        <w:rPr>
          <w:rFonts w:ascii="Times New Roman" w:hAnsi="Times New Roman" w:cs="Times New Roman"/>
          <w:b/>
          <w:bCs/>
          <w:color w:val="000000"/>
          <w:sz w:val="24"/>
          <w:szCs w:val="24"/>
        </w:rPr>
      </w:pPr>
      <w:r w:rsidRPr="008E43C3">
        <w:rPr>
          <w:rFonts w:ascii="Times New Roman" w:hAnsi="Times New Roman" w:cs="Times New Roman"/>
          <w:b/>
          <w:bCs/>
          <w:color w:val="000000"/>
          <w:sz w:val="24"/>
          <w:szCs w:val="24"/>
        </w:rPr>
        <w:t>Deployed Exchange server 2010</w:t>
      </w:r>
    </w:p>
    <w:p w:rsidR="00E74D7E" w:rsidRPr="008E43C3" w:rsidRDefault="00E74D7E" w:rsidP="00A2496A">
      <w:pPr>
        <w:pStyle w:val="ListParagraph"/>
        <w:numPr>
          <w:ilvl w:val="0"/>
          <w:numId w:val="15"/>
        </w:numPr>
      </w:pPr>
      <w:r w:rsidRPr="008E43C3">
        <w:rPr>
          <w:rFonts w:ascii="Times New Roman" w:hAnsi="Times New Roman" w:cs="Times New Roman"/>
          <w:b/>
          <w:bCs/>
          <w:color w:val="000000"/>
          <w:sz w:val="24"/>
          <w:szCs w:val="24"/>
        </w:rPr>
        <w:t>Deployment of MS Lync server 2013</w:t>
      </w:r>
    </w:p>
    <w:p w:rsidR="00E74D7E" w:rsidRPr="008E43C3" w:rsidRDefault="00E74D7E" w:rsidP="00A2496A">
      <w:pPr>
        <w:pStyle w:val="ListParagraph"/>
        <w:numPr>
          <w:ilvl w:val="0"/>
          <w:numId w:val="15"/>
        </w:numPr>
        <w:rPr>
          <w:rFonts w:ascii="Times New Roman" w:hAnsi="Times New Roman" w:cs="Times New Roman"/>
          <w:b/>
          <w:bCs/>
          <w:color w:val="000000"/>
          <w:sz w:val="24"/>
          <w:szCs w:val="24"/>
        </w:rPr>
      </w:pPr>
      <w:r w:rsidRPr="008E43C3">
        <w:rPr>
          <w:rFonts w:ascii="Times New Roman" w:hAnsi="Times New Roman" w:cs="Times New Roman"/>
          <w:b/>
          <w:bCs/>
          <w:color w:val="000000"/>
          <w:sz w:val="24"/>
          <w:szCs w:val="24"/>
        </w:rPr>
        <w:t xml:space="preserve">Deployed DFS </w:t>
      </w:r>
      <w:r>
        <w:rPr>
          <w:rFonts w:ascii="Times New Roman" w:hAnsi="Times New Roman" w:cs="Times New Roman"/>
          <w:b/>
          <w:bCs/>
          <w:color w:val="000000"/>
          <w:sz w:val="24"/>
          <w:szCs w:val="24"/>
        </w:rPr>
        <w:t>HA</w:t>
      </w:r>
      <w:r w:rsidRPr="008E43C3">
        <w:rPr>
          <w:rFonts w:ascii="Times New Roman" w:hAnsi="Times New Roman" w:cs="Times New Roman"/>
          <w:b/>
          <w:bCs/>
          <w:color w:val="000000"/>
          <w:sz w:val="24"/>
          <w:szCs w:val="24"/>
        </w:rPr>
        <w:t xml:space="preserve"> plan for 1000+ users.</w:t>
      </w:r>
    </w:p>
    <w:p w:rsidR="00E74D7E" w:rsidRPr="008E43C3" w:rsidRDefault="00E74D7E" w:rsidP="00A2496A">
      <w:pPr>
        <w:pStyle w:val="ListParagraph"/>
        <w:numPr>
          <w:ilvl w:val="0"/>
          <w:numId w:val="15"/>
        </w:numPr>
        <w:rPr>
          <w:rFonts w:ascii="Times New Roman" w:hAnsi="Times New Roman" w:cs="Times New Roman"/>
          <w:b/>
          <w:bCs/>
          <w:color w:val="000000"/>
          <w:sz w:val="24"/>
          <w:szCs w:val="24"/>
        </w:rPr>
      </w:pPr>
      <w:r w:rsidRPr="008E43C3">
        <w:rPr>
          <w:rFonts w:ascii="Times New Roman" w:hAnsi="Times New Roman" w:cs="Times New Roman"/>
          <w:b/>
          <w:bCs/>
          <w:color w:val="000000"/>
          <w:sz w:val="24"/>
          <w:szCs w:val="24"/>
        </w:rPr>
        <w:t xml:space="preserve">Deployed MS RDS </w:t>
      </w:r>
      <w:r>
        <w:rPr>
          <w:rFonts w:ascii="Times New Roman" w:hAnsi="Times New Roman" w:cs="Times New Roman"/>
          <w:b/>
          <w:bCs/>
          <w:color w:val="000000"/>
          <w:sz w:val="24"/>
          <w:szCs w:val="24"/>
        </w:rPr>
        <w:t>HA</w:t>
      </w:r>
      <w:r w:rsidRPr="008E43C3">
        <w:rPr>
          <w:rFonts w:ascii="Times New Roman" w:hAnsi="Times New Roman" w:cs="Times New Roman"/>
          <w:b/>
          <w:bCs/>
          <w:color w:val="000000"/>
          <w:sz w:val="24"/>
          <w:szCs w:val="24"/>
        </w:rPr>
        <w:t xml:space="preserve"> and published different applications for 200+ users.</w:t>
      </w:r>
    </w:p>
    <w:p w:rsidR="00E74D7E" w:rsidRPr="008E43C3" w:rsidRDefault="00E74D7E" w:rsidP="00A2496A">
      <w:pPr>
        <w:pStyle w:val="ListParagraph"/>
        <w:numPr>
          <w:ilvl w:val="0"/>
          <w:numId w:val="15"/>
        </w:numPr>
        <w:rPr>
          <w:rFonts w:ascii="Times New Roman" w:hAnsi="Times New Roman" w:cs="Times New Roman"/>
          <w:b/>
          <w:bCs/>
          <w:color w:val="000000"/>
          <w:sz w:val="24"/>
          <w:szCs w:val="24"/>
        </w:rPr>
      </w:pPr>
      <w:r w:rsidRPr="008E43C3">
        <w:rPr>
          <w:rFonts w:ascii="Times New Roman" w:hAnsi="Times New Roman" w:cs="Times New Roman"/>
          <w:b/>
          <w:bCs/>
          <w:color w:val="000000"/>
          <w:sz w:val="24"/>
          <w:szCs w:val="24"/>
        </w:rPr>
        <w:t>Deployed Sophos safeguard encryption for windows 7&amp;10 for 120+ machines.</w:t>
      </w:r>
    </w:p>
    <w:p w:rsidR="009A6562" w:rsidRPr="00E74D7E" w:rsidRDefault="00E74D7E" w:rsidP="00A2496A">
      <w:pPr>
        <w:pStyle w:val="ListParagraph"/>
        <w:numPr>
          <w:ilvl w:val="0"/>
          <w:numId w:val="15"/>
        </w:numPr>
        <w:rPr>
          <w:rFonts w:ascii="Times New Roman" w:hAnsi="Times New Roman" w:cs="Times New Roman"/>
          <w:b/>
          <w:bCs/>
          <w:color w:val="000000"/>
          <w:sz w:val="24"/>
          <w:szCs w:val="24"/>
        </w:rPr>
      </w:pPr>
      <w:r w:rsidRPr="008E43C3">
        <w:rPr>
          <w:rFonts w:ascii="Times New Roman" w:hAnsi="Times New Roman" w:cs="Times New Roman"/>
          <w:b/>
          <w:bCs/>
          <w:color w:val="000000"/>
          <w:sz w:val="24"/>
          <w:szCs w:val="24"/>
        </w:rPr>
        <w:t xml:space="preserve">Deployed SCCM and SCOM for production servers patching and monitoring. </w:t>
      </w:r>
    </w:p>
    <w:p w:rsidR="000B38D9" w:rsidRPr="009A6562" w:rsidRDefault="00BC61E0" w:rsidP="009A6562">
      <w:pPr>
        <w:autoSpaceDE w:val="0"/>
        <w:autoSpaceDN w:val="0"/>
        <w:adjustRightInd w:val="0"/>
        <w:spacing w:after="0" w:line="240" w:lineRule="auto"/>
        <w:rPr>
          <w:sz w:val="24"/>
        </w:rPr>
      </w:pPr>
      <w:r w:rsidRPr="009A6562">
        <w:rPr>
          <w:sz w:val="24"/>
        </w:rPr>
        <w:br/>
      </w:r>
    </w:p>
    <w:tbl>
      <w:tblPr>
        <w:tblStyle w:val="TableGrid"/>
        <w:tblW w:w="11070" w:type="dxa"/>
        <w:tblInd w:w="-725" w:type="dxa"/>
        <w:tblLook w:val="04A0" w:firstRow="1" w:lastRow="0" w:firstColumn="1" w:lastColumn="0" w:noHBand="0" w:noVBand="1"/>
      </w:tblPr>
      <w:tblGrid>
        <w:gridCol w:w="11070"/>
      </w:tblGrid>
      <w:tr w:rsidR="00BF4AAB" w:rsidTr="00CD5C70">
        <w:trPr>
          <w:trHeight w:val="382"/>
        </w:trPr>
        <w:tc>
          <w:tcPr>
            <w:tcW w:w="11070" w:type="dxa"/>
            <w:shd w:val="clear" w:color="auto" w:fill="BFBFBF" w:themeFill="background1" w:themeFillShade="BF"/>
          </w:tcPr>
          <w:p w:rsidR="00BF4AAB" w:rsidRDefault="00BF4AAB" w:rsidP="00444A30">
            <w:pPr>
              <w:ind w:right="-288" w:firstLine="72"/>
              <w:rPr>
                <w:sz w:val="24"/>
              </w:rPr>
            </w:pPr>
            <w:r w:rsidRPr="00BF4AAB">
              <w:rPr>
                <w:b/>
                <w:sz w:val="24"/>
              </w:rPr>
              <w:t>Academic Qualifications:</w:t>
            </w:r>
          </w:p>
        </w:tc>
      </w:tr>
    </w:tbl>
    <w:p w:rsidR="00E24D38" w:rsidRDefault="00E24D38" w:rsidP="006643F6">
      <w:pPr>
        <w:tabs>
          <w:tab w:val="center" w:pos="3429"/>
          <w:tab w:val="left" w:pos="5678"/>
        </w:tabs>
        <w:spacing w:line="276" w:lineRule="auto"/>
        <w:ind w:right="90"/>
        <w:rPr>
          <w:rFonts w:ascii="Cambria" w:eastAsia="Calibri" w:hAnsi="Cambria" w:cs="Times New Roman"/>
          <w:b/>
          <w:sz w:val="24"/>
          <w:szCs w:val="24"/>
        </w:rPr>
      </w:pPr>
    </w:p>
    <w:p w:rsidR="00CF77FD" w:rsidRPr="00CF77FD" w:rsidRDefault="00CF77FD" w:rsidP="00E24D38">
      <w:pPr>
        <w:spacing w:line="276" w:lineRule="auto"/>
        <w:ind w:right="-90"/>
        <w:rPr>
          <w:sz w:val="24"/>
        </w:rPr>
      </w:pPr>
      <w:r>
        <w:rPr>
          <w:rFonts w:ascii="Cambria" w:eastAsia="Calibri" w:hAnsi="Cambria" w:cs="Times New Roman"/>
          <w:b/>
          <w:sz w:val="24"/>
          <w:szCs w:val="24"/>
        </w:rPr>
        <w:t>Master in information technology (MIT)</w:t>
      </w:r>
      <w:r>
        <w:rPr>
          <w:rFonts w:ascii="Cambria" w:eastAsia="Calibri" w:hAnsi="Cambria" w:cs="Times New Roman"/>
          <w:b/>
          <w:sz w:val="24"/>
          <w:szCs w:val="24"/>
        </w:rPr>
        <w:tab/>
      </w:r>
      <w:r>
        <w:rPr>
          <w:rFonts w:ascii="Cambria" w:eastAsia="Calibri" w:hAnsi="Cambria" w:cs="Times New Roman"/>
          <w:b/>
          <w:sz w:val="24"/>
          <w:szCs w:val="24"/>
        </w:rPr>
        <w:tab/>
      </w:r>
      <w:r>
        <w:rPr>
          <w:rFonts w:ascii="Cambria" w:eastAsia="Calibri" w:hAnsi="Cambria" w:cs="Times New Roman"/>
          <w:b/>
          <w:sz w:val="24"/>
          <w:szCs w:val="24"/>
        </w:rPr>
        <w:tab/>
      </w:r>
      <w:r>
        <w:rPr>
          <w:rFonts w:ascii="Cambria" w:eastAsia="Calibri" w:hAnsi="Cambria" w:cs="Times New Roman"/>
          <w:b/>
          <w:sz w:val="24"/>
          <w:szCs w:val="24"/>
        </w:rPr>
        <w:tab/>
      </w:r>
      <w:r>
        <w:rPr>
          <w:rFonts w:ascii="Cambria" w:eastAsia="Calibri" w:hAnsi="Cambria" w:cs="Times New Roman"/>
          <w:b/>
          <w:sz w:val="24"/>
          <w:szCs w:val="24"/>
        </w:rPr>
        <w:tab/>
      </w:r>
      <w:r w:rsidR="00A86E98">
        <w:rPr>
          <w:rFonts w:asciiTheme="majorHAnsi" w:hAnsiTheme="majorHAnsi"/>
          <w:i/>
        </w:rPr>
        <w:t xml:space="preserve"> </w:t>
      </w:r>
      <w:r w:rsidR="00227546">
        <w:rPr>
          <w:rFonts w:asciiTheme="majorHAnsi" w:hAnsiTheme="majorHAnsi"/>
          <w:i/>
        </w:rPr>
        <w:t>2020</w:t>
      </w:r>
      <w:r>
        <w:rPr>
          <w:rFonts w:ascii="Cambria" w:eastAsia="Calibri" w:hAnsi="Cambria" w:cs="Times New Roman"/>
          <w:b/>
          <w:sz w:val="24"/>
          <w:szCs w:val="24"/>
        </w:rPr>
        <w:t xml:space="preserve"> </w:t>
      </w:r>
      <w:r>
        <w:rPr>
          <w:rFonts w:ascii="Cambria" w:eastAsia="Calibri" w:hAnsi="Cambria" w:cs="Times New Roman"/>
          <w:b/>
          <w:sz w:val="24"/>
          <w:szCs w:val="24"/>
        </w:rPr>
        <w:br/>
      </w:r>
      <w:r w:rsidR="0081392F">
        <w:rPr>
          <w:sz w:val="24"/>
        </w:rPr>
        <w:t>T</w:t>
      </w:r>
      <w:r w:rsidRPr="00CF77FD">
        <w:rPr>
          <w:sz w:val="24"/>
        </w:rPr>
        <w:t xml:space="preserve">he superior collage university Lahore </w:t>
      </w:r>
    </w:p>
    <w:p w:rsidR="00E24D38" w:rsidRPr="00E74D7E" w:rsidRDefault="00E24D38" w:rsidP="00E24D38">
      <w:pPr>
        <w:spacing w:line="276" w:lineRule="auto"/>
        <w:ind w:right="-90"/>
        <w:rPr>
          <w:sz w:val="24"/>
        </w:rPr>
      </w:pPr>
      <w:r>
        <w:rPr>
          <w:rFonts w:ascii="Cambria" w:eastAsia="Calibri" w:hAnsi="Cambria" w:cs="Times New Roman"/>
          <w:b/>
          <w:sz w:val="24"/>
          <w:szCs w:val="24"/>
        </w:rPr>
        <w:t xml:space="preserve">Bachelor </w:t>
      </w:r>
      <w:r w:rsidR="00CF77FD">
        <w:rPr>
          <w:rFonts w:ascii="Cambria" w:eastAsia="Calibri" w:hAnsi="Cambria" w:cs="Times New Roman"/>
          <w:b/>
          <w:sz w:val="24"/>
          <w:szCs w:val="24"/>
        </w:rPr>
        <w:t>of</w:t>
      </w:r>
      <w:r>
        <w:rPr>
          <w:rFonts w:ascii="Cambria" w:eastAsia="Calibri" w:hAnsi="Cambria" w:cs="Times New Roman"/>
          <w:b/>
          <w:sz w:val="24"/>
          <w:szCs w:val="24"/>
        </w:rPr>
        <w:t xml:space="preserve"> A</w:t>
      </w:r>
      <w:r w:rsidRPr="004F4012">
        <w:rPr>
          <w:rFonts w:ascii="Cambria" w:eastAsia="Calibri" w:hAnsi="Cambria" w:cs="Times New Roman"/>
          <w:b/>
          <w:sz w:val="24"/>
          <w:szCs w:val="24"/>
        </w:rPr>
        <w:t>rts</w:t>
      </w:r>
      <w:r w:rsidR="00E74D7E">
        <w:rPr>
          <w:rFonts w:ascii="Cambria" w:eastAsia="Calibri" w:hAnsi="Cambria" w:cs="Times New Roman"/>
          <w:b/>
          <w:sz w:val="24"/>
          <w:szCs w:val="24"/>
        </w:rPr>
        <w:tab/>
      </w:r>
      <w:r w:rsidR="00E74D7E">
        <w:rPr>
          <w:rFonts w:ascii="Cambria" w:eastAsia="Calibri" w:hAnsi="Cambria" w:cs="Times New Roman"/>
          <w:b/>
          <w:sz w:val="24"/>
          <w:szCs w:val="24"/>
        </w:rPr>
        <w:tab/>
      </w:r>
      <w:r w:rsidR="00E74D7E">
        <w:rPr>
          <w:rFonts w:ascii="Cambria" w:eastAsia="Calibri" w:hAnsi="Cambria" w:cs="Times New Roman"/>
          <w:b/>
          <w:sz w:val="24"/>
          <w:szCs w:val="24"/>
        </w:rPr>
        <w:tab/>
      </w:r>
      <w:r w:rsidR="00E74D7E">
        <w:rPr>
          <w:rFonts w:ascii="Cambria" w:eastAsia="Calibri" w:hAnsi="Cambria" w:cs="Times New Roman"/>
          <w:b/>
          <w:sz w:val="24"/>
          <w:szCs w:val="24"/>
        </w:rPr>
        <w:tab/>
      </w:r>
      <w:r w:rsidR="00E74D7E">
        <w:rPr>
          <w:rFonts w:ascii="Cambria" w:eastAsia="Calibri" w:hAnsi="Cambria" w:cs="Times New Roman"/>
          <w:b/>
          <w:sz w:val="24"/>
          <w:szCs w:val="24"/>
        </w:rPr>
        <w:tab/>
      </w:r>
      <w:r w:rsidR="00E74D7E">
        <w:rPr>
          <w:rFonts w:ascii="Cambria" w:eastAsia="Calibri" w:hAnsi="Cambria" w:cs="Times New Roman"/>
          <w:b/>
          <w:sz w:val="24"/>
          <w:szCs w:val="24"/>
        </w:rPr>
        <w:tab/>
      </w:r>
      <w:r w:rsidR="00E74D7E">
        <w:rPr>
          <w:rFonts w:ascii="Cambria" w:eastAsia="Calibri" w:hAnsi="Cambria" w:cs="Times New Roman"/>
          <w:b/>
          <w:sz w:val="24"/>
          <w:szCs w:val="24"/>
        </w:rPr>
        <w:tab/>
      </w:r>
      <w:r w:rsidR="00E74D7E">
        <w:rPr>
          <w:rFonts w:ascii="Cambria" w:eastAsia="Calibri" w:hAnsi="Cambria" w:cs="Times New Roman"/>
          <w:b/>
          <w:sz w:val="24"/>
          <w:szCs w:val="24"/>
        </w:rPr>
        <w:tab/>
      </w:r>
      <w:r w:rsidR="00E74D7E">
        <w:rPr>
          <w:rFonts w:ascii="Cambria" w:eastAsia="Calibri" w:hAnsi="Cambria" w:cs="Times New Roman"/>
          <w:b/>
          <w:sz w:val="24"/>
          <w:szCs w:val="24"/>
        </w:rPr>
        <w:tab/>
      </w:r>
      <w:r>
        <w:rPr>
          <w:rFonts w:asciiTheme="majorHAnsi" w:hAnsiTheme="majorHAnsi"/>
          <w:i/>
        </w:rPr>
        <w:t>2017</w:t>
      </w:r>
      <w:r>
        <w:rPr>
          <w:rFonts w:asciiTheme="majorHAnsi" w:hAnsiTheme="majorHAnsi"/>
          <w:i/>
        </w:rPr>
        <w:br/>
      </w:r>
      <w:r w:rsidRPr="004F4012">
        <w:rPr>
          <w:sz w:val="24"/>
        </w:rPr>
        <w:t>Punjab university Lahore</w:t>
      </w:r>
      <w:r>
        <w:rPr>
          <w:sz w:val="24"/>
        </w:rPr>
        <w:t xml:space="preserve"> Pakistan</w:t>
      </w:r>
    </w:p>
    <w:p w:rsidR="00651C52" w:rsidRPr="00D30884" w:rsidRDefault="00651C52" w:rsidP="006643F6">
      <w:pPr>
        <w:tabs>
          <w:tab w:val="center" w:pos="3429"/>
          <w:tab w:val="left" w:pos="5678"/>
        </w:tabs>
        <w:spacing w:line="276" w:lineRule="auto"/>
        <w:ind w:right="90"/>
        <w:rPr>
          <w:i/>
          <w:sz w:val="24"/>
        </w:rPr>
      </w:pPr>
      <w:r w:rsidRPr="00263D3F">
        <w:rPr>
          <w:rFonts w:ascii="Cambria" w:eastAsia="Calibri" w:hAnsi="Cambria" w:cs="Times New Roman"/>
          <w:b/>
          <w:sz w:val="24"/>
          <w:szCs w:val="24"/>
        </w:rPr>
        <w:t>Intermediate (ICS)</w:t>
      </w:r>
      <w:r w:rsidR="00DD1229">
        <w:rPr>
          <w:rFonts w:ascii="Cambria" w:eastAsia="Calibri" w:hAnsi="Cambria" w:cs="Times New Roman"/>
          <w:b/>
          <w:sz w:val="24"/>
          <w:szCs w:val="24"/>
        </w:rPr>
        <w:tab/>
      </w:r>
      <w:r w:rsidR="00DD1229">
        <w:rPr>
          <w:rFonts w:ascii="Cambria" w:eastAsia="Calibri" w:hAnsi="Cambria" w:cs="Times New Roman"/>
          <w:b/>
          <w:sz w:val="24"/>
          <w:szCs w:val="24"/>
        </w:rPr>
        <w:tab/>
      </w:r>
      <w:r w:rsidR="00DD1229">
        <w:rPr>
          <w:rFonts w:ascii="Cambria" w:eastAsia="Calibri" w:hAnsi="Cambria" w:cs="Times New Roman"/>
          <w:b/>
          <w:sz w:val="24"/>
          <w:szCs w:val="24"/>
        </w:rPr>
        <w:tab/>
      </w:r>
      <w:r w:rsidR="00DD1229">
        <w:rPr>
          <w:rFonts w:ascii="Cambria" w:eastAsia="Calibri" w:hAnsi="Cambria" w:cs="Times New Roman"/>
          <w:b/>
          <w:sz w:val="24"/>
          <w:szCs w:val="24"/>
        </w:rPr>
        <w:tab/>
      </w:r>
      <w:r w:rsidR="00DD1229">
        <w:rPr>
          <w:rFonts w:ascii="Cambria" w:eastAsia="Calibri" w:hAnsi="Cambria" w:cs="Times New Roman"/>
          <w:b/>
          <w:sz w:val="24"/>
          <w:szCs w:val="24"/>
        </w:rPr>
        <w:tab/>
      </w:r>
      <w:r w:rsidR="00DD1229">
        <w:rPr>
          <w:rFonts w:ascii="Cambria" w:eastAsia="Calibri" w:hAnsi="Cambria" w:cs="Times New Roman"/>
          <w:b/>
          <w:sz w:val="24"/>
          <w:szCs w:val="24"/>
        </w:rPr>
        <w:tab/>
      </w:r>
      <w:r w:rsidR="00CB692A">
        <w:rPr>
          <w:rFonts w:ascii="Cambria" w:eastAsia="Calibri" w:hAnsi="Cambria" w:cs="Times New Roman"/>
          <w:b/>
          <w:sz w:val="24"/>
          <w:szCs w:val="24"/>
        </w:rPr>
        <w:t xml:space="preserve"> </w:t>
      </w:r>
      <w:r w:rsidR="00E742D4" w:rsidRPr="00D30884">
        <w:rPr>
          <w:rFonts w:asciiTheme="majorHAnsi" w:hAnsiTheme="majorHAnsi"/>
          <w:i/>
        </w:rPr>
        <w:t>2011</w:t>
      </w:r>
      <w:r>
        <w:rPr>
          <w:rFonts w:asciiTheme="majorHAnsi" w:hAnsiTheme="majorHAnsi"/>
          <w:b/>
        </w:rPr>
        <w:br/>
      </w:r>
      <w:r w:rsidR="00EE1AE2" w:rsidRPr="001D32CE">
        <w:rPr>
          <w:sz w:val="24"/>
        </w:rPr>
        <w:t>the</w:t>
      </w:r>
      <w:r w:rsidR="00263D3F" w:rsidRPr="001D32CE">
        <w:rPr>
          <w:sz w:val="24"/>
        </w:rPr>
        <w:t xml:space="preserve"> </w:t>
      </w:r>
      <w:r w:rsidRPr="001D32CE">
        <w:rPr>
          <w:sz w:val="24"/>
        </w:rPr>
        <w:t>Educators College of Sahiwal</w:t>
      </w:r>
      <w:r w:rsidR="004F4012">
        <w:rPr>
          <w:sz w:val="24"/>
        </w:rPr>
        <w:t xml:space="preserve"> Pakistan</w:t>
      </w:r>
    </w:p>
    <w:p w:rsidR="00C06F2C" w:rsidRDefault="00651C52" w:rsidP="00AD4488">
      <w:pPr>
        <w:tabs>
          <w:tab w:val="center" w:pos="3429"/>
          <w:tab w:val="left" w:pos="5678"/>
        </w:tabs>
        <w:spacing w:line="276" w:lineRule="auto"/>
        <w:rPr>
          <w:sz w:val="24"/>
        </w:rPr>
      </w:pPr>
      <w:r w:rsidRPr="00263D3F">
        <w:rPr>
          <w:rFonts w:ascii="Cambria" w:eastAsia="Calibri" w:hAnsi="Cambria" w:cs="Times New Roman"/>
          <w:b/>
          <w:sz w:val="24"/>
          <w:szCs w:val="24"/>
        </w:rPr>
        <w:t>Matric (computer science)</w:t>
      </w:r>
      <w:r w:rsidR="00DD1229">
        <w:rPr>
          <w:rFonts w:ascii="Cambria" w:eastAsia="Calibri" w:hAnsi="Cambria" w:cs="Times New Roman"/>
          <w:b/>
          <w:sz w:val="24"/>
          <w:szCs w:val="24"/>
        </w:rPr>
        <w:tab/>
      </w:r>
      <w:r w:rsidR="00DD1229">
        <w:rPr>
          <w:rFonts w:ascii="Cambria" w:eastAsia="Calibri" w:hAnsi="Cambria" w:cs="Times New Roman"/>
          <w:b/>
          <w:sz w:val="24"/>
          <w:szCs w:val="24"/>
        </w:rPr>
        <w:tab/>
      </w:r>
      <w:r w:rsidR="00DD1229">
        <w:rPr>
          <w:rFonts w:ascii="Cambria" w:eastAsia="Calibri" w:hAnsi="Cambria" w:cs="Times New Roman"/>
          <w:b/>
          <w:sz w:val="24"/>
          <w:szCs w:val="24"/>
        </w:rPr>
        <w:tab/>
      </w:r>
      <w:r w:rsidR="00DD1229">
        <w:rPr>
          <w:rFonts w:ascii="Cambria" w:eastAsia="Calibri" w:hAnsi="Cambria" w:cs="Times New Roman"/>
          <w:b/>
          <w:sz w:val="24"/>
          <w:szCs w:val="24"/>
        </w:rPr>
        <w:tab/>
      </w:r>
      <w:r w:rsidR="00DD1229">
        <w:rPr>
          <w:rFonts w:ascii="Cambria" w:eastAsia="Calibri" w:hAnsi="Cambria" w:cs="Times New Roman"/>
          <w:b/>
          <w:sz w:val="24"/>
          <w:szCs w:val="24"/>
        </w:rPr>
        <w:tab/>
      </w:r>
      <w:r w:rsidR="00DD1229">
        <w:rPr>
          <w:rFonts w:ascii="Cambria" w:eastAsia="Calibri" w:hAnsi="Cambria" w:cs="Times New Roman"/>
          <w:b/>
          <w:sz w:val="24"/>
          <w:szCs w:val="24"/>
        </w:rPr>
        <w:tab/>
      </w:r>
      <w:r w:rsidR="00C318C0" w:rsidRPr="00D30884">
        <w:rPr>
          <w:rFonts w:asciiTheme="majorHAnsi" w:hAnsiTheme="majorHAnsi"/>
          <w:i/>
        </w:rPr>
        <w:t xml:space="preserve"> </w:t>
      </w:r>
      <w:r w:rsidR="00E742D4" w:rsidRPr="00D30884">
        <w:rPr>
          <w:rFonts w:asciiTheme="majorHAnsi" w:hAnsiTheme="majorHAnsi"/>
          <w:i/>
        </w:rPr>
        <w:t>2009</w:t>
      </w:r>
      <w:r>
        <w:rPr>
          <w:rFonts w:asciiTheme="majorHAnsi" w:hAnsiTheme="majorHAnsi"/>
          <w:b/>
        </w:rPr>
        <w:br/>
      </w:r>
      <w:r w:rsidR="00872AE3" w:rsidRPr="001D32CE">
        <w:rPr>
          <w:sz w:val="24"/>
        </w:rPr>
        <w:t>Govt. High School Sahiwal</w:t>
      </w:r>
      <w:r w:rsidR="004F4012">
        <w:rPr>
          <w:sz w:val="24"/>
        </w:rPr>
        <w:t xml:space="preserve"> Pakistan </w:t>
      </w:r>
    </w:p>
    <w:p w:rsidR="001C4E8F" w:rsidRPr="00802EBD" w:rsidRDefault="00773A00" w:rsidP="00802EBD">
      <w:pPr>
        <w:spacing w:line="276" w:lineRule="auto"/>
        <w:ind w:right="-90"/>
        <w:rPr>
          <w:rFonts w:asciiTheme="majorHAnsi" w:hAnsiTheme="majorHAnsi"/>
        </w:rPr>
      </w:pPr>
      <w:r w:rsidRPr="00263D3F">
        <w:rPr>
          <w:rFonts w:ascii="Cambria" w:eastAsia="Calibri" w:hAnsi="Cambria" w:cs="Times New Roman"/>
          <w:b/>
          <w:sz w:val="24"/>
          <w:szCs w:val="24"/>
        </w:rPr>
        <w:t>Microsoft® Certifications</w:t>
      </w:r>
      <w:r>
        <w:rPr>
          <w:rFonts w:ascii="Cambria" w:eastAsia="Calibri" w:hAnsi="Cambria" w:cs="Times New Roman"/>
          <w:b/>
          <w:sz w:val="24"/>
          <w:szCs w:val="24"/>
        </w:rPr>
        <w:tab/>
      </w:r>
      <w:r>
        <w:rPr>
          <w:rFonts w:ascii="Cambria" w:eastAsia="Calibri" w:hAnsi="Cambria" w:cs="Times New Roman"/>
          <w:b/>
          <w:sz w:val="24"/>
          <w:szCs w:val="24"/>
        </w:rPr>
        <w:tab/>
      </w:r>
      <w:r>
        <w:rPr>
          <w:rFonts w:ascii="Cambria" w:eastAsia="Calibri" w:hAnsi="Cambria" w:cs="Times New Roman"/>
          <w:b/>
          <w:sz w:val="24"/>
          <w:szCs w:val="24"/>
        </w:rPr>
        <w:tab/>
      </w:r>
      <w:r>
        <w:rPr>
          <w:rFonts w:ascii="Cambria" w:eastAsia="Calibri" w:hAnsi="Cambria" w:cs="Times New Roman"/>
          <w:b/>
          <w:sz w:val="24"/>
          <w:szCs w:val="24"/>
        </w:rPr>
        <w:tab/>
      </w:r>
      <w:r>
        <w:rPr>
          <w:rFonts w:ascii="Cambria" w:eastAsia="Calibri" w:hAnsi="Cambria" w:cs="Times New Roman"/>
          <w:b/>
          <w:sz w:val="24"/>
          <w:szCs w:val="24"/>
        </w:rPr>
        <w:tab/>
      </w:r>
      <w:r>
        <w:rPr>
          <w:rFonts w:ascii="Cambria" w:eastAsia="Calibri" w:hAnsi="Cambria" w:cs="Times New Roman"/>
          <w:b/>
          <w:sz w:val="24"/>
          <w:szCs w:val="24"/>
        </w:rPr>
        <w:tab/>
      </w:r>
      <w:r>
        <w:rPr>
          <w:rFonts w:ascii="Cambria" w:eastAsia="Calibri" w:hAnsi="Cambria" w:cs="Times New Roman"/>
          <w:b/>
          <w:sz w:val="24"/>
          <w:szCs w:val="24"/>
        </w:rPr>
        <w:tab/>
      </w:r>
      <w:r>
        <w:rPr>
          <w:rFonts w:ascii="Cambria" w:eastAsia="Calibri" w:hAnsi="Cambria" w:cs="Times New Roman"/>
          <w:b/>
          <w:sz w:val="24"/>
          <w:szCs w:val="24"/>
        </w:rPr>
        <w:tab/>
      </w:r>
      <w:r w:rsidRPr="004D0BA1">
        <w:rPr>
          <w:rFonts w:asciiTheme="majorHAnsi" w:hAnsiTheme="majorHAnsi"/>
          <w:i/>
        </w:rPr>
        <w:t>2013</w:t>
      </w:r>
      <w:r>
        <w:rPr>
          <w:b/>
          <w:sz w:val="24"/>
        </w:rPr>
        <w:br/>
      </w:r>
      <w:r w:rsidRPr="001D32CE">
        <w:rPr>
          <w:sz w:val="24"/>
        </w:rPr>
        <w:t>Onwire education (Microsoft® IT academy in Karachi Pakistan)</w:t>
      </w:r>
    </w:p>
    <w:tbl>
      <w:tblPr>
        <w:tblStyle w:val="TableGrid"/>
        <w:tblW w:w="11070" w:type="dxa"/>
        <w:tblInd w:w="-725" w:type="dxa"/>
        <w:tblLook w:val="04A0" w:firstRow="1" w:lastRow="0" w:firstColumn="1" w:lastColumn="0" w:noHBand="0" w:noVBand="1"/>
      </w:tblPr>
      <w:tblGrid>
        <w:gridCol w:w="11070"/>
      </w:tblGrid>
      <w:tr w:rsidR="00934C97" w:rsidTr="00CD5C70">
        <w:tc>
          <w:tcPr>
            <w:tcW w:w="11070" w:type="dxa"/>
            <w:shd w:val="clear" w:color="auto" w:fill="BFBFBF" w:themeFill="background1" w:themeFillShade="BF"/>
          </w:tcPr>
          <w:p w:rsidR="00934C97" w:rsidRDefault="00934C97" w:rsidP="00444A30">
            <w:pPr>
              <w:pStyle w:val="ListParagraph"/>
              <w:ind w:left="0" w:firstLine="72"/>
              <w:rPr>
                <w:sz w:val="24"/>
              </w:rPr>
            </w:pPr>
            <w:r w:rsidRPr="00747067">
              <w:rPr>
                <w:rFonts w:ascii="Eras Demi ITC" w:hAnsi="Eras Demi ITC"/>
                <w:b/>
                <w:u w:val="single" w:color="92CDDC" w:themeColor="accent5" w:themeTint="99"/>
              </w:rPr>
              <w:t>Personal skills:</w:t>
            </w:r>
          </w:p>
        </w:tc>
      </w:tr>
    </w:tbl>
    <w:p w:rsidR="00934C97" w:rsidRDefault="00934C97" w:rsidP="00736DCA">
      <w:pPr>
        <w:pStyle w:val="ListParagraph"/>
        <w:spacing w:after="0" w:line="240" w:lineRule="auto"/>
        <w:ind w:left="0"/>
        <w:rPr>
          <w:sz w:val="24"/>
        </w:rPr>
      </w:pPr>
    </w:p>
    <w:p w:rsidR="00B73E09" w:rsidRPr="00934C97" w:rsidRDefault="00934C97" w:rsidP="00131124">
      <w:pPr>
        <w:pStyle w:val="ListParagraph"/>
        <w:spacing w:after="0" w:line="240" w:lineRule="auto"/>
        <w:ind w:left="0"/>
        <w:rPr>
          <w:sz w:val="24"/>
        </w:rPr>
      </w:pPr>
      <w:r w:rsidRPr="00934C97">
        <w:rPr>
          <w:sz w:val="24"/>
        </w:rPr>
        <w:t>Team Player, Motivated, Hard-working along with leadership qualities.</w:t>
      </w:r>
    </w:p>
    <w:tbl>
      <w:tblPr>
        <w:tblStyle w:val="TableGrid"/>
        <w:tblW w:w="11070" w:type="dxa"/>
        <w:tblInd w:w="-725" w:type="dxa"/>
        <w:tblLook w:val="04A0" w:firstRow="1" w:lastRow="0" w:firstColumn="1" w:lastColumn="0" w:noHBand="0" w:noVBand="1"/>
      </w:tblPr>
      <w:tblGrid>
        <w:gridCol w:w="11070"/>
      </w:tblGrid>
      <w:tr w:rsidR="00934C97" w:rsidTr="006A6341">
        <w:tc>
          <w:tcPr>
            <w:tcW w:w="11070" w:type="dxa"/>
            <w:shd w:val="clear" w:color="auto" w:fill="BFBFBF" w:themeFill="background1" w:themeFillShade="BF"/>
          </w:tcPr>
          <w:p w:rsidR="00934C97" w:rsidRDefault="00934C97" w:rsidP="00444A30">
            <w:pPr>
              <w:pStyle w:val="ListParagraph"/>
              <w:ind w:left="0" w:firstLine="72"/>
              <w:rPr>
                <w:sz w:val="24"/>
              </w:rPr>
            </w:pPr>
            <w:r w:rsidRPr="00747067">
              <w:rPr>
                <w:rFonts w:ascii="Eras Demi ITC" w:hAnsi="Eras Demi ITC" w:cs="Times New Roman"/>
                <w:b/>
                <w:u w:val="single" w:color="92CDDC" w:themeColor="accent5" w:themeTint="99"/>
              </w:rPr>
              <w:t>Leisure Activities:</w:t>
            </w:r>
          </w:p>
        </w:tc>
      </w:tr>
    </w:tbl>
    <w:p w:rsidR="00934C97" w:rsidRDefault="00872AE3" w:rsidP="00736DCA">
      <w:pPr>
        <w:pStyle w:val="ListParagraph"/>
        <w:spacing w:after="0" w:line="240" w:lineRule="auto"/>
        <w:ind w:left="0"/>
        <w:rPr>
          <w:rFonts w:asciiTheme="majorHAnsi" w:hAnsiTheme="majorHAnsi"/>
        </w:rPr>
      </w:pPr>
      <w:r>
        <w:rPr>
          <w:rFonts w:asciiTheme="majorHAnsi" w:hAnsiTheme="majorHAnsi"/>
        </w:rPr>
        <w:br/>
      </w:r>
      <w:r w:rsidR="00934C97" w:rsidRPr="00060A84">
        <w:rPr>
          <w:sz w:val="24"/>
        </w:rPr>
        <w:t>Internet surfing, games, music, singing, event designing and PC Trouble shootings, reading books &amp; playing cricket.</w:t>
      </w:r>
    </w:p>
    <w:tbl>
      <w:tblPr>
        <w:tblStyle w:val="TableGrid"/>
        <w:tblW w:w="11070" w:type="dxa"/>
        <w:tblInd w:w="-725" w:type="dxa"/>
        <w:tblLook w:val="04A0" w:firstRow="1" w:lastRow="0" w:firstColumn="1" w:lastColumn="0" w:noHBand="0" w:noVBand="1"/>
      </w:tblPr>
      <w:tblGrid>
        <w:gridCol w:w="11070"/>
      </w:tblGrid>
      <w:tr w:rsidR="00934C97" w:rsidTr="006A6341">
        <w:tc>
          <w:tcPr>
            <w:tcW w:w="11070" w:type="dxa"/>
            <w:shd w:val="clear" w:color="auto" w:fill="BFBFBF" w:themeFill="background1" w:themeFillShade="BF"/>
          </w:tcPr>
          <w:p w:rsidR="00934C97" w:rsidRDefault="00934C97" w:rsidP="00444A30">
            <w:pPr>
              <w:pStyle w:val="ListParagraph"/>
              <w:ind w:left="0" w:firstLine="72"/>
              <w:rPr>
                <w:sz w:val="24"/>
              </w:rPr>
            </w:pPr>
            <w:r w:rsidRPr="00747067">
              <w:rPr>
                <w:rFonts w:ascii="Eras Demi ITC" w:hAnsi="Eras Demi ITC" w:cs="Times New Roman"/>
                <w:b/>
                <w:u w:val="single" w:color="92CDDC" w:themeColor="accent5" w:themeTint="99"/>
              </w:rPr>
              <w:t>Online Reference:</w:t>
            </w:r>
          </w:p>
        </w:tc>
      </w:tr>
    </w:tbl>
    <w:p w:rsidR="00934C97" w:rsidRPr="00934C97" w:rsidRDefault="00934C97" w:rsidP="00736DCA">
      <w:pPr>
        <w:pStyle w:val="ListParagraph"/>
        <w:spacing w:after="0" w:line="240" w:lineRule="auto"/>
        <w:ind w:left="0"/>
        <w:rPr>
          <w:sz w:val="24"/>
        </w:rPr>
      </w:pPr>
      <w:r w:rsidRPr="00934C97">
        <w:rPr>
          <w:sz w:val="24"/>
        </w:rPr>
        <w:t>https://mcp.microsoft.com/authenticate/validatemcp.aspx</w:t>
      </w:r>
    </w:p>
    <w:p w:rsidR="00934C97" w:rsidRPr="00934C97" w:rsidRDefault="00D14425" w:rsidP="00736DCA">
      <w:pPr>
        <w:pStyle w:val="ListParagraph"/>
        <w:spacing w:after="0" w:line="240" w:lineRule="auto"/>
        <w:ind w:left="0"/>
        <w:rPr>
          <w:sz w:val="24"/>
        </w:rPr>
      </w:pPr>
      <w:r>
        <w:rPr>
          <w:rFonts w:asciiTheme="majorHAnsi" w:hAnsiTheme="majorHAnsi" w:cs="Times New Roman"/>
          <w:noProof/>
        </w:rPr>
        <w:lastRenderedPageBreak/>
        <w:drawing>
          <wp:anchor distT="0" distB="0" distL="114300" distR="114300" simplePos="0" relativeHeight="251678720" behindDoc="0" locked="0" layoutInCell="1" allowOverlap="1" wp14:anchorId="32E91BFC" wp14:editId="33E367D1">
            <wp:simplePos x="0" y="0"/>
            <wp:positionH relativeFrom="column">
              <wp:posOffset>-568960</wp:posOffset>
            </wp:positionH>
            <wp:positionV relativeFrom="paragraph">
              <wp:posOffset>240665</wp:posOffset>
            </wp:positionV>
            <wp:extent cx="3105150" cy="1724025"/>
            <wp:effectExtent l="0" t="0" r="0" b="952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CP-ID1.png"/>
                    <pic:cNvPicPr/>
                  </pic:nvPicPr>
                  <pic:blipFill>
                    <a:blip r:embed="rId25">
                      <a:extLst>
                        <a:ext uri="{28A0092B-C50C-407E-A947-70E740481C1C}">
                          <a14:useLocalDpi xmlns:a14="http://schemas.microsoft.com/office/drawing/2010/main" val="0"/>
                        </a:ext>
                      </a:extLst>
                    </a:blip>
                    <a:stretch>
                      <a:fillRect/>
                    </a:stretch>
                  </pic:blipFill>
                  <pic:spPr>
                    <a:xfrm>
                      <a:off x="0" y="0"/>
                      <a:ext cx="3105150" cy="1724025"/>
                    </a:xfrm>
                    <a:prstGeom prst="rect">
                      <a:avLst/>
                    </a:prstGeom>
                  </pic:spPr>
                </pic:pic>
              </a:graphicData>
            </a:graphic>
            <wp14:sizeRelH relativeFrom="margin">
              <wp14:pctWidth>0</wp14:pctWidth>
            </wp14:sizeRelH>
            <wp14:sizeRelV relativeFrom="margin">
              <wp14:pctHeight>0</wp14:pctHeight>
            </wp14:sizeRelV>
          </wp:anchor>
        </w:drawing>
      </w:r>
      <w:r w:rsidR="00934C97" w:rsidRPr="00934C97">
        <w:rPr>
          <w:sz w:val="24"/>
        </w:rPr>
        <w:t>Transcript ID (1043543) and the Access Code (Hamza123)</w:t>
      </w:r>
    </w:p>
    <w:p w:rsidR="0072531A" w:rsidRDefault="00D14425" w:rsidP="00736DCA">
      <w:pPr>
        <w:pStyle w:val="ListParagraph"/>
        <w:spacing w:after="0" w:line="240" w:lineRule="auto"/>
        <w:ind w:left="0"/>
        <w:rPr>
          <w:rFonts w:asciiTheme="majorHAnsi" w:hAnsiTheme="majorHAnsi" w:cs="Times New Roman"/>
        </w:rPr>
      </w:pPr>
      <w:r>
        <w:rPr>
          <w:rFonts w:asciiTheme="majorHAnsi" w:hAnsiTheme="majorHAnsi" w:cs="Times New Roman"/>
          <w:noProof/>
        </w:rPr>
        <w:drawing>
          <wp:anchor distT="0" distB="0" distL="114300" distR="114300" simplePos="0" relativeHeight="251679744" behindDoc="0" locked="0" layoutInCell="1" allowOverlap="1" wp14:anchorId="7E7D3B1E" wp14:editId="2551E08A">
            <wp:simplePos x="0" y="0"/>
            <wp:positionH relativeFrom="column">
              <wp:posOffset>3298190</wp:posOffset>
            </wp:positionH>
            <wp:positionV relativeFrom="paragraph">
              <wp:posOffset>45085</wp:posOffset>
            </wp:positionV>
            <wp:extent cx="3121660" cy="1638300"/>
            <wp:effectExtent l="0" t="0" r="254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CP-ID2.png"/>
                    <pic:cNvPicPr/>
                  </pic:nvPicPr>
                  <pic:blipFill>
                    <a:blip r:embed="rId26">
                      <a:extLst>
                        <a:ext uri="{28A0092B-C50C-407E-A947-70E740481C1C}">
                          <a14:useLocalDpi xmlns:a14="http://schemas.microsoft.com/office/drawing/2010/main" val="0"/>
                        </a:ext>
                      </a:extLst>
                    </a:blip>
                    <a:stretch>
                      <a:fillRect/>
                    </a:stretch>
                  </pic:blipFill>
                  <pic:spPr>
                    <a:xfrm>
                      <a:off x="0" y="0"/>
                      <a:ext cx="3121660" cy="1638300"/>
                    </a:xfrm>
                    <a:prstGeom prst="rect">
                      <a:avLst/>
                    </a:prstGeom>
                  </pic:spPr>
                </pic:pic>
              </a:graphicData>
            </a:graphic>
            <wp14:sizeRelV relativeFrom="margin">
              <wp14:pctHeight>0</wp14:pctHeight>
            </wp14:sizeRelV>
          </wp:anchor>
        </w:drawing>
      </w:r>
    </w:p>
    <w:p w:rsidR="0072531A" w:rsidRDefault="00E57596" w:rsidP="00736DCA">
      <w:pPr>
        <w:pStyle w:val="ListParagraph"/>
        <w:spacing w:after="0" w:line="240" w:lineRule="auto"/>
        <w:ind w:left="0"/>
        <w:rPr>
          <w:rFonts w:asciiTheme="majorHAnsi" w:hAnsiTheme="majorHAnsi" w:cs="Times New Roman"/>
        </w:rPr>
      </w:pPr>
      <w:r>
        <w:rPr>
          <w:rFonts w:asciiTheme="majorHAnsi" w:hAnsiTheme="majorHAnsi" w:cs="Times New Roman"/>
        </w:rPr>
        <w:tab/>
      </w:r>
      <w:r w:rsidR="00415076">
        <w:rPr>
          <w:rFonts w:asciiTheme="majorHAnsi" w:hAnsiTheme="majorHAnsi" w:cs="Times New Roman"/>
        </w:rPr>
        <w:t xml:space="preserve">   </w:t>
      </w:r>
      <w:r>
        <w:rPr>
          <w:rFonts w:asciiTheme="majorHAnsi" w:hAnsiTheme="majorHAnsi" w:cs="Times New Roman"/>
        </w:rPr>
        <w:tab/>
      </w:r>
      <w:r>
        <w:rPr>
          <w:rFonts w:asciiTheme="majorHAnsi" w:hAnsiTheme="majorHAnsi" w:cs="Times New Roman"/>
        </w:rPr>
        <w:tab/>
      </w:r>
    </w:p>
    <w:p w:rsidR="0072531A" w:rsidRDefault="00E57596" w:rsidP="00E57596">
      <w:pPr>
        <w:pStyle w:val="ListParagraph"/>
        <w:spacing w:after="0" w:line="240" w:lineRule="auto"/>
        <w:ind w:left="0"/>
        <w:rPr>
          <w:rFonts w:asciiTheme="majorHAnsi" w:hAnsiTheme="majorHAnsi" w:cs="Times New Roman"/>
        </w:rPr>
      </w:pPr>
      <w:r>
        <w:rPr>
          <w:rFonts w:asciiTheme="majorHAnsi" w:hAnsiTheme="majorHAnsi" w:cs="Times New Roman"/>
        </w:rPr>
        <w:t xml:space="preserve">           </w:t>
      </w:r>
    </w:p>
    <w:p w:rsidR="0072531A" w:rsidRDefault="0072531A" w:rsidP="00736DCA">
      <w:pPr>
        <w:pStyle w:val="ListParagraph"/>
        <w:spacing w:after="0" w:line="240" w:lineRule="auto"/>
        <w:ind w:left="0"/>
        <w:rPr>
          <w:rFonts w:asciiTheme="majorHAnsi" w:hAnsiTheme="majorHAnsi" w:cs="Times New Roman"/>
        </w:rPr>
      </w:pPr>
    </w:p>
    <w:p w:rsidR="0072531A" w:rsidRDefault="0072531A" w:rsidP="00736DCA">
      <w:pPr>
        <w:pStyle w:val="ListParagraph"/>
        <w:spacing w:after="0" w:line="240" w:lineRule="auto"/>
        <w:ind w:left="0"/>
        <w:rPr>
          <w:rFonts w:asciiTheme="majorHAnsi" w:hAnsiTheme="majorHAnsi" w:cs="Times New Roman"/>
        </w:rPr>
      </w:pPr>
    </w:p>
    <w:p w:rsidR="0072531A" w:rsidRDefault="0072531A" w:rsidP="00736DCA">
      <w:pPr>
        <w:pStyle w:val="ListParagraph"/>
        <w:spacing w:after="0" w:line="240" w:lineRule="auto"/>
        <w:ind w:left="0"/>
        <w:rPr>
          <w:rFonts w:asciiTheme="majorHAnsi" w:hAnsiTheme="majorHAnsi" w:cs="Times New Roman"/>
        </w:rPr>
      </w:pPr>
    </w:p>
    <w:p w:rsidR="0072531A" w:rsidRDefault="0072531A" w:rsidP="00736DCA">
      <w:pPr>
        <w:pStyle w:val="ListParagraph"/>
        <w:spacing w:after="0" w:line="240" w:lineRule="auto"/>
        <w:ind w:left="0"/>
        <w:rPr>
          <w:rFonts w:asciiTheme="majorHAnsi" w:hAnsiTheme="majorHAnsi" w:cs="Times New Roman"/>
        </w:rPr>
      </w:pPr>
    </w:p>
    <w:p w:rsidR="0072531A" w:rsidRDefault="0072531A" w:rsidP="00736DCA">
      <w:pPr>
        <w:pStyle w:val="ListParagraph"/>
        <w:spacing w:after="0" w:line="240" w:lineRule="auto"/>
        <w:ind w:left="0"/>
        <w:rPr>
          <w:rFonts w:asciiTheme="majorHAnsi" w:hAnsiTheme="majorHAnsi" w:cs="Times New Roman"/>
        </w:rPr>
      </w:pPr>
    </w:p>
    <w:p w:rsidR="0072531A" w:rsidRDefault="0072531A" w:rsidP="00736DCA">
      <w:pPr>
        <w:pStyle w:val="ListParagraph"/>
        <w:spacing w:after="0" w:line="240" w:lineRule="auto"/>
        <w:ind w:left="0"/>
        <w:rPr>
          <w:rFonts w:asciiTheme="majorHAnsi" w:hAnsiTheme="majorHAnsi" w:cs="Times New Roman"/>
        </w:rPr>
      </w:pPr>
    </w:p>
    <w:p w:rsidR="005F11EE" w:rsidRDefault="005F11EE" w:rsidP="006E7619">
      <w:pPr>
        <w:rPr>
          <w:rFonts w:asciiTheme="majorHAnsi" w:hAnsiTheme="majorHAnsi" w:cs="Times New Roman"/>
          <w:b/>
          <w:i/>
          <w:color w:val="D99594" w:themeColor="accent2" w:themeTint="99"/>
        </w:rPr>
      </w:pPr>
    </w:p>
    <w:p w:rsidR="00415076" w:rsidRPr="006E7619" w:rsidRDefault="00D14425" w:rsidP="006E7619">
      <w:pPr>
        <w:rPr>
          <w:rFonts w:asciiTheme="majorHAnsi" w:hAnsiTheme="majorHAnsi"/>
          <w:b/>
          <w:i/>
          <w:color w:val="D99594" w:themeColor="accent2" w:themeTint="99"/>
        </w:rPr>
      </w:pPr>
      <w:r w:rsidRPr="004C040A">
        <w:rPr>
          <w:rFonts w:asciiTheme="majorHAnsi" w:hAnsiTheme="majorHAnsi" w:cs="Times New Roman"/>
          <w:b/>
          <w:i/>
          <w:color w:val="D99594" w:themeColor="accent2" w:themeTint="99"/>
        </w:rPr>
        <w:t>I hope I will fulfill your expectations &amp; you will find me appropriate candidate that you are looking for I will be appreciated in an opportunity of interview so as enable you asses my suitability for this post.</w:t>
      </w:r>
    </w:p>
    <w:sectPr w:rsidR="00415076" w:rsidRPr="006E7619" w:rsidSect="00AD46A6">
      <w:pgSz w:w="11907" w:h="16839" w:code="9"/>
      <w:pgMar w:top="720" w:right="1109" w:bottom="432" w:left="1166"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F1FEA" w:rsidRDefault="002F1FEA" w:rsidP="00A154B4">
      <w:pPr>
        <w:spacing w:after="0" w:line="240" w:lineRule="auto"/>
      </w:pPr>
      <w:r>
        <w:separator/>
      </w:r>
    </w:p>
  </w:endnote>
  <w:endnote w:type="continuationSeparator" w:id="0">
    <w:p w:rsidR="002F1FEA" w:rsidRDefault="002F1FEA" w:rsidP="00A154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Eras Demi ITC">
    <w:altName w:val="Sitka Small"/>
    <w:panose1 w:val="020B08050305040208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F1FEA" w:rsidRDefault="002F1FEA" w:rsidP="00A154B4">
      <w:pPr>
        <w:spacing w:after="0" w:line="240" w:lineRule="auto"/>
      </w:pPr>
      <w:r>
        <w:separator/>
      </w:r>
    </w:p>
  </w:footnote>
  <w:footnote w:type="continuationSeparator" w:id="0">
    <w:p w:rsidR="002F1FEA" w:rsidRDefault="002F1FEA" w:rsidP="00A154B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4921CE"/>
    <w:multiLevelType w:val="hybridMultilevel"/>
    <w:tmpl w:val="F7B09F78"/>
    <w:lvl w:ilvl="0" w:tplc="36CA563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0B227F"/>
    <w:multiLevelType w:val="hybridMultilevel"/>
    <w:tmpl w:val="3BEC42A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C45D01"/>
    <w:multiLevelType w:val="hybridMultilevel"/>
    <w:tmpl w:val="0AB068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526A06"/>
    <w:multiLevelType w:val="hybridMultilevel"/>
    <w:tmpl w:val="3D30E648"/>
    <w:lvl w:ilvl="0" w:tplc="EAE021F0">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E596D30"/>
    <w:multiLevelType w:val="hybridMultilevel"/>
    <w:tmpl w:val="37565AD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6249CE"/>
    <w:multiLevelType w:val="hybridMultilevel"/>
    <w:tmpl w:val="699AD8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C6417F"/>
    <w:multiLevelType w:val="hybridMultilevel"/>
    <w:tmpl w:val="DD6E5744"/>
    <w:lvl w:ilvl="0" w:tplc="04090005">
      <w:start w:val="1"/>
      <w:numFmt w:val="bullet"/>
      <w:lvlText w:val=""/>
      <w:lvlJc w:val="left"/>
      <w:pPr>
        <w:ind w:left="540" w:hanging="360"/>
      </w:pPr>
      <w:rPr>
        <w:rFonts w:ascii="Wingdings" w:hAnsi="Wingdings"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7" w15:restartNumberingAfterBreak="0">
    <w:nsid w:val="2C156A76"/>
    <w:multiLevelType w:val="hybridMultilevel"/>
    <w:tmpl w:val="1FA44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C5F00F2"/>
    <w:multiLevelType w:val="hybridMultilevel"/>
    <w:tmpl w:val="8054BCB6"/>
    <w:lvl w:ilvl="0" w:tplc="A802C95C">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19141A5"/>
    <w:multiLevelType w:val="hybridMultilevel"/>
    <w:tmpl w:val="4126D2B2"/>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0" w15:restartNumberingAfterBreak="0">
    <w:nsid w:val="377D0155"/>
    <w:multiLevelType w:val="hybridMultilevel"/>
    <w:tmpl w:val="88F005C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D285B77"/>
    <w:multiLevelType w:val="multilevel"/>
    <w:tmpl w:val="7B68A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8EC4432"/>
    <w:multiLevelType w:val="hybridMultilevel"/>
    <w:tmpl w:val="09CE607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04327E"/>
    <w:multiLevelType w:val="hybridMultilevel"/>
    <w:tmpl w:val="FB8A997E"/>
    <w:lvl w:ilvl="0" w:tplc="619CFDF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7BF63E1"/>
    <w:multiLevelType w:val="hybridMultilevel"/>
    <w:tmpl w:val="026889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C44C25"/>
    <w:multiLevelType w:val="hybridMultilevel"/>
    <w:tmpl w:val="E622538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0"/>
  </w:num>
  <w:num w:numId="3">
    <w:abstractNumId w:val="4"/>
  </w:num>
  <w:num w:numId="4">
    <w:abstractNumId w:val="13"/>
  </w:num>
  <w:num w:numId="5">
    <w:abstractNumId w:val="15"/>
  </w:num>
  <w:num w:numId="6">
    <w:abstractNumId w:val="12"/>
  </w:num>
  <w:num w:numId="7">
    <w:abstractNumId w:val="7"/>
  </w:num>
  <w:num w:numId="8">
    <w:abstractNumId w:val="10"/>
  </w:num>
  <w:num w:numId="9">
    <w:abstractNumId w:val="8"/>
  </w:num>
  <w:num w:numId="10">
    <w:abstractNumId w:val="1"/>
  </w:num>
  <w:num w:numId="11">
    <w:abstractNumId w:val="3"/>
  </w:num>
  <w:num w:numId="12">
    <w:abstractNumId w:val="9"/>
  </w:num>
  <w:num w:numId="13">
    <w:abstractNumId w:val="6"/>
  </w:num>
  <w:num w:numId="14">
    <w:abstractNumId w:val="5"/>
  </w:num>
  <w:num w:numId="15">
    <w:abstractNumId w:val="14"/>
  </w:num>
  <w:num w:numId="1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1DE7"/>
    <w:rsid w:val="00027523"/>
    <w:rsid w:val="00032780"/>
    <w:rsid w:val="00034CA7"/>
    <w:rsid w:val="00051FC3"/>
    <w:rsid w:val="00053B52"/>
    <w:rsid w:val="00054E72"/>
    <w:rsid w:val="00060A84"/>
    <w:rsid w:val="0007028B"/>
    <w:rsid w:val="000773DC"/>
    <w:rsid w:val="00085EC0"/>
    <w:rsid w:val="000B38D9"/>
    <w:rsid w:val="000B7B5F"/>
    <w:rsid w:val="000D1144"/>
    <w:rsid w:val="000D43AF"/>
    <w:rsid w:val="000E2EF7"/>
    <w:rsid w:val="000E675B"/>
    <w:rsid w:val="000F144F"/>
    <w:rsid w:val="00112913"/>
    <w:rsid w:val="001256E9"/>
    <w:rsid w:val="0012625C"/>
    <w:rsid w:val="00131124"/>
    <w:rsid w:val="001358D2"/>
    <w:rsid w:val="001435FF"/>
    <w:rsid w:val="0014671B"/>
    <w:rsid w:val="0015081F"/>
    <w:rsid w:val="00150879"/>
    <w:rsid w:val="001626F2"/>
    <w:rsid w:val="0017417B"/>
    <w:rsid w:val="001763E7"/>
    <w:rsid w:val="00181390"/>
    <w:rsid w:val="00192E22"/>
    <w:rsid w:val="001A324C"/>
    <w:rsid w:val="001A3B5A"/>
    <w:rsid w:val="001C4E8F"/>
    <w:rsid w:val="001D20D2"/>
    <w:rsid w:val="001D32CE"/>
    <w:rsid w:val="001D4BA8"/>
    <w:rsid w:val="001E2D29"/>
    <w:rsid w:val="001F49F8"/>
    <w:rsid w:val="00220F9B"/>
    <w:rsid w:val="00227546"/>
    <w:rsid w:val="0025070F"/>
    <w:rsid w:val="00263D3F"/>
    <w:rsid w:val="00267ECF"/>
    <w:rsid w:val="00276B61"/>
    <w:rsid w:val="00294736"/>
    <w:rsid w:val="002A30CD"/>
    <w:rsid w:val="002B5418"/>
    <w:rsid w:val="002F05E2"/>
    <w:rsid w:val="002F1105"/>
    <w:rsid w:val="002F1FEA"/>
    <w:rsid w:val="00303D2C"/>
    <w:rsid w:val="00310935"/>
    <w:rsid w:val="00311E0F"/>
    <w:rsid w:val="003172A0"/>
    <w:rsid w:val="00317BD0"/>
    <w:rsid w:val="00317C5C"/>
    <w:rsid w:val="003205E9"/>
    <w:rsid w:val="00321C5E"/>
    <w:rsid w:val="00324EA6"/>
    <w:rsid w:val="00331323"/>
    <w:rsid w:val="00343D28"/>
    <w:rsid w:val="003456A9"/>
    <w:rsid w:val="00345F0C"/>
    <w:rsid w:val="0035017D"/>
    <w:rsid w:val="00361252"/>
    <w:rsid w:val="00376B12"/>
    <w:rsid w:val="0038541E"/>
    <w:rsid w:val="0039162B"/>
    <w:rsid w:val="00396C4F"/>
    <w:rsid w:val="003A5402"/>
    <w:rsid w:val="003A6EF6"/>
    <w:rsid w:val="003B6448"/>
    <w:rsid w:val="003C222C"/>
    <w:rsid w:val="003C4B48"/>
    <w:rsid w:val="003E050A"/>
    <w:rsid w:val="00415076"/>
    <w:rsid w:val="00422462"/>
    <w:rsid w:val="00431CA5"/>
    <w:rsid w:val="00441413"/>
    <w:rsid w:val="00444A30"/>
    <w:rsid w:val="0044742B"/>
    <w:rsid w:val="00460576"/>
    <w:rsid w:val="00482BE8"/>
    <w:rsid w:val="00482C6B"/>
    <w:rsid w:val="00483FD0"/>
    <w:rsid w:val="004938B3"/>
    <w:rsid w:val="004A0E83"/>
    <w:rsid w:val="004B0A3A"/>
    <w:rsid w:val="004C040A"/>
    <w:rsid w:val="004C5757"/>
    <w:rsid w:val="004D0BA1"/>
    <w:rsid w:val="004D66AF"/>
    <w:rsid w:val="004F4012"/>
    <w:rsid w:val="0050300B"/>
    <w:rsid w:val="005079B2"/>
    <w:rsid w:val="00541470"/>
    <w:rsid w:val="005429C7"/>
    <w:rsid w:val="0054628C"/>
    <w:rsid w:val="00557370"/>
    <w:rsid w:val="00564F53"/>
    <w:rsid w:val="0057515A"/>
    <w:rsid w:val="0059047B"/>
    <w:rsid w:val="00590714"/>
    <w:rsid w:val="00592EA9"/>
    <w:rsid w:val="00595438"/>
    <w:rsid w:val="005B5B4F"/>
    <w:rsid w:val="005C5338"/>
    <w:rsid w:val="005D1867"/>
    <w:rsid w:val="005F11EE"/>
    <w:rsid w:val="005F636D"/>
    <w:rsid w:val="006035F3"/>
    <w:rsid w:val="00604AC8"/>
    <w:rsid w:val="0064065B"/>
    <w:rsid w:val="006454FB"/>
    <w:rsid w:val="00647A86"/>
    <w:rsid w:val="00651C52"/>
    <w:rsid w:val="006643F6"/>
    <w:rsid w:val="006644DB"/>
    <w:rsid w:val="0067746E"/>
    <w:rsid w:val="006864B1"/>
    <w:rsid w:val="00691CD4"/>
    <w:rsid w:val="00691EC9"/>
    <w:rsid w:val="00693D16"/>
    <w:rsid w:val="006971C0"/>
    <w:rsid w:val="00697AF3"/>
    <w:rsid w:val="006A50AC"/>
    <w:rsid w:val="006A6341"/>
    <w:rsid w:val="006A6EEB"/>
    <w:rsid w:val="006C204D"/>
    <w:rsid w:val="006C3D02"/>
    <w:rsid w:val="006E306B"/>
    <w:rsid w:val="006E7619"/>
    <w:rsid w:val="006F48EF"/>
    <w:rsid w:val="006F4934"/>
    <w:rsid w:val="00703D7A"/>
    <w:rsid w:val="00720969"/>
    <w:rsid w:val="0072531A"/>
    <w:rsid w:val="00736DCA"/>
    <w:rsid w:val="007414BE"/>
    <w:rsid w:val="00741FDF"/>
    <w:rsid w:val="007572F0"/>
    <w:rsid w:val="00773A00"/>
    <w:rsid w:val="00774BAF"/>
    <w:rsid w:val="00776024"/>
    <w:rsid w:val="007A0EA8"/>
    <w:rsid w:val="007A1622"/>
    <w:rsid w:val="007A6BB0"/>
    <w:rsid w:val="007B7171"/>
    <w:rsid w:val="00802EBD"/>
    <w:rsid w:val="0081392F"/>
    <w:rsid w:val="008345EE"/>
    <w:rsid w:val="00851186"/>
    <w:rsid w:val="00853F02"/>
    <w:rsid w:val="00867BC2"/>
    <w:rsid w:val="00872AE3"/>
    <w:rsid w:val="008925D4"/>
    <w:rsid w:val="008958D0"/>
    <w:rsid w:val="008966BC"/>
    <w:rsid w:val="008C2AC9"/>
    <w:rsid w:val="008F6C6D"/>
    <w:rsid w:val="00901A3B"/>
    <w:rsid w:val="009112C2"/>
    <w:rsid w:val="009172F4"/>
    <w:rsid w:val="0092126C"/>
    <w:rsid w:val="009219A3"/>
    <w:rsid w:val="00923FE1"/>
    <w:rsid w:val="00930C6D"/>
    <w:rsid w:val="00933227"/>
    <w:rsid w:val="00934C97"/>
    <w:rsid w:val="009421F1"/>
    <w:rsid w:val="00942FFD"/>
    <w:rsid w:val="00973E8C"/>
    <w:rsid w:val="0098338D"/>
    <w:rsid w:val="00984EC0"/>
    <w:rsid w:val="00987885"/>
    <w:rsid w:val="00996580"/>
    <w:rsid w:val="009A012F"/>
    <w:rsid w:val="009A6562"/>
    <w:rsid w:val="009B4B9B"/>
    <w:rsid w:val="009C4F8D"/>
    <w:rsid w:val="009C5336"/>
    <w:rsid w:val="009C7DBA"/>
    <w:rsid w:val="009D3B5E"/>
    <w:rsid w:val="009E326F"/>
    <w:rsid w:val="009E47F8"/>
    <w:rsid w:val="009F02B5"/>
    <w:rsid w:val="00A1428F"/>
    <w:rsid w:val="00A154B4"/>
    <w:rsid w:val="00A2496A"/>
    <w:rsid w:val="00A2581D"/>
    <w:rsid w:val="00A41191"/>
    <w:rsid w:val="00A5127A"/>
    <w:rsid w:val="00A56B29"/>
    <w:rsid w:val="00A77CB5"/>
    <w:rsid w:val="00A86E98"/>
    <w:rsid w:val="00AA2D49"/>
    <w:rsid w:val="00AB0DE9"/>
    <w:rsid w:val="00AB314A"/>
    <w:rsid w:val="00AB76D7"/>
    <w:rsid w:val="00AC09BF"/>
    <w:rsid w:val="00AD4488"/>
    <w:rsid w:val="00AD46A6"/>
    <w:rsid w:val="00AF6EF2"/>
    <w:rsid w:val="00B013E2"/>
    <w:rsid w:val="00B03867"/>
    <w:rsid w:val="00B10A86"/>
    <w:rsid w:val="00B13AC3"/>
    <w:rsid w:val="00B16C38"/>
    <w:rsid w:val="00B2267F"/>
    <w:rsid w:val="00B26C8D"/>
    <w:rsid w:val="00B36C0B"/>
    <w:rsid w:val="00B416B1"/>
    <w:rsid w:val="00B63F47"/>
    <w:rsid w:val="00B73033"/>
    <w:rsid w:val="00B73E09"/>
    <w:rsid w:val="00BA0F56"/>
    <w:rsid w:val="00BB6F10"/>
    <w:rsid w:val="00BC26B9"/>
    <w:rsid w:val="00BC61E0"/>
    <w:rsid w:val="00BF2598"/>
    <w:rsid w:val="00BF4AAB"/>
    <w:rsid w:val="00C06F2C"/>
    <w:rsid w:val="00C318C0"/>
    <w:rsid w:val="00C613BF"/>
    <w:rsid w:val="00C769B6"/>
    <w:rsid w:val="00C86720"/>
    <w:rsid w:val="00C976DA"/>
    <w:rsid w:val="00CA1DE7"/>
    <w:rsid w:val="00CB5261"/>
    <w:rsid w:val="00CB692A"/>
    <w:rsid w:val="00CB789E"/>
    <w:rsid w:val="00CC1109"/>
    <w:rsid w:val="00CD5C70"/>
    <w:rsid w:val="00CD757C"/>
    <w:rsid w:val="00CE262C"/>
    <w:rsid w:val="00CE2775"/>
    <w:rsid w:val="00CE7747"/>
    <w:rsid w:val="00CF3968"/>
    <w:rsid w:val="00CF77FD"/>
    <w:rsid w:val="00D14425"/>
    <w:rsid w:val="00D16520"/>
    <w:rsid w:val="00D271C9"/>
    <w:rsid w:val="00D30884"/>
    <w:rsid w:val="00D53589"/>
    <w:rsid w:val="00D62FEF"/>
    <w:rsid w:val="00D663A5"/>
    <w:rsid w:val="00D937DC"/>
    <w:rsid w:val="00DB3CD9"/>
    <w:rsid w:val="00DB7EB0"/>
    <w:rsid w:val="00DC4BED"/>
    <w:rsid w:val="00DC6EE8"/>
    <w:rsid w:val="00DC7E92"/>
    <w:rsid w:val="00DD1229"/>
    <w:rsid w:val="00DD4BAB"/>
    <w:rsid w:val="00DE14F1"/>
    <w:rsid w:val="00E203F4"/>
    <w:rsid w:val="00E23EBD"/>
    <w:rsid w:val="00E24D38"/>
    <w:rsid w:val="00E41331"/>
    <w:rsid w:val="00E51DAB"/>
    <w:rsid w:val="00E55DCF"/>
    <w:rsid w:val="00E57596"/>
    <w:rsid w:val="00E7217E"/>
    <w:rsid w:val="00E742D4"/>
    <w:rsid w:val="00E74D7E"/>
    <w:rsid w:val="00E84009"/>
    <w:rsid w:val="00E91F0F"/>
    <w:rsid w:val="00EB42D9"/>
    <w:rsid w:val="00ED7573"/>
    <w:rsid w:val="00EE1AE2"/>
    <w:rsid w:val="00EF0CBB"/>
    <w:rsid w:val="00EF15ED"/>
    <w:rsid w:val="00EF7AE6"/>
    <w:rsid w:val="00F35B81"/>
    <w:rsid w:val="00F43155"/>
    <w:rsid w:val="00F510CA"/>
    <w:rsid w:val="00F64802"/>
    <w:rsid w:val="00F82C91"/>
    <w:rsid w:val="00F8470D"/>
    <w:rsid w:val="00FB17E7"/>
    <w:rsid w:val="00FB2244"/>
    <w:rsid w:val="00FB6606"/>
    <w:rsid w:val="00FD4C8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BD63935-D2B8-436B-8465-105F2A0541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9543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1">
    <w:name w:val="Table Grid1"/>
    <w:basedOn w:val="TableNormal"/>
    <w:next w:val="TableGrid"/>
    <w:uiPriority w:val="59"/>
    <w:rsid w:val="00CA1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
    <w:name w:val="Table Grid"/>
    <w:basedOn w:val="TableNormal"/>
    <w:uiPriority w:val="39"/>
    <w:rsid w:val="00CA1DE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A1DE7"/>
    <w:pPr>
      <w:ind w:left="720"/>
      <w:contextualSpacing/>
    </w:pPr>
  </w:style>
  <w:style w:type="paragraph" w:customStyle="1" w:styleId="ecxmsolistparagraph">
    <w:name w:val="ecxmsolistparagraph"/>
    <w:basedOn w:val="Normal"/>
    <w:rsid w:val="00DD4BAB"/>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1508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081F"/>
    <w:rPr>
      <w:rFonts w:ascii="Segoe UI" w:hAnsi="Segoe UI" w:cs="Segoe UI"/>
      <w:sz w:val="18"/>
      <w:szCs w:val="18"/>
    </w:rPr>
  </w:style>
  <w:style w:type="paragraph" w:styleId="Header">
    <w:name w:val="header"/>
    <w:basedOn w:val="Normal"/>
    <w:link w:val="HeaderChar"/>
    <w:uiPriority w:val="99"/>
    <w:unhideWhenUsed/>
    <w:rsid w:val="00A154B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54B4"/>
  </w:style>
  <w:style w:type="paragraph" w:styleId="Footer">
    <w:name w:val="footer"/>
    <w:basedOn w:val="Normal"/>
    <w:link w:val="FooterChar"/>
    <w:uiPriority w:val="99"/>
    <w:unhideWhenUsed/>
    <w:rsid w:val="00A154B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54B4"/>
  </w:style>
  <w:style w:type="character" w:customStyle="1" w:styleId="Heading1Char">
    <w:name w:val="Heading 1 Char"/>
    <w:basedOn w:val="DefaultParagraphFont"/>
    <w:link w:val="Heading1"/>
    <w:uiPriority w:val="9"/>
    <w:rsid w:val="00595438"/>
    <w:rPr>
      <w:rFonts w:ascii="Times New Roman" w:eastAsia="Times New Roman" w:hAnsi="Times New Roman" w:cs="Times New Roman"/>
      <w:b/>
      <w:bCs/>
      <w:kern w:val="3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540320">
      <w:bodyDiv w:val="1"/>
      <w:marLeft w:val="0"/>
      <w:marRight w:val="0"/>
      <w:marTop w:val="0"/>
      <w:marBottom w:val="0"/>
      <w:divBdr>
        <w:top w:val="none" w:sz="0" w:space="0" w:color="auto"/>
        <w:left w:val="none" w:sz="0" w:space="0" w:color="auto"/>
        <w:bottom w:val="none" w:sz="0" w:space="0" w:color="auto"/>
        <w:right w:val="none" w:sz="0" w:space="0" w:color="auto"/>
      </w:divBdr>
      <w:divsChild>
        <w:div w:id="73673776">
          <w:marLeft w:val="0"/>
          <w:marRight w:val="0"/>
          <w:marTop w:val="0"/>
          <w:marBottom w:val="450"/>
          <w:divBdr>
            <w:top w:val="none" w:sz="0" w:space="0" w:color="auto"/>
            <w:left w:val="none" w:sz="0" w:space="0" w:color="auto"/>
            <w:bottom w:val="none" w:sz="0" w:space="0" w:color="auto"/>
            <w:right w:val="none" w:sz="0" w:space="0" w:color="auto"/>
          </w:divBdr>
          <w:divsChild>
            <w:div w:id="2117091453">
              <w:marLeft w:val="0"/>
              <w:marRight w:val="0"/>
              <w:marTop w:val="0"/>
              <w:marBottom w:val="0"/>
              <w:divBdr>
                <w:top w:val="none" w:sz="0" w:space="0" w:color="auto"/>
                <w:left w:val="none" w:sz="0" w:space="0" w:color="auto"/>
                <w:bottom w:val="none" w:sz="0" w:space="0" w:color="auto"/>
                <w:right w:val="none" w:sz="0" w:space="0" w:color="auto"/>
              </w:divBdr>
            </w:div>
          </w:divsChild>
        </w:div>
        <w:div w:id="91584724">
          <w:marLeft w:val="0"/>
          <w:marRight w:val="0"/>
          <w:marTop w:val="0"/>
          <w:marBottom w:val="450"/>
          <w:divBdr>
            <w:top w:val="none" w:sz="0" w:space="0" w:color="auto"/>
            <w:left w:val="none" w:sz="0" w:space="0" w:color="auto"/>
            <w:bottom w:val="none" w:sz="0" w:space="0" w:color="auto"/>
            <w:right w:val="none" w:sz="0" w:space="0" w:color="auto"/>
          </w:divBdr>
          <w:divsChild>
            <w:div w:id="1113865377">
              <w:marLeft w:val="0"/>
              <w:marRight w:val="0"/>
              <w:marTop w:val="0"/>
              <w:marBottom w:val="0"/>
              <w:divBdr>
                <w:top w:val="none" w:sz="0" w:space="0" w:color="auto"/>
                <w:left w:val="none" w:sz="0" w:space="0" w:color="auto"/>
                <w:bottom w:val="none" w:sz="0" w:space="0" w:color="auto"/>
                <w:right w:val="none" w:sz="0" w:space="0" w:color="auto"/>
              </w:divBdr>
            </w:div>
          </w:divsChild>
        </w:div>
        <w:div w:id="2090734580">
          <w:marLeft w:val="0"/>
          <w:marRight w:val="0"/>
          <w:marTop w:val="0"/>
          <w:marBottom w:val="450"/>
          <w:divBdr>
            <w:top w:val="none" w:sz="0" w:space="0" w:color="auto"/>
            <w:left w:val="none" w:sz="0" w:space="0" w:color="auto"/>
            <w:bottom w:val="none" w:sz="0" w:space="0" w:color="auto"/>
            <w:right w:val="none" w:sz="0" w:space="0" w:color="auto"/>
          </w:divBdr>
          <w:divsChild>
            <w:div w:id="2095470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229075">
      <w:bodyDiv w:val="1"/>
      <w:marLeft w:val="0"/>
      <w:marRight w:val="0"/>
      <w:marTop w:val="0"/>
      <w:marBottom w:val="0"/>
      <w:divBdr>
        <w:top w:val="none" w:sz="0" w:space="0" w:color="auto"/>
        <w:left w:val="none" w:sz="0" w:space="0" w:color="auto"/>
        <w:bottom w:val="none" w:sz="0" w:space="0" w:color="auto"/>
        <w:right w:val="none" w:sz="0" w:space="0" w:color="auto"/>
      </w:divBdr>
    </w:div>
    <w:div w:id="443614646">
      <w:bodyDiv w:val="1"/>
      <w:marLeft w:val="0"/>
      <w:marRight w:val="0"/>
      <w:marTop w:val="0"/>
      <w:marBottom w:val="0"/>
      <w:divBdr>
        <w:top w:val="none" w:sz="0" w:space="0" w:color="auto"/>
        <w:left w:val="none" w:sz="0" w:space="0" w:color="auto"/>
        <w:bottom w:val="none" w:sz="0" w:space="0" w:color="auto"/>
        <w:right w:val="none" w:sz="0" w:space="0" w:color="auto"/>
      </w:divBdr>
    </w:div>
    <w:div w:id="1267999816">
      <w:bodyDiv w:val="1"/>
      <w:marLeft w:val="0"/>
      <w:marRight w:val="0"/>
      <w:marTop w:val="0"/>
      <w:marBottom w:val="0"/>
      <w:divBdr>
        <w:top w:val="none" w:sz="0" w:space="0" w:color="auto"/>
        <w:left w:val="none" w:sz="0" w:space="0" w:color="auto"/>
        <w:bottom w:val="none" w:sz="0" w:space="0" w:color="auto"/>
        <w:right w:val="none" w:sz="0" w:space="0" w:color="auto"/>
      </w:divBdr>
      <w:divsChild>
        <w:div w:id="1805267748">
          <w:marLeft w:val="0"/>
          <w:marRight w:val="0"/>
          <w:marTop w:val="0"/>
          <w:marBottom w:val="450"/>
          <w:divBdr>
            <w:top w:val="none" w:sz="0" w:space="0" w:color="auto"/>
            <w:left w:val="none" w:sz="0" w:space="0" w:color="auto"/>
            <w:bottom w:val="none" w:sz="0" w:space="0" w:color="auto"/>
            <w:right w:val="none" w:sz="0" w:space="0" w:color="auto"/>
          </w:divBdr>
          <w:divsChild>
            <w:div w:id="1065375619">
              <w:marLeft w:val="0"/>
              <w:marRight w:val="0"/>
              <w:marTop w:val="0"/>
              <w:marBottom w:val="0"/>
              <w:divBdr>
                <w:top w:val="none" w:sz="0" w:space="0" w:color="auto"/>
                <w:left w:val="none" w:sz="0" w:space="0" w:color="auto"/>
                <w:bottom w:val="none" w:sz="0" w:space="0" w:color="auto"/>
                <w:right w:val="none" w:sz="0" w:space="0" w:color="auto"/>
              </w:divBdr>
            </w:div>
          </w:divsChild>
        </w:div>
        <w:div w:id="679237352">
          <w:marLeft w:val="0"/>
          <w:marRight w:val="0"/>
          <w:marTop w:val="0"/>
          <w:marBottom w:val="450"/>
          <w:divBdr>
            <w:top w:val="none" w:sz="0" w:space="0" w:color="auto"/>
            <w:left w:val="none" w:sz="0" w:space="0" w:color="auto"/>
            <w:bottom w:val="none" w:sz="0" w:space="0" w:color="auto"/>
            <w:right w:val="none" w:sz="0" w:space="0" w:color="auto"/>
          </w:divBdr>
          <w:divsChild>
            <w:div w:id="1932814144">
              <w:marLeft w:val="0"/>
              <w:marRight w:val="0"/>
              <w:marTop w:val="0"/>
              <w:marBottom w:val="0"/>
              <w:divBdr>
                <w:top w:val="none" w:sz="0" w:space="0" w:color="auto"/>
                <w:left w:val="none" w:sz="0" w:space="0" w:color="auto"/>
                <w:bottom w:val="none" w:sz="0" w:space="0" w:color="auto"/>
                <w:right w:val="none" w:sz="0" w:space="0" w:color="auto"/>
              </w:divBdr>
            </w:div>
          </w:divsChild>
        </w:div>
        <w:div w:id="1990986031">
          <w:marLeft w:val="0"/>
          <w:marRight w:val="0"/>
          <w:marTop w:val="0"/>
          <w:marBottom w:val="450"/>
          <w:divBdr>
            <w:top w:val="none" w:sz="0" w:space="0" w:color="auto"/>
            <w:left w:val="none" w:sz="0" w:space="0" w:color="auto"/>
            <w:bottom w:val="none" w:sz="0" w:space="0" w:color="auto"/>
            <w:right w:val="none" w:sz="0" w:space="0" w:color="auto"/>
          </w:divBdr>
          <w:divsChild>
            <w:div w:id="622225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38509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mailto:Hamza.liaqat@outlook.com" TargetMode="External"/><Relationship Id="rId25" Type="http://schemas.openxmlformats.org/officeDocument/2006/relationships/image" Target="media/image17.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jp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g"/><Relationship Id="rId22" Type="http://schemas.openxmlformats.org/officeDocument/2006/relationships/image" Target="media/image14.jp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91B584-3C14-4F44-A126-63BF713EDE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1843</TotalTime>
  <Pages>6</Pages>
  <Words>2207</Words>
  <Characters>12584</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Ray</dc:creator>
  <cp:keywords/>
  <dc:description/>
  <cp:lastModifiedBy>Windows User</cp:lastModifiedBy>
  <cp:revision>153</cp:revision>
  <cp:lastPrinted>2016-08-08T23:55:00Z</cp:lastPrinted>
  <dcterms:created xsi:type="dcterms:W3CDTF">2015-12-10T02:49:00Z</dcterms:created>
  <dcterms:modified xsi:type="dcterms:W3CDTF">2020-02-20T07:29:00Z</dcterms:modified>
</cp:coreProperties>
</file>