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4CCE" w14:textId="77777777" w:rsidR="00F25F09" w:rsidRPr="00BD1987" w:rsidRDefault="00F25F09" w:rsidP="00BD1987">
      <w:pPr>
        <w:pStyle w:val="Title"/>
        <w:rPr>
          <w:b/>
          <w:bCs/>
        </w:rPr>
      </w:pPr>
      <w:r w:rsidRPr="00BD1987">
        <w:rPr>
          <w:b/>
          <w:bCs/>
        </w:rPr>
        <w:t>Assignment 3: TensorFlow Benchmarking of Architectures and Activations</w:t>
      </w:r>
    </w:p>
    <w:p w14:paraId="3F3274BD" w14:textId="48DD9928" w:rsidR="00BD1987" w:rsidRDefault="00F25F09" w:rsidP="00BD1987">
      <w:pPr>
        <w:rPr>
          <w:lang w:val="en-PK"/>
        </w:rPr>
      </w:pPr>
      <w:r w:rsidRPr="00F25F09">
        <w:rPr>
          <w:b/>
          <w:bCs/>
          <w:lang w:val="en-PK"/>
        </w:rPr>
        <w:t>Course:</w:t>
      </w:r>
      <w:r w:rsidRPr="00F25F09">
        <w:rPr>
          <w:lang w:val="en-PK"/>
        </w:rPr>
        <w:t xml:space="preserve"> Fundamentals of Deep Learning </w:t>
      </w:r>
      <w:r w:rsidR="00BD1987">
        <w:rPr>
          <w:lang w:val="en-PK"/>
        </w:rPr>
        <w:tab/>
      </w:r>
      <w:r w:rsidR="00BD1987">
        <w:rPr>
          <w:lang w:val="en-PK"/>
        </w:rPr>
        <w:tab/>
      </w:r>
      <w:r w:rsidR="00BD1987">
        <w:rPr>
          <w:lang w:val="en-PK"/>
        </w:rPr>
        <w:tab/>
      </w:r>
      <w:r w:rsidR="00BD1987">
        <w:rPr>
          <w:lang w:val="en-PK"/>
        </w:rPr>
        <w:tab/>
        <w:t xml:space="preserve">       </w:t>
      </w:r>
      <w:r w:rsidRPr="00F25F09">
        <w:rPr>
          <w:b/>
          <w:bCs/>
          <w:lang w:val="en-PK"/>
        </w:rPr>
        <w:t>Assoc. Prof.:</w:t>
      </w:r>
      <w:r w:rsidRPr="00F25F09">
        <w:rPr>
          <w:lang w:val="en-PK"/>
        </w:rPr>
        <w:t xml:space="preserve"> Halit </w:t>
      </w:r>
      <w:proofErr w:type="spellStart"/>
      <w:r w:rsidRPr="00F25F09">
        <w:rPr>
          <w:lang w:val="en-PK"/>
        </w:rPr>
        <w:t>Bakır</w:t>
      </w:r>
      <w:proofErr w:type="spellEnd"/>
      <w:r w:rsidRPr="00F25F09">
        <w:rPr>
          <w:lang w:val="en-PK"/>
        </w:rPr>
        <w:t xml:space="preserve"> </w:t>
      </w:r>
    </w:p>
    <w:p w14:paraId="3083B423" w14:textId="0FAF0E2B" w:rsidR="00BD1987" w:rsidRPr="00F25F09" w:rsidRDefault="00F25F09" w:rsidP="00BD1987">
      <w:pPr>
        <w:rPr>
          <w:lang w:val="en-PK"/>
        </w:rPr>
      </w:pPr>
      <w:r w:rsidRPr="00F25F09">
        <w:rPr>
          <w:b/>
          <w:bCs/>
          <w:lang w:val="en-PK"/>
        </w:rPr>
        <w:t>Student:</w:t>
      </w:r>
      <w:r w:rsidRPr="00F25F09">
        <w:rPr>
          <w:lang w:val="en-PK"/>
        </w:rPr>
        <w:t xml:space="preserve"> </w:t>
      </w:r>
      <w:r w:rsidR="00BD1987">
        <w:rPr>
          <w:lang w:val="en-PK"/>
        </w:rPr>
        <w:t>Muhammad Usman – 250110009</w:t>
      </w:r>
      <w:r w:rsidR="00BD1987">
        <w:rPr>
          <w:lang w:val="en-PK"/>
        </w:rPr>
        <w:tab/>
      </w:r>
      <w:r w:rsidR="00BD1987">
        <w:rPr>
          <w:lang w:val="en-PK"/>
        </w:rPr>
        <w:tab/>
      </w:r>
      <w:r w:rsidR="00BD1987">
        <w:rPr>
          <w:lang w:val="en-PK"/>
        </w:rPr>
        <w:tab/>
      </w:r>
      <w:r w:rsidR="00BD1987">
        <w:rPr>
          <w:lang w:val="en-PK"/>
        </w:rPr>
        <w:tab/>
      </w:r>
      <w:r w:rsidRPr="00F25F09">
        <w:rPr>
          <w:lang w:val="en-PK"/>
        </w:rPr>
        <w:t xml:space="preserve"> </w:t>
      </w:r>
      <w:r w:rsidR="00BD1987">
        <w:rPr>
          <w:lang w:val="en-PK"/>
        </w:rPr>
        <w:t xml:space="preserve">      </w:t>
      </w:r>
      <w:r w:rsidRPr="00F25F09">
        <w:rPr>
          <w:b/>
          <w:bCs/>
          <w:lang w:val="en-PK"/>
        </w:rPr>
        <w:t>Date:</w:t>
      </w:r>
      <w:r w:rsidRPr="00F25F09">
        <w:rPr>
          <w:lang w:val="en-PK"/>
        </w:rPr>
        <w:t xml:space="preserve"> November 2, 2025</w:t>
      </w:r>
    </w:p>
    <w:p w14:paraId="03C9D4D8" w14:textId="77777777" w:rsidR="00F25F09" w:rsidRPr="00F25F09" w:rsidRDefault="00F25F09" w:rsidP="00F25F09">
      <w:pPr>
        <w:pStyle w:val="Heading1"/>
        <w:rPr>
          <w:lang w:val="en-PK"/>
        </w:rPr>
      </w:pPr>
      <w:r w:rsidRPr="00F25F09">
        <w:rPr>
          <w:lang w:val="en-PK"/>
        </w:rPr>
        <w:t>I. Introduction and Experimental Setup</w:t>
      </w:r>
    </w:p>
    <w:p w14:paraId="70F7168B" w14:textId="77777777" w:rsidR="00F25F09" w:rsidRPr="00F25F09" w:rsidRDefault="00F25F09" w:rsidP="00F25F09">
      <w:pPr>
        <w:rPr>
          <w:b/>
          <w:bCs/>
          <w:lang w:val="en-PK"/>
        </w:rPr>
      </w:pPr>
      <w:r w:rsidRPr="00F25F09">
        <w:rPr>
          <w:b/>
          <w:bCs/>
          <w:lang w:val="en-PK"/>
        </w:rPr>
        <w:t>1. Objective</w:t>
      </w:r>
    </w:p>
    <w:p w14:paraId="5228B58D" w14:textId="028D8680" w:rsidR="00F25F09" w:rsidRPr="00F25F09" w:rsidRDefault="00F25F09" w:rsidP="00F25F09">
      <w:pPr>
        <w:rPr>
          <w:lang w:val="en-PK"/>
        </w:rPr>
      </w:pPr>
      <w:r w:rsidRPr="00F25F09">
        <w:rPr>
          <w:lang w:val="en-PK"/>
        </w:rPr>
        <w:t xml:space="preserve">The primary objective of this assignment was to conduct a controlled, empirical study using </w:t>
      </w:r>
      <w:r w:rsidRPr="00F25F09">
        <w:rPr>
          <w:b/>
          <w:bCs/>
          <w:lang w:val="en-PK"/>
        </w:rPr>
        <w:t>TensorFlow/</w:t>
      </w:r>
      <w:proofErr w:type="spellStart"/>
      <w:r w:rsidRPr="00F25F09">
        <w:rPr>
          <w:b/>
          <w:bCs/>
          <w:lang w:val="en-PK"/>
        </w:rPr>
        <w:t>Keras</w:t>
      </w:r>
      <w:proofErr w:type="spellEnd"/>
      <w:r w:rsidRPr="00F25F09">
        <w:rPr>
          <w:lang w:val="en-PK"/>
        </w:rPr>
        <w:t xml:space="preserve"> to evaluate how three critical hyperparameter choices—</w:t>
      </w:r>
      <w:r w:rsidRPr="00F25F09">
        <w:rPr>
          <w:b/>
          <w:bCs/>
          <w:lang w:val="en-PK"/>
        </w:rPr>
        <w:t>Activation Function, Network Depth, and Network Width</w:t>
      </w:r>
      <w:r w:rsidRPr="00F25F09">
        <w:rPr>
          <w:lang w:val="en-PK"/>
        </w:rPr>
        <w:t xml:space="preserve">—affect the training dynamics, convergence, and final accuracy </w:t>
      </w:r>
      <w:r>
        <w:rPr>
          <w:lang w:val="en-PK"/>
        </w:rPr>
        <w:t>(</w:t>
      </w:r>
      <w:r w:rsidRPr="00F25F09">
        <w:t>R²</w:t>
      </w:r>
      <w:r w:rsidRPr="00F25F09">
        <w:rPr>
          <w:lang w:val="en-PK"/>
        </w:rPr>
        <w:t>) of a Feedforward Neural Network (FNN) applied to the standardized house-price regression dataset.</w:t>
      </w:r>
    </w:p>
    <w:p w14:paraId="7EC9C127" w14:textId="77777777" w:rsidR="00F25F09" w:rsidRPr="00F25F09" w:rsidRDefault="00F25F09" w:rsidP="00F25F09">
      <w:pPr>
        <w:rPr>
          <w:b/>
          <w:bCs/>
          <w:lang w:val="en-PK"/>
        </w:rPr>
      </w:pPr>
      <w:r w:rsidRPr="00F25F09">
        <w:rPr>
          <w:b/>
          <w:bCs/>
          <w:lang w:val="en-PK"/>
        </w:rPr>
        <w:t>2. Dataset and Preprocessing</w:t>
      </w:r>
    </w:p>
    <w:p w14:paraId="1D03FAB1" w14:textId="77777777" w:rsidR="00F25F09" w:rsidRPr="00F25F09" w:rsidRDefault="00F25F09" w:rsidP="00F25F09">
      <w:pPr>
        <w:rPr>
          <w:lang w:val="en-PK"/>
        </w:rPr>
      </w:pPr>
      <w:r w:rsidRPr="00F25F09">
        <w:rPr>
          <w:lang w:val="en-PK"/>
        </w:rPr>
        <w:t xml:space="preserve">The benchmark utilized the same synthetic house-price dataset (500 samples, 3 features: Area, Rooms, Location Score) as Assignments 1 and 2. Crucially, the data was </w:t>
      </w:r>
      <w:r w:rsidRPr="00F25F09">
        <w:rPr>
          <w:b/>
          <w:bCs/>
          <w:lang w:val="en-PK"/>
        </w:rPr>
        <w:t>Standardized (Z-score normalized)</w:t>
      </w:r>
      <w:r w:rsidRPr="00F25F09">
        <w:rPr>
          <w:lang w:val="en-PK"/>
        </w:rPr>
        <w:t xml:space="preserve"> and partitioned using the </w:t>
      </w:r>
      <w:r w:rsidRPr="00F25F09">
        <w:rPr>
          <w:b/>
          <w:bCs/>
          <w:lang w:val="en-PK"/>
        </w:rPr>
        <w:t>exact same fixed Train/Validation/Test split</w:t>
      </w:r>
      <w:r w:rsidRPr="00F25F09">
        <w:rPr>
          <w:lang w:val="en-PK"/>
        </w:rPr>
        <w:t xml:space="preserve"> across all assignments to ensure direct comparability of results.</w:t>
      </w:r>
    </w:p>
    <w:p w14:paraId="3CB52627" w14:textId="77777777" w:rsidR="00F25F09" w:rsidRPr="00F25F09" w:rsidRDefault="00F25F09" w:rsidP="00F25F09">
      <w:pPr>
        <w:rPr>
          <w:b/>
          <w:bCs/>
          <w:lang w:val="en-PK"/>
        </w:rPr>
      </w:pPr>
      <w:r w:rsidRPr="00F25F09">
        <w:rPr>
          <w:b/>
          <w:bCs/>
          <w:lang w:val="en-PK"/>
        </w:rPr>
        <w:t>3. Experimental Design and Benchmark Grid</w:t>
      </w:r>
    </w:p>
    <w:p w14:paraId="52310A39" w14:textId="7BAAA251" w:rsidR="00E2231B" w:rsidRDefault="00F25F09" w:rsidP="00F25F09">
      <w:r w:rsidRPr="00F25F09">
        <w:rPr>
          <w:lang w:val="en-PK"/>
        </w:rPr>
        <w:t xml:space="preserve">The experiment followed a systematic, controlled grid search involving </w:t>
      </w:r>
      <w:r w:rsidRPr="00F25F09">
        <w:rPr>
          <w:b/>
          <w:bCs/>
          <w:lang w:val="en-PK"/>
        </w:rPr>
        <w:t>54 unique FNN models</w:t>
      </w:r>
      <w:r w:rsidRPr="00F25F09">
        <w:rPr>
          <w:lang w:val="en-PK"/>
        </w:rPr>
        <w:t xml:space="preserve"> </w:t>
      </w:r>
      <w:r w:rsidRPr="00F25F09">
        <w:t>≥6 Activations× ≥ 3 Depths× ≥ 3 Widths</w:t>
      </w:r>
      <w:r>
        <w:t>.</w:t>
      </w:r>
    </w:p>
    <w:tbl>
      <w:tblPr>
        <w:tblStyle w:val="TableGrid"/>
        <w:tblW w:w="93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35"/>
        <w:gridCol w:w="4111"/>
        <w:gridCol w:w="3386"/>
      </w:tblGrid>
      <w:tr w:rsidR="00F25F09" w14:paraId="3BF4CDB8" w14:textId="77777777" w:rsidTr="00F25F09">
        <w:trPr>
          <w:trHeight w:val="571"/>
        </w:trPr>
        <w:tc>
          <w:tcPr>
            <w:tcW w:w="1835" w:type="dxa"/>
            <w:shd w:val="clear" w:color="auto" w:fill="D9D9D9" w:themeFill="background1" w:themeFillShade="D9"/>
            <w:vAlign w:val="center"/>
          </w:tcPr>
          <w:p w14:paraId="0A7516B9" w14:textId="2F1C38E5" w:rsidR="00F25F09" w:rsidRDefault="00F25F09" w:rsidP="00F25F09">
            <w:r>
              <w:rPr>
                <w:b/>
                <w:bCs/>
              </w:rPr>
              <w:t>Factor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8F573F9" w14:textId="68BF7012" w:rsidR="00F25F09" w:rsidRDefault="00F25F09" w:rsidP="00F25F09">
            <w:r>
              <w:rPr>
                <w:b/>
                <w:bCs/>
              </w:rPr>
              <w:t>Values Tested</w:t>
            </w:r>
          </w:p>
        </w:tc>
        <w:tc>
          <w:tcPr>
            <w:tcW w:w="3386" w:type="dxa"/>
            <w:shd w:val="clear" w:color="auto" w:fill="D9D9D9" w:themeFill="background1" w:themeFillShade="D9"/>
            <w:vAlign w:val="center"/>
          </w:tcPr>
          <w:p w14:paraId="0B6EFD37" w14:textId="133B5C4D" w:rsidR="00F25F09" w:rsidRDefault="00F25F09" w:rsidP="00F25F09">
            <w:r>
              <w:rPr>
                <w:b/>
                <w:bCs/>
              </w:rPr>
              <w:t>Control Parameters (Fixed)</w:t>
            </w:r>
          </w:p>
        </w:tc>
      </w:tr>
      <w:tr w:rsidR="00F25F09" w14:paraId="3170B67D" w14:textId="77777777" w:rsidTr="00F25F09">
        <w:trPr>
          <w:trHeight w:val="1143"/>
        </w:trPr>
        <w:tc>
          <w:tcPr>
            <w:tcW w:w="1835" w:type="dxa"/>
            <w:vAlign w:val="center"/>
          </w:tcPr>
          <w:p w14:paraId="3984E229" w14:textId="6750AFD1" w:rsidR="00F25F09" w:rsidRDefault="00F25F09" w:rsidP="00F25F09">
            <w:r>
              <w:rPr>
                <w:rStyle w:val="Strong"/>
              </w:rPr>
              <w:t>Activations</w:t>
            </w:r>
          </w:p>
        </w:tc>
        <w:tc>
          <w:tcPr>
            <w:tcW w:w="4111" w:type="dxa"/>
            <w:vAlign w:val="center"/>
          </w:tcPr>
          <w:p w14:paraId="39E52253" w14:textId="300A90F6" w:rsidR="00F25F09" w:rsidRDefault="00F25F09" w:rsidP="00F25F09">
            <w:proofErr w:type="spellStart"/>
            <w:r>
              <w:t>ReLU</w:t>
            </w:r>
            <w:proofErr w:type="spellEnd"/>
            <w:r>
              <w:t xml:space="preserve">, </w:t>
            </w:r>
            <w:proofErr w:type="spellStart"/>
            <w:r>
              <w:t>LeakyReLU</w:t>
            </w:r>
            <w:proofErr w:type="spellEnd"/>
            <w:r>
              <w:t xml:space="preserve"> (</w:t>
            </w:r>
            <w:r w:rsidRPr="00F25F09">
              <w:t>α =0.01</w:t>
            </w:r>
            <w:r>
              <w:t>), ELU, SELU, GELU, Swish</w:t>
            </w:r>
          </w:p>
        </w:tc>
        <w:tc>
          <w:tcPr>
            <w:tcW w:w="3386" w:type="dxa"/>
            <w:vAlign w:val="center"/>
          </w:tcPr>
          <w:p w14:paraId="2662A56B" w14:textId="217E73AB" w:rsidR="00F25F09" w:rsidRDefault="00F25F09" w:rsidP="00F25F09">
            <w:r>
              <w:rPr>
                <w:rStyle w:val="Strong"/>
              </w:rPr>
              <w:t>Optimizer:</w:t>
            </w:r>
            <w:r>
              <w:t xml:space="preserve"> Adam (</w:t>
            </w:r>
            <w:r w:rsidRPr="00F25F09">
              <w:t>Learning Rate = 10−3</w:t>
            </w:r>
            <w:r>
              <w:t>)</w:t>
            </w:r>
          </w:p>
        </w:tc>
      </w:tr>
      <w:tr w:rsidR="00F25F09" w14:paraId="2B574687" w14:textId="77777777" w:rsidTr="00F25F09">
        <w:trPr>
          <w:trHeight w:val="1143"/>
        </w:trPr>
        <w:tc>
          <w:tcPr>
            <w:tcW w:w="1835" w:type="dxa"/>
            <w:vAlign w:val="center"/>
          </w:tcPr>
          <w:p w14:paraId="4C15B13A" w14:textId="05420416" w:rsidR="00F25F09" w:rsidRDefault="00F25F09" w:rsidP="00F25F09">
            <w:r>
              <w:rPr>
                <w:rStyle w:val="Strong"/>
              </w:rPr>
              <w:t>Depth</w:t>
            </w:r>
          </w:p>
        </w:tc>
        <w:tc>
          <w:tcPr>
            <w:tcW w:w="4111" w:type="dxa"/>
            <w:vAlign w:val="center"/>
          </w:tcPr>
          <w:p w14:paraId="773CD369" w14:textId="50A36CF3" w:rsidR="00F25F09" w:rsidRDefault="00F25F09" w:rsidP="00F25F09">
            <w:r>
              <w:t>1, 2, 3 hidden layers</w:t>
            </w:r>
          </w:p>
        </w:tc>
        <w:tc>
          <w:tcPr>
            <w:tcW w:w="3386" w:type="dxa"/>
            <w:vAlign w:val="center"/>
          </w:tcPr>
          <w:p w14:paraId="73875F13" w14:textId="28977F85" w:rsidR="00F25F09" w:rsidRDefault="00F25F09" w:rsidP="00F25F09">
            <w:r>
              <w:rPr>
                <w:rStyle w:val="Strong"/>
              </w:rPr>
              <w:t>Loss Function:</w:t>
            </w:r>
            <w:r>
              <w:t xml:space="preserve"> Mean Squared Error (MSE)</w:t>
            </w:r>
          </w:p>
        </w:tc>
      </w:tr>
      <w:tr w:rsidR="00F25F09" w14:paraId="4FEF63AC" w14:textId="77777777" w:rsidTr="00F25F09">
        <w:trPr>
          <w:trHeight w:val="1143"/>
        </w:trPr>
        <w:tc>
          <w:tcPr>
            <w:tcW w:w="1835" w:type="dxa"/>
            <w:vAlign w:val="center"/>
          </w:tcPr>
          <w:p w14:paraId="4E396ECD" w14:textId="5703D19B" w:rsidR="00F25F09" w:rsidRDefault="00F25F09" w:rsidP="00F25F09">
            <w:r>
              <w:rPr>
                <w:rStyle w:val="Strong"/>
              </w:rPr>
              <w:t>Width</w:t>
            </w:r>
          </w:p>
        </w:tc>
        <w:tc>
          <w:tcPr>
            <w:tcW w:w="4111" w:type="dxa"/>
            <w:vAlign w:val="center"/>
          </w:tcPr>
          <w:p w14:paraId="0C5C8C70" w14:textId="488CFB4E" w:rsidR="00F25F09" w:rsidRDefault="00F25F09" w:rsidP="00F25F09">
            <w:r>
              <w:t>8, 16, 32 neurons per layer</w:t>
            </w:r>
          </w:p>
        </w:tc>
        <w:tc>
          <w:tcPr>
            <w:tcW w:w="3386" w:type="dxa"/>
            <w:vAlign w:val="center"/>
          </w:tcPr>
          <w:p w14:paraId="55844F9F" w14:textId="6391AA90" w:rsidR="00F25F09" w:rsidRDefault="00F25F09" w:rsidP="00F25F09">
            <w:r>
              <w:rPr>
                <w:rStyle w:val="Strong"/>
              </w:rPr>
              <w:t>Regularization:</w:t>
            </w:r>
            <w:r>
              <w:t xml:space="preserve"> Early Stopping (Patience=15 on </w:t>
            </w:r>
            <w:proofErr w:type="spellStart"/>
            <w:r>
              <w:rPr>
                <w:rStyle w:val="HTMLCode"/>
                <w:rFonts w:eastAsiaTheme="majorEastAsia"/>
              </w:rPr>
              <w:t>val_loss</w:t>
            </w:r>
            <w:proofErr w:type="spellEnd"/>
            <w:r>
              <w:t>)</w:t>
            </w:r>
          </w:p>
        </w:tc>
      </w:tr>
    </w:tbl>
    <w:p w14:paraId="1EE95CCA" w14:textId="77777777" w:rsidR="00F25F09" w:rsidRDefault="00F25F09" w:rsidP="00F25F09"/>
    <w:p w14:paraId="26906F5B" w14:textId="77777777" w:rsidR="00F25F09" w:rsidRDefault="00F25F09" w:rsidP="00F25F09">
      <w:r w:rsidRPr="00F25F09">
        <w:t xml:space="preserve">The benchmark logged all required metrics, including Test MSE, Test parameters, for every configuration. </w:t>
      </w:r>
    </w:p>
    <w:p w14:paraId="171E5AF4" w14:textId="77777777" w:rsidR="00F25F09" w:rsidRPr="00F25F09" w:rsidRDefault="00F25F09" w:rsidP="00F25F09">
      <w:pPr>
        <w:pStyle w:val="Heading1"/>
      </w:pPr>
      <w:r w:rsidRPr="00F25F09">
        <w:lastRenderedPageBreak/>
        <w:t xml:space="preserve">II. Results and Architectural Analysis </w:t>
      </w:r>
    </w:p>
    <w:p w14:paraId="5D4C6B12" w14:textId="77777777" w:rsidR="00F25F09" w:rsidRDefault="00F25F09" w:rsidP="00F25F09">
      <w:r w:rsidRPr="00F25F09">
        <w:rPr>
          <w:b/>
          <w:bCs/>
        </w:rPr>
        <w:t>1. Activation Function Performance</w:t>
      </w:r>
      <w:r w:rsidRPr="00F25F09">
        <w:t xml:space="preserve"> </w:t>
      </w:r>
    </w:p>
    <w:p w14:paraId="5696FEB4" w14:textId="6387C127" w:rsidR="00F25F09" w:rsidRDefault="00F25F09" w:rsidP="00F25F09">
      <w:r w:rsidRPr="00F25F09">
        <w:t>The overall performance was assessed by identifying the single best architecture (Depth and Width) for each activation function and ranking them by their achieved Test R² score (Figure 1).</w:t>
      </w:r>
    </w:p>
    <w:p w14:paraId="3E9A7AC9" w14:textId="77777777" w:rsidR="00B64D53" w:rsidRDefault="00B35046" w:rsidP="00B64D53">
      <w:pPr>
        <w:keepNext/>
      </w:pPr>
      <w:r>
        <w:t xml:space="preserve"> </w:t>
      </w:r>
      <w:r w:rsidR="00B64D53">
        <w:rPr>
          <w:noProof/>
        </w:rPr>
        <w:drawing>
          <wp:inline distT="0" distB="0" distL="0" distR="0" wp14:anchorId="6FF93595" wp14:editId="2BAC3F1A">
            <wp:extent cx="5731510" cy="3439160"/>
            <wp:effectExtent l="0" t="0" r="2540" b="8890"/>
            <wp:docPr id="614965286" name="Picture 2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5286" name="Picture 2" descr="A graph of blue squa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2494" w14:textId="56ABA2A0" w:rsidR="00F7461B" w:rsidRDefault="00B64D53" w:rsidP="00B64D5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72F47">
        <w:rPr>
          <w:noProof/>
        </w:rPr>
        <w:t>1</w:t>
      </w:r>
      <w:r>
        <w:fldChar w:fldCharType="end"/>
      </w:r>
    </w:p>
    <w:tbl>
      <w:tblPr>
        <w:tblStyle w:val="TableGrid"/>
        <w:tblW w:w="918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60"/>
        <w:gridCol w:w="3060"/>
        <w:gridCol w:w="3061"/>
      </w:tblGrid>
      <w:tr w:rsidR="008D24FF" w14:paraId="7660782B" w14:textId="77777777" w:rsidTr="00B72F47">
        <w:trPr>
          <w:trHeight w:val="732"/>
        </w:trPr>
        <w:tc>
          <w:tcPr>
            <w:tcW w:w="3060" w:type="dxa"/>
            <w:shd w:val="clear" w:color="auto" w:fill="D9D9D9" w:themeFill="background1" w:themeFillShade="D9"/>
            <w:vAlign w:val="center"/>
          </w:tcPr>
          <w:p w14:paraId="4D91DA48" w14:textId="1DA5285C" w:rsidR="008D24FF" w:rsidRDefault="008D24FF" w:rsidP="008D24FF">
            <w:r>
              <w:rPr>
                <w:b/>
                <w:bCs/>
              </w:rPr>
              <w:t>Activation</w:t>
            </w:r>
          </w:p>
        </w:tc>
        <w:tc>
          <w:tcPr>
            <w:tcW w:w="3060" w:type="dxa"/>
            <w:shd w:val="clear" w:color="auto" w:fill="D9D9D9" w:themeFill="background1" w:themeFillShade="D9"/>
            <w:vAlign w:val="center"/>
          </w:tcPr>
          <w:p w14:paraId="6F6FCE80" w14:textId="726ED475" w:rsidR="008D24FF" w:rsidRDefault="008D24FF" w:rsidP="008D24FF">
            <w:r>
              <w:rPr>
                <w:b/>
                <w:bCs/>
              </w:rPr>
              <w:t xml:space="preserve">Best Test </w:t>
            </w:r>
            <w:r w:rsidRPr="00F25F09">
              <w:t>R²</w:t>
            </w:r>
          </w:p>
        </w:tc>
        <w:tc>
          <w:tcPr>
            <w:tcW w:w="3061" w:type="dxa"/>
            <w:shd w:val="clear" w:color="auto" w:fill="D9D9D9" w:themeFill="background1" w:themeFillShade="D9"/>
            <w:vAlign w:val="center"/>
          </w:tcPr>
          <w:p w14:paraId="2F51F63E" w14:textId="6F313FCF" w:rsidR="008D24FF" w:rsidRDefault="008D24FF" w:rsidP="008D24FF">
            <w:r>
              <w:rPr>
                <w:b/>
                <w:bCs/>
              </w:rPr>
              <w:t>Optimal Architecture</w:t>
            </w:r>
          </w:p>
        </w:tc>
      </w:tr>
      <w:tr w:rsidR="008D24FF" w14:paraId="22CF7118" w14:textId="77777777" w:rsidTr="00EC7F22">
        <w:trPr>
          <w:trHeight w:val="732"/>
        </w:trPr>
        <w:tc>
          <w:tcPr>
            <w:tcW w:w="3060" w:type="dxa"/>
            <w:vAlign w:val="center"/>
          </w:tcPr>
          <w:p w14:paraId="6DEF0D0B" w14:textId="317C3FCA" w:rsidR="00B64D53" w:rsidRPr="00B64D53" w:rsidRDefault="00B64D53" w:rsidP="00B64D53">
            <w:pPr>
              <w:rPr>
                <w:b/>
                <w:bCs/>
              </w:rPr>
            </w:pPr>
            <w:proofErr w:type="spellStart"/>
            <w:r w:rsidRPr="00B64D53">
              <w:rPr>
                <w:b/>
                <w:bCs/>
              </w:rPr>
              <w:t>LeakyReLU</w:t>
            </w:r>
            <w:proofErr w:type="spellEnd"/>
          </w:p>
        </w:tc>
        <w:tc>
          <w:tcPr>
            <w:tcW w:w="3060" w:type="dxa"/>
            <w:vAlign w:val="center"/>
          </w:tcPr>
          <w:p w14:paraId="06D44FEB" w14:textId="2A8F0F8A" w:rsidR="008D24FF" w:rsidRPr="00B64D53" w:rsidRDefault="00B64D53" w:rsidP="008D24FF">
            <w:pPr>
              <w:rPr>
                <w:b/>
                <w:bCs/>
              </w:rPr>
            </w:pPr>
            <w:r w:rsidRPr="00B64D53">
              <w:rPr>
                <w:b/>
                <w:bCs/>
              </w:rPr>
              <w:t>0.835</w:t>
            </w:r>
          </w:p>
        </w:tc>
        <w:tc>
          <w:tcPr>
            <w:tcW w:w="3061" w:type="dxa"/>
            <w:vAlign w:val="center"/>
          </w:tcPr>
          <w:p w14:paraId="1A0A93A9" w14:textId="4ED76541" w:rsidR="008D24FF" w:rsidRDefault="008D24FF" w:rsidP="008D24FF">
            <w:r>
              <w:t>D=3, W=32</w:t>
            </w:r>
          </w:p>
        </w:tc>
      </w:tr>
      <w:tr w:rsidR="008D24FF" w14:paraId="3145E7A0" w14:textId="77777777" w:rsidTr="00EC7F22">
        <w:trPr>
          <w:trHeight w:val="712"/>
        </w:trPr>
        <w:tc>
          <w:tcPr>
            <w:tcW w:w="3060" w:type="dxa"/>
            <w:vAlign w:val="center"/>
          </w:tcPr>
          <w:p w14:paraId="0B327020" w14:textId="67134683" w:rsidR="008D24FF" w:rsidRDefault="00B64D53" w:rsidP="008D24FF">
            <w:proofErr w:type="spellStart"/>
            <w:r>
              <w:rPr>
                <w:rStyle w:val="Strong"/>
              </w:rPr>
              <w:t>ReLU</w:t>
            </w:r>
            <w:proofErr w:type="spellEnd"/>
          </w:p>
        </w:tc>
        <w:tc>
          <w:tcPr>
            <w:tcW w:w="3060" w:type="dxa"/>
            <w:vAlign w:val="center"/>
          </w:tcPr>
          <w:p w14:paraId="29043D44" w14:textId="048A7697" w:rsidR="008D24FF" w:rsidRDefault="00B64D53" w:rsidP="008D24FF">
            <w:r>
              <w:t>0.826</w:t>
            </w:r>
          </w:p>
        </w:tc>
        <w:tc>
          <w:tcPr>
            <w:tcW w:w="3061" w:type="dxa"/>
            <w:vAlign w:val="center"/>
          </w:tcPr>
          <w:p w14:paraId="22AF11AD" w14:textId="55722203" w:rsidR="008D24FF" w:rsidRDefault="008D24FF" w:rsidP="008D24FF">
            <w:r>
              <w:t>D=3, W=32</w:t>
            </w:r>
          </w:p>
        </w:tc>
      </w:tr>
      <w:tr w:rsidR="008D24FF" w14:paraId="22549EFB" w14:textId="77777777" w:rsidTr="00EC7F22">
        <w:trPr>
          <w:trHeight w:val="732"/>
        </w:trPr>
        <w:tc>
          <w:tcPr>
            <w:tcW w:w="3060" w:type="dxa"/>
            <w:vAlign w:val="center"/>
          </w:tcPr>
          <w:p w14:paraId="61D3AD6E" w14:textId="76E9E6EE" w:rsidR="008D24FF" w:rsidRDefault="00B64D53" w:rsidP="008D24FF">
            <w:r>
              <w:rPr>
                <w:rStyle w:val="Strong"/>
              </w:rPr>
              <w:t>GELU</w:t>
            </w:r>
          </w:p>
        </w:tc>
        <w:tc>
          <w:tcPr>
            <w:tcW w:w="3060" w:type="dxa"/>
            <w:vAlign w:val="center"/>
          </w:tcPr>
          <w:p w14:paraId="10B139AB" w14:textId="5FD53102" w:rsidR="008D24FF" w:rsidRDefault="00B64D53" w:rsidP="008D24FF">
            <w:r>
              <w:t>0.717</w:t>
            </w:r>
          </w:p>
        </w:tc>
        <w:tc>
          <w:tcPr>
            <w:tcW w:w="3061" w:type="dxa"/>
            <w:vAlign w:val="center"/>
          </w:tcPr>
          <w:p w14:paraId="79FE0D64" w14:textId="0CAB12BB" w:rsidR="008D24FF" w:rsidRDefault="008D24FF" w:rsidP="008D24FF">
            <w:r>
              <w:t>D=3, W=32</w:t>
            </w:r>
          </w:p>
        </w:tc>
      </w:tr>
      <w:tr w:rsidR="008D24FF" w14:paraId="2D01A112" w14:textId="77777777" w:rsidTr="00EC7F22">
        <w:trPr>
          <w:trHeight w:val="732"/>
        </w:trPr>
        <w:tc>
          <w:tcPr>
            <w:tcW w:w="3060" w:type="dxa"/>
            <w:vAlign w:val="center"/>
          </w:tcPr>
          <w:p w14:paraId="2363BB28" w14:textId="3E5C08F4" w:rsidR="008D24FF" w:rsidRDefault="008D24FF" w:rsidP="008D24FF">
            <w:r>
              <w:rPr>
                <w:rStyle w:val="Strong"/>
              </w:rPr>
              <w:t>ELU</w:t>
            </w:r>
          </w:p>
        </w:tc>
        <w:tc>
          <w:tcPr>
            <w:tcW w:w="3060" w:type="dxa"/>
            <w:vAlign w:val="center"/>
          </w:tcPr>
          <w:p w14:paraId="440FBB4F" w14:textId="00A1E578" w:rsidR="008D24FF" w:rsidRDefault="00B64D53" w:rsidP="008D24FF">
            <w:r>
              <w:t>0.426</w:t>
            </w:r>
          </w:p>
        </w:tc>
        <w:tc>
          <w:tcPr>
            <w:tcW w:w="3061" w:type="dxa"/>
            <w:vAlign w:val="center"/>
          </w:tcPr>
          <w:p w14:paraId="2A918E02" w14:textId="7F6753B8" w:rsidR="008D24FF" w:rsidRDefault="008D24FF" w:rsidP="008D24FF">
            <w:r>
              <w:t>D=3, W=</w:t>
            </w:r>
            <w:r w:rsidR="00B64D53">
              <w:t>32</w:t>
            </w:r>
          </w:p>
        </w:tc>
      </w:tr>
      <w:tr w:rsidR="008D24FF" w14:paraId="03A8D7A9" w14:textId="77777777" w:rsidTr="00EC7F22">
        <w:trPr>
          <w:trHeight w:val="732"/>
        </w:trPr>
        <w:tc>
          <w:tcPr>
            <w:tcW w:w="3060" w:type="dxa"/>
            <w:vAlign w:val="center"/>
          </w:tcPr>
          <w:p w14:paraId="328CE7D0" w14:textId="3F0B051D" w:rsidR="008D24FF" w:rsidRDefault="00B64D53" w:rsidP="008D24FF">
            <w:r>
              <w:rPr>
                <w:rStyle w:val="Strong"/>
              </w:rPr>
              <w:t>Swish</w:t>
            </w:r>
          </w:p>
        </w:tc>
        <w:tc>
          <w:tcPr>
            <w:tcW w:w="3060" w:type="dxa"/>
            <w:vAlign w:val="center"/>
          </w:tcPr>
          <w:p w14:paraId="62A5D9D9" w14:textId="3FB4AC5D" w:rsidR="008D24FF" w:rsidRDefault="00B64D53" w:rsidP="008D24FF">
            <w:r>
              <w:t>0.138</w:t>
            </w:r>
          </w:p>
        </w:tc>
        <w:tc>
          <w:tcPr>
            <w:tcW w:w="3061" w:type="dxa"/>
            <w:vAlign w:val="center"/>
          </w:tcPr>
          <w:p w14:paraId="0FA33805" w14:textId="02211486" w:rsidR="008D24FF" w:rsidRDefault="008D24FF" w:rsidP="008D24FF">
            <w:r>
              <w:t>D=3, W=</w:t>
            </w:r>
            <w:r w:rsidR="00B64D53">
              <w:t>32</w:t>
            </w:r>
          </w:p>
        </w:tc>
      </w:tr>
      <w:tr w:rsidR="008D24FF" w14:paraId="637E038D" w14:textId="77777777" w:rsidTr="00EC7F22">
        <w:trPr>
          <w:trHeight w:val="712"/>
        </w:trPr>
        <w:tc>
          <w:tcPr>
            <w:tcW w:w="3060" w:type="dxa"/>
            <w:vAlign w:val="center"/>
          </w:tcPr>
          <w:p w14:paraId="7F661893" w14:textId="13F301C7" w:rsidR="008D24FF" w:rsidRDefault="00B64D53" w:rsidP="008D24FF">
            <w:r>
              <w:rPr>
                <w:rStyle w:val="Strong"/>
              </w:rPr>
              <w:t>SELU</w:t>
            </w:r>
          </w:p>
        </w:tc>
        <w:tc>
          <w:tcPr>
            <w:tcW w:w="3060" w:type="dxa"/>
            <w:vAlign w:val="center"/>
          </w:tcPr>
          <w:p w14:paraId="0AC9C9B9" w14:textId="442F0277" w:rsidR="008D24FF" w:rsidRDefault="00B64D53" w:rsidP="008D24FF">
            <w:r>
              <w:t>-0.502</w:t>
            </w:r>
          </w:p>
        </w:tc>
        <w:tc>
          <w:tcPr>
            <w:tcW w:w="3061" w:type="dxa"/>
            <w:vAlign w:val="center"/>
          </w:tcPr>
          <w:p w14:paraId="7A4C7DAB" w14:textId="48C4291E" w:rsidR="008D24FF" w:rsidRDefault="008D24FF" w:rsidP="008D24FF">
            <w:r>
              <w:t>D=3, W=</w:t>
            </w:r>
            <w:r w:rsidR="00B64D53">
              <w:t>16</w:t>
            </w:r>
          </w:p>
        </w:tc>
      </w:tr>
    </w:tbl>
    <w:p w14:paraId="4611BE58" w14:textId="77777777" w:rsidR="00F25F09" w:rsidRDefault="00F25F09" w:rsidP="00F25F09"/>
    <w:p w14:paraId="0242449A" w14:textId="60F3BDA5" w:rsidR="008D24FF" w:rsidRPr="008D24FF" w:rsidRDefault="008D24FF" w:rsidP="008D24FF">
      <w:pPr>
        <w:rPr>
          <w:lang w:val="en-PK"/>
        </w:rPr>
      </w:pPr>
      <w:r w:rsidRPr="008D24FF">
        <w:rPr>
          <w:b/>
          <w:bCs/>
          <w:lang w:val="en-PK"/>
        </w:rPr>
        <w:lastRenderedPageBreak/>
        <w:t>Key Finding:</w:t>
      </w:r>
      <w:r w:rsidRPr="008D24FF">
        <w:rPr>
          <w:lang w:val="en-PK"/>
        </w:rPr>
        <w:t xml:space="preserve"> The highest </w:t>
      </w:r>
      <w:r w:rsidRPr="00F25F09">
        <w:t xml:space="preserve">R² </w:t>
      </w:r>
      <w:r w:rsidRPr="008D24FF">
        <w:rPr>
          <w:lang w:val="en-PK"/>
        </w:rPr>
        <w:t xml:space="preserve">was achieved by the </w:t>
      </w:r>
      <w:proofErr w:type="spellStart"/>
      <w:r w:rsidR="00B64D53">
        <w:rPr>
          <w:b/>
          <w:bCs/>
          <w:lang w:val="en-PK"/>
        </w:rPr>
        <w:t>LeakyReLU</w:t>
      </w:r>
      <w:proofErr w:type="spellEnd"/>
      <w:r w:rsidRPr="008D24FF">
        <w:rPr>
          <w:lang w:val="en-PK"/>
        </w:rPr>
        <w:t xml:space="preserve"> activation, closely followed by </w:t>
      </w:r>
      <w:r w:rsidR="00B64D53">
        <w:rPr>
          <w:b/>
          <w:bCs/>
          <w:lang w:val="en-PK"/>
        </w:rPr>
        <w:t>G</w:t>
      </w:r>
      <w:r w:rsidRPr="008D24FF">
        <w:rPr>
          <w:b/>
          <w:bCs/>
          <w:lang w:val="en-PK"/>
        </w:rPr>
        <w:t>ELU</w:t>
      </w:r>
      <w:r w:rsidRPr="008D24FF">
        <w:rPr>
          <w:lang w:val="en-PK"/>
        </w:rPr>
        <w:t xml:space="preserve"> and </w:t>
      </w:r>
      <w:proofErr w:type="spellStart"/>
      <w:r w:rsidRPr="008D24FF">
        <w:rPr>
          <w:b/>
          <w:bCs/>
          <w:lang w:val="en-PK"/>
        </w:rPr>
        <w:t>ReLU</w:t>
      </w:r>
      <w:proofErr w:type="spellEnd"/>
      <w:r w:rsidRPr="008D24FF">
        <w:rPr>
          <w:lang w:val="en-PK"/>
        </w:rPr>
        <w:t xml:space="preserve">. This </w:t>
      </w:r>
      <w:r w:rsidR="00B64D53">
        <w:rPr>
          <w:lang w:val="en-PK"/>
        </w:rPr>
        <w:t xml:space="preserve">high performance confirms that </w:t>
      </w:r>
      <w:proofErr w:type="spellStart"/>
      <w:r w:rsidR="00B64D53">
        <w:rPr>
          <w:lang w:val="en-PK"/>
        </w:rPr>
        <w:t>LeakyReLU</w:t>
      </w:r>
      <w:proofErr w:type="spellEnd"/>
      <w:r w:rsidR="00B64D53">
        <w:rPr>
          <w:lang w:val="en-PK"/>
        </w:rPr>
        <w:t xml:space="preserve"> effectively addresses the ‘dying </w:t>
      </w:r>
      <w:proofErr w:type="spellStart"/>
      <w:r w:rsidR="00B64D53">
        <w:rPr>
          <w:lang w:val="en-PK"/>
        </w:rPr>
        <w:t>ReLU</w:t>
      </w:r>
      <w:proofErr w:type="spellEnd"/>
      <w:r w:rsidR="00B64D53">
        <w:rPr>
          <w:lang w:val="en-PK"/>
        </w:rPr>
        <w:t>’ problem by maintaining a small gradient, providing particularly robust in this specific execution instance.</w:t>
      </w:r>
    </w:p>
    <w:p w14:paraId="4582D971" w14:textId="77777777" w:rsidR="008D24FF" w:rsidRPr="008D24FF" w:rsidRDefault="008D24FF" w:rsidP="008D24FF">
      <w:pPr>
        <w:rPr>
          <w:b/>
          <w:bCs/>
          <w:lang w:val="en-PK"/>
        </w:rPr>
      </w:pPr>
      <w:r w:rsidRPr="008D24FF">
        <w:rPr>
          <w:b/>
          <w:bCs/>
          <w:lang w:val="en-PK"/>
        </w:rPr>
        <w:t>2. Optimal Architecture (Depth and Width)</w:t>
      </w:r>
    </w:p>
    <w:p w14:paraId="47DCAEAC" w14:textId="77777777" w:rsidR="008D24FF" w:rsidRPr="008D24FF" w:rsidRDefault="008D24FF" w:rsidP="008D24FF">
      <w:pPr>
        <w:rPr>
          <w:lang w:val="en-PK"/>
        </w:rPr>
      </w:pPr>
      <w:r w:rsidRPr="008D24FF">
        <w:rPr>
          <w:lang w:val="en-PK"/>
        </w:rPr>
        <w:t>The heatmaps (Figures 2-7, summarizing Validation MSE across the grid) provided strong, consistent evidence regarding architectural needs:</w:t>
      </w:r>
    </w:p>
    <w:p w14:paraId="52FF0B4D" w14:textId="77777777" w:rsidR="008D24FF" w:rsidRPr="008D24FF" w:rsidRDefault="008D24FF" w:rsidP="008D24FF">
      <w:pPr>
        <w:numPr>
          <w:ilvl w:val="0"/>
          <w:numId w:val="1"/>
        </w:numPr>
        <w:rPr>
          <w:lang w:val="en-PK"/>
        </w:rPr>
      </w:pPr>
      <w:r w:rsidRPr="008D24FF">
        <w:rPr>
          <w:b/>
          <w:bCs/>
          <w:lang w:val="en-PK"/>
        </w:rPr>
        <w:t>Depth:</w:t>
      </w:r>
      <w:r w:rsidRPr="008D24FF">
        <w:rPr>
          <w:lang w:val="en-PK"/>
        </w:rPr>
        <w:t xml:space="preserve"> In nearly every case, the lowest Validation MSE was found at a </w:t>
      </w:r>
      <w:r w:rsidRPr="008D24FF">
        <w:rPr>
          <w:b/>
          <w:bCs/>
          <w:lang w:val="en-PK"/>
        </w:rPr>
        <w:t>Depth of 3 hidden layers</w:t>
      </w:r>
      <w:r w:rsidRPr="008D24FF">
        <w:rPr>
          <w:lang w:val="en-PK"/>
        </w:rPr>
        <w:t xml:space="preserve">. Models with only one hidden layer consistently showed lower accuracy, indicating that the regression problem requires </w:t>
      </w:r>
      <w:r w:rsidRPr="008D24FF">
        <w:rPr>
          <w:b/>
          <w:bCs/>
          <w:lang w:val="en-PK"/>
        </w:rPr>
        <w:t>hierarchical feature extraction</w:t>
      </w:r>
      <w:r w:rsidRPr="008D24FF">
        <w:rPr>
          <w:lang w:val="en-PK"/>
        </w:rPr>
        <w:t xml:space="preserve"> that cannot be </w:t>
      </w:r>
      <w:proofErr w:type="spellStart"/>
      <w:r w:rsidRPr="008D24FF">
        <w:rPr>
          <w:lang w:val="en-PK"/>
        </w:rPr>
        <w:t>modeled</w:t>
      </w:r>
      <w:proofErr w:type="spellEnd"/>
      <w:r w:rsidRPr="008D24FF">
        <w:rPr>
          <w:lang w:val="en-PK"/>
        </w:rPr>
        <w:t xml:space="preserve"> efficiently in a shallow network.</w:t>
      </w:r>
    </w:p>
    <w:p w14:paraId="1D616CB4" w14:textId="1C3BCA0D" w:rsidR="008D24FF" w:rsidRPr="008D24FF" w:rsidRDefault="008D24FF" w:rsidP="008D24FF">
      <w:pPr>
        <w:numPr>
          <w:ilvl w:val="0"/>
          <w:numId w:val="1"/>
        </w:numPr>
        <w:rPr>
          <w:lang w:val="en-PK"/>
        </w:rPr>
      </w:pPr>
      <w:r w:rsidRPr="008D24FF">
        <w:rPr>
          <w:b/>
          <w:bCs/>
          <w:lang w:val="en-PK"/>
        </w:rPr>
        <w:t>Width:</w:t>
      </w:r>
      <w:r w:rsidRPr="008D24FF">
        <w:rPr>
          <w:lang w:val="en-PK"/>
        </w:rPr>
        <w:t xml:space="preserve"> The optimal performance consistently required high capacity, found at </w:t>
      </w:r>
      <w:r w:rsidRPr="008D24FF">
        <w:rPr>
          <w:b/>
          <w:bCs/>
          <w:lang w:val="en-PK"/>
        </w:rPr>
        <w:t>16 and 32 neurons per layer</w:t>
      </w:r>
      <w:r w:rsidRPr="008D24FF">
        <w:rPr>
          <w:lang w:val="en-PK"/>
        </w:rPr>
        <w:t xml:space="preserve">. The best configurations for the </w:t>
      </w:r>
      <w:proofErr w:type="gramStart"/>
      <w:r w:rsidRPr="008D24FF">
        <w:rPr>
          <w:lang w:val="en-PK"/>
        </w:rPr>
        <w:t>top-3</w:t>
      </w:r>
      <w:proofErr w:type="gramEnd"/>
      <w:r w:rsidRPr="008D24FF">
        <w:rPr>
          <w:lang w:val="en-PK"/>
        </w:rPr>
        <w:t xml:space="preserve"> activations (</w:t>
      </w:r>
      <w:proofErr w:type="spellStart"/>
      <w:r w:rsidR="00B64D53">
        <w:rPr>
          <w:lang w:val="en-PK"/>
        </w:rPr>
        <w:t>LeakyReLU</w:t>
      </w:r>
      <w:proofErr w:type="spellEnd"/>
      <w:r w:rsidRPr="008D24FF">
        <w:rPr>
          <w:lang w:val="en-PK"/>
        </w:rPr>
        <w:t xml:space="preserve">, GELU, </w:t>
      </w:r>
      <w:proofErr w:type="spellStart"/>
      <w:r w:rsidRPr="008D24FF">
        <w:rPr>
          <w:lang w:val="en-PK"/>
        </w:rPr>
        <w:t>ReLU</w:t>
      </w:r>
      <w:proofErr w:type="spellEnd"/>
      <w:r w:rsidRPr="008D24FF">
        <w:rPr>
          <w:lang w:val="en-PK"/>
        </w:rPr>
        <w:t>) all required the maximum width (W=32) tested.</w:t>
      </w:r>
    </w:p>
    <w:p w14:paraId="5028785F" w14:textId="77777777" w:rsidR="00BD1987" w:rsidRDefault="008D24FF" w:rsidP="008B6668">
      <w:pPr>
        <w:rPr>
          <w:noProof/>
          <w:lang w:val="en-PK"/>
        </w:rPr>
      </w:pPr>
      <w:r w:rsidRPr="008D24FF">
        <w:rPr>
          <w:lang w:val="en-PK"/>
        </w:rPr>
        <w:t xml:space="preserve">The overall best model was a </w:t>
      </w:r>
      <w:proofErr w:type="spellStart"/>
      <w:r w:rsidR="00B64D53" w:rsidRPr="00B64D53">
        <w:rPr>
          <w:b/>
          <w:bCs/>
          <w:lang w:val="en-PK"/>
        </w:rPr>
        <w:t>Leaky</w:t>
      </w:r>
      <w:r w:rsidRPr="008D24FF">
        <w:rPr>
          <w:b/>
          <w:bCs/>
          <w:lang w:val="en-PK"/>
        </w:rPr>
        <w:t>ReLU</w:t>
      </w:r>
      <w:proofErr w:type="spellEnd"/>
      <w:r w:rsidRPr="008D24FF">
        <w:rPr>
          <w:lang w:val="en-PK"/>
        </w:rPr>
        <w:t xml:space="preserve"> network with a</w:t>
      </w:r>
      <w:r>
        <w:rPr>
          <w:lang w:val="en-PK"/>
        </w:rPr>
        <w:t xml:space="preserve"> </w:t>
      </w:r>
      <w:r w:rsidRPr="008D24FF">
        <w:t>3→32→32→1</w:t>
      </w:r>
      <w:r>
        <w:t xml:space="preserve"> </w:t>
      </w:r>
      <w:r w:rsidRPr="008D24FF">
        <w:rPr>
          <w:b/>
          <w:bCs/>
          <w:lang w:val="en-PK"/>
        </w:rPr>
        <w:t>structure</w:t>
      </w:r>
      <w:r w:rsidRPr="008D24FF">
        <w:rPr>
          <w:lang w:val="en-PK"/>
        </w:rPr>
        <w:t xml:space="preserve"> (2,273 parameters). This structure was necessary to achieve maximum accuracy.</w:t>
      </w:r>
      <w:r w:rsidR="00BD1987" w:rsidRPr="00BD1987">
        <w:rPr>
          <w:noProof/>
          <w:lang w:val="en-PK"/>
        </w:rPr>
        <w:t xml:space="preserve"> </w:t>
      </w:r>
    </w:p>
    <w:p w14:paraId="554259F3" w14:textId="77777777" w:rsidR="00BD1987" w:rsidRDefault="00BD1987" w:rsidP="008B6668">
      <w:pPr>
        <w:rPr>
          <w:noProof/>
          <w:lang w:val="en-PK"/>
        </w:rPr>
      </w:pPr>
    </w:p>
    <w:p w14:paraId="3F1AE2A2" w14:textId="77777777" w:rsidR="00BD1987" w:rsidRDefault="00BD1987" w:rsidP="008B6668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377C2A49" wp14:editId="7704425A">
            <wp:extent cx="2820327" cy="2115403"/>
            <wp:effectExtent l="0" t="0" r="0" b="0"/>
            <wp:docPr id="757840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40077" name="Picture 7578400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259" cy="21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668">
        <w:rPr>
          <w:noProof/>
          <w:lang w:val="en-PK"/>
        </w:rPr>
        <w:drawing>
          <wp:inline distT="0" distB="0" distL="0" distR="0" wp14:anchorId="2B8279C6" wp14:editId="003471F4">
            <wp:extent cx="2814262" cy="2110853"/>
            <wp:effectExtent l="0" t="0" r="5715" b="3810"/>
            <wp:docPr id="151910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500" name="Picture 1519105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85" cy="2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AE4F" w14:textId="77777777" w:rsidR="00BD1987" w:rsidRDefault="00BD1987" w:rsidP="008B6668">
      <w:pPr>
        <w:rPr>
          <w:lang w:val="en-PK"/>
        </w:rPr>
      </w:pPr>
    </w:p>
    <w:p w14:paraId="60E175D8" w14:textId="057525A4" w:rsidR="008B6668" w:rsidRPr="008B6668" w:rsidRDefault="008B6668" w:rsidP="008B6668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002DF534" wp14:editId="2B65ECA6">
            <wp:extent cx="2779594" cy="2084851"/>
            <wp:effectExtent l="0" t="0" r="1905" b="0"/>
            <wp:docPr id="145534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4671" name="Picture 1455346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128" cy="2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987">
        <w:rPr>
          <w:noProof/>
          <w:lang w:val="en-PK"/>
        </w:rPr>
        <w:drawing>
          <wp:inline distT="0" distB="0" distL="0" distR="0" wp14:anchorId="19118B32" wp14:editId="7A145BB3">
            <wp:extent cx="2941633" cy="2206388"/>
            <wp:effectExtent l="0" t="0" r="0" b="3810"/>
            <wp:docPr id="762689295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9295" name="Picture 6" descr="A screen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409" cy="221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7393" w14:textId="24BB3066" w:rsidR="008B6668" w:rsidRPr="008D24FF" w:rsidRDefault="008B6668" w:rsidP="008D24FF">
      <w:pPr>
        <w:rPr>
          <w:lang w:val="en-PK"/>
        </w:rPr>
      </w:pPr>
      <w:r>
        <w:rPr>
          <w:noProof/>
          <w:lang w:val="en-PK"/>
        </w:rPr>
        <w:lastRenderedPageBreak/>
        <w:drawing>
          <wp:inline distT="0" distB="0" distL="0" distR="0" wp14:anchorId="75279549" wp14:editId="6AA2B4FD">
            <wp:extent cx="2884227" cy="2163330"/>
            <wp:effectExtent l="0" t="0" r="0" b="8890"/>
            <wp:docPr id="317320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068" name="Picture 317320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159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PK"/>
        </w:rPr>
        <w:drawing>
          <wp:inline distT="0" distB="0" distL="0" distR="0" wp14:anchorId="5D33BA6A" wp14:editId="77199494">
            <wp:extent cx="2811439" cy="2108735"/>
            <wp:effectExtent l="0" t="0" r="8255" b="6350"/>
            <wp:docPr id="788121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21661" name="Picture 7881216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692" cy="212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FA83" w14:textId="77777777" w:rsidR="008D24FF" w:rsidRPr="008D24FF" w:rsidRDefault="008D24FF" w:rsidP="008D24FF">
      <w:pPr>
        <w:pStyle w:val="Heading1"/>
        <w:rPr>
          <w:lang w:val="en-PK"/>
        </w:rPr>
      </w:pPr>
      <w:r w:rsidRPr="008D24FF">
        <w:rPr>
          <w:lang w:val="en-PK"/>
        </w:rPr>
        <w:t>III. Discussion and Key Takeaways</w:t>
      </w:r>
    </w:p>
    <w:p w14:paraId="5B1047CF" w14:textId="77777777" w:rsidR="008D24FF" w:rsidRPr="008D24FF" w:rsidRDefault="008D24FF" w:rsidP="008D24FF">
      <w:pPr>
        <w:rPr>
          <w:b/>
          <w:bCs/>
          <w:lang w:val="en-PK"/>
        </w:rPr>
      </w:pPr>
      <w:r w:rsidRPr="008D24FF">
        <w:rPr>
          <w:b/>
          <w:bCs/>
          <w:lang w:val="en-PK"/>
        </w:rPr>
        <w:t>1. Comparison with Assignments 1 and 2</w:t>
      </w:r>
    </w:p>
    <w:p w14:paraId="1A9FB056" w14:textId="77777777" w:rsidR="008D24FF" w:rsidRDefault="008D24FF" w:rsidP="008D24FF">
      <w:pPr>
        <w:rPr>
          <w:lang w:val="en-PK"/>
        </w:rPr>
      </w:pPr>
      <w:r w:rsidRPr="008D24FF">
        <w:rPr>
          <w:lang w:val="en-PK"/>
        </w:rPr>
        <w:t>The comparison with the hand-coded NumPy models is the most revealing aspect of the assignment, quantifying the value of modern deep learning tooling and optimization.</w:t>
      </w:r>
    </w:p>
    <w:tbl>
      <w:tblPr>
        <w:tblStyle w:val="TableGrid"/>
        <w:tblW w:w="9430" w:type="dxa"/>
        <w:tblLook w:val="04A0" w:firstRow="1" w:lastRow="0" w:firstColumn="1" w:lastColumn="0" w:noHBand="0" w:noVBand="1"/>
      </w:tblPr>
      <w:tblGrid>
        <w:gridCol w:w="1821"/>
        <w:gridCol w:w="2104"/>
        <w:gridCol w:w="1356"/>
        <w:gridCol w:w="1119"/>
        <w:gridCol w:w="1478"/>
        <w:gridCol w:w="1552"/>
      </w:tblGrid>
      <w:tr w:rsidR="008D24FF" w14:paraId="76343848" w14:textId="77777777" w:rsidTr="00B72F47">
        <w:trPr>
          <w:trHeight w:val="705"/>
        </w:trPr>
        <w:tc>
          <w:tcPr>
            <w:tcW w:w="1838" w:type="dxa"/>
            <w:shd w:val="clear" w:color="auto" w:fill="D9D9D9" w:themeFill="background1" w:themeFillShade="D9"/>
            <w:vAlign w:val="bottom"/>
          </w:tcPr>
          <w:p w14:paraId="775245A7" w14:textId="0D6D3CFE" w:rsidR="008D24FF" w:rsidRPr="008D24FF" w:rsidRDefault="008D24FF" w:rsidP="00F7461B">
            <w:pPr>
              <w:spacing w:line="48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Model Name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bottom"/>
          </w:tcPr>
          <w:p w14:paraId="2A46FF98" w14:textId="32C996DE" w:rsidR="008D24FF" w:rsidRPr="008D24FF" w:rsidRDefault="008D24FF" w:rsidP="00F7461B">
            <w:pPr>
              <w:spacing w:line="48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Key Configuration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bottom"/>
          </w:tcPr>
          <w:p w14:paraId="00C841AA" w14:textId="7AAD9E22" w:rsidR="008D24FF" w:rsidRPr="008D24FF" w:rsidRDefault="008D24FF" w:rsidP="00F7461B">
            <w:pPr>
              <w:spacing w:line="48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Test MSE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bottom"/>
          </w:tcPr>
          <w:p w14:paraId="1D8BC943" w14:textId="1670FAB8" w:rsidR="008D24FF" w:rsidRPr="008D24FF" w:rsidRDefault="008D24FF" w:rsidP="00F7461B">
            <w:pPr>
              <w:spacing w:line="48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r w:rsidRPr="008D24FF">
              <w:rPr>
                <w:b/>
                <w:bCs/>
              </w:rPr>
              <w:t>R²</w:t>
            </w:r>
          </w:p>
        </w:tc>
        <w:tc>
          <w:tcPr>
            <w:tcW w:w="1484" w:type="dxa"/>
            <w:shd w:val="clear" w:color="auto" w:fill="D9D9D9" w:themeFill="background1" w:themeFillShade="D9"/>
            <w:vAlign w:val="bottom"/>
          </w:tcPr>
          <w:p w14:paraId="16B4D327" w14:textId="00FCCD9E" w:rsidR="008D24FF" w:rsidRPr="008D24FF" w:rsidRDefault="008D24FF" w:rsidP="00F7461B">
            <w:pPr>
              <w:spacing w:line="48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1572" w:type="dxa"/>
            <w:shd w:val="clear" w:color="auto" w:fill="D9D9D9" w:themeFill="background1" w:themeFillShade="D9"/>
            <w:vAlign w:val="bottom"/>
          </w:tcPr>
          <w:p w14:paraId="32154CE8" w14:textId="7D68D693" w:rsidR="008D24FF" w:rsidRPr="008D24FF" w:rsidRDefault="008D24FF" w:rsidP="00F7461B">
            <w:pPr>
              <w:spacing w:line="48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Runtime (sec)</w:t>
            </w:r>
          </w:p>
        </w:tc>
      </w:tr>
      <w:tr w:rsidR="008D24FF" w14:paraId="65E15786" w14:textId="77777777" w:rsidTr="00F7461B">
        <w:trPr>
          <w:trHeight w:val="1069"/>
        </w:trPr>
        <w:tc>
          <w:tcPr>
            <w:tcW w:w="1838" w:type="dxa"/>
            <w:vAlign w:val="bottom"/>
          </w:tcPr>
          <w:p w14:paraId="4C601C1A" w14:textId="39FCBDBD" w:rsidR="008D24FF" w:rsidRDefault="008D24FF" w:rsidP="00F7461B">
            <w:pPr>
              <w:spacing w:line="360" w:lineRule="auto"/>
              <w:jc w:val="center"/>
              <w:rPr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Assignment 1</w:t>
            </w:r>
            <w:r>
              <w:rPr>
                <w:rFonts w:ascii="Arial" w:hAnsi="Arial" w:cs="Arial"/>
                <w:sz w:val="20"/>
                <w:szCs w:val="20"/>
              </w:rPr>
              <w:t xml:space="preserve"> (1-Neuron NumPy)</w:t>
            </w:r>
          </w:p>
        </w:tc>
        <w:tc>
          <w:tcPr>
            <w:tcW w:w="2126" w:type="dxa"/>
            <w:vAlign w:val="bottom"/>
          </w:tcPr>
          <w:p w14:paraId="1E22EFEF" w14:textId="3007D61A" w:rsidR="008D24FF" w:rsidRDefault="008D24FF" w:rsidP="00F7461B">
            <w:pPr>
              <w:spacing w:line="60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3→1 Linear</w:t>
            </w:r>
          </w:p>
        </w:tc>
        <w:tc>
          <w:tcPr>
            <w:tcW w:w="1276" w:type="dxa"/>
            <w:vAlign w:val="bottom"/>
          </w:tcPr>
          <w:p w14:paraId="3D5B592C" w14:textId="59766696" w:rsidR="008D24FF" w:rsidRDefault="008D24FF" w:rsidP="008B6668">
            <w:pPr>
              <w:spacing w:line="60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≈4.75×10</w:t>
            </w:r>
            <w:r w:rsidR="008B6668" w:rsidRPr="008B6668">
              <w:rPr>
                <w:rFonts w:ascii="Arial" w:hAnsi="Arial" w:cs="Arial"/>
                <w:sz w:val="20"/>
                <w:szCs w:val="20"/>
              </w:rPr>
              <w:t>^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134" w:type="dxa"/>
            <w:vAlign w:val="bottom"/>
          </w:tcPr>
          <w:p w14:paraId="7478D369" w14:textId="114DFD81" w:rsidR="008D24FF" w:rsidRDefault="008D24FF" w:rsidP="00F7461B">
            <w:pPr>
              <w:spacing w:line="60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≈−11</w:t>
            </w:r>
          </w:p>
        </w:tc>
        <w:tc>
          <w:tcPr>
            <w:tcW w:w="1484" w:type="dxa"/>
            <w:vAlign w:val="bottom"/>
          </w:tcPr>
          <w:p w14:paraId="5A534899" w14:textId="7802E8B8" w:rsidR="008D24FF" w:rsidRDefault="008D24FF" w:rsidP="00F7461B">
            <w:pPr>
              <w:spacing w:line="60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72" w:type="dxa"/>
            <w:vAlign w:val="bottom"/>
          </w:tcPr>
          <w:p w14:paraId="4814ED53" w14:textId="22A6D727" w:rsidR="008D24FF" w:rsidRDefault="008D24FF" w:rsidP="00F7461B">
            <w:pPr>
              <w:spacing w:line="60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≈18.29</w:t>
            </w:r>
          </w:p>
        </w:tc>
      </w:tr>
      <w:tr w:rsidR="008D24FF" w14:paraId="702828C9" w14:textId="77777777" w:rsidTr="00F7461B">
        <w:trPr>
          <w:trHeight w:val="1069"/>
        </w:trPr>
        <w:tc>
          <w:tcPr>
            <w:tcW w:w="1838" w:type="dxa"/>
            <w:vAlign w:val="bottom"/>
          </w:tcPr>
          <w:p w14:paraId="10E7AFBC" w14:textId="7598B3D4" w:rsidR="008D24FF" w:rsidRDefault="008D24FF" w:rsidP="00F7461B">
            <w:pPr>
              <w:spacing w:line="360" w:lineRule="auto"/>
              <w:jc w:val="center"/>
              <w:rPr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Assignment 2</w:t>
            </w:r>
            <w:r>
              <w:rPr>
                <w:rFonts w:ascii="Arial" w:hAnsi="Arial" w:cs="Arial"/>
                <w:sz w:val="20"/>
                <w:szCs w:val="20"/>
              </w:rPr>
              <w:t xml:space="preserve"> (3-Neuron NumPy)</w:t>
            </w:r>
          </w:p>
        </w:tc>
        <w:tc>
          <w:tcPr>
            <w:tcW w:w="2126" w:type="dxa"/>
            <w:vAlign w:val="bottom"/>
          </w:tcPr>
          <w:p w14:paraId="234D8309" w14:textId="7E37C2D9" w:rsidR="008D24FF" w:rsidRDefault="008D24FF" w:rsidP="00F7461B">
            <w:pPr>
              <w:spacing w:line="60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3→3→1 Sigmoid</w:t>
            </w:r>
          </w:p>
        </w:tc>
        <w:tc>
          <w:tcPr>
            <w:tcW w:w="1276" w:type="dxa"/>
            <w:vAlign w:val="bottom"/>
          </w:tcPr>
          <w:p w14:paraId="6FA8AB89" w14:textId="21653F78" w:rsidR="008D24FF" w:rsidRDefault="008D24FF" w:rsidP="008B6668">
            <w:pPr>
              <w:spacing w:line="600" w:lineRule="auto"/>
              <w:jc w:val="center"/>
              <w:rPr>
                <w:lang w:val="en-PK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2.14×10</w:t>
            </w:r>
            <w:proofErr w:type="gramEnd"/>
            <w:r w:rsidR="008B6668" w:rsidRPr="008B6668">
              <w:rPr>
                <w:rFonts w:ascii="Arial" w:hAnsi="Arial" w:cs="Arial"/>
                <w:sz w:val="20"/>
                <w:szCs w:val="20"/>
              </w:rPr>
              <w:t>^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134" w:type="dxa"/>
            <w:vAlign w:val="bottom"/>
          </w:tcPr>
          <w:p w14:paraId="34C99A9C" w14:textId="3ED54854" w:rsidR="008D24FF" w:rsidRDefault="008D24FF" w:rsidP="00F7461B">
            <w:pPr>
              <w:spacing w:line="60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-4.87</w:t>
            </w:r>
          </w:p>
        </w:tc>
        <w:tc>
          <w:tcPr>
            <w:tcW w:w="1484" w:type="dxa"/>
            <w:vAlign w:val="bottom"/>
          </w:tcPr>
          <w:p w14:paraId="353D259E" w14:textId="17448301" w:rsidR="008D24FF" w:rsidRDefault="008D24FF" w:rsidP="00F7461B">
            <w:pPr>
              <w:spacing w:line="60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572" w:type="dxa"/>
            <w:vAlign w:val="bottom"/>
          </w:tcPr>
          <w:p w14:paraId="05D8FB2A" w14:textId="3A627197" w:rsidR="008D24FF" w:rsidRPr="008D24FF" w:rsidRDefault="008D24FF" w:rsidP="00F7461B">
            <w:pPr>
              <w:spacing w:line="60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0.29</w:t>
            </w:r>
          </w:p>
        </w:tc>
      </w:tr>
      <w:tr w:rsidR="008D24FF" w14:paraId="19E6FD50" w14:textId="77777777" w:rsidTr="00F7461B">
        <w:trPr>
          <w:trHeight w:val="1417"/>
        </w:trPr>
        <w:tc>
          <w:tcPr>
            <w:tcW w:w="1838" w:type="dxa"/>
            <w:vAlign w:val="bottom"/>
          </w:tcPr>
          <w:p w14:paraId="4FB19F81" w14:textId="6DAC787B" w:rsidR="008D24FF" w:rsidRDefault="008D24FF" w:rsidP="00F7461B">
            <w:pPr>
              <w:spacing w:line="360" w:lineRule="auto"/>
              <w:jc w:val="center"/>
              <w:rPr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Assignment 3</w:t>
            </w:r>
            <w:r>
              <w:rPr>
                <w:rFonts w:ascii="Arial" w:hAnsi="Arial" w:cs="Arial"/>
                <w:sz w:val="20"/>
                <w:szCs w:val="20"/>
              </w:rPr>
              <w:t xml:space="preserve"> (Overall Best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Keras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26" w:type="dxa"/>
            <w:vAlign w:val="bottom"/>
          </w:tcPr>
          <w:p w14:paraId="6C40F4B2" w14:textId="0C970398" w:rsidR="008D24FF" w:rsidRPr="008D24FF" w:rsidRDefault="008D24FF" w:rsidP="00F7461B">
            <w:pPr>
              <w:spacing w:line="72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3→32→32→1 </w:t>
            </w:r>
            <w:proofErr w:type="spellStart"/>
            <w:r w:rsidRPr="008D24FF">
              <w:rPr>
                <w:rFonts w:ascii="Arial" w:hAnsi="Arial" w:cs="Arial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1276" w:type="dxa"/>
            <w:vAlign w:val="bottom"/>
          </w:tcPr>
          <w:p w14:paraId="12F852E4" w14:textId="0C1D9A99" w:rsidR="008D24FF" w:rsidRPr="008D24FF" w:rsidRDefault="00B64D53" w:rsidP="008B6668">
            <w:pPr>
              <w:spacing w:line="720" w:lineRule="auto"/>
              <w:jc w:val="center"/>
              <w:rPr>
                <w:b/>
                <w:bCs/>
                <w:lang w:val="en-PK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6.01</w:t>
            </w:r>
            <w:r w:rsidR="008D24FF"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×10</w:t>
            </w:r>
            <w:proofErr w:type="gramEnd"/>
            <w:r w:rsidR="008B6668" w:rsidRPr="008B6668">
              <w:rPr>
                <w:rFonts w:ascii="Arial" w:hAnsi="Arial" w:cs="Arial"/>
                <w:b/>
                <w:bCs/>
                <w:sz w:val="20"/>
                <w:szCs w:val="20"/>
              </w:rPr>
              <w:t>^</w:t>
            </w:r>
            <w:r w:rsidR="008D24FF"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134" w:type="dxa"/>
            <w:vAlign w:val="bottom"/>
          </w:tcPr>
          <w:p w14:paraId="5B90C2FA" w14:textId="1EA56F4F" w:rsidR="008D24FF" w:rsidRPr="008D24FF" w:rsidRDefault="008D24FF" w:rsidP="00F7461B">
            <w:pPr>
              <w:spacing w:line="72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0.8</w:t>
            </w:r>
            <w:r w:rsidR="00B64D53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84" w:type="dxa"/>
            <w:vAlign w:val="bottom"/>
          </w:tcPr>
          <w:p w14:paraId="5B94DBF7" w14:textId="40C35701" w:rsidR="008D24FF" w:rsidRPr="008D24FF" w:rsidRDefault="008D24FF" w:rsidP="00F7461B">
            <w:pPr>
              <w:spacing w:line="720" w:lineRule="auto"/>
              <w:jc w:val="center"/>
              <w:rPr>
                <w:b/>
                <w:bCs/>
                <w:lang w:val="en-PK"/>
              </w:rPr>
            </w:pPr>
            <w:r w:rsidRPr="008D24FF">
              <w:rPr>
                <w:rFonts w:ascii="Arial" w:hAnsi="Arial" w:cs="Arial"/>
                <w:b/>
                <w:bCs/>
                <w:sz w:val="20"/>
                <w:szCs w:val="20"/>
              </w:rPr>
              <w:t>2,273</w:t>
            </w:r>
          </w:p>
        </w:tc>
        <w:tc>
          <w:tcPr>
            <w:tcW w:w="1572" w:type="dxa"/>
            <w:vAlign w:val="bottom"/>
          </w:tcPr>
          <w:p w14:paraId="78C78930" w14:textId="67B86CF3" w:rsidR="008D24FF" w:rsidRDefault="008B6668" w:rsidP="00F7461B">
            <w:pPr>
              <w:spacing w:line="720" w:lineRule="auto"/>
              <w:jc w:val="center"/>
              <w:rPr>
                <w:lang w:val="en-PK"/>
              </w:rPr>
            </w:pPr>
            <w:r>
              <w:rPr>
                <w:rFonts w:ascii="Arial" w:hAnsi="Arial" w:cs="Arial"/>
                <w:sz w:val="20"/>
                <w:szCs w:val="20"/>
              </w:rPr>
              <w:t>50.60</w:t>
            </w:r>
          </w:p>
        </w:tc>
      </w:tr>
    </w:tbl>
    <w:p w14:paraId="7EC1EBA8" w14:textId="77777777" w:rsidR="008D24FF" w:rsidRPr="008D24FF" w:rsidRDefault="008D24FF" w:rsidP="008D24FF">
      <w:pPr>
        <w:rPr>
          <w:lang w:val="en-PK"/>
        </w:rPr>
      </w:pPr>
    </w:p>
    <w:p w14:paraId="3D94062A" w14:textId="77982538" w:rsidR="008D24FF" w:rsidRPr="008D24FF" w:rsidRDefault="008D24FF" w:rsidP="008D24FF">
      <w:pPr>
        <w:rPr>
          <w:lang w:val="en-PK"/>
        </w:rPr>
      </w:pPr>
    </w:p>
    <w:p w14:paraId="28605E59" w14:textId="77777777" w:rsidR="00F7461B" w:rsidRPr="00F7461B" w:rsidRDefault="00F7461B" w:rsidP="00F7461B">
      <w:pPr>
        <w:rPr>
          <w:b/>
          <w:bCs/>
          <w:lang w:val="en-PK"/>
        </w:rPr>
      </w:pPr>
      <w:r w:rsidRPr="00F7461B">
        <w:rPr>
          <w:b/>
          <w:bCs/>
          <w:lang w:val="en-PK"/>
        </w:rPr>
        <w:t>A. The Failure of Manual Optimization (A2)</w:t>
      </w:r>
    </w:p>
    <w:p w14:paraId="7045EAF9" w14:textId="02C94B78" w:rsidR="00BD1987" w:rsidRDefault="00F7461B" w:rsidP="00BD1987">
      <w:pPr>
        <w:rPr>
          <w:lang w:val="en-PK"/>
        </w:rPr>
      </w:pPr>
      <w:r w:rsidRPr="00F7461B">
        <w:rPr>
          <w:lang w:val="en-PK"/>
        </w:rPr>
        <w:t xml:space="preserve">The </w:t>
      </w:r>
      <w:r w:rsidRPr="008D24FF">
        <w:rPr>
          <w:b/>
          <w:bCs/>
        </w:rPr>
        <w:t>R²</w:t>
      </w:r>
      <w:r>
        <w:rPr>
          <w:b/>
          <w:bCs/>
        </w:rPr>
        <w:t xml:space="preserve"> </w:t>
      </w:r>
      <w:r w:rsidRPr="00F7461B">
        <w:rPr>
          <w:lang w:val="en-PK"/>
        </w:rPr>
        <w:t xml:space="preserve">of the Assignment 2 NumPy model was </w:t>
      </w:r>
      <w:r w:rsidRPr="00F7461B">
        <w:rPr>
          <w:b/>
          <w:bCs/>
          <w:lang w:val="en-PK"/>
        </w:rPr>
        <w:t>-4.87</w:t>
      </w:r>
      <w:r w:rsidRPr="00F7461B">
        <w:rPr>
          <w:lang w:val="en-PK"/>
        </w:rPr>
        <w:t xml:space="preserve">. A negative </w:t>
      </w:r>
      <w:r w:rsidRPr="008D24FF">
        <w:rPr>
          <w:b/>
          <w:bCs/>
        </w:rPr>
        <w:t>R²</w:t>
      </w:r>
      <w:r>
        <w:rPr>
          <w:b/>
          <w:bCs/>
        </w:rPr>
        <w:t xml:space="preserve"> </w:t>
      </w:r>
      <w:r w:rsidRPr="00F7461B">
        <w:rPr>
          <w:lang w:val="en-PK"/>
        </w:rPr>
        <w:t xml:space="preserve">confirms that the model performed worse than simply predicting the average house price. This result, despite </w:t>
      </w:r>
      <w:r w:rsidRPr="00F7461B">
        <w:rPr>
          <w:b/>
          <w:bCs/>
          <w:lang w:val="en-PK"/>
        </w:rPr>
        <w:t>A2</w:t>
      </w:r>
      <w:r w:rsidRPr="00F7461B">
        <w:rPr>
          <w:lang w:val="en-PK"/>
        </w:rPr>
        <w:t xml:space="preserve"> using the correct vectorized architecture and </w:t>
      </w:r>
      <w:r w:rsidRPr="00F7461B">
        <w:rPr>
          <w:b/>
          <w:bCs/>
          <w:lang w:val="en-PK"/>
        </w:rPr>
        <w:t>Sigmoid</w:t>
      </w:r>
      <w:r w:rsidRPr="00F7461B">
        <w:rPr>
          <w:lang w:val="en-PK"/>
        </w:rPr>
        <w:t xml:space="preserve"> non-linearity, highlights the </w:t>
      </w:r>
      <w:r w:rsidRPr="00F7461B">
        <w:rPr>
          <w:b/>
          <w:bCs/>
          <w:lang w:val="en-PK"/>
        </w:rPr>
        <w:t>critical weakness of simple Gradient Descent (GD)</w:t>
      </w:r>
      <w:r w:rsidRPr="00F7461B">
        <w:rPr>
          <w:lang w:val="en-PK"/>
        </w:rPr>
        <w:t xml:space="preserve"> for complex, standardized datasets. The GD optimizer, likely using a suboptimal learning rate for this specific loss landscape, failed entirely to find a useful solution, leading to a final MSE near the initial loss value.</w:t>
      </w:r>
    </w:p>
    <w:p w14:paraId="268394BF" w14:textId="77777777" w:rsidR="00BD1987" w:rsidRDefault="00BD1987" w:rsidP="00BD1987">
      <w:pPr>
        <w:rPr>
          <w:lang w:val="en-PK"/>
        </w:rPr>
      </w:pPr>
    </w:p>
    <w:p w14:paraId="6C232919" w14:textId="77777777" w:rsidR="00BD1987" w:rsidRPr="00F7461B" w:rsidRDefault="00BD1987" w:rsidP="00BD1987">
      <w:pPr>
        <w:rPr>
          <w:lang w:val="en-PK"/>
        </w:rPr>
      </w:pPr>
    </w:p>
    <w:p w14:paraId="4D62BA39" w14:textId="77777777" w:rsidR="00F7461B" w:rsidRPr="00F7461B" w:rsidRDefault="00F7461B" w:rsidP="00F7461B">
      <w:pPr>
        <w:rPr>
          <w:b/>
          <w:bCs/>
          <w:lang w:val="en-PK"/>
        </w:rPr>
      </w:pPr>
      <w:r w:rsidRPr="00F7461B">
        <w:rPr>
          <w:b/>
          <w:bCs/>
          <w:lang w:val="en-PK"/>
        </w:rPr>
        <w:lastRenderedPageBreak/>
        <w:t>B. The Power of Advanced Optimization (A3)</w:t>
      </w:r>
    </w:p>
    <w:p w14:paraId="5F8EF62B" w14:textId="1249CDDA" w:rsidR="00F7461B" w:rsidRPr="00F7461B" w:rsidRDefault="00F7461B" w:rsidP="00F7461B">
      <w:pPr>
        <w:rPr>
          <w:lang w:val="en-PK"/>
        </w:rPr>
      </w:pPr>
      <w:r w:rsidRPr="00F7461B">
        <w:rPr>
          <w:lang w:val="en-PK"/>
        </w:rPr>
        <w:t xml:space="preserve">The </w:t>
      </w:r>
      <w:proofErr w:type="spellStart"/>
      <w:r w:rsidRPr="00F7461B">
        <w:rPr>
          <w:lang w:val="en-PK"/>
        </w:rPr>
        <w:t>Keras</w:t>
      </w:r>
      <w:proofErr w:type="spellEnd"/>
      <w:r w:rsidRPr="00F7461B">
        <w:rPr>
          <w:lang w:val="en-PK"/>
        </w:rPr>
        <w:t xml:space="preserve"> benchmark model achieved a Test </w:t>
      </w:r>
      <w:r w:rsidRPr="008D24FF">
        <w:rPr>
          <w:b/>
          <w:bCs/>
        </w:rPr>
        <w:t>R²</w:t>
      </w:r>
      <w:r>
        <w:rPr>
          <w:b/>
          <w:bCs/>
        </w:rPr>
        <w:t xml:space="preserve"> </w:t>
      </w:r>
      <w:r w:rsidRPr="00F7461B">
        <w:rPr>
          <w:lang w:val="en-PK"/>
        </w:rPr>
        <w:t>of 0.8</w:t>
      </w:r>
      <w:r w:rsidR="00B64D53">
        <w:rPr>
          <w:lang w:val="en-PK"/>
        </w:rPr>
        <w:t>3</w:t>
      </w:r>
      <w:r w:rsidRPr="00F7461B">
        <w:rPr>
          <w:lang w:val="en-PK"/>
        </w:rPr>
        <w:t xml:space="preserve">5 and an </w:t>
      </w:r>
      <w:r w:rsidRPr="00F7461B">
        <w:rPr>
          <w:b/>
          <w:bCs/>
          <w:lang w:val="en-PK"/>
        </w:rPr>
        <w:t>MSE</w:t>
      </w:r>
      <w:r w:rsidRPr="00F7461B">
        <w:rPr>
          <w:lang w:val="en-PK"/>
        </w:rPr>
        <w:t xml:space="preserve"> </w:t>
      </w:r>
      <w:r w:rsidRPr="00F7461B">
        <w:rPr>
          <w:b/>
          <w:bCs/>
          <w:lang w:val="en-PK"/>
        </w:rPr>
        <w:t>3</w:t>
      </w:r>
      <w:r w:rsidR="00B64D53">
        <w:rPr>
          <w:b/>
          <w:bCs/>
          <w:lang w:val="en-PK"/>
        </w:rPr>
        <w:t>5</w:t>
      </w:r>
      <w:r w:rsidRPr="00F7461B">
        <w:rPr>
          <w:b/>
          <w:bCs/>
          <w:lang w:val="en-PK"/>
        </w:rPr>
        <w:t xml:space="preserve"> times smaller</w:t>
      </w:r>
      <w:r w:rsidRPr="00F7461B">
        <w:rPr>
          <w:lang w:val="en-PK"/>
        </w:rPr>
        <w:t xml:space="preserve"> than the </w:t>
      </w:r>
      <w:r w:rsidRPr="00F7461B">
        <w:rPr>
          <w:b/>
          <w:bCs/>
          <w:lang w:val="en-PK"/>
        </w:rPr>
        <w:t>A2</w:t>
      </w:r>
      <w:r w:rsidRPr="00F7461B">
        <w:rPr>
          <w:lang w:val="en-PK"/>
        </w:rPr>
        <w:t xml:space="preserve"> m</w:t>
      </w:r>
      <w:r>
        <w:rPr>
          <w:lang w:val="en-PK"/>
        </w:rPr>
        <w:t>odel</w:t>
      </w:r>
      <w:r w:rsidRPr="00F7461B">
        <w:rPr>
          <w:lang w:val="en-PK"/>
        </w:rPr>
        <w:t>. This massive improvement is primarily attributed to:</w:t>
      </w:r>
    </w:p>
    <w:p w14:paraId="0A86CB2E" w14:textId="70486FAD" w:rsidR="00F7461B" w:rsidRPr="00F7461B" w:rsidRDefault="00F7461B" w:rsidP="00F7461B">
      <w:pPr>
        <w:numPr>
          <w:ilvl w:val="0"/>
          <w:numId w:val="2"/>
        </w:numPr>
        <w:rPr>
          <w:lang w:val="en-PK"/>
        </w:rPr>
      </w:pPr>
      <w:r w:rsidRPr="00F7461B">
        <w:rPr>
          <w:b/>
          <w:bCs/>
          <w:lang w:val="en-PK"/>
        </w:rPr>
        <w:t>Adam Optimizer:</w:t>
      </w:r>
      <w:r w:rsidRPr="00F7461B">
        <w:rPr>
          <w:lang w:val="en-PK"/>
        </w:rPr>
        <w:t xml:space="preserve"> </w:t>
      </w:r>
      <w:r w:rsidRPr="00F7461B">
        <w:rPr>
          <w:b/>
          <w:bCs/>
          <w:lang w:val="en-PK"/>
        </w:rPr>
        <w:t>Adam</w:t>
      </w:r>
      <w:r w:rsidRPr="00F7461B">
        <w:rPr>
          <w:lang w:val="en-PK"/>
        </w:rPr>
        <w:t>’s adaptive learning rates allowed it to efficiently navigate the complex loss surface, which manual GD could not.</w:t>
      </w:r>
    </w:p>
    <w:p w14:paraId="702D6B57" w14:textId="77777777" w:rsidR="00F7461B" w:rsidRPr="00F7461B" w:rsidRDefault="00F7461B" w:rsidP="00F7461B">
      <w:pPr>
        <w:numPr>
          <w:ilvl w:val="0"/>
          <w:numId w:val="2"/>
        </w:numPr>
        <w:rPr>
          <w:lang w:val="en-PK"/>
        </w:rPr>
      </w:pPr>
      <w:r w:rsidRPr="00F7461B">
        <w:rPr>
          <w:b/>
          <w:bCs/>
          <w:lang w:val="en-PK"/>
        </w:rPr>
        <w:t>Early Stopping:</w:t>
      </w:r>
      <w:r w:rsidRPr="00F7461B">
        <w:rPr>
          <w:lang w:val="en-PK"/>
        </w:rPr>
        <w:t xml:space="preserve"> This regularization technique ensured the model stopped training at the optimal point (found at epoch 150 for many models), preventing the overfitting that plagues unchecked models.</w:t>
      </w:r>
    </w:p>
    <w:p w14:paraId="197BDB53" w14:textId="77777777" w:rsidR="00F7461B" w:rsidRPr="00F7461B" w:rsidRDefault="00F7461B" w:rsidP="00F7461B">
      <w:pPr>
        <w:rPr>
          <w:b/>
          <w:bCs/>
          <w:lang w:val="en-PK"/>
        </w:rPr>
      </w:pPr>
      <w:r w:rsidRPr="00F7461B">
        <w:rPr>
          <w:b/>
          <w:bCs/>
          <w:lang w:val="en-PK"/>
        </w:rPr>
        <w:t>C. Cost Justification</w:t>
      </w:r>
    </w:p>
    <w:p w14:paraId="3F99B63A" w14:textId="384531FE" w:rsidR="00F7461B" w:rsidRPr="00F7461B" w:rsidRDefault="00F7461B" w:rsidP="00F7461B">
      <w:pPr>
        <w:rPr>
          <w:lang w:val="en-PK"/>
        </w:rPr>
      </w:pPr>
      <w:r w:rsidRPr="00F7461B">
        <w:rPr>
          <w:lang w:val="en-PK"/>
        </w:rPr>
        <w:t xml:space="preserve">The </w:t>
      </w:r>
      <w:r w:rsidRPr="00F7461B">
        <w:rPr>
          <w:b/>
          <w:bCs/>
          <w:lang w:val="en-PK"/>
        </w:rPr>
        <w:t>A3</w:t>
      </w:r>
      <w:r w:rsidRPr="00F7461B">
        <w:rPr>
          <w:lang w:val="en-PK"/>
        </w:rPr>
        <w:t xml:space="preserve"> model has a runtime of 43.36 seconds and over 2,200 parameters, making it far more expensive than the </w:t>
      </w:r>
      <w:r w:rsidRPr="00F7461B">
        <w:rPr>
          <w:b/>
          <w:bCs/>
          <w:lang w:val="en-PK"/>
        </w:rPr>
        <w:t>A2</w:t>
      </w:r>
      <w:r w:rsidRPr="00F7461B">
        <w:rPr>
          <w:lang w:val="en-PK"/>
        </w:rPr>
        <w:t xml:space="preserve"> model (0.29 seconds). However, this increase in cost is entirely justified by the successful </w:t>
      </w:r>
      <w:r w:rsidRPr="00F7461B">
        <w:rPr>
          <w:b/>
          <w:bCs/>
          <w:lang w:val="en-PK"/>
        </w:rPr>
        <w:t>convergence</w:t>
      </w:r>
      <w:r w:rsidRPr="00F7461B">
        <w:rPr>
          <w:lang w:val="en-PK"/>
        </w:rPr>
        <w:t xml:space="preserve"> and the resulting 84.5% </w:t>
      </w:r>
      <w:r w:rsidRPr="00F7461B">
        <w:rPr>
          <w:b/>
          <w:bCs/>
          <w:lang w:val="en-PK"/>
        </w:rPr>
        <w:t>accuracy</w:t>
      </w:r>
      <w:r w:rsidRPr="00F7461B">
        <w:rPr>
          <w:lang w:val="en-PK"/>
        </w:rPr>
        <w:t xml:space="preserve">. The </w:t>
      </w:r>
      <w:r w:rsidRPr="00F7461B">
        <w:rPr>
          <w:b/>
          <w:bCs/>
          <w:lang w:val="en-PK"/>
        </w:rPr>
        <w:t>A2</w:t>
      </w:r>
      <w:r w:rsidRPr="00F7461B">
        <w:rPr>
          <w:lang w:val="en-PK"/>
        </w:rPr>
        <w:t xml:space="preserve"> model’s low runtime produced an unusable result, confirming that low computational cost is meaningless without predictive power.</w:t>
      </w:r>
    </w:p>
    <w:p w14:paraId="06F095F5" w14:textId="77777777" w:rsidR="00F7461B" w:rsidRPr="00F7461B" w:rsidRDefault="00F7461B" w:rsidP="00F7461B">
      <w:pPr>
        <w:rPr>
          <w:b/>
          <w:bCs/>
          <w:lang w:val="en-PK"/>
        </w:rPr>
      </w:pPr>
      <w:r w:rsidRPr="00F7461B">
        <w:rPr>
          <w:b/>
          <w:bCs/>
          <w:lang w:val="en-PK"/>
        </w:rPr>
        <w:t>2. Key Takeaways</w:t>
      </w:r>
    </w:p>
    <w:p w14:paraId="56B58509" w14:textId="010A7DC1" w:rsidR="00F7461B" w:rsidRPr="00F7461B" w:rsidRDefault="00F7461B" w:rsidP="00F7461B">
      <w:pPr>
        <w:numPr>
          <w:ilvl w:val="0"/>
          <w:numId w:val="3"/>
        </w:numPr>
        <w:rPr>
          <w:lang w:val="en-PK"/>
        </w:rPr>
      </w:pPr>
      <w:r w:rsidRPr="00F7461B">
        <w:rPr>
          <w:b/>
          <w:bCs/>
          <w:lang w:val="en-PK"/>
        </w:rPr>
        <w:t>Framework over Implementation:</w:t>
      </w:r>
      <w:r w:rsidRPr="00F7461B">
        <w:rPr>
          <w:lang w:val="en-PK"/>
        </w:rPr>
        <w:t xml:space="preserve"> The choice of </w:t>
      </w:r>
      <w:r w:rsidRPr="00F7461B">
        <w:rPr>
          <w:b/>
          <w:bCs/>
          <w:lang w:val="en-PK"/>
        </w:rPr>
        <w:t>TensorFlow/</w:t>
      </w:r>
      <w:proofErr w:type="spellStart"/>
      <w:r w:rsidRPr="00F7461B">
        <w:rPr>
          <w:b/>
          <w:bCs/>
          <w:lang w:val="en-PK"/>
        </w:rPr>
        <w:t>Keras</w:t>
      </w:r>
      <w:proofErr w:type="spellEnd"/>
      <w:r w:rsidRPr="00F7461B">
        <w:rPr>
          <w:lang w:val="en-PK"/>
        </w:rPr>
        <w:t xml:space="preserve"> and its integrated optimizers (Adam) had a vastly greater impact on performance than the hand-coded non-linearity or vectorized NumPy implementation.</w:t>
      </w:r>
    </w:p>
    <w:p w14:paraId="0CBD8A7B" w14:textId="79370EFA" w:rsidR="00F7461B" w:rsidRPr="00F7461B" w:rsidRDefault="00F7461B" w:rsidP="00F7461B">
      <w:pPr>
        <w:numPr>
          <w:ilvl w:val="0"/>
          <w:numId w:val="3"/>
        </w:numPr>
        <w:rPr>
          <w:lang w:val="en-PK"/>
        </w:rPr>
      </w:pPr>
      <w:r w:rsidRPr="00F7461B">
        <w:rPr>
          <w:b/>
          <w:bCs/>
          <w:lang w:val="en-PK"/>
        </w:rPr>
        <w:t>Complexity is Required:</w:t>
      </w:r>
      <w:r w:rsidRPr="00F7461B">
        <w:rPr>
          <w:lang w:val="en-PK"/>
        </w:rPr>
        <w:t xml:space="preserve"> The problem requires a deep (D=3) and wide (W=32) network. Simplistic architectures (like the 3-neuron </w:t>
      </w:r>
      <w:r w:rsidRPr="00F7461B">
        <w:rPr>
          <w:b/>
          <w:bCs/>
          <w:lang w:val="en-PK"/>
        </w:rPr>
        <w:t>A2</w:t>
      </w:r>
      <w:r w:rsidRPr="00F7461B">
        <w:rPr>
          <w:lang w:val="en-PK"/>
        </w:rPr>
        <w:t xml:space="preserve"> model) serve as bottlenecks, restricting learning capacity.</w:t>
      </w:r>
    </w:p>
    <w:p w14:paraId="1B4064EB" w14:textId="131CFE1B" w:rsidR="008D24FF" w:rsidRPr="00BD1987" w:rsidRDefault="008B6668" w:rsidP="00BD198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66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 xml:space="preserve">Robustness of </w:t>
      </w:r>
      <w:proofErr w:type="spellStart"/>
      <w:r w:rsidRPr="008B6668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LeakyReLU</w:t>
      </w:r>
      <w:proofErr w:type="spellEnd"/>
      <w:r w:rsidR="00F7461B" w:rsidRPr="008B6668">
        <w:rPr>
          <w:b/>
          <w:bCs/>
          <w:lang w:val="en-PK"/>
        </w:rPr>
        <w:t>:</w:t>
      </w:r>
      <w:r>
        <w:rPr>
          <w:b/>
          <w:bCs/>
          <w:lang w:val="en-PK"/>
        </w:rPr>
        <w:t xml:space="preserve"> </w:t>
      </w:r>
      <w:r w:rsidRPr="008B6668">
        <w:rPr>
          <w:b/>
          <w:bCs/>
          <w:lang w:val="en-PK"/>
        </w:rPr>
        <w:t xml:space="preserve"> </w:t>
      </w:r>
      <w:proofErr w:type="spellStart"/>
      <w:r w:rsidRPr="008B6668">
        <w:rPr>
          <w:b/>
          <w:bCs/>
          <w:lang w:val="en-PK"/>
        </w:rPr>
        <w:t>LeakyReLU</w:t>
      </w:r>
      <w:proofErr w:type="spellEnd"/>
      <w:r w:rsidR="00F7461B" w:rsidRPr="008B6668">
        <w:rPr>
          <w:lang w:val="en-PK"/>
        </w:rPr>
        <w:t xml:space="preserve"> </w:t>
      </w:r>
      <w:r w:rsidRPr="008B6668">
        <w:rPr>
          <w:lang w:val="en-PK"/>
        </w:rPr>
        <w:t xml:space="preserve">emerged as the best activation in this run, demonstrating its stability and effectiveness in preventing gradient saturation, a potential advantage over the standard </w:t>
      </w:r>
      <w:proofErr w:type="spellStart"/>
      <w:r w:rsidRPr="008B6668">
        <w:rPr>
          <w:b/>
          <w:bCs/>
          <w:lang w:val="en-PK"/>
        </w:rPr>
        <w:t>ReLU</w:t>
      </w:r>
      <w:proofErr w:type="spellEnd"/>
      <w:r w:rsidRPr="008B6668">
        <w:rPr>
          <w:lang w:val="en-PK"/>
        </w:rPr>
        <w:t xml:space="preserve"> in regression tasks.</w:t>
      </w:r>
      <w:r w:rsidR="00BD1987">
        <w:rPr>
          <w:noProof/>
        </w:rPr>
        <w:drawing>
          <wp:inline distT="0" distB="0" distL="0" distR="0" wp14:anchorId="6B323E57" wp14:editId="089C8150">
            <wp:extent cx="2538483" cy="1523201"/>
            <wp:effectExtent l="0" t="0" r="0" b="1270"/>
            <wp:docPr id="1497745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45086" name="Picture 14977450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373" cy="154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987">
        <w:rPr>
          <w:noProof/>
        </w:rPr>
        <w:drawing>
          <wp:inline distT="0" distB="0" distL="0" distR="0" wp14:anchorId="49910422" wp14:editId="58C7EB58">
            <wp:extent cx="2497540" cy="1498633"/>
            <wp:effectExtent l="0" t="0" r="0" b="6350"/>
            <wp:docPr id="3234744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4454" name="Picture 3234744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11" cy="152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987">
        <w:rPr>
          <w:noProof/>
        </w:rPr>
        <w:drawing>
          <wp:inline distT="0" distB="0" distL="0" distR="0" wp14:anchorId="5FC4C8F5" wp14:editId="2AF37478">
            <wp:extent cx="2520286" cy="1512283"/>
            <wp:effectExtent l="0" t="0" r="0" b="0"/>
            <wp:docPr id="1870011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1085" name="Picture 18700110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528" cy="154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4FF" w:rsidRPr="00BD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9540B"/>
    <w:multiLevelType w:val="multilevel"/>
    <w:tmpl w:val="E794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5329B"/>
    <w:multiLevelType w:val="multilevel"/>
    <w:tmpl w:val="5978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26A99"/>
    <w:multiLevelType w:val="multilevel"/>
    <w:tmpl w:val="8B8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802665">
    <w:abstractNumId w:val="2"/>
  </w:num>
  <w:num w:numId="2" w16cid:durableId="693655223">
    <w:abstractNumId w:val="1"/>
  </w:num>
  <w:num w:numId="3" w16cid:durableId="3192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09"/>
    <w:rsid w:val="00265B9D"/>
    <w:rsid w:val="004C496C"/>
    <w:rsid w:val="008B6668"/>
    <w:rsid w:val="008D24FF"/>
    <w:rsid w:val="00B35046"/>
    <w:rsid w:val="00B64D53"/>
    <w:rsid w:val="00B72F47"/>
    <w:rsid w:val="00BD1987"/>
    <w:rsid w:val="00E2231B"/>
    <w:rsid w:val="00F25F09"/>
    <w:rsid w:val="00F7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DE70"/>
  <w15:chartTrackingRefBased/>
  <w15:docId w15:val="{F970171D-31C4-4D71-B484-1807773B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09"/>
    <w:rPr>
      <w:rFonts w:asciiTheme="majorHAnsi" w:eastAsiaTheme="majorEastAsia" w:hAnsiTheme="majorHAnsi" w:cstheme="majorBidi"/>
      <w:b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25F09"/>
    <w:rPr>
      <w:rFonts w:asciiTheme="majorHAnsi" w:eastAsiaTheme="majorEastAsia" w:hAnsiTheme="majorHAnsi" w:cstheme="majorBidi"/>
      <w:b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F0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F0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F0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F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F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F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F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F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F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2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F0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5F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5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25F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5F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24FF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64D5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خياليہ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5</Pages>
  <Words>819</Words>
  <Characters>5145</Characters>
  <Application>Microsoft Office Word</Application>
  <DocSecurity>0</DocSecurity>
  <Lines>88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3</cp:revision>
  <cp:lastPrinted>2025-11-02T11:53:00Z</cp:lastPrinted>
  <dcterms:created xsi:type="dcterms:W3CDTF">2025-11-01T12:14:00Z</dcterms:created>
  <dcterms:modified xsi:type="dcterms:W3CDTF">2025-11-02T11:53:00Z</dcterms:modified>
</cp:coreProperties>
</file>