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CC0" w:rsidRDefault="006D2CC0">
      <w:pPr>
        <w:spacing w:after="1600"/>
      </w:pPr>
    </w:p>
    <w:p w:rsidR="006D2CC0" w:rsidRDefault="003D7968">
      <w:pPr>
        <w:spacing w:before="400" w:after="80"/>
        <w:jc w:val="center"/>
      </w:pPr>
      <w:r>
        <w:rPr>
          <w:b/>
          <w:bCs/>
          <w:color w:val="1B3A6B"/>
          <w:sz w:val="64"/>
          <w:szCs w:val="64"/>
        </w:rPr>
        <w:t>ARTIFICIAL INTELLIGENCE</w:t>
      </w:r>
    </w:p>
    <w:p w:rsidR="006D2CC0" w:rsidRDefault="003D7968">
      <w:pPr>
        <w:spacing w:after="80"/>
        <w:jc w:val="center"/>
      </w:pPr>
      <w:r>
        <w:rPr>
          <w:color w:val="2E86AB"/>
          <w:sz w:val="36"/>
          <w:szCs w:val="36"/>
        </w:rPr>
        <w:t>Study Notes — Chapters 1 &amp; 2</w:t>
      </w:r>
    </w:p>
    <w:p w:rsidR="006D2CC0" w:rsidRDefault="003D7968">
      <w:pPr>
        <w:spacing w:after="80"/>
        <w:jc w:val="center"/>
      </w:pPr>
      <w:r>
        <w:rPr>
          <w:i/>
          <w:iCs/>
          <w:color w:val="555555"/>
        </w:rPr>
        <w:t>Based on: Artificial Intelligence: A Modern Approach, 4th Edition</w:t>
      </w:r>
    </w:p>
    <w:p w:rsidR="006D2CC0" w:rsidRDefault="003D7968">
      <w:pPr>
        <w:spacing w:after="600"/>
        <w:jc w:val="center"/>
      </w:pPr>
      <w:r>
        <w:rPr>
          <w:i/>
          <w:iCs/>
          <w:color w:val="555555"/>
        </w:rPr>
        <w:t xml:space="preserve">Russell &amp; </w:t>
      </w:r>
      <w:proofErr w:type="spellStart"/>
      <w:r>
        <w:rPr>
          <w:i/>
          <w:iCs/>
          <w:color w:val="555555"/>
        </w:rPr>
        <w:t>Norvig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6B"/>
            <w:tcMar>
              <w:top w:w="0" w:type="dxa"/>
              <w:bottom w:w="0" w:type="dxa"/>
            </w:tcMar>
          </w:tcPr>
          <w:p w:rsidR="006D2CC0" w:rsidRDefault="006D2CC0"/>
        </w:tc>
      </w:tr>
    </w:tbl>
    <w:p w:rsidR="006D2CC0" w:rsidRDefault="006D2CC0">
      <w:pPr>
        <w:spacing w:after="4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2CC0" w:rsidRDefault="003D7968">
            <w:pPr>
              <w:spacing w:before="80" w:after="80"/>
              <w:ind w:left="100"/>
            </w:pPr>
            <w:r>
              <w:rPr>
                <w:b/>
                <w:bCs/>
                <w:sz w:val="20"/>
                <w:szCs w:val="20"/>
              </w:rPr>
              <w:t>Program:</w:t>
            </w:r>
            <w:r>
              <w:rPr>
                <w:sz w:val="20"/>
                <w:szCs w:val="20"/>
              </w:rPr>
              <w:t xml:space="preserve"> ADP (Associate Degree Program)</w:t>
            </w:r>
          </w:p>
        </w:tc>
        <w:tc>
          <w:tcPr>
            <w:tcW w:w="4800" w:type="dxa"/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2CC0" w:rsidRDefault="003D7968">
            <w:pPr>
              <w:spacing w:before="80" w:after="80"/>
              <w:ind w:left="100"/>
            </w:pPr>
            <w:r>
              <w:rPr>
                <w:b/>
                <w:bCs/>
                <w:sz w:val="20"/>
                <w:szCs w:val="20"/>
              </w:rPr>
              <w:t>Course:</w:t>
            </w:r>
            <w:r>
              <w:rPr>
                <w:sz w:val="20"/>
                <w:szCs w:val="20"/>
              </w:rPr>
              <w:t xml:space="preserve"> Introduction to AI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2CC0" w:rsidRDefault="003D7968">
            <w:pPr>
              <w:spacing w:before="80" w:after="80"/>
              <w:ind w:left="100"/>
            </w:pPr>
            <w:r>
              <w:rPr>
                <w:b/>
                <w:bCs/>
                <w:sz w:val="20"/>
                <w:szCs w:val="20"/>
              </w:rPr>
              <w:t>Topics:</w:t>
            </w:r>
            <w:r>
              <w:rPr>
                <w:sz w:val="20"/>
                <w:szCs w:val="20"/>
              </w:rPr>
              <w:t xml:space="preserve"> Introduction, History, Components, Agents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D2CC0" w:rsidRDefault="003D7968">
            <w:pPr>
              <w:spacing w:before="80" w:after="80"/>
              <w:ind w:left="100"/>
            </w:pPr>
            <w:r>
              <w:rPr>
                <w:b/>
                <w:bCs/>
                <w:sz w:val="20"/>
                <w:szCs w:val="20"/>
              </w:rPr>
              <w:t>Coverage:</w:t>
            </w:r>
            <w:r>
              <w:rPr>
                <w:sz w:val="20"/>
                <w:szCs w:val="20"/>
              </w:rPr>
              <w:t xml:space="preserve"> AIMA 4e  Ch.1 &amp; Ch.2</w:t>
            </w:r>
          </w:p>
        </w:tc>
      </w:tr>
    </w:tbl>
    <w:p w:rsidR="006D2CC0" w:rsidRDefault="006D2CC0">
      <w:pPr>
        <w:spacing w:after="600"/>
      </w:pPr>
    </w:p>
    <w:p w:rsidR="006D2CC0" w:rsidRDefault="003D7968">
      <w:r>
        <w:br w:type="page"/>
      </w:r>
    </w:p>
    <w:p w:rsidR="006D2CC0" w:rsidRDefault="003D7968">
      <w:pPr>
        <w:pStyle w:val="Heading1"/>
        <w:shd w:val="clear" w:color="auto" w:fill="1B3A6B"/>
        <w:spacing w:before="320" w:after="160"/>
        <w:ind w:left="240" w:right="240"/>
      </w:pPr>
      <w:r>
        <w:rPr>
          <w:b/>
          <w:bCs/>
          <w:color w:val="FFFFFF"/>
          <w:sz w:val="36"/>
          <w:szCs w:val="36"/>
        </w:rPr>
        <w:lastRenderedPageBreak/>
        <w:t>CHAPTER 1 — INTRODUCTION TO ARTIFICIAL INTELLIGENCE</w:t>
      </w: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1.  What is Artificial Intelligence?</w:t>
      </w:r>
    </w:p>
    <w:p w:rsidR="006D2CC0" w:rsidRDefault="003D7968">
      <w:pPr>
        <w:spacing w:before="40" w:after="100"/>
        <w:jc w:val="both"/>
      </w:pPr>
      <w:r>
        <w:t xml:space="preserve">Artificial Intelligence (AI) is the branch of computer science concerned with building machines that </w:t>
      </w:r>
      <w:r>
        <w:rPr>
          <w:b/>
          <w:bCs/>
        </w:rPr>
        <w:t>think and act intelligently</w:t>
      </w:r>
      <w:r>
        <w:t>. It covers everything from learning and reasoning to language, robotics, games, and medicine.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8A745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CC0" w:rsidRDefault="003D7968">
            <w:pPr>
              <w:spacing w:before="80" w:after="80"/>
              <w:ind w:left="100"/>
            </w:pPr>
            <w:r>
              <w:rPr>
                <w:b/>
                <w:bCs/>
                <w:sz w:val="20"/>
                <w:szCs w:val="20"/>
              </w:rPr>
              <w:t>Simple Definition: AI = maki</w:t>
            </w:r>
            <w:r>
              <w:rPr>
                <w:b/>
                <w:bCs/>
                <w:sz w:val="20"/>
                <w:szCs w:val="20"/>
              </w:rPr>
              <w:t>ng computers do things that, when done by humans, would require intelligence.</w:t>
            </w:r>
          </w:p>
        </w:tc>
      </w:tr>
    </w:tbl>
    <w:p w:rsidR="006D2CC0" w:rsidRDefault="006D2CC0">
      <w:pPr>
        <w:spacing w:after="160"/>
      </w:pPr>
    </w:p>
    <w:p w:rsidR="006D2CC0" w:rsidRDefault="003D7968">
      <w:pPr>
        <w:pStyle w:val="Heading3"/>
        <w:spacing w:before="200" w:after="80"/>
      </w:pPr>
      <w:proofErr w:type="gramStart"/>
      <w:r>
        <w:rPr>
          <w:b/>
          <w:bCs/>
          <w:color w:val="0077B6"/>
        </w:rPr>
        <w:t>1.1  Four</w:t>
      </w:r>
      <w:proofErr w:type="gramEnd"/>
      <w:r>
        <w:rPr>
          <w:b/>
          <w:bCs/>
          <w:color w:val="0077B6"/>
        </w:rPr>
        <w:t xml:space="preserve"> Approaches to AI</w:t>
      </w:r>
    </w:p>
    <w:p w:rsidR="006D2CC0" w:rsidRDefault="003D7968">
      <w:pPr>
        <w:spacing w:before="40" w:after="100"/>
        <w:jc w:val="both"/>
      </w:pPr>
      <w:r>
        <w:t>AI researchers have followed two dimensions: Human vs. Rational, and Thought vs. Behavior. These give four approaches: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800"/>
        <w:gridCol w:w="2800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22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28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Idea</w:t>
            </w:r>
          </w:p>
        </w:tc>
        <w:tc>
          <w:tcPr>
            <w:tcW w:w="28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Acting Humanly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 xml:space="preserve">Mimic human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Turing Test — fool a human judge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Chatbots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ChatGPT</w:t>
            </w:r>
            <w:proofErr w:type="spellEnd"/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Thinking Humanly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Mimic human thought</w:t>
            </w:r>
          </w:p>
        </w:tc>
        <w:tc>
          <w:tcPr>
            <w:tcW w:w="2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Cognitive modelling — match reasoning steps</w:t>
            </w:r>
          </w:p>
        </w:tc>
        <w:tc>
          <w:tcPr>
            <w:tcW w:w="2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GPS program by Newell &amp; Simon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Thinking Rationally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Reason correctly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Laws of thought / formal logic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Prolog, theorem provers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Acting Rationally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Act to achieve the best outcome</w:t>
            </w:r>
          </w:p>
        </w:tc>
        <w:tc>
          <w:tcPr>
            <w:tcW w:w="2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 xml:space="preserve">Rational agent — </w:t>
            </w:r>
            <w:proofErr w:type="spellStart"/>
            <w:r>
              <w:rPr>
                <w:sz w:val="19"/>
                <w:szCs w:val="19"/>
              </w:rPr>
              <w:t>maximise</w:t>
            </w:r>
            <w:proofErr w:type="spellEnd"/>
            <w:r>
              <w:rPr>
                <w:sz w:val="19"/>
                <w:szCs w:val="19"/>
              </w:rPr>
              <w:t xml:space="preserve"> performance</w:t>
            </w:r>
          </w:p>
        </w:tc>
        <w:tc>
          <w:tcPr>
            <w:tcW w:w="2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Self-driving cars, chess engines</w:t>
            </w:r>
          </w:p>
        </w:tc>
      </w:tr>
    </w:tbl>
    <w:p w:rsidR="006D2CC0" w:rsidRDefault="006D2CC0">
      <w:pPr>
        <w:spacing w:after="240"/>
      </w:pPr>
    </w:p>
    <w:p w:rsidR="006D2CC0" w:rsidRDefault="003D7968">
      <w:pPr>
        <w:pStyle w:val="Heading3"/>
        <w:spacing w:before="200" w:after="80"/>
      </w:pPr>
      <w:proofErr w:type="gramStart"/>
      <w:r>
        <w:rPr>
          <w:b/>
          <w:bCs/>
          <w:color w:val="0077B6"/>
        </w:rPr>
        <w:t>1.2  The</w:t>
      </w:r>
      <w:proofErr w:type="gramEnd"/>
      <w:r>
        <w:rPr>
          <w:b/>
          <w:bCs/>
          <w:color w:val="0077B6"/>
        </w:rPr>
        <w:t xml:space="preserve"> Turing Test (Acting Humanly)</w:t>
      </w:r>
    </w:p>
    <w:p w:rsidR="006D2CC0" w:rsidRDefault="003D7968">
      <w:pPr>
        <w:spacing w:before="40" w:after="100"/>
        <w:jc w:val="both"/>
      </w:pPr>
      <w:r>
        <w:t xml:space="preserve">Proposed by </w:t>
      </w:r>
      <w:r>
        <w:rPr>
          <w:b/>
          <w:bCs/>
        </w:rPr>
        <w:t>Alan Turing (1950)</w:t>
      </w:r>
      <w:r>
        <w:t xml:space="preserve">. A computer </w:t>
      </w:r>
      <w:r>
        <w:rPr>
          <w:b/>
          <w:bCs/>
        </w:rPr>
        <w:t>passes</w:t>
      </w:r>
      <w:r>
        <w:t xml:space="preserve"> if a human interrogator cannot tell whether responses come from a person or a machine.</w:t>
      </w:r>
    </w:p>
    <w:p w:rsidR="006D2CC0" w:rsidRDefault="006D2CC0">
      <w:pPr>
        <w:spacing w:after="1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>Turing Test — Required Capabilities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2CC0" w:rsidRPr="009E7CA9" w:rsidRDefault="003D7968">
            <w:pPr>
              <w:spacing w:before="60" w:after="40"/>
              <w:rPr>
                <w:color w:val="000000" w:themeColor="text1"/>
              </w:rPr>
            </w:pPr>
            <w:r w:rsidRPr="009E7CA9">
              <w:rPr>
                <w:b/>
                <w:bCs/>
                <w:color w:val="000000" w:themeColor="text1"/>
                <w:sz w:val="20"/>
                <w:szCs w:val="20"/>
              </w:rPr>
              <w:t>Standard Turing Test: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Natural Language Processing (NLP) — understand and generate language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Knowledge Representation — store facts about the world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Automated Reasoning — draw conclusions from stored knowledge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Machine Learning — adapt to new situations</w:t>
            </w:r>
          </w:p>
          <w:p w:rsidR="006D2CC0" w:rsidRDefault="006D2CC0">
            <w:pPr>
              <w:spacing w:after="120"/>
            </w:pPr>
          </w:p>
          <w:p w:rsidR="006D2CC0" w:rsidRPr="009E7CA9" w:rsidRDefault="003D7968">
            <w:pPr>
              <w:spacing w:before="40" w:after="40"/>
              <w:rPr>
                <w:color w:val="000000" w:themeColor="text1"/>
              </w:rPr>
            </w:pPr>
            <w:r w:rsidRPr="009E7CA9">
              <w:rPr>
                <w:b/>
                <w:bCs/>
                <w:color w:val="000000" w:themeColor="text1"/>
                <w:sz w:val="20"/>
                <w:szCs w:val="20"/>
              </w:rPr>
              <w:t>Total Turing Test (also needs):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Computer Vision — perceive objects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Speech Recognition — hear and</w:t>
            </w:r>
            <w:r>
              <w:t xml:space="preserve"> understand speech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Robotics — physically interact with the world</w:t>
            </w:r>
          </w:p>
        </w:tc>
      </w:tr>
    </w:tbl>
    <w:p w:rsidR="006D2CC0" w:rsidRDefault="006D2CC0">
      <w:pPr>
        <w:spacing w:after="240"/>
      </w:pPr>
    </w:p>
    <w:p w:rsidR="006D2CC0" w:rsidRDefault="003D7968">
      <w:pPr>
        <w:pStyle w:val="Heading3"/>
        <w:spacing w:before="200" w:after="80"/>
      </w:pPr>
      <w:proofErr w:type="gramStart"/>
      <w:r>
        <w:rPr>
          <w:b/>
          <w:bCs/>
          <w:color w:val="0077B6"/>
        </w:rPr>
        <w:t>1.3  The</w:t>
      </w:r>
      <w:proofErr w:type="gramEnd"/>
      <w:r>
        <w:rPr>
          <w:b/>
          <w:bCs/>
          <w:color w:val="0077B6"/>
        </w:rPr>
        <w:t xml:space="preserve"> Rational Agent Approach (Standard Model)</w:t>
      </w:r>
    </w:p>
    <w:p w:rsidR="006D2CC0" w:rsidRDefault="003D7968">
      <w:pPr>
        <w:spacing w:before="40" w:after="100"/>
        <w:jc w:val="both"/>
      </w:pPr>
      <w:r>
        <w:rPr>
          <w:b/>
          <w:bCs/>
        </w:rPr>
        <w:t xml:space="preserve">Rational Agent: </w:t>
      </w:r>
      <w:r>
        <w:t xml:space="preserve">An entity that acts to achieve the </w:t>
      </w:r>
      <w:r>
        <w:rPr>
          <w:b/>
          <w:bCs/>
        </w:rPr>
        <w:t>best expected outcome</w:t>
      </w:r>
      <w:r>
        <w:t xml:space="preserve"> given what it knows. This is the </w:t>
      </w:r>
      <w:r>
        <w:rPr>
          <w:b/>
          <w:bCs/>
        </w:rPr>
        <w:t>standard model</w:t>
      </w:r>
      <w:r>
        <w:t xml:space="preserve"> of modern AI — more general and more scientific than simply trying to copy human </w:t>
      </w:r>
      <w:proofErr w:type="spellStart"/>
      <w:r>
        <w:t>behaviour</w:t>
      </w:r>
      <w:proofErr w:type="spellEnd"/>
      <w:r>
        <w:t>.</w:t>
      </w:r>
    </w:p>
    <w:p w:rsidR="006D2CC0" w:rsidRDefault="006D2CC0">
      <w:pPr>
        <w:spacing w:after="1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8A745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CC0" w:rsidRDefault="003D7968">
            <w:pPr>
              <w:spacing w:before="80" w:after="80"/>
              <w:ind w:left="100"/>
            </w:pPr>
            <w:r>
              <w:rPr>
                <w:b/>
                <w:bCs/>
                <w:sz w:val="20"/>
                <w:szCs w:val="20"/>
              </w:rPr>
              <w:t>Rationality ≠ Perfection. A rational agent does the best it can with available information — it does not need to be omniscient.</w:t>
            </w:r>
          </w:p>
        </w:tc>
      </w:tr>
    </w:tbl>
    <w:p w:rsidR="006D2CC0" w:rsidRDefault="006D2CC0">
      <w:pPr>
        <w:spacing w:after="200"/>
      </w:pPr>
    </w:p>
    <w:p w:rsidR="006D2CC0" w:rsidRDefault="003D7968">
      <w:pPr>
        <w:pStyle w:val="Heading3"/>
        <w:spacing w:before="200" w:after="80"/>
      </w:pPr>
      <w:proofErr w:type="gramStart"/>
      <w:r>
        <w:rPr>
          <w:b/>
          <w:bCs/>
          <w:color w:val="0077B6"/>
        </w:rPr>
        <w:t>1.4  The</w:t>
      </w:r>
      <w:proofErr w:type="gramEnd"/>
      <w:r>
        <w:rPr>
          <w:b/>
          <w:bCs/>
          <w:color w:val="0077B6"/>
        </w:rPr>
        <w:t xml:space="preserve"> Value Alignment Problem</w:t>
      </w:r>
    </w:p>
    <w:p w:rsidR="006D2CC0" w:rsidRDefault="003D7968">
      <w:pPr>
        <w:spacing w:before="40" w:after="100"/>
        <w:jc w:val="both"/>
      </w:pPr>
      <w:r>
        <w:t>If we cannot perfectly specify our objectives to a machine, the machine may achieve exactly what we asked for but NOT what we actually wanted — this is the King Midas Problem.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800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6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8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Solution Direction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Value Alignment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Machine objectives do not match human values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Let machines learn preferences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King Midas Problem</w:t>
            </w:r>
          </w:p>
        </w:tc>
        <w:tc>
          <w:tcPr>
            <w:tcW w:w="3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Machine does exactly what asked, not what intended</w:t>
            </w:r>
          </w:p>
        </w:tc>
        <w:tc>
          <w:tcPr>
            <w:tcW w:w="3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Give machines uncertainty about goals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Control Problem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Controlling machines smarter than us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Allow humans to switch off AI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Gorilla Problem</w:t>
            </w:r>
          </w:p>
        </w:tc>
        <w:tc>
          <w:tcPr>
            <w:tcW w:w="3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Humans may lose control to super-AI</w:t>
            </w:r>
          </w:p>
        </w:tc>
        <w:tc>
          <w:tcPr>
            <w:tcW w:w="3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Design provably beneficial AI</w:t>
            </w:r>
          </w:p>
        </w:tc>
      </w:tr>
    </w:tbl>
    <w:p w:rsidR="006D2CC0" w:rsidRDefault="006D2CC0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>Provably Beneficial AI — New Standard Model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2CC0" w:rsidRDefault="003D7968">
            <w:pPr>
              <w:spacing w:before="60" w:after="60"/>
            </w:pPr>
            <w:r>
              <w:rPr>
                <w:sz w:val="20"/>
                <w:szCs w:val="20"/>
              </w:rPr>
              <w:t>Instead of fixed objectives, AI machines should: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Be uncertain about human objectives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Learn human preferences from observation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Defer to human control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Allow themselves to be switched off</w:t>
            </w:r>
          </w:p>
          <w:p w:rsidR="006D2CC0" w:rsidRDefault="006D2CC0">
            <w:pPr>
              <w:spacing w:after="80"/>
            </w:pPr>
          </w:p>
          <w:p w:rsidR="006D2CC0" w:rsidRDefault="003D7968">
            <w:r>
              <w:rPr>
                <w:sz w:val="20"/>
                <w:szCs w:val="20"/>
              </w:rPr>
              <w:t xml:space="preserve">This leads to: </w:t>
            </w:r>
            <w:r>
              <w:rPr>
                <w:b/>
                <w:bCs/>
                <w:sz w:val="20"/>
                <w:szCs w:val="20"/>
              </w:rPr>
              <w:t>Assistance Games</w:t>
            </w:r>
            <w:r>
              <w:rPr>
                <w:sz w:val="20"/>
                <w:szCs w:val="20"/>
              </w:rPr>
              <w:t xml:space="preserve">,  </w:t>
            </w:r>
            <w:r>
              <w:rPr>
                <w:b/>
                <w:bCs/>
                <w:sz w:val="20"/>
                <w:szCs w:val="20"/>
              </w:rPr>
              <w:t>Inverse Reinforcement Learning</w:t>
            </w:r>
            <w:r>
              <w:rPr>
                <w:sz w:val="20"/>
                <w:szCs w:val="20"/>
              </w:rPr>
              <w:t xml:space="preserve">,  and  </w:t>
            </w:r>
            <w:r>
              <w:rPr>
                <w:b/>
                <w:bCs/>
                <w:sz w:val="20"/>
                <w:szCs w:val="20"/>
              </w:rPr>
              <w:t>Provably Beneficial AI</w:t>
            </w:r>
          </w:p>
        </w:tc>
      </w:tr>
    </w:tbl>
    <w:p w:rsidR="006D2CC0" w:rsidRDefault="006D2CC0">
      <w:pPr>
        <w:spacing w:after="200"/>
      </w:pPr>
    </w:p>
    <w:p w:rsidR="006D2CC0" w:rsidRDefault="003D7968">
      <w:r>
        <w:br w:type="page"/>
      </w:r>
    </w:p>
    <w:p w:rsidR="006D2CC0" w:rsidRDefault="003D7968">
      <w:pPr>
        <w:pStyle w:val="Heading1"/>
        <w:shd w:val="clear" w:color="auto" w:fill="1B3A6B"/>
        <w:spacing w:before="320" w:after="160"/>
        <w:ind w:left="240" w:right="240"/>
      </w:pPr>
      <w:r>
        <w:rPr>
          <w:b/>
          <w:bCs/>
          <w:color w:val="FFFFFF"/>
          <w:sz w:val="36"/>
          <w:szCs w:val="36"/>
        </w:rPr>
        <w:lastRenderedPageBreak/>
        <w:t>CHAPTER 1 — HISTORY &amp; FOUNDATIONS OF AI</w:t>
      </w: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2.  Foundations of AI</w:t>
      </w:r>
    </w:p>
    <w:p w:rsidR="006D2CC0" w:rsidRDefault="003D7968">
      <w:pPr>
        <w:spacing w:before="40" w:after="100"/>
        <w:jc w:val="both"/>
      </w:pPr>
      <w:r>
        <w:t>AI draws from many disciplines. Each field contributes essential ideas: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6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Contribution to AI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Philosophy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Can machines reason? How does mind arise from brain?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Mathematics</w:t>
            </w:r>
          </w:p>
        </w:tc>
        <w:tc>
          <w:tcPr>
            <w:tcW w:w="6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Formal logic, probability theory, complexity (NP-completeness)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Economics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Decision theory, utility functions, game theory, MDPs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Neuroscience</w:t>
            </w:r>
          </w:p>
        </w:tc>
        <w:tc>
          <w:tcPr>
            <w:tcW w:w="6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How brains process information; neural circuits; fMRI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Psychology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Behaviorism and cognitive psychology; how humans think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Computer Engineering</w:t>
            </w:r>
          </w:p>
        </w:tc>
        <w:tc>
          <w:tcPr>
            <w:tcW w:w="6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Fast hardware; Moore's law; GPUs and TPUs for deep learning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Control Theory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Self-regulating machines; feedback loops; stochastic control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Linguistics</w:t>
            </w:r>
          </w:p>
        </w:tc>
        <w:tc>
          <w:tcPr>
            <w:tcW w:w="6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Language and thought; NLP; computational linguistics</w:t>
            </w:r>
          </w:p>
        </w:tc>
      </w:tr>
    </w:tbl>
    <w:p w:rsidR="006D2CC0" w:rsidRDefault="006D2CC0">
      <w:pPr>
        <w:spacing w:after="280"/>
      </w:pP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3.  History of AI — Timeline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5900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22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59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Events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1943–1956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Inception</w:t>
            </w:r>
          </w:p>
        </w:tc>
        <w:tc>
          <w:tcPr>
            <w:tcW w:w="5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McCulloch &amp; Pitts neurons (1943); Turing's paper (1950); SNARC neural computer; Dartmouth Workshop (1956) — AI named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1952–1969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Early Enthusiasm</w:t>
            </w:r>
          </w:p>
        </w:tc>
        <w:tc>
          <w:tcPr>
            <w:tcW w:w="59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 xml:space="preserve">GPS by Newell &amp; Simon; Lisp; checkers-playing program by Samuel; </w:t>
            </w:r>
            <w:proofErr w:type="spellStart"/>
            <w:r>
              <w:rPr>
                <w:sz w:val="19"/>
                <w:szCs w:val="19"/>
              </w:rPr>
              <w:t>perceptrons</w:t>
            </w:r>
            <w:proofErr w:type="spellEnd"/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1966–1973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First AI Winter</w:t>
            </w:r>
          </w:p>
        </w:tc>
        <w:tc>
          <w:tcPr>
            <w:tcW w:w="5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 xml:space="preserve">Overconfidence exposed; </w:t>
            </w:r>
            <w:proofErr w:type="spellStart"/>
            <w:r>
              <w:rPr>
                <w:sz w:val="19"/>
                <w:szCs w:val="19"/>
              </w:rPr>
              <w:t>Lighthill</w:t>
            </w:r>
            <w:proofErr w:type="spellEnd"/>
            <w:r>
              <w:rPr>
                <w:sz w:val="19"/>
                <w:szCs w:val="19"/>
              </w:rPr>
              <w:t xml:space="preserve"> report; Minsky &amp; </w:t>
            </w:r>
            <w:proofErr w:type="spellStart"/>
            <w:r>
              <w:rPr>
                <w:sz w:val="19"/>
                <w:szCs w:val="19"/>
              </w:rPr>
              <w:t>Papert's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Perceptrons</w:t>
            </w:r>
            <w:proofErr w:type="spellEnd"/>
            <w:r>
              <w:rPr>
                <w:sz w:val="19"/>
                <w:szCs w:val="19"/>
              </w:rPr>
              <w:t>; funding cut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1969–1986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Expert Systems Era</w:t>
            </w:r>
          </w:p>
        </w:tc>
        <w:tc>
          <w:tcPr>
            <w:tcW w:w="59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DENDRAL, MYCIN, XCON; Prolog; Fifth Generation project; $1B+ industry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1986–Present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Neural Networks Return</w:t>
            </w:r>
          </w:p>
        </w:tc>
        <w:tc>
          <w:tcPr>
            <w:tcW w:w="5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Backpropagation reinvented; PDP/connectionism books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1987–Present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Probabilistic Reasoning</w:t>
            </w:r>
          </w:p>
        </w:tc>
        <w:tc>
          <w:tcPr>
            <w:tcW w:w="59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Bayesian networks; HMMs; speech recognition; TD-Gammon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2001–Present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Big Data</w:t>
            </w:r>
          </w:p>
        </w:tc>
        <w:tc>
          <w:tcPr>
            <w:tcW w:w="5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Web-scale data; ImageNet challenge; Watson on Jeopardy!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2011–Present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Deep Learning Era</w:t>
            </w:r>
          </w:p>
        </w:tc>
        <w:tc>
          <w:tcPr>
            <w:tcW w:w="59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AlexNet</w:t>
            </w:r>
            <w:proofErr w:type="spellEnd"/>
            <w:r>
              <w:rPr>
                <w:sz w:val="19"/>
                <w:szCs w:val="19"/>
              </w:rPr>
              <w:t xml:space="preserve"> (2012); </w:t>
            </w:r>
            <w:proofErr w:type="spellStart"/>
            <w:r>
              <w:rPr>
                <w:sz w:val="19"/>
                <w:szCs w:val="19"/>
              </w:rPr>
              <w:t>AlphaGo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AlphaZero</w:t>
            </w:r>
            <w:proofErr w:type="spellEnd"/>
            <w:r>
              <w:rPr>
                <w:sz w:val="19"/>
                <w:szCs w:val="19"/>
              </w:rPr>
              <w:t xml:space="preserve">; GPT; DALL-E; </w:t>
            </w:r>
            <w:proofErr w:type="spellStart"/>
            <w:r>
              <w:rPr>
                <w:sz w:val="19"/>
                <w:szCs w:val="19"/>
              </w:rPr>
              <w:t>ChatGPT</w:t>
            </w:r>
            <w:proofErr w:type="spellEnd"/>
          </w:p>
        </w:tc>
      </w:tr>
    </w:tbl>
    <w:p w:rsidR="006D2CC0" w:rsidRDefault="006D2CC0">
      <w:pPr>
        <w:spacing w:after="2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8A745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CC0" w:rsidRDefault="003D7968">
            <w:pPr>
              <w:spacing w:before="80" w:after="80"/>
              <w:ind w:left="10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Key Turing Award Winners in AI: Minsky (1969), McCarthy (1971), </w:t>
            </w:r>
            <w:proofErr w:type="spellStart"/>
            <w:r>
              <w:rPr>
                <w:b/>
                <w:bCs/>
                <w:sz w:val="20"/>
                <w:szCs w:val="20"/>
              </w:rPr>
              <w:t>Feigenbaum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Reddy (1994), Judea Pearl (2011), Hinton, </w:t>
            </w:r>
            <w:proofErr w:type="spellStart"/>
            <w:r>
              <w:rPr>
                <w:b/>
                <w:bCs/>
                <w:sz w:val="20"/>
                <w:szCs w:val="20"/>
              </w:rPr>
              <w:t>LeCun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Bengio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(2019)</w:t>
            </w:r>
          </w:p>
        </w:tc>
      </w:tr>
    </w:tbl>
    <w:p w:rsidR="006D2CC0" w:rsidRDefault="006D2CC0">
      <w:pPr>
        <w:spacing w:after="200"/>
      </w:pPr>
    </w:p>
    <w:p w:rsidR="006D2CC0" w:rsidRDefault="003D7968">
      <w:pPr>
        <w:pStyle w:val="Heading1"/>
        <w:shd w:val="clear" w:color="auto" w:fill="1B3A6B"/>
        <w:spacing w:before="320" w:after="160"/>
        <w:ind w:left="240" w:right="240"/>
      </w:pPr>
      <w:r>
        <w:rPr>
          <w:b/>
          <w:bCs/>
          <w:color w:val="FFFFFF"/>
          <w:sz w:val="36"/>
          <w:szCs w:val="36"/>
        </w:rPr>
        <w:t>CHAPTER 2 — INTELLIGENT AGENTS</w:t>
      </w: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4.  What is an Agent?</w:t>
      </w:r>
    </w:p>
    <w:p w:rsidR="006D2CC0" w:rsidRDefault="003D7968">
      <w:pPr>
        <w:spacing w:before="40" w:after="100"/>
        <w:jc w:val="both"/>
      </w:pPr>
      <w:r>
        <w:t xml:space="preserve">An </w:t>
      </w:r>
      <w:r>
        <w:rPr>
          <w:b/>
          <w:bCs/>
        </w:rPr>
        <w:t>agent</w:t>
      </w:r>
      <w:r>
        <w:t xml:space="preserve"> is anything that perceives its </w:t>
      </w:r>
      <w:r>
        <w:rPr>
          <w:b/>
          <w:bCs/>
        </w:rPr>
        <w:t>environment</w:t>
      </w:r>
      <w:r>
        <w:t xml:space="preserve"> through </w:t>
      </w:r>
      <w:r>
        <w:rPr>
          <w:b/>
          <w:bCs/>
        </w:rPr>
        <w:t>sensors</w:t>
      </w:r>
      <w:r>
        <w:t xml:space="preserve"> and acts on it through </w:t>
      </w:r>
      <w:r>
        <w:rPr>
          <w:b/>
          <w:bCs/>
        </w:rPr>
        <w:t>actuators</w:t>
      </w:r>
      <w:r>
        <w:t>. A human, robot, thermostat, and software bot are all agents.</w:t>
      </w:r>
    </w:p>
    <w:p w:rsidR="006D2CC0" w:rsidRDefault="006D2CC0">
      <w:pPr>
        <w:spacing w:after="160"/>
      </w:pPr>
    </w:p>
    <w:p w:rsidR="006D2CC0" w:rsidRDefault="003D7968">
      <w:pPr>
        <w:pStyle w:val="Heading3"/>
        <w:spacing w:before="200" w:after="80"/>
      </w:pPr>
      <w:proofErr w:type="gramStart"/>
      <w:r>
        <w:rPr>
          <w:b/>
          <w:bCs/>
          <w:color w:val="0077B6"/>
        </w:rPr>
        <w:t>4.1  Agent</w:t>
      </w:r>
      <w:proofErr w:type="gramEnd"/>
      <w:r>
        <w:rPr>
          <w:b/>
          <w:bCs/>
          <w:color w:val="0077B6"/>
        </w:rPr>
        <w:t xml:space="preserve"> Anatomy Diagram</w:t>
      </w:r>
    </w:p>
    <w:p w:rsidR="006D2CC0" w:rsidRDefault="006D2CC0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600"/>
        <w:gridCol w:w="20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shd w:val="clear" w:color="auto" w:fill="2E86A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ENVIRONMENT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:rsidR="006D2CC0" w:rsidRDefault="003D7968">
            <w:pPr>
              <w:spacing w:before="60" w:after="60"/>
              <w:jc w:val="center"/>
            </w:pPr>
            <w:r>
              <w:rPr>
                <w:color w:val="2E86AB"/>
                <w:sz w:val="20"/>
                <w:szCs w:val="20"/>
              </w:rPr>
              <w:t>Percepts  →</w:t>
            </w:r>
          </w:p>
        </w:tc>
        <w:tc>
          <w:tcPr>
            <w:tcW w:w="5600" w:type="dxa"/>
            <w:shd w:val="clear" w:color="auto" w:fill="EBF4FA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6D2CC0" w:rsidRDefault="003D7968">
            <w:pPr>
              <w:spacing w:before="40" w:after="20"/>
              <w:jc w:val="center"/>
            </w:pPr>
            <w:r>
              <w:rPr>
                <w:b/>
                <w:bCs/>
                <w:color w:val="1B3A6B"/>
              </w:rPr>
              <w:t>AGENT</w:t>
            </w:r>
          </w:p>
          <w:p w:rsidR="006D2CC0" w:rsidRDefault="003D7968">
            <w:pPr>
              <w:jc w:val="center"/>
            </w:pP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Architecture  +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 Program</w:t>
            </w:r>
          </w:p>
          <w:p w:rsidR="006D2CC0" w:rsidRDefault="003D7968">
            <w:pPr>
              <w:spacing w:after="40"/>
              <w:jc w:val="center"/>
            </w:pPr>
            <w:r>
              <w:rPr>
                <w:sz w:val="19"/>
                <w:szCs w:val="19"/>
              </w:rPr>
              <w:t>Agent Function:  percept sequence  →  action</w:t>
            </w:r>
          </w:p>
        </w:tc>
        <w:tc>
          <w:tcPr>
            <w:tcW w:w="2000" w:type="dxa"/>
            <w:shd w:val="clear" w:color="auto" w:fill="FFFFFF"/>
          </w:tcPr>
          <w:p w:rsidR="006D2CC0" w:rsidRDefault="003D7968">
            <w:pPr>
              <w:spacing w:before="60" w:after="60"/>
              <w:jc w:val="center"/>
            </w:pPr>
            <w:r>
              <w:rPr>
                <w:color w:val="2E86AB"/>
                <w:sz w:val="20"/>
                <w:szCs w:val="20"/>
              </w:rPr>
              <w:t>→  Actions</w:t>
            </w:r>
          </w:p>
        </w:tc>
      </w:tr>
    </w:tbl>
    <w:p w:rsidR="006D2CC0" w:rsidRDefault="006D2CC0">
      <w:pPr>
        <w:spacing w:after="240"/>
      </w:pPr>
    </w:p>
    <w:p w:rsidR="006D2CC0" w:rsidRDefault="003D7968">
      <w:pPr>
        <w:pStyle w:val="Heading3"/>
        <w:spacing w:before="200" w:after="80"/>
      </w:pPr>
      <w:proofErr w:type="gramStart"/>
      <w:r>
        <w:rPr>
          <w:b/>
          <w:bCs/>
          <w:color w:val="0077B6"/>
        </w:rPr>
        <w:t>4.2  Key</w:t>
      </w:r>
      <w:proofErr w:type="gramEnd"/>
      <w:r>
        <w:rPr>
          <w:b/>
          <w:bCs/>
          <w:color w:val="0077B6"/>
        </w:rPr>
        <w:t xml:space="preserve"> Terms</w:t>
      </w:r>
    </w:p>
    <w:p w:rsidR="006D2CC0" w:rsidRDefault="006D2CC0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2CC0" w:rsidRDefault="003D7968">
            <w:pPr>
              <w:spacing w:before="60" w:after="60"/>
              <w:ind w:left="80"/>
            </w:pPr>
            <w:r>
              <w:rPr>
                <w:b/>
                <w:bCs/>
                <w:color w:val="1B3A6B"/>
                <w:sz w:val="20"/>
                <w:szCs w:val="20"/>
              </w:rPr>
              <w:t>Percept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80"/>
            </w:pPr>
            <w:r>
              <w:rPr>
                <w:sz w:val="20"/>
                <w:szCs w:val="20"/>
              </w:rPr>
              <w:t>The input received by the agent at any given moment (e.g., camera image, temperature reading)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2CC0" w:rsidRDefault="003D7968">
            <w:pPr>
              <w:spacing w:before="60" w:after="60"/>
              <w:ind w:left="80"/>
            </w:pPr>
            <w:r>
              <w:rPr>
                <w:b/>
                <w:bCs/>
                <w:color w:val="1B3A6B"/>
                <w:sz w:val="20"/>
                <w:szCs w:val="20"/>
              </w:rPr>
              <w:t>Percept Sequence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80"/>
            </w:pPr>
            <w:r>
              <w:rPr>
                <w:sz w:val="20"/>
                <w:szCs w:val="20"/>
              </w:rPr>
              <w:t>The complete history of all inputs the agent has received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2CC0" w:rsidRDefault="003D7968">
            <w:pPr>
              <w:spacing w:before="60" w:after="60"/>
              <w:ind w:left="80"/>
            </w:pPr>
            <w:r>
              <w:rPr>
                <w:b/>
                <w:bCs/>
                <w:color w:val="1B3A6B"/>
                <w:sz w:val="20"/>
                <w:szCs w:val="20"/>
              </w:rPr>
              <w:t>Agent Function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80"/>
            </w:pPr>
            <w:r>
              <w:rPr>
                <w:sz w:val="20"/>
                <w:szCs w:val="20"/>
              </w:rPr>
              <w:t xml:space="preserve">The mapping from percept sequences to actions — defines ideal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2CC0" w:rsidRDefault="003D7968">
            <w:pPr>
              <w:spacing w:before="60" w:after="60"/>
              <w:ind w:left="80"/>
            </w:pPr>
            <w:r>
              <w:rPr>
                <w:b/>
                <w:bCs/>
                <w:color w:val="1B3A6B"/>
                <w:sz w:val="20"/>
                <w:szCs w:val="20"/>
              </w:rPr>
              <w:t>Agent Program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80"/>
            </w:pPr>
            <w:r>
              <w:rPr>
                <w:sz w:val="20"/>
                <w:szCs w:val="20"/>
              </w:rPr>
              <w:t>The concrete code or algorithm that implements the agent function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2CC0" w:rsidRDefault="003D7968">
            <w:pPr>
              <w:spacing w:before="60" w:after="60"/>
              <w:ind w:left="80"/>
            </w:pPr>
            <w:r>
              <w:rPr>
                <w:b/>
                <w:bCs/>
                <w:color w:val="1B3A6B"/>
                <w:sz w:val="20"/>
                <w:szCs w:val="20"/>
              </w:rPr>
              <w:t>Agent Architecture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80"/>
            </w:pPr>
            <w:r>
              <w:rPr>
                <w:sz w:val="20"/>
                <w:szCs w:val="20"/>
              </w:rPr>
              <w:t>The hardware platform: computing device + sensors + actuators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2CC0" w:rsidRDefault="003D7968">
            <w:pPr>
              <w:spacing w:before="60" w:after="60"/>
              <w:ind w:left="80"/>
            </w:pPr>
            <w:r>
              <w:rPr>
                <w:b/>
                <w:bCs/>
                <w:color w:val="1B3A6B"/>
                <w:sz w:val="20"/>
                <w:szCs w:val="20"/>
              </w:rPr>
              <w:t>Actuators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80"/>
            </w:pPr>
            <w:r>
              <w:rPr>
                <w:sz w:val="20"/>
                <w:szCs w:val="20"/>
              </w:rPr>
              <w:t>Components</w:t>
            </w:r>
            <w:r>
              <w:rPr>
                <w:sz w:val="20"/>
                <w:szCs w:val="20"/>
              </w:rPr>
              <w:t xml:space="preserve"> through which the agent acts (e.g., wheels, speakers, API calls)</w:t>
            </w:r>
          </w:p>
        </w:tc>
      </w:tr>
    </w:tbl>
    <w:p w:rsidR="006D2CC0" w:rsidRDefault="006D2CC0">
      <w:pPr>
        <w:spacing w:after="240"/>
      </w:pP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5.  Rational Agents</w:t>
      </w:r>
    </w:p>
    <w:p w:rsidR="006D2CC0" w:rsidRDefault="003D7968">
      <w:pPr>
        <w:spacing w:before="40" w:after="100"/>
        <w:jc w:val="both"/>
      </w:pPr>
      <w:r>
        <w:t xml:space="preserve">A </w:t>
      </w:r>
      <w:r>
        <w:rPr>
          <w:b/>
          <w:bCs/>
        </w:rPr>
        <w:t>rational agent</w:t>
      </w:r>
      <w:r>
        <w:t xml:space="preserve"> selects actions expected to </w:t>
      </w:r>
      <w:proofErr w:type="spellStart"/>
      <w:r>
        <w:rPr>
          <w:b/>
          <w:bCs/>
        </w:rPr>
        <w:t>maximise</w:t>
      </w:r>
      <w:proofErr w:type="spellEnd"/>
      <w:r>
        <w:rPr>
          <w:b/>
          <w:bCs/>
        </w:rPr>
        <w:t xml:space="preserve"> its performance measure</w:t>
      </w:r>
      <w:r>
        <w:t xml:space="preserve"> given: (1) the performance measure, (2) prior knowledge, (3) available actions, and (4) percept sequence to date.</w:t>
      </w:r>
    </w:p>
    <w:p w:rsidR="00950BDB" w:rsidRDefault="00950BDB">
      <w:r>
        <w:br w:type="page"/>
      </w:r>
    </w:p>
    <w:p w:rsidR="006D2CC0" w:rsidRDefault="006D2CC0">
      <w:pPr>
        <w:spacing w:after="1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>Properties of a Rational Agent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Gathers information actively (does not wait passively)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Learns from experience to improve future performance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Is autonomous — does not rely solely on built-in knowledge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proofErr w:type="spellStart"/>
            <w:r>
              <w:t>Maximises</w:t>
            </w:r>
            <w:proofErr w:type="spellEnd"/>
            <w:r>
              <w:t xml:space="preserve"> expected performance, not guaranteed perfect performance</w:t>
            </w:r>
          </w:p>
        </w:tc>
      </w:tr>
    </w:tbl>
    <w:p w:rsidR="006D2CC0" w:rsidRDefault="006D2CC0">
      <w:pPr>
        <w:spacing w:after="200"/>
      </w:pP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6.  PEAS Framework — Designing an Agent</w:t>
      </w:r>
    </w:p>
    <w:p w:rsidR="006D2CC0" w:rsidRDefault="003D7968">
      <w:pPr>
        <w:spacing w:before="40" w:after="100"/>
        <w:jc w:val="both"/>
      </w:pPr>
      <w:r>
        <w:t xml:space="preserve">Before building an agent we must specify its task environment using </w:t>
      </w:r>
      <w:r>
        <w:rPr>
          <w:b/>
          <w:bCs/>
        </w:rPr>
        <w:t>PEAS</w:t>
      </w:r>
      <w:r>
        <w:t>: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2195"/>
        <w:gridCol w:w="6774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Letter</w:t>
            </w:r>
          </w:p>
        </w:tc>
        <w:tc>
          <w:tcPr>
            <w:tcW w:w="22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Stands For</w:t>
            </w:r>
          </w:p>
        </w:tc>
        <w:tc>
          <w:tcPr>
            <w:tcW w:w="68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to Ask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Performance Measure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How do we judge success? (e.g., safety, time, cost)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Environment</w:t>
            </w:r>
          </w:p>
        </w:tc>
        <w:tc>
          <w:tcPr>
            <w:tcW w:w="6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Where does the agent operate? (road, internet, office)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Actuators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How does the agent act? (steering, keyboard, robot arm)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Sensors</w:t>
            </w:r>
          </w:p>
        </w:tc>
        <w:tc>
          <w:tcPr>
            <w:tcW w:w="6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How does the agent perceive? (camera, GPS, keyboard input)</w:t>
            </w:r>
          </w:p>
        </w:tc>
      </w:tr>
    </w:tbl>
    <w:p w:rsidR="006D2CC0" w:rsidRDefault="006D2CC0">
      <w:pPr>
        <w:spacing w:after="240"/>
      </w:pPr>
    </w:p>
    <w:p w:rsidR="006D2CC0" w:rsidRDefault="003D7968">
      <w:pPr>
        <w:pStyle w:val="Heading3"/>
        <w:spacing w:before="200" w:after="80"/>
      </w:pPr>
      <w:proofErr w:type="gramStart"/>
      <w:r>
        <w:rPr>
          <w:b/>
          <w:bCs/>
          <w:color w:val="0077B6"/>
        </w:rPr>
        <w:t>6.1  PEAS</w:t>
      </w:r>
      <w:proofErr w:type="gramEnd"/>
      <w:r>
        <w:rPr>
          <w:b/>
          <w:bCs/>
          <w:color w:val="0077B6"/>
        </w:rPr>
        <w:t xml:space="preserve"> Example — Automated Taxi</w:t>
      </w:r>
    </w:p>
    <w:p w:rsidR="006D2CC0" w:rsidRDefault="006D2CC0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00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PEAS Component</w:t>
            </w:r>
          </w:p>
        </w:tc>
        <w:tc>
          <w:tcPr>
            <w:tcW w:w="71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 for Automated Taxi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Safe trip, fast delivery, legal driving, passenger comfort, profit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Environment</w:t>
            </w:r>
          </w:p>
        </w:tc>
        <w:tc>
          <w:tcPr>
            <w:tcW w:w="71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Roads, traffic, pedestrians, weather, other vehicles, traffic signs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Actuators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Steering wheel, accelerator, brake, horn, lights, indicators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Sensors</w:t>
            </w:r>
          </w:p>
        </w:tc>
        <w:tc>
          <w:tcPr>
            <w:tcW w:w="71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 xml:space="preserve">Cameras, GPS, speedometer, </w:t>
            </w:r>
            <w:proofErr w:type="spellStart"/>
            <w:r>
              <w:rPr>
                <w:sz w:val="19"/>
                <w:szCs w:val="19"/>
              </w:rPr>
              <w:t>lidar</w:t>
            </w:r>
            <w:proofErr w:type="spellEnd"/>
            <w:r>
              <w:rPr>
                <w:sz w:val="19"/>
                <w:szCs w:val="19"/>
              </w:rPr>
              <w:t>, radar, sonar, microphone</w:t>
            </w:r>
          </w:p>
        </w:tc>
      </w:tr>
    </w:tbl>
    <w:p w:rsidR="006D2CC0" w:rsidRDefault="006D2CC0">
      <w:pPr>
        <w:spacing w:after="240"/>
      </w:pP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7.  Types of Task Environments</w:t>
      </w:r>
    </w:p>
    <w:p w:rsidR="006D2CC0" w:rsidRDefault="003D7968">
      <w:pPr>
        <w:spacing w:before="40" w:after="100"/>
        <w:jc w:val="both"/>
      </w:pPr>
      <w:r>
        <w:t>The nature of the environment determines the right type of agent. Every environment can be described on seven dimensions: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200"/>
        <w:gridCol w:w="2600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22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Options</w:t>
            </w:r>
          </w:p>
        </w:tc>
        <w:tc>
          <w:tcPr>
            <w:tcW w:w="32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  <w:tc>
          <w:tcPr>
            <w:tcW w:w="26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Fully / Partially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Can sensors give the agent the complete state?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Chess (full) vs Poker (partial)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Agents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Single / Multi</w:t>
            </w:r>
          </w:p>
        </w:tc>
        <w:tc>
          <w:tcPr>
            <w:tcW w:w="3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Is there one agent or several interacting?</w:t>
            </w:r>
          </w:p>
        </w:tc>
        <w:tc>
          <w:tcPr>
            <w:tcW w:w="2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Crossword (single) vs Chess (multi)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Determinism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Deterministic / Stochastic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Is the next state fully determined by current?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Chess (det.) vs Taxi (</w:t>
            </w:r>
            <w:proofErr w:type="spellStart"/>
            <w:r>
              <w:rPr>
                <w:sz w:val="19"/>
                <w:szCs w:val="19"/>
              </w:rPr>
              <w:t>stoch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Episodicity</w:t>
            </w:r>
            <w:proofErr w:type="spellEnd"/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Episodic / Sequential</w:t>
            </w:r>
          </w:p>
        </w:tc>
        <w:tc>
          <w:tcPr>
            <w:tcW w:w="3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Does current decision affect future decisions?</w:t>
            </w:r>
          </w:p>
        </w:tc>
        <w:tc>
          <w:tcPr>
            <w:tcW w:w="2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Part-picking (ep.) vs Chess (seq.)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Dynamics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Static / Dynamic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Does environment change while agent deliberates?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Crossword (static) vs Taxi (dynamic)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Time</w:t>
            </w:r>
          </w:p>
        </w:tc>
        <w:tc>
          <w:tcPr>
            <w:tcW w:w="2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Discrete / Continuous</w:t>
            </w:r>
          </w:p>
        </w:tc>
        <w:tc>
          <w:tcPr>
            <w:tcW w:w="3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Are time, state, and actions discrete or continuous?</w:t>
            </w:r>
          </w:p>
        </w:tc>
        <w:tc>
          <w:tcPr>
            <w:tcW w:w="26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Chess (disc.) vs Driving (cont.)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Knowledge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Known / Unknown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Are the rules of the environment known upfront?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Chess (known) vs new video game (unknown)</w:t>
            </w:r>
          </w:p>
        </w:tc>
      </w:tr>
    </w:tbl>
    <w:p w:rsidR="006D2CC0" w:rsidRDefault="006D2CC0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8A745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CC0" w:rsidRDefault="003D7968">
            <w:pPr>
              <w:spacing w:before="80" w:after="80"/>
              <w:ind w:left="100"/>
            </w:pPr>
            <w:r>
              <w:rPr>
                <w:b/>
                <w:bCs/>
                <w:sz w:val="20"/>
                <w:szCs w:val="20"/>
              </w:rPr>
              <w:t>📌</w:t>
            </w:r>
            <w:r>
              <w:rPr>
                <w:b/>
                <w:bCs/>
                <w:sz w:val="20"/>
                <w:szCs w:val="20"/>
              </w:rPr>
              <w:t xml:space="preserve">  Hardest Environment: Partially observable + </w:t>
            </w:r>
            <w:proofErr w:type="spellStart"/>
            <w:r>
              <w:rPr>
                <w:b/>
                <w:bCs/>
                <w:sz w:val="20"/>
                <w:szCs w:val="20"/>
              </w:rPr>
              <w:t>Multiagent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Stochastic + Sequential + Dynamic + Continuous + Unknown.</w:t>
            </w:r>
          </w:p>
        </w:tc>
      </w:tr>
    </w:tbl>
    <w:p w:rsidR="006D2CC0" w:rsidRDefault="006D2CC0">
      <w:pPr>
        <w:spacing w:after="200"/>
      </w:pPr>
    </w:p>
    <w:p w:rsidR="006D2CC0" w:rsidRDefault="003D7968">
      <w:pPr>
        <w:pStyle w:val="Heading1"/>
        <w:shd w:val="clear" w:color="auto" w:fill="1B3A6B"/>
        <w:spacing w:before="320" w:after="160"/>
        <w:ind w:left="240" w:right="240"/>
      </w:pPr>
      <w:r>
        <w:rPr>
          <w:b/>
          <w:bCs/>
          <w:color w:val="FFFFFF"/>
          <w:sz w:val="36"/>
          <w:szCs w:val="36"/>
        </w:rPr>
        <w:t>CHAPTER 2 — AGENT STRUCTURES &amp; ARCHITECTURES</w:t>
      </w: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8.  Five Types of Agent Programs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AF8"/>
            <w:tcMar>
              <w:top w:w="60" w:type="dxa"/>
              <w:left w:w="100" w:type="dxa"/>
              <w:bottom w:w="20" w:type="dxa"/>
              <w:right w:w="100" w:type="dxa"/>
            </w:tcMar>
          </w:tcPr>
          <w:p w:rsidR="006D2CC0" w:rsidRDefault="003D7968">
            <w:pPr>
              <w:spacing w:before="60" w:after="20"/>
              <w:ind w:left="100"/>
            </w:pPr>
            <w:r>
              <w:rPr>
                <w:b/>
                <w:bCs/>
                <w:color w:val="1B3A6B"/>
              </w:rPr>
              <w:t>Simple Reflex Agent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D2CC0" w:rsidRDefault="003D7968">
            <w:pPr>
              <w:spacing w:before="40" w:after="20"/>
              <w:ind w:left="100"/>
            </w:pPr>
            <w:r>
              <w:rPr>
                <w:sz w:val="20"/>
                <w:szCs w:val="20"/>
              </w:rPr>
              <w:t>Acts only on the current percept. Uses condition-action rules (IF state THEN action). Fast but cannot handle partial observability.</w:t>
            </w:r>
          </w:p>
          <w:p w:rsidR="006D2CC0" w:rsidRDefault="003D7968">
            <w:pPr>
              <w:spacing w:after="60"/>
              <w:ind w:left="100"/>
            </w:pPr>
            <w:r>
              <w:rPr>
                <w:b/>
                <w:bCs/>
                <w:color w:val="2E86AB"/>
                <w:sz w:val="19"/>
                <w:szCs w:val="19"/>
              </w:rPr>
              <w:t xml:space="preserve">Example: </w:t>
            </w:r>
            <w:r>
              <w:rPr>
                <w:color w:val="555555"/>
                <w:sz w:val="19"/>
                <w:szCs w:val="19"/>
              </w:rPr>
              <w:t>Thermostat (IF temp &lt; 18°C THEN turn on heater)</w:t>
            </w:r>
          </w:p>
        </w:tc>
      </w:tr>
    </w:tbl>
    <w:p w:rsidR="006D2CC0" w:rsidRDefault="006D2CC0">
      <w:pPr>
        <w:spacing w:after="1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5F5E3"/>
            <w:tcMar>
              <w:top w:w="60" w:type="dxa"/>
              <w:left w:w="100" w:type="dxa"/>
              <w:bottom w:w="20" w:type="dxa"/>
              <w:right w:w="100" w:type="dxa"/>
            </w:tcMar>
          </w:tcPr>
          <w:p w:rsidR="006D2CC0" w:rsidRDefault="003D7968">
            <w:pPr>
              <w:spacing w:before="60" w:after="20"/>
              <w:ind w:left="100"/>
            </w:pPr>
            <w:r>
              <w:rPr>
                <w:b/>
                <w:bCs/>
                <w:color w:val="1B3A6B"/>
              </w:rPr>
              <w:t>Model-Based Reflex Agent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D2CC0" w:rsidRDefault="003D7968">
            <w:pPr>
              <w:spacing w:before="40" w:after="20"/>
              <w:ind w:left="100"/>
            </w:pPr>
            <w:r>
              <w:rPr>
                <w:sz w:val="20"/>
                <w:szCs w:val="20"/>
              </w:rPr>
              <w:t>Maintains an internal state model of the world. Uses a transition model (how the world evolves) and a sensor model (what percepts mean).</w:t>
            </w:r>
          </w:p>
          <w:p w:rsidR="006D2CC0" w:rsidRDefault="003D7968">
            <w:pPr>
              <w:spacing w:after="60"/>
              <w:ind w:left="100"/>
            </w:pPr>
            <w:r>
              <w:rPr>
                <w:b/>
                <w:bCs/>
                <w:color w:val="2E86AB"/>
                <w:sz w:val="19"/>
                <w:szCs w:val="19"/>
              </w:rPr>
              <w:t xml:space="preserve">Example: </w:t>
            </w:r>
            <w:r>
              <w:rPr>
                <w:color w:val="555555"/>
                <w:sz w:val="19"/>
                <w:szCs w:val="19"/>
              </w:rPr>
              <w:t>Robot vacuum that remembers which areas it has cleaned</w:t>
            </w:r>
          </w:p>
        </w:tc>
      </w:tr>
    </w:tbl>
    <w:p w:rsidR="006D2CC0" w:rsidRDefault="006D2CC0">
      <w:pPr>
        <w:spacing w:after="1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EF9E7"/>
            <w:tcMar>
              <w:top w:w="60" w:type="dxa"/>
              <w:left w:w="100" w:type="dxa"/>
              <w:bottom w:w="20" w:type="dxa"/>
              <w:right w:w="100" w:type="dxa"/>
            </w:tcMar>
          </w:tcPr>
          <w:p w:rsidR="006D2CC0" w:rsidRDefault="003D7968">
            <w:pPr>
              <w:spacing w:before="60" w:after="20"/>
              <w:ind w:left="100"/>
            </w:pPr>
            <w:r>
              <w:rPr>
                <w:b/>
                <w:bCs/>
                <w:color w:val="1B3A6B"/>
              </w:rPr>
              <w:t>Goal-Based Agent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D2CC0" w:rsidRDefault="003D7968">
            <w:pPr>
              <w:spacing w:before="40" w:after="20"/>
              <w:ind w:left="100"/>
            </w:pPr>
            <w:r>
              <w:rPr>
                <w:sz w:val="20"/>
                <w:szCs w:val="20"/>
              </w:rPr>
              <w:t>Has explicit goals. Considers the future. Chooses actions that bring it closer to achieving the goal. Requires search and planning.</w:t>
            </w:r>
          </w:p>
          <w:p w:rsidR="006D2CC0" w:rsidRDefault="003D7968">
            <w:pPr>
              <w:spacing w:after="60"/>
              <w:ind w:left="100"/>
            </w:pPr>
            <w:r>
              <w:rPr>
                <w:b/>
                <w:bCs/>
                <w:color w:val="2E86AB"/>
                <w:sz w:val="19"/>
                <w:szCs w:val="19"/>
              </w:rPr>
              <w:t xml:space="preserve">Example: </w:t>
            </w:r>
            <w:r>
              <w:rPr>
                <w:color w:val="555555"/>
                <w:sz w:val="19"/>
                <w:szCs w:val="19"/>
              </w:rPr>
              <w:t>Navigation system finding route to a destination</w:t>
            </w:r>
          </w:p>
        </w:tc>
      </w:tr>
    </w:tbl>
    <w:p w:rsidR="006D2CC0" w:rsidRDefault="006D2CC0">
      <w:pPr>
        <w:spacing w:after="1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EDEC"/>
            <w:tcMar>
              <w:top w:w="60" w:type="dxa"/>
              <w:left w:w="100" w:type="dxa"/>
              <w:bottom w:w="20" w:type="dxa"/>
              <w:right w:w="100" w:type="dxa"/>
            </w:tcMar>
          </w:tcPr>
          <w:p w:rsidR="006D2CC0" w:rsidRDefault="003D7968">
            <w:pPr>
              <w:spacing w:before="60" w:after="20"/>
              <w:ind w:left="100"/>
            </w:pPr>
            <w:r>
              <w:rPr>
                <w:b/>
                <w:bCs/>
                <w:color w:val="1B3A6B"/>
              </w:rPr>
              <w:lastRenderedPageBreak/>
              <w:t>Utility-Based Agent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D2CC0" w:rsidRDefault="003D7968">
            <w:pPr>
              <w:spacing w:before="40" w:after="20"/>
              <w:ind w:left="100"/>
            </w:pPr>
            <w:r>
              <w:rPr>
                <w:sz w:val="20"/>
                <w:szCs w:val="20"/>
              </w:rPr>
              <w:t xml:space="preserve">Assigns a utility score to states. Chooses actions that </w:t>
            </w:r>
            <w:proofErr w:type="spellStart"/>
            <w:r>
              <w:rPr>
                <w:sz w:val="20"/>
                <w:szCs w:val="20"/>
              </w:rPr>
              <w:t>maximise</w:t>
            </w:r>
            <w:proofErr w:type="spellEnd"/>
            <w:r>
              <w:rPr>
                <w:sz w:val="20"/>
                <w:szCs w:val="20"/>
              </w:rPr>
              <w:t xml:space="preserve"> expected utility. Handles conflicting goals and uncertainty.</w:t>
            </w:r>
          </w:p>
          <w:p w:rsidR="006D2CC0" w:rsidRDefault="003D7968">
            <w:pPr>
              <w:spacing w:after="60"/>
              <w:ind w:left="100"/>
            </w:pPr>
            <w:r>
              <w:rPr>
                <w:b/>
                <w:bCs/>
                <w:color w:val="2E86AB"/>
                <w:sz w:val="19"/>
                <w:szCs w:val="19"/>
              </w:rPr>
              <w:t xml:space="preserve">Example: </w:t>
            </w:r>
            <w:r>
              <w:rPr>
                <w:color w:val="555555"/>
                <w:sz w:val="19"/>
                <w:szCs w:val="19"/>
              </w:rPr>
              <w:t>Self-driving car balancing speed, safety, and comfort</w:t>
            </w:r>
          </w:p>
        </w:tc>
      </w:tr>
    </w:tbl>
    <w:p w:rsidR="006D2CC0" w:rsidRDefault="006D2CC0">
      <w:pPr>
        <w:spacing w:after="1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ECF7"/>
            <w:tcMar>
              <w:top w:w="60" w:type="dxa"/>
              <w:left w:w="100" w:type="dxa"/>
              <w:bottom w:w="20" w:type="dxa"/>
              <w:right w:w="100" w:type="dxa"/>
            </w:tcMar>
          </w:tcPr>
          <w:p w:rsidR="006D2CC0" w:rsidRDefault="003D7968">
            <w:pPr>
              <w:spacing w:before="60" w:after="20"/>
              <w:ind w:left="100"/>
            </w:pPr>
            <w:r>
              <w:rPr>
                <w:b/>
                <w:bCs/>
                <w:color w:val="1B3A6B"/>
              </w:rPr>
              <w:t>Learning Agent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D2CC0" w:rsidRDefault="003D7968">
            <w:pPr>
              <w:spacing w:before="40" w:after="20"/>
              <w:ind w:left="100"/>
            </w:pPr>
            <w:r>
              <w:rPr>
                <w:sz w:val="20"/>
                <w:szCs w:val="20"/>
              </w:rPr>
              <w:t>Improves its own performance over time. Has four components: Performance Element, Learning Element, Critic, Problem Generator.</w:t>
            </w:r>
          </w:p>
          <w:p w:rsidR="006D2CC0" w:rsidRDefault="003D7968">
            <w:pPr>
              <w:spacing w:after="60"/>
              <w:ind w:left="100"/>
            </w:pPr>
            <w:r>
              <w:rPr>
                <w:b/>
                <w:bCs/>
                <w:color w:val="2E86AB"/>
                <w:sz w:val="19"/>
                <w:szCs w:val="19"/>
              </w:rPr>
              <w:t xml:space="preserve">Example: </w:t>
            </w:r>
            <w:proofErr w:type="spellStart"/>
            <w:r>
              <w:rPr>
                <w:color w:val="555555"/>
                <w:sz w:val="19"/>
                <w:szCs w:val="19"/>
              </w:rPr>
              <w:t>AlphaGo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learning Go by playing millions of games</w:t>
            </w:r>
          </w:p>
        </w:tc>
      </w:tr>
    </w:tbl>
    <w:p w:rsidR="006D2CC0" w:rsidRDefault="006D2CC0">
      <w:pPr>
        <w:spacing w:after="160"/>
      </w:pPr>
    </w:p>
    <w:p w:rsidR="006D2CC0" w:rsidRDefault="006D2CC0">
      <w:pPr>
        <w:spacing w:after="200"/>
      </w:pP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9.  Learning Agent — Component Diagram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2CC0" w:rsidRDefault="003D7968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Learning Element</w:t>
            </w:r>
          </w:p>
        </w:tc>
        <w:tc>
          <w:tcPr>
            <w:tcW w:w="2400" w:type="dxa"/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2CC0" w:rsidRDefault="003D7968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Performance Element</w:t>
            </w:r>
          </w:p>
        </w:tc>
        <w:tc>
          <w:tcPr>
            <w:tcW w:w="2400" w:type="dxa"/>
            <w:shd w:val="clear" w:color="auto" w:fill="1B3A6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2CC0" w:rsidRDefault="003D7968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</w:t>
            </w:r>
          </w:p>
        </w:tc>
        <w:tc>
          <w:tcPr>
            <w:tcW w:w="2400" w:type="dxa"/>
            <w:shd w:val="clear" w:color="auto" w:fill="2E86AB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D2CC0" w:rsidRDefault="003D7968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 Generator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4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2CC0" w:rsidRDefault="003D7968">
            <w:pPr>
              <w:spacing w:before="80" w:after="80"/>
              <w:jc w:val="center"/>
            </w:pPr>
            <w:r>
              <w:rPr>
                <w:sz w:val="19"/>
                <w:szCs w:val="19"/>
              </w:rPr>
              <w:t>Improves the performance element</w:t>
            </w:r>
          </w:p>
        </w:tc>
        <w:tc>
          <w:tcPr>
            <w:tcW w:w="2400" w:type="dxa"/>
            <w:shd w:val="clear" w:color="auto" w:fill="EBF4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2CC0" w:rsidRDefault="003D7968">
            <w:pPr>
              <w:spacing w:before="80" w:after="80"/>
              <w:jc w:val="center"/>
            </w:pPr>
            <w:r>
              <w:rPr>
                <w:sz w:val="19"/>
                <w:szCs w:val="19"/>
              </w:rPr>
              <w:t>Selects actions to take</w:t>
            </w:r>
          </w:p>
        </w:tc>
        <w:tc>
          <w:tcPr>
            <w:tcW w:w="2400" w:type="dxa"/>
            <w:shd w:val="clear" w:color="auto" w:fill="EBF4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2CC0" w:rsidRDefault="003D7968">
            <w:pPr>
              <w:spacing w:before="80" w:after="80"/>
              <w:jc w:val="center"/>
            </w:pPr>
            <w:r>
              <w:rPr>
                <w:sz w:val="19"/>
                <w:szCs w:val="19"/>
              </w:rPr>
              <w:t>Evaluates performance against standard</w:t>
            </w:r>
          </w:p>
        </w:tc>
        <w:tc>
          <w:tcPr>
            <w:tcW w:w="2400" w:type="dxa"/>
            <w:shd w:val="clear" w:color="auto" w:fill="EBF4F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2CC0" w:rsidRDefault="003D7968">
            <w:pPr>
              <w:spacing w:before="80" w:after="80"/>
              <w:jc w:val="center"/>
            </w:pPr>
            <w:r>
              <w:rPr>
                <w:sz w:val="19"/>
                <w:szCs w:val="19"/>
              </w:rPr>
              <w:t>Suggests exploratory new actions</w:t>
            </w:r>
          </w:p>
        </w:tc>
      </w:tr>
    </w:tbl>
    <w:p w:rsidR="006D2CC0" w:rsidRDefault="006D2CC0">
      <w:pPr>
        <w:spacing w:after="200"/>
      </w:pPr>
    </w:p>
    <w:p w:rsidR="006D2CC0" w:rsidRDefault="003D7968">
      <w:pPr>
        <w:pStyle w:val="Heading1"/>
        <w:shd w:val="clear" w:color="auto" w:fill="1B3A6B"/>
        <w:spacing w:before="320" w:after="160"/>
        <w:ind w:left="240" w:right="240"/>
      </w:pPr>
      <w:r>
        <w:rPr>
          <w:b/>
          <w:bCs/>
          <w:color w:val="FFFFFF"/>
          <w:sz w:val="36"/>
          <w:szCs w:val="36"/>
        </w:rPr>
        <w:t>APPLICATIONS &amp; FUTURE OF AI</w:t>
      </w: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10.  Current Applications of AI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800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34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 Application</w:t>
            </w:r>
          </w:p>
        </w:tc>
        <w:tc>
          <w:tcPr>
            <w:tcW w:w="38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AI Technique Used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Autonomous Vehicles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Waymo</w:t>
            </w:r>
            <w:proofErr w:type="spellEnd"/>
            <w:r>
              <w:rPr>
                <w:sz w:val="19"/>
                <w:szCs w:val="19"/>
              </w:rPr>
              <w:t xml:space="preserve"> self-driving car, drone delivery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Computer vision, planning, deep RL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Game Playing</w:t>
            </w:r>
          </w:p>
        </w:tc>
        <w:tc>
          <w:tcPr>
            <w:tcW w:w="3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AlphaGo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AlphaZero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Dota</w:t>
            </w:r>
            <w:proofErr w:type="spellEnd"/>
            <w:r>
              <w:rPr>
                <w:sz w:val="19"/>
                <w:szCs w:val="19"/>
              </w:rPr>
              <w:t xml:space="preserve"> 2, StarCraft II</w:t>
            </w:r>
          </w:p>
        </w:tc>
        <w:tc>
          <w:tcPr>
            <w:tcW w:w="3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Deep reinforcement learning, MCTS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Language &amp; Speech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Siri, Alexa, Google Translate (100+ languages)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NLP, transformers, LSTMs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Medicine</w:t>
            </w:r>
          </w:p>
        </w:tc>
        <w:tc>
          <w:tcPr>
            <w:tcW w:w="3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Cancer detection, diabetic retinopathy screening</w:t>
            </w:r>
          </w:p>
        </w:tc>
        <w:tc>
          <w:tcPr>
            <w:tcW w:w="3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CNNs, deep learning on medical images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Recommendations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Netflix, Amazon, Spotify, spam filters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Collaborative filtering, ML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Image Understanding</w:t>
            </w:r>
          </w:p>
        </w:tc>
        <w:tc>
          <w:tcPr>
            <w:tcW w:w="3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Face unlock, Google Lens, image captioning</w:t>
            </w:r>
          </w:p>
        </w:tc>
        <w:tc>
          <w:tcPr>
            <w:tcW w:w="3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Convolutional neural networks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Planning &amp; Scheduling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NASA Remote Agent, EUROPA, DART military logistics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Search, constraint satisfaction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Climate Science</w:t>
            </w:r>
          </w:p>
        </w:tc>
        <w:tc>
          <w:tcPr>
            <w:tcW w:w="3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Predicting extreme weather events</w:t>
            </w:r>
          </w:p>
        </w:tc>
        <w:tc>
          <w:tcPr>
            <w:tcW w:w="3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Deep learning on satellite data</w:t>
            </w:r>
          </w:p>
        </w:tc>
      </w:tr>
    </w:tbl>
    <w:p w:rsidR="006D2CC0" w:rsidRDefault="006D2CC0">
      <w:pPr>
        <w:spacing w:after="280"/>
      </w:pP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11.  Future of AI — Benefits &amp; Risks</w:t>
      </w:r>
    </w:p>
    <w:p w:rsidR="006D2CC0" w:rsidRDefault="006D2CC0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2E7D32"/>
            <w:tcMar>
              <w:top w:w="60" w:type="dxa"/>
              <w:bottom w:w="60" w:type="dxa"/>
            </w:tcMar>
          </w:tcPr>
          <w:p w:rsidR="006D2CC0" w:rsidRDefault="003D796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✅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Benefits</w:t>
            </w:r>
          </w:p>
        </w:tc>
        <w:tc>
          <w:tcPr>
            <w:tcW w:w="4800" w:type="dxa"/>
            <w:shd w:val="clear" w:color="auto" w:fill="B71C1C"/>
            <w:tcMar>
              <w:top w:w="60" w:type="dxa"/>
              <w:bottom w:w="60" w:type="dxa"/>
            </w:tcMar>
          </w:tcPr>
          <w:p w:rsidR="006D2CC0" w:rsidRDefault="003D796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⚠</w:t>
            </w:r>
            <w:r>
              <w:rPr>
                <w:b/>
                <w:bCs/>
                <w:color w:val="FFFFFF"/>
                <w:sz w:val="21"/>
                <w:szCs w:val="21"/>
              </w:rPr>
              <w:t>️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Risks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E6F4E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Frees humans from menial/repetitive work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Accelerates scientific research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Improves healthcare &amp; diagnostics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Better resource management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Climate change solutions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Increased productivity</w:t>
            </w:r>
          </w:p>
        </w:tc>
        <w:tc>
          <w:tcPr>
            <w:tcW w:w="4800" w:type="dxa"/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Lethal autonomous weapons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Mass surveillance &amp; persuasion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Biased decision-making (race, gender)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Job displacement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Safety-critical system failures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Cybersecurity threats</w:t>
            </w:r>
          </w:p>
        </w:tc>
      </w:tr>
    </w:tbl>
    <w:p w:rsidR="006D2CC0" w:rsidRDefault="006D2CC0">
      <w:pPr>
        <w:spacing w:after="240"/>
      </w:pPr>
    </w:p>
    <w:p w:rsidR="006D2CC0" w:rsidRDefault="003D7968">
      <w:pPr>
        <w:pStyle w:val="Heading3"/>
        <w:spacing w:before="200" w:after="80"/>
      </w:pPr>
      <w:proofErr w:type="gramStart"/>
      <w:r>
        <w:rPr>
          <w:b/>
          <w:bCs/>
          <w:color w:val="0077B6"/>
        </w:rPr>
        <w:t>11.1  Long</w:t>
      </w:r>
      <w:proofErr w:type="gramEnd"/>
      <w:r>
        <w:rPr>
          <w:b/>
          <w:bCs/>
          <w:color w:val="0077B6"/>
        </w:rPr>
        <w:t>-Term Concerns</w:t>
      </w:r>
    </w:p>
    <w:p w:rsidR="006D2CC0" w:rsidRDefault="006D2CC0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Concern</w:t>
            </w:r>
          </w:p>
        </w:tc>
        <w:tc>
          <w:tcPr>
            <w:tcW w:w="64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AGI (Human-Level AI)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 machine that can do anything a human can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ASI (Superintelligence)</w:t>
            </w:r>
          </w:p>
        </w:tc>
        <w:tc>
          <w:tcPr>
            <w:tcW w:w="6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Intelligence far surpassing the best human minds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Gorilla Problem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Just as gorillas depend on humans, humans may depend on/be controlled by AI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King Midas Problem</w:t>
            </w:r>
          </w:p>
        </w:tc>
        <w:tc>
          <w:tcPr>
            <w:tcW w:w="6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AI achieves exactly what we asked but not what we wanted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Value Alignment Problem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Ensuring machine objectives truly match human values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Control Problem</w:t>
            </w:r>
          </w:p>
        </w:tc>
        <w:tc>
          <w:tcPr>
            <w:tcW w:w="64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How do we control machines more intelligent than us?</w:t>
            </w:r>
          </w:p>
        </w:tc>
      </w:tr>
    </w:tbl>
    <w:p w:rsidR="006D2CC0" w:rsidRDefault="006D2CC0">
      <w:pPr>
        <w:spacing w:after="200"/>
      </w:pPr>
    </w:p>
    <w:p w:rsidR="006D2CC0" w:rsidRDefault="003D7968">
      <w:pPr>
        <w:pStyle w:val="Heading1"/>
        <w:shd w:val="clear" w:color="auto" w:fill="1B3A6B"/>
        <w:spacing w:before="320" w:after="160"/>
        <w:ind w:left="240" w:right="240"/>
      </w:pPr>
      <w:r>
        <w:rPr>
          <w:b/>
          <w:bCs/>
          <w:color w:val="FFFFFF"/>
          <w:sz w:val="36"/>
          <w:szCs w:val="36"/>
        </w:rPr>
        <w:t>QUICK REVISION — CHAPTER 1 &amp; 2 SUMMARY</w:t>
      </w:r>
    </w:p>
    <w:p w:rsidR="006D2CC0" w:rsidRDefault="003D7968">
      <w:pPr>
        <w:pStyle w:val="Heading2"/>
        <w:pBdr>
          <w:bottom w:val="single" w:sz="12" w:space="4" w:color="2E86AB"/>
        </w:pBdr>
        <w:spacing w:before="280" w:after="120"/>
      </w:pPr>
      <w:r>
        <w:rPr>
          <w:b/>
          <w:bCs/>
          <w:color w:val="1B3A6B"/>
          <w:sz w:val="28"/>
          <w:szCs w:val="28"/>
        </w:rPr>
        <w:t>Chapter 1 vs. Chapter 2 — At a Glance</w:t>
      </w:r>
    </w:p>
    <w:p w:rsidR="006D2CC0" w:rsidRDefault="006D2CC0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800"/>
      </w:tblGrid>
      <w:tr w:rsidR="006D2C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38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Chapter 1</w:t>
            </w:r>
          </w:p>
        </w:tc>
        <w:tc>
          <w:tcPr>
            <w:tcW w:w="3800" w:type="dxa"/>
            <w:shd w:val="clear" w:color="auto" w:fill="1B3A6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Chapter 2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Focus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What AI is, history, foundations, applications, risks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Agent design, environments, rationality, structures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Key Concepts</w:t>
            </w:r>
          </w:p>
        </w:tc>
        <w:tc>
          <w:tcPr>
            <w:tcW w:w="3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Four approaches, Turing Test, Standard Model, Beneficial AI</w:t>
            </w:r>
          </w:p>
        </w:tc>
        <w:tc>
          <w:tcPr>
            <w:tcW w:w="3800" w:type="dxa"/>
            <w:shd w:val="clear" w:color="auto" w:fill="EBF4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 xml:space="preserve">Agent, Percept, Rational Agent, PEAS, 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>. properties, Agent types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Main Contribution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Broad overview and motivation for studying AI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D2CC0" w:rsidRDefault="003D7968">
            <w:pPr>
              <w:spacing w:before="40" w:after="40"/>
            </w:pPr>
            <w:r>
              <w:rPr>
                <w:sz w:val="19"/>
                <w:szCs w:val="19"/>
              </w:rPr>
              <w:t>Technical framework for building rational agents</w:t>
            </w:r>
          </w:p>
        </w:tc>
      </w:tr>
    </w:tbl>
    <w:p w:rsidR="006D2CC0" w:rsidRDefault="006D2CC0">
      <w:pPr>
        <w:spacing w:after="2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D2CC0" w:rsidRDefault="003D7968">
            <w:pPr>
              <w:spacing w:before="60" w:after="6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>Key Points to Remember</w:t>
            </w:r>
          </w:p>
        </w:tc>
      </w:tr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AI has 4 approaches: Acting Humanly, Thinking Humanly, Thinking Rationally, Acting Rationally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The Rational Agent approach is the standard modern model of AI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PEAS = Performance, Environment, Actuators, Sensors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Agent = Architecture + Program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5 Agent Types: S</w:t>
            </w:r>
            <w:r>
              <w:t>imple Reflex → Model-Based → Goal-Based → Utility-Based → Learning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Learning Agent has 4 parts: Learning Element, Performance Element, Critic, Problem Generator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 xml:space="preserve">Hardest environment: partially observable + </w:t>
            </w:r>
            <w:proofErr w:type="spellStart"/>
            <w:r>
              <w:t>multiagent</w:t>
            </w:r>
            <w:proofErr w:type="spellEnd"/>
            <w:r>
              <w:t xml:space="preserve"> + stochastic + sequential + dynamic + con</w:t>
            </w:r>
            <w:r>
              <w:t>tinuous + unknown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Value Alignment = making sure machine goals match human values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Future risks include weapons, surveillance, bias, job loss, safety, and cybersecurity</w:t>
            </w:r>
          </w:p>
          <w:p w:rsidR="006D2CC0" w:rsidRDefault="003D7968">
            <w:pPr>
              <w:pStyle w:val="ListParagraph"/>
              <w:numPr>
                <w:ilvl w:val="0"/>
                <w:numId w:val="1"/>
              </w:numPr>
              <w:spacing w:before="40" w:after="60"/>
              <w:ind w:left="360"/>
            </w:pPr>
            <w:r>
              <w:t>Long-term: AGI, ASI, Gorilla problem, King Midas problem, Control problem</w:t>
            </w:r>
          </w:p>
        </w:tc>
      </w:tr>
    </w:tbl>
    <w:p w:rsidR="006D2CC0" w:rsidRDefault="006D2CC0">
      <w:pPr>
        <w:spacing w:after="2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6D2CC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28A745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CC0" w:rsidRDefault="003D7968">
            <w:pPr>
              <w:spacing w:before="80" w:after="80"/>
              <w:ind w:left="100"/>
            </w:pPr>
            <w:r>
              <w:rPr>
                <w:b/>
                <w:bCs/>
                <w:sz w:val="20"/>
                <w:szCs w:val="20"/>
              </w:rPr>
              <w:t>Exam Tip:</w:t>
            </w:r>
            <w:r>
              <w:rPr>
                <w:b/>
                <w:bCs/>
                <w:sz w:val="20"/>
                <w:szCs w:val="20"/>
              </w:rPr>
              <w:t xml:space="preserve"> Always relate agent types to their environments. A simple reflex agent fails in partial observability — a model-based agent handles it!</w:t>
            </w:r>
          </w:p>
        </w:tc>
      </w:tr>
    </w:tbl>
    <w:p w:rsidR="006D2CC0" w:rsidRDefault="006D2CC0">
      <w:pPr>
        <w:spacing w:after="600"/>
      </w:pPr>
    </w:p>
    <w:p w:rsidR="006D2CC0" w:rsidRDefault="003D7968" w:rsidP="00C666FE">
      <w:pPr>
        <w:pBdr>
          <w:top w:val="single" w:sz="6" w:space="8" w:color="CCDDEE"/>
        </w:pBdr>
        <w:spacing w:before="120"/>
        <w:jc w:val="center"/>
      </w:pPr>
      <w:r>
        <w:rPr>
          <w:i/>
          <w:iCs/>
          <w:color w:val="555555"/>
          <w:sz w:val="17"/>
          <w:szCs w:val="17"/>
        </w:rPr>
        <w:t xml:space="preserve">Study Notes — AIMA 4e, </w:t>
      </w:r>
      <w:r w:rsidR="00C666FE">
        <w:rPr>
          <w:i/>
          <w:iCs/>
          <w:color w:val="555555"/>
          <w:sz w:val="17"/>
          <w:szCs w:val="17"/>
        </w:rPr>
        <w:t xml:space="preserve">Chapters 1 &amp; </w:t>
      </w:r>
      <w:proofErr w:type="gramStart"/>
      <w:r w:rsidR="00C666FE">
        <w:rPr>
          <w:i/>
          <w:iCs/>
          <w:color w:val="555555"/>
          <w:sz w:val="17"/>
          <w:szCs w:val="17"/>
        </w:rPr>
        <w:t>2  |</w:t>
      </w:r>
      <w:proofErr w:type="gramEnd"/>
      <w:r w:rsidR="00C666FE">
        <w:rPr>
          <w:i/>
          <w:iCs/>
          <w:color w:val="555555"/>
          <w:sz w:val="17"/>
          <w:szCs w:val="17"/>
        </w:rPr>
        <w:t xml:space="preserve">  ADP Program </w:t>
      </w:r>
      <w:bookmarkStart w:id="0" w:name="_GoBack"/>
      <w:bookmarkEnd w:id="0"/>
    </w:p>
    <w:sectPr w:rsidR="006D2C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9636B"/>
    <w:multiLevelType w:val="hybridMultilevel"/>
    <w:tmpl w:val="90826C02"/>
    <w:lvl w:ilvl="0" w:tplc="F1A29080">
      <w:start w:val="1"/>
      <w:numFmt w:val="bullet"/>
      <w:lvlText w:val="●"/>
      <w:lvlJc w:val="left"/>
      <w:pPr>
        <w:ind w:left="720" w:hanging="360"/>
      </w:pPr>
    </w:lvl>
    <w:lvl w:ilvl="1" w:tplc="F30245F2">
      <w:start w:val="1"/>
      <w:numFmt w:val="bullet"/>
      <w:lvlText w:val="○"/>
      <w:lvlJc w:val="left"/>
      <w:pPr>
        <w:ind w:left="1440" w:hanging="360"/>
      </w:pPr>
    </w:lvl>
    <w:lvl w:ilvl="2" w:tplc="B6C082B8">
      <w:start w:val="1"/>
      <w:numFmt w:val="bullet"/>
      <w:lvlText w:val="■"/>
      <w:lvlJc w:val="left"/>
      <w:pPr>
        <w:ind w:left="2160" w:hanging="360"/>
      </w:pPr>
    </w:lvl>
    <w:lvl w:ilvl="3" w:tplc="336E6802">
      <w:start w:val="1"/>
      <w:numFmt w:val="bullet"/>
      <w:lvlText w:val="●"/>
      <w:lvlJc w:val="left"/>
      <w:pPr>
        <w:ind w:left="2880" w:hanging="360"/>
      </w:pPr>
    </w:lvl>
    <w:lvl w:ilvl="4" w:tplc="AD029728">
      <w:start w:val="1"/>
      <w:numFmt w:val="bullet"/>
      <w:lvlText w:val="○"/>
      <w:lvlJc w:val="left"/>
      <w:pPr>
        <w:ind w:left="3600" w:hanging="360"/>
      </w:pPr>
    </w:lvl>
    <w:lvl w:ilvl="5" w:tplc="44F4BA68">
      <w:start w:val="1"/>
      <w:numFmt w:val="bullet"/>
      <w:lvlText w:val="■"/>
      <w:lvlJc w:val="left"/>
      <w:pPr>
        <w:ind w:left="4320" w:hanging="360"/>
      </w:pPr>
    </w:lvl>
    <w:lvl w:ilvl="6" w:tplc="AB903E26">
      <w:start w:val="1"/>
      <w:numFmt w:val="bullet"/>
      <w:lvlText w:val="●"/>
      <w:lvlJc w:val="left"/>
      <w:pPr>
        <w:ind w:left="5040" w:hanging="360"/>
      </w:pPr>
    </w:lvl>
    <w:lvl w:ilvl="7" w:tplc="9EA255C0">
      <w:start w:val="1"/>
      <w:numFmt w:val="bullet"/>
      <w:lvlText w:val="●"/>
      <w:lvlJc w:val="left"/>
      <w:pPr>
        <w:ind w:left="5760" w:hanging="360"/>
      </w:pPr>
    </w:lvl>
    <w:lvl w:ilvl="8" w:tplc="3C90C1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E36F79"/>
    <w:multiLevelType w:val="hybridMultilevel"/>
    <w:tmpl w:val="A9A6BB24"/>
    <w:lvl w:ilvl="0" w:tplc="C91262E0">
      <w:start w:val="1"/>
      <w:numFmt w:val="bullet"/>
      <w:lvlText w:val="•"/>
      <w:lvlJc w:val="left"/>
      <w:pPr>
        <w:ind w:left="360" w:hanging="360"/>
      </w:pPr>
    </w:lvl>
    <w:lvl w:ilvl="1" w:tplc="C8227E10">
      <w:start w:val="1"/>
      <w:numFmt w:val="bullet"/>
      <w:lvlText w:val="◦"/>
      <w:lvlJc w:val="left"/>
      <w:pPr>
        <w:ind w:left="720" w:hanging="360"/>
      </w:pPr>
    </w:lvl>
    <w:lvl w:ilvl="2" w:tplc="CA26921E">
      <w:numFmt w:val="decimal"/>
      <w:lvlText w:val=""/>
      <w:lvlJc w:val="left"/>
    </w:lvl>
    <w:lvl w:ilvl="3" w:tplc="02CE18CC">
      <w:numFmt w:val="decimal"/>
      <w:lvlText w:val=""/>
      <w:lvlJc w:val="left"/>
    </w:lvl>
    <w:lvl w:ilvl="4" w:tplc="C63EDFFC">
      <w:numFmt w:val="decimal"/>
      <w:lvlText w:val=""/>
      <w:lvlJc w:val="left"/>
    </w:lvl>
    <w:lvl w:ilvl="5" w:tplc="4282F148">
      <w:numFmt w:val="decimal"/>
      <w:lvlText w:val=""/>
      <w:lvlJc w:val="left"/>
    </w:lvl>
    <w:lvl w:ilvl="6" w:tplc="DEE21760">
      <w:numFmt w:val="decimal"/>
      <w:lvlText w:val=""/>
      <w:lvlJc w:val="left"/>
    </w:lvl>
    <w:lvl w:ilvl="7" w:tplc="3C5A931C">
      <w:numFmt w:val="decimal"/>
      <w:lvlText w:val=""/>
      <w:lvlJc w:val="left"/>
    </w:lvl>
    <w:lvl w:ilvl="8" w:tplc="450C60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CC0"/>
    <w:rsid w:val="00276432"/>
    <w:rsid w:val="003D7968"/>
    <w:rsid w:val="006D02CE"/>
    <w:rsid w:val="006D2CC0"/>
    <w:rsid w:val="00950BDB"/>
    <w:rsid w:val="009E7CA9"/>
    <w:rsid w:val="00A7640B"/>
    <w:rsid w:val="00C666FE"/>
    <w:rsid w:val="00F2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A8408"/>
  <w15:docId w15:val="{5F910BEF-5667-49DC-B21D-E0F9BD98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C1C1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1927</Words>
  <Characters>10990</Characters>
  <Application>Microsoft Office Word</Application>
  <DocSecurity>0</DocSecurity>
  <Lines>91</Lines>
  <Paragraphs>25</Paragraphs>
  <ScaleCrop>false</ScaleCrop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Study Notes — AIMA Chapters 1 &amp; 2</dc:title>
  <dc:creator>AI Study Notes Generator</dc:creator>
  <dc:description>ADP-level professional study notes for Artificial Intelligence: A Modern Approach, 4th Edition</dc:description>
  <cp:lastModifiedBy>DELL E7450 A&amp;I</cp:lastModifiedBy>
  <cp:revision>2</cp:revision>
  <cp:lastPrinted>2026-10-11T18:13:00Z</cp:lastPrinted>
  <dcterms:created xsi:type="dcterms:W3CDTF">2026-10-11T18:14:00Z</dcterms:created>
  <dcterms:modified xsi:type="dcterms:W3CDTF">2026-10-11T18:14:00Z</dcterms:modified>
</cp:coreProperties>
</file>